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64" w:rsidRPr="000F1064" w:rsidRDefault="000F1064" w:rsidP="000F1064">
      <w:pPr>
        <w:spacing w:after="0" w:line="240" w:lineRule="auto"/>
        <w:ind w:left="220"/>
        <w:jc w:val="center"/>
        <w:rPr>
          <w:rFonts w:ascii="Times New Roman" w:eastAsia="Times New Roman" w:hAnsi="Times New Roman" w:cs="Times New Roman"/>
          <w:sz w:val="24"/>
          <w:szCs w:val="24"/>
          <w:lang w:eastAsia="ru-RU"/>
        </w:rPr>
      </w:pPr>
      <w:proofErr w:type="spellStart"/>
      <w:r w:rsidRPr="000F1064">
        <w:rPr>
          <w:rFonts w:ascii="Times New Roman" w:eastAsia="Times New Roman" w:hAnsi="Times New Roman" w:cs="Times New Roman"/>
          <w:color w:val="373536"/>
          <w:sz w:val="27"/>
          <w:szCs w:val="27"/>
          <w:lang w:eastAsia="ru-RU"/>
        </w:rPr>
        <w:t>Таразский</w:t>
      </w:r>
      <w:proofErr w:type="spellEnd"/>
      <w:r w:rsidRPr="000F1064">
        <w:rPr>
          <w:rFonts w:ascii="Times New Roman" w:eastAsia="Times New Roman" w:hAnsi="Times New Roman" w:cs="Times New Roman"/>
          <w:color w:val="373536"/>
          <w:sz w:val="27"/>
          <w:szCs w:val="27"/>
          <w:lang w:eastAsia="ru-RU"/>
        </w:rPr>
        <w:t xml:space="preserve"> государственный университет им. М.Х. </w:t>
      </w:r>
      <w:proofErr w:type="spellStart"/>
      <w:r w:rsidRPr="000F1064">
        <w:rPr>
          <w:rFonts w:ascii="Times New Roman" w:eastAsia="Times New Roman" w:hAnsi="Times New Roman" w:cs="Times New Roman"/>
          <w:color w:val="373536"/>
          <w:sz w:val="27"/>
          <w:szCs w:val="27"/>
          <w:lang w:eastAsia="ru-RU"/>
        </w:rPr>
        <w:t>Дулати</w:t>
      </w:r>
      <w:proofErr w:type="spellEnd"/>
    </w:p>
    <w:p w:rsidR="000F1064" w:rsidRPr="000F1064" w:rsidRDefault="000F1064" w:rsidP="000F1064">
      <w:pPr>
        <w:tabs>
          <w:tab w:val="left" w:pos="6571"/>
        </w:tabs>
        <w:spacing w:before="1140" w:after="0" w:line="240" w:lineRule="auto"/>
        <w:rPr>
          <w:rFonts w:ascii="Times New Roman" w:eastAsia="Times New Roman" w:hAnsi="Times New Roman" w:cs="Times New Roman"/>
          <w:sz w:val="24"/>
          <w:szCs w:val="24"/>
          <w:lang w:eastAsia="ru-RU"/>
        </w:rPr>
      </w:pPr>
      <w:r w:rsidRPr="000F1064">
        <w:rPr>
          <w:rFonts w:ascii="Times New Roman" w:eastAsia="Times New Roman" w:hAnsi="Times New Roman" w:cs="Times New Roman"/>
          <w:color w:val="373536"/>
          <w:sz w:val="27"/>
          <w:szCs w:val="27"/>
          <w:lang w:eastAsia="ru-RU"/>
        </w:rPr>
        <w:t>УДК 338.341(574)</w:t>
      </w:r>
      <w:r w:rsidRPr="000F1064">
        <w:rPr>
          <w:rFonts w:ascii="Times New Roman" w:eastAsia="Times New Roman" w:hAnsi="Times New Roman" w:cs="Times New Roman"/>
          <w:color w:val="373536"/>
          <w:sz w:val="27"/>
          <w:szCs w:val="27"/>
          <w:lang w:eastAsia="ru-RU"/>
        </w:rPr>
        <w:tab/>
        <w:t>На правах рукописи</w:t>
      </w:r>
    </w:p>
    <w:p w:rsidR="000F1064" w:rsidRPr="000F1064" w:rsidRDefault="000F1064" w:rsidP="000F1064">
      <w:pPr>
        <w:spacing w:before="1500" w:after="0" w:line="240" w:lineRule="auto"/>
        <w:ind w:left="1860"/>
        <w:rPr>
          <w:rFonts w:ascii="Times New Roman" w:eastAsia="Times New Roman" w:hAnsi="Times New Roman" w:cs="Times New Roman"/>
          <w:sz w:val="24"/>
          <w:szCs w:val="24"/>
          <w:lang w:eastAsia="ru-RU"/>
        </w:rPr>
      </w:pPr>
      <w:r w:rsidRPr="000F1064">
        <w:rPr>
          <w:rFonts w:ascii="Times New Roman" w:eastAsia="Times New Roman" w:hAnsi="Times New Roman" w:cs="Times New Roman"/>
          <w:b/>
          <w:bCs/>
          <w:color w:val="373536"/>
          <w:sz w:val="27"/>
          <w:szCs w:val="27"/>
          <w:lang w:eastAsia="ru-RU"/>
        </w:rPr>
        <w:t>АБИЛДАЕВ СУЛТАН ТАЛАСБАЕВИЧ</w:t>
      </w:r>
    </w:p>
    <w:p w:rsidR="000F1064" w:rsidRPr="000F1064" w:rsidRDefault="000F1064" w:rsidP="000F1064">
      <w:pPr>
        <w:spacing w:before="960" w:after="0" w:line="240" w:lineRule="auto"/>
        <w:ind w:left="220"/>
        <w:jc w:val="center"/>
        <w:rPr>
          <w:rFonts w:ascii="Times New Roman" w:eastAsia="Times New Roman" w:hAnsi="Times New Roman" w:cs="Times New Roman"/>
          <w:sz w:val="24"/>
          <w:szCs w:val="24"/>
          <w:lang w:eastAsia="ru-RU"/>
        </w:rPr>
      </w:pPr>
      <w:r w:rsidRPr="000F1064">
        <w:rPr>
          <w:rFonts w:ascii="Times New Roman" w:eastAsia="Times New Roman" w:hAnsi="Times New Roman" w:cs="Times New Roman"/>
          <w:b/>
          <w:bCs/>
          <w:color w:val="373536"/>
          <w:sz w:val="27"/>
          <w:szCs w:val="27"/>
          <w:lang w:eastAsia="ru-RU"/>
        </w:rPr>
        <w:t>Проблемы конкурентоспособности региональной экономики:</w:t>
      </w:r>
    </w:p>
    <w:p w:rsidR="000F1064" w:rsidRPr="000F1064" w:rsidRDefault="000F1064" w:rsidP="000F1064">
      <w:pPr>
        <w:spacing w:before="120" w:after="0" w:line="240" w:lineRule="auto"/>
        <w:ind w:left="220"/>
        <w:jc w:val="center"/>
        <w:rPr>
          <w:rFonts w:ascii="Times New Roman" w:eastAsia="Times New Roman" w:hAnsi="Times New Roman" w:cs="Times New Roman"/>
          <w:sz w:val="24"/>
          <w:szCs w:val="24"/>
          <w:lang w:eastAsia="ru-RU"/>
        </w:rPr>
      </w:pPr>
      <w:r w:rsidRPr="000F1064">
        <w:rPr>
          <w:rFonts w:ascii="Times New Roman" w:eastAsia="Times New Roman" w:hAnsi="Times New Roman" w:cs="Times New Roman"/>
          <w:b/>
          <w:bCs/>
          <w:color w:val="373536"/>
          <w:sz w:val="27"/>
          <w:szCs w:val="27"/>
          <w:lang w:eastAsia="ru-RU"/>
        </w:rPr>
        <w:t>теория и практика</w:t>
      </w:r>
    </w:p>
    <w:p w:rsidR="000F1064" w:rsidRPr="000F1064" w:rsidRDefault="000F1064" w:rsidP="000F1064">
      <w:pPr>
        <w:spacing w:before="540" w:after="0" w:line="240" w:lineRule="auto"/>
        <w:ind w:left="220"/>
        <w:jc w:val="center"/>
        <w:rPr>
          <w:rFonts w:ascii="Times New Roman" w:eastAsia="Times New Roman" w:hAnsi="Times New Roman" w:cs="Times New Roman"/>
          <w:sz w:val="24"/>
          <w:szCs w:val="24"/>
          <w:lang w:eastAsia="ru-RU"/>
        </w:rPr>
      </w:pPr>
      <w:r w:rsidRPr="000F1064">
        <w:rPr>
          <w:rFonts w:ascii="Times New Roman" w:eastAsia="Times New Roman" w:hAnsi="Times New Roman" w:cs="Times New Roman"/>
          <w:color w:val="373536"/>
          <w:sz w:val="27"/>
          <w:szCs w:val="27"/>
          <w:lang w:eastAsia="ru-RU"/>
        </w:rPr>
        <w:t>Шифр «6Б050600-Экономика»</w:t>
      </w:r>
    </w:p>
    <w:p w:rsidR="000F1064" w:rsidRPr="000F1064" w:rsidRDefault="000F1064" w:rsidP="000F1064">
      <w:pPr>
        <w:spacing w:before="1140" w:after="0" w:line="240" w:lineRule="auto"/>
        <w:ind w:left="220"/>
        <w:jc w:val="center"/>
        <w:rPr>
          <w:rFonts w:ascii="Times New Roman" w:eastAsia="Times New Roman" w:hAnsi="Times New Roman" w:cs="Times New Roman"/>
          <w:sz w:val="24"/>
          <w:szCs w:val="24"/>
          <w:lang w:eastAsia="ru-RU"/>
        </w:rPr>
      </w:pPr>
      <w:r w:rsidRPr="000F1064">
        <w:rPr>
          <w:rFonts w:ascii="Times New Roman" w:eastAsia="Times New Roman" w:hAnsi="Times New Roman" w:cs="Times New Roman"/>
          <w:color w:val="373536"/>
          <w:sz w:val="27"/>
          <w:szCs w:val="27"/>
          <w:lang w:eastAsia="ru-RU"/>
        </w:rPr>
        <w:t xml:space="preserve">Диссертация на соискание ученой степени доктора философии </w:t>
      </w:r>
      <w:r w:rsidRPr="000F1064">
        <w:rPr>
          <w:rFonts w:ascii="Times New Roman" w:eastAsia="Times New Roman" w:hAnsi="Times New Roman" w:cs="Times New Roman"/>
          <w:color w:val="373536"/>
          <w:sz w:val="27"/>
          <w:szCs w:val="27"/>
        </w:rPr>
        <w:t>(</w:t>
      </w:r>
      <w:r w:rsidRPr="000F1064">
        <w:rPr>
          <w:rFonts w:ascii="Times New Roman" w:eastAsia="Times New Roman" w:hAnsi="Times New Roman" w:cs="Times New Roman"/>
          <w:color w:val="373536"/>
          <w:sz w:val="27"/>
          <w:szCs w:val="27"/>
          <w:lang w:val="en-US"/>
        </w:rPr>
        <w:t>PhD</w:t>
      </w:r>
      <w:r w:rsidRPr="000F1064">
        <w:rPr>
          <w:rFonts w:ascii="Times New Roman" w:eastAsia="Times New Roman" w:hAnsi="Times New Roman" w:cs="Times New Roman"/>
          <w:color w:val="373536"/>
          <w:sz w:val="27"/>
          <w:szCs w:val="27"/>
        </w:rPr>
        <w:t>)</w:t>
      </w:r>
    </w:p>
    <w:p w:rsidR="000F1064" w:rsidRPr="000F1064" w:rsidRDefault="000F1064" w:rsidP="000F1064">
      <w:pPr>
        <w:spacing w:before="120" w:after="0" w:line="240" w:lineRule="auto"/>
        <w:ind w:left="220"/>
        <w:jc w:val="center"/>
        <w:rPr>
          <w:rFonts w:ascii="Times New Roman" w:eastAsia="Times New Roman" w:hAnsi="Times New Roman" w:cs="Times New Roman"/>
          <w:sz w:val="24"/>
          <w:szCs w:val="24"/>
          <w:lang w:eastAsia="ru-RU"/>
        </w:rPr>
      </w:pPr>
      <w:r w:rsidRPr="000F1064">
        <w:rPr>
          <w:rFonts w:ascii="Times New Roman" w:eastAsia="Times New Roman" w:hAnsi="Times New Roman" w:cs="Times New Roman"/>
          <w:color w:val="373536"/>
          <w:sz w:val="27"/>
          <w:szCs w:val="27"/>
          <w:lang w:eastAsia="ru-RU"/>
        </w:rPr>
        <w:t>по направлению «Экономика»</w:t>
      </w:r>
    </w:p>
    <w:p w:rsidR="000F1064" w:rsidRPr="000F1064" w:rsidRDefault="000F1064" w:rsidP="000F1064">
      <w:pPr>
        <w:spacing w:before="1920" w:after="0" w:line="322" w:lineRule="exact"/>
        <w:ind w:left="4540"/>
        <w:jc w:val="both"/>
        <w:rPr>
          <w:rFonts w:ascii="Times New Roman" w:eastAsia="Times New Roman" w:hAnsi="Times New Roman" w:cs="Times New Roman"/>
          <w:sz w:val="24"/>
          <w:szCs w:val="24"/>
          <w:lang w:eastAsia="ru-RU"/>
        </w:rPr>
      </w:pPr>
      <w:r w:rsidRPr="000F1064">
        <w:rPr>
          <w:rFonts w:ascii="Times New Roman" w:eastAsia="Times New Roman" w:hAnsi="Times New Roman" w:cs="Times New Roman"/>
          <w:color w:val="373536"/>
          <w:sz w:val="27"/>
          <w:szCs w:val="27"/>
          <w:lang w:eastAsia="ru-RU"/>
        </w:rPr>
        <w:t>Научные консультанты:</w:t>
      </w:r>
    </w:p>
    <w:p w:rsidR="000F1064" w:rsidRPr="000F1064" w:rsidRDefault="000F1064" w:rsidP="000F1064">
      <w:pPr>
        <w:spacing w:after="0" w:line="322" w:lineRule="exact"/>
        <w:ind w:left="4540"/>
        <w:jc w:val="both"/>
        <w:rPr>
          <w:rFonts w:ascii="Times New Roman" w:eastAsia="Times New Roman" w:hAnsi="Times New Roman" w:cs="Times New Roman"/>
          <w:sz w:val="24"/>
          <w:szCs w:val="24"/>
          <w:lang w:eastAsia="ru-RU"/>
        </w:rPr>
      </w:pPr>
      <w:r w:rsidRPr="000F1064">
        <w:rPr>
          <w:rFonts w:ascii="Times New Roman" w:eastAsia="Times New Roman" w:hAnsi="Times New Roman" w:cs="Times New Roman"/>
          <w:b/>
          <w:bCs/>
          <w:color w:val="373536"/>
          <w:sz w:val="27"/>
          <w:szCs w:val="27"/>
          <w:lang w:eastAsia="ru-RU"/>
        </w:rPr>
        <w:t>доктор экономических наук, профессор</w:t>
      </w:r>
    </w:p>
    <w:p w:rsidR="000F1064" w:rsidRPr="000F1064" w:rsidRDefault="000F1064" w:rsidP="000F1064">
      <w:pPr>
        <w:spacing w:after="0" w:line="322" w:lineRule="exact"/>
        <w:ind w:left="4540"/>
        <w:jc w:val="both"/>
        <w:rPr>
          <w:rFonts w:ascii="Times New Roman" w:eastAsia="Times New Roman" w:hAnsi="Times New Roman" w:cs="Times New Roman"/>
          <w:sz w:val="24"/>
          <w:szCs w:val="24"/>
          <w:lang w:eastAsia="ru-RU"/>
        </w:rPr>
      </w:pPr>
      <w:proofErr w:type="spellStart"/>
      <w:r w:rsidRPr="000F1064">
        <w:rPr>
          <w:rFonts w:ascii="Times New Roman" w:eastAsia="Times New Roman" w:hAnsi="Times New Roman" w:cs="Times New Roman"/>
          <w:b/>
          <w:bCs/>
          <w:color w:val="373536"/>
          <w:sz w:val="27"/>
          <w:szCs w:val="27"/>
          <w:lang w:eastAsia="ru-RU"/>
        </w:rPr>
        <w:t>Аймен</w:t>
      </w:r>
      <w:proofErr w:type="spellEnd"/>
      <w:r w:rsidRPr="000F1064">
        <w:rPr>
          <w:rFonts w:ascii="Times New Roman" w:eastAsia="Times New Roman" w:hAnsi="Times New Roman" w:cs="Times New Roman"/>
          <w:b/>
          <w:bCs/>
          <w:color w:val="373536"/>
          <w:sz w:val="27"/>
          <w:szCs w:val="27"/>
          <w:lang w:eastAsia="ru-RU"/>
        </w:rPr>
        <w:t xml:space="preserve"> А. Т.,</w:t>
      </w:r>
    </w:p>
    <w:p w:rsidR="000F1064" w:rsidRPr="000F1064" w:rsidRDefault="000F1064" w:rsidP="000F1064">
      <w:pPr>
        <w:spacing w:after="0" w:line="322" w:lineRule="exact"/>
        <w:ind w:left="4540" w:right="280"/>
        <w:jc w:val="both"/>
        <w:rPr>
          <w:rFonts w:ascii="Times New Roman" w:eastAsia="Times New Roman" w:hAnsi="Times New Roman" w:cs="Times New Roman"/>
          <w:sz w:val="24"/>
          <w:szCs w:val="24"/>
          <w:lang w:eastAsia="ru-RU"/>
        </w:rPr>
      </w:pPr>
      <w:proofErr w:type="spellStart"/>
      <w:r w:rsidRPr="000F1064">
        <w:rPr>
          <w:rFonts w:ascii="Times New Roman" w:eastAsia="Times New Roman" w:hAnsi="Times New Roman" w:cs="Times New Roman"/>
          <w:color w:val="373536"/>
          <w:sz w:val="27"/>
          <w:szCs w:val="27"/>
          <w:lang w:eastAsia="ru-RU"/>
        </w:rPr>
        <w:t>ТарГУ</w:t>
      </w:r>
      <w:proofErr w:type="spellEnd"/>
      <w:r w:rsidRPr="000F1064">
        <w:rPr>
          <w:rFonts w:ascii="Times New Roman" w:eastAsia="Times New Roman" w:hAnsi="Times New Roman" w:cs="Times New Roman"/>
          <w:color w:val="373536"/>
          <w:sz w:val="27"/>
          <w:szCs w:val="27"/>
          <w:lang w:eastAsia="ru-RU"/>
        </w:rPr>
        <w:t xml:space="preserve"> имени </w:t>
      </w:r>
      <w:proofErr w:type="spellStart"/>
      <w:r w:rsidRPr="000F1064">
        <w:rPr>
          <w:rFonts w:ascii="Times New Roman" w:eastAsia="Times New Roman" w:hAnsi="Times New Roman" w:cs="Times New Roman"/>
          <w:color w:val="373536"/>
          <w:sz w:val="27"/>
          <w:szCs w:val="27"/>
          <w:lang w:eastAsia="ru-RU"/>
        </w:rPr>
        <w:t>М.Х.Дулати</w:t>
      </w:r>
      <w:proofErr w:type="spellEnd"/>
      <w:r w:rsidRPr="000F1064">
        <w:rPr>
          <w:rFonts w:ascii="Times New Roman" w:eastAsia="Times New Roman" w:hAnsi="Times New Roman" w:cs="Times New Roman"/>
          <w:color w:val="373536"/>
          <w:sz w:val="27"/>
          <w:szCs w:val="27"/>
          <w:lang w:eastAsia="ru-RU"/>
        </w:rPr>
        <w:t xml:space="preserve">, г. </w:t>
      </w:r>
      <w:proofErr w:type="spellStart"/>
      <w:r w:rsidRPr="000F1064">
        <w:rPr>
          <w:rFonts w:ascii="Times New Roman" w:eastAsia="Times New Roman" w:hAnsi="Times New Roman" w:cs="Times New Roman"/>
          <w:color w:val="373536"/>
          <w:sz w:val="27"/>
          <w:szCs w:val="27"/>
          <w:lang w:eastAsia="ru-RU"/>
        </w:rPr>
        <w:t>Тараз</w:t>
      </w:r>
      <w:proofErr w:type="spellEnd"/>
      <w:r w:rsidRPr="000F1064">
        <w:rPr>
          <w:rFonts w:ascii="Times New Roman" w:eastAsia="Times New Roman" w:hAnsi="Times New Roman" w:cs="Times New Roman"/>
          <w:color w:val="373536"/>
          <w:sz w:val="27"/>
          <w:szCs w:val="27"/>
          <w:lang w:eastAsia="ru-RU"/>
        </w:rPr>
        <w:t>, Казахстан</w:t>
      </w:r>
    </w:p>
    <w:p w:rsidR="000F1064" w:rsidRPr="000F1064" w:rsidRDefault="000F1064" w:rsidP="000F1064">
      <w:pPr>
        <w:spacing w:after="0" w:line="322" w:lineRule="exact"/>
        <w:ind w:left="4540" w:right="280"/>
        <w:jc w:val="both"/>
        <w:rPr>
          <w:rFonts w:ascii="Times New Roman" w:eastAsia="Times New Roman" w:hAnsi="Times New Roman" w:cs="Times New Roman"/>
          <w:sz w:val="24"/>
          <w:szCs w:val="24"/>
          <w:lang w:eastAsia="ru-RU"/>
        </w:rPr>
      </w:pPr>
      <w:r w:rsidRPr="000F1064">
        <w:rPr>
          <w:rFonts w:ascii="Times New Roman" w:eastAsia="Times New Roman" w:hAnsi="Times New Roman" w:cs="Times New Roman"/>
          <w:b/>
          <w:bCs/>
          <w:color w:val="373536"/>
          <w:sz w:val="27"/>
          <w:szCs w:val="27"/>
          <w:lang w:val="en-US"/>
        </w:rPr>
        <w:t>Professor</w:t>
      </w:r>
      <w:r w:rsidRPr="000F1064">
        <w:rPr>
          <w:rFonts w:ascii="Times New Roman" w:eastAsia="Times New Roman" w:hAnsi="Times New Roman" w:cs="Times New Roman"/>
          <w:b/>
          <w:bCs/>
          <w:color w:val="373536"/>
          <w:sz w:val="27"/>
          <w:szCs w:val="27"/>
        </w:rPr>
        <w:t xml:space="preserve">, </w:t>
      </w:r>
      <w:r w:rsidRPr="000F1064">
        <w:rPr>
          <w:rFonts w:ascii="Times New Roman" w:eastAsia="Times New Roman" w:hAnsi="Times New Roman" w:cs="Times New Roman"/>
          <w:b/>
          <w:bCs/>
          <w:color w:val="373536"/>
          <w:sz w:val="27"/>
          <w:szCs w:val="27"/>
          <w:lang w:val="en-US"/>
        </w:rPr>
        <w:t>PhD</w:t>
      </w:r>
      <w:r w:rsidRPr="000F1064">
        <w:rPr>
          <w:rFonts w:ascii="Times New Roman" w:eastAsia="Times New Roman" w:hAnsi="Times New Roman" w:cs="Times New Roman"/>
          <w:b/>
          <w:bCs/>
          <w:color w:val="373536"/>
          <w:sz w:val="27"/>
          <w:szCs w:val="27"/>
        </w:rPr>
        <w:t xml:space="preserve"> </w:t>
      </w:r>
      <w:r w:rsidRPr="000F1064">
        <w:rPr>
          <w:rFonts w:ascii="Times New Roman" w:eastAsia="Times New Roman" w:hAnsi="Times New Roman" w:cs="Times New Roman"/>
          <w:b/>
          <w:bCs/>
          <w:color w:val="373536"/>
          <w:sz w:val="27"/>
          <w:szCs w:val="27"/>
          <w:lang w:eastAsia="ru-RU"/>
        </w:rPr>
        <w:t xml:space="preserve">Стефан </w:t>
      </w:r>
      <w:proofErr w:type="spellStart"/>
      <w:r w:rsidRPr="000F1064">
        <w:rPr>
          <w:rFonts w:ascii="Times New Roman" w:eastAsia="Times New Roman" w:hAnsi="Times New Roman" w:cs="Times New Roman"/>
          <w:b/>
          <w:bCs/>
          <w:color w:val="373536"/>
          <w:sz w:val="27"/>
          <w:szCs w:val="27"/>
          <w:lang w:eastAsia="ru-RU"/>
        </w:rPr>
        <w:t>Дырко</w:t>
      </w:r>
      <w:proofErr w:type="spellEnd"/>
      <w:r w:rsidRPr="000F1064">
        <w:rPr>
          <w:rFonts w:ascii="Times New Roman" w:eastAsia="Times New Roman" w:hAnsi="Times New Roman" w:cs="Times New Roman"/>
          <w:b/>
          <w:bCs/>
          <w:color w:val="373536"/>
          <w:sz w:val="27"/>
          <w:szCs w:val="27"/>
          <w:lang w:eastAsia="ru-RU"/>
        </w:rPr>
        <w:t xml:space="preserve">, </w:t>
      </w:r>
      <w:proofErr w:type="spellStart"/>
      <w:r w:rsidRPr="000F1064">
        <w:rPr>
          <w:rFonts w:ascii="Times New Roman" w:eastAsia="Times New Roman" w:hAnsi="Times New Roman" w:cs="Times New Roman"/>
          <w:color w:val="373536"/>
          <w:sz w:val="27"/>
          <w:szCs w:val="27"/>
          <w:lang w:val="en-US"/>
        </w:rPr>
        <w:t>Gornosl</w:t>
      </w:r>
      <w:proofErr w:type="spellEnd"/>
      <w:r w:rsidRPr="000F1064">
        <w:rPr>
          <w:rFonts w:ascii="Times New Roman" w:eastAsia="Times New Roman" w:hAnsi="Times New Roman" w:cs="Times New Roman"/>
          <w:color w:val="373536"/>
          <w:sz w:val="27"/>
          <w:szCs w:val="27"/>
        </w:rPr>
        <w:t>^</w:t>
      </w:r>
      <w:proofErr w:type="spellStart"/>
      <w:r w:rsidRPr="000F1064">
        <w:rPr>
          <w:rFonts w:ascii="Times New Roman" w:eastAsia="Times New Roman" w:hAnsi="Times New Roman" w:cs="Times New Roman"/>
          <w:color w:val="373536"/>
          <w:sz w:val="27"/>
          <w:szCs w:val="27"/>
          <w:lang w:val="en-US"/>
        </w:rPr>
        <w:t>skiej</w:t>
      </w:r>
      <w:proofErr w:type="spellEnd"/>
      <w:r w:rsidRPr="000F1064">
        <w:rPr>
          <w:rFonts w:ascii="Times New Roman" w:eastAsia="Times New Roman" w:hAnsi="Times New Roman" w:cs="Times New Roman"/>
          <w:color w:val="373536"/>
          <w:sz w:val="27"/>
          <w:szCs w:val="27"/>
        </w:rPr>
        <w:t xml:space="preserve"> </w:t>
      </w:r>
      <w:proofErr w:type="spellStart"/>
      <w:r w:rsidRPr="000F1064">
        <w:rPr>
          <w:rFonts w:ascii="Times New Roman" w:eastAsia="Times New Roman" w:hAnsi="Times New Roman" w:cs="Times New Roman"/>
          <w:color w:val="373536"/>
          <w:sz w:val="27"/>
          <w:szCs w:val="27"/>
          <w:lang w:val="en-US"/>
        </w:rPr>
        <w:t>Wyzszej</w:t>
      </w:r>
      <w:proofErr w:type="spellEnd"/>
      <w:r w:rsidRPr="000F1064">
        <w:rPr>
          <w:rFonts w:ascii="Times New Roman" w:eastAsia="Times New Roman" w:hAnsi="Times New Roman" w:cs="Times New Roman"/>
          <w:color w:val="373536"/>
          <w:sz w:val="27"/>
          <w:szCs w:val="27"/>
        </w:rPr>
        <w:t xml:space="preserve"> </w:t>
      </w:r>
      <w:proofErr w:type="spellStart"/>
      <w:r w:rsidRPr="000F1064">
        <w:rPr>
          <w:rFonts w:ascii="Times New Roman" w:eastAsia="Times New Roman" w:hAnsi="Times New Roman" w:cs="Times New Roman"/>
          <w:color w:val="373536"/>
          <w:sz w:val="27"/>
          <w:szCs w:val="27"/>
          <w:lang w:val="en-US"/>
        </w:rPr>
        <w:t>Szkole</w:t>
      </w:r>
      <w:proofErr w:type="spellEnd"/>
      <w:r w:rsidRPr="000F1064">
        <w:rPr>
          <w:rFonts w:ascii="Times New Roman" w:eastAsia="Times New Roman" w:hAnsi="Times New Roman" w:cs="Times New Roman"/>
          <w:color w:val="373536"/>
          <w:sz w:val="27"/>
          <w:szCs w:val="27"/>
        </w:rPr>
        <w:t xml:space="preserve"> </w:t>
      </w:r>
      <w:proofErr w:type="spellStart"/>
      <w:r w:rsidRPr="000F1064">
        <w:rPr>
          <w:rFonts w:ascii="Times New Roman" w:eastAsia="Times New Roman" w:hAnsi="Times New Roman" w:cs="Times New Roman"/>
          <w:color w:val="373536"/>
          <w:sz w:val="27"/>
          <w:szCs w:val="27"/>
          <w:lang w:val="en-US"/>
        </w:rPr>
        <w:t>Handlowej</w:t>
      </w:r>
      <w:proofErr w:type="spellEnd"/>
      <w:r w:rsidRPr="000F1064">
        <w:rPr>
          <w:rFonts w:ascii="Times New Roman" w:eastAsia="Times New Roman" w:hAnsi="Times New Roman" w:cs="Times New Roman"/>
          <w:color w:val="373536"/>
          <w:sz w:val="27"/>
          <w:szCs w:val="27"/>
        </w:rPr>
        <w:t xml:space="preserve"> </w:t>
      </w:r>
      <w:proofErr w:type="spellStart"/>
      <w:r w:rsidRPr="000F1064">
        <w:rPr>
          <w:rFonts w:ascii="Times New Roman" w:eastAsia="Times New Roman" w:hAnsi="Times New Roman" w:cs="Times New Roman"/>
          <w:color w:val="373536"/>
          <w:sz w:val="27"/>
          <w:szCs w:val="27"/>
          <w:lang w:val="en-US"/>
        </w:rPr>
        <w:t>im</w:t>
      </w:r>
      <w:proofErr w:type="spellEnd"/>
      <w:r w:rsidRPr="000F1064">
        <w:rPr>
          <w:rFonts w:ascii="Times New Roman" w:eastAsia="Times New Roman" w:hAnsi="Times New Roman" w:cs="Times New Roman"/>
          <w:color w:val="373536"/>
          <w:sz w:val="27"/>
          <w:szCs w:val="27"/>
        </w:rPr>
        <w:t xml:space="preserve">. </w:t>
      </w:r>
      <w:r w:rsidRPr="000F1064">
        <w:rPr>
          <w:rFonts w:ascii="Times New Roman" w:eastAsia="Times New Roman" w:hAnsi="Times New Roman" w:cs="Times New Roman"/>
          <w:color w:val="373536"/>
          <w:sz w:val="27"/>
          <w:szCs w:val="27"/>
          <w:lang w:val="en-US"/>
        </w:rPr>
        <w:t>W</w:t>
      </w:r>
      <w:r w:rsidRPr="00F77D9E">
        <w:rPr>
          <w:rFonts w:ascii="Times New Roman" w:eastAsia="Times New Roman" w:hAnsi="Times New Roman" w:cs="Times New Roman"/>
          <w:color w:val="373536"/>
          <w:sz w:val="27"/>
          <w:szCs w:val="27"/>
        </w:rPr>
        <w:t xml:space="preserve">. </w:t>
      </w:r>
      <w:proofErr w:type="spellStart"/>
      <w:r w:rsidRPr="000F1064">
        <w:rPr>
          <w:rFonts w:ascii="Times New Roman" w:eastAsia="Times New Roman" w:hAnsi="Times New Roman" w:cs="Times New Roman"/>
          <w:color w:val="373536"/>
          <w:sz w:val="27"/>
          <w:szCs w:val="27"/>
          <w:lang w:val="en-US"/>
        </w:rPr>
        <w:t>Korfantego</w:t>
      </w:r>
      <w:proofErr w:type="spellEnd"/>
      <w:r w:rsidRPr="00F77D9E">
        <w:rPr>
          <w:rFonts w:ascii="Times New Roman" w:eastAsia="Times New Roman" w:hAnsi="Times New Roman" w:cs="Times New Roman"/>
          <w:color w:val="373536"/>
          <w:sz w:val="27"/>
          <w:szCs w:val="27"/>
        </w:rPr>
        <w:t xml:space="preserve"> </w:t>
      </w:r>
      <w:r w:rsidRPr="000F1064">
        <w:rPr>
          <w:rFonts w:ascii="Times New Roman" w:eastAsia="Times New Roman" w:hAnsi="Times New Roman" w:cs="Times New Roman"/>
          <w:color w:val="373536"/>
          <w:sz w:val="27"/>
          <w:szCs w:val="27"/>
          <w:lang w:val="en-US"/>
        </w:rPr>
        <w:t>w</w:t>
      </w:r>
      <w:r w:rsidRPr="00F77D9E">
        <w:rPr>
          <w:rFonts w:ascii="Times New Roman" w:eastAsia="Times New Roman" w:hAnsi="Times New Roman" w:cs="Times New Roman"/>
          <w:color w:val="373536"/>
          <w:sz w:val="27"/>
          <w:szCs w:val="27"/>
        </w:rPr>
        <w:t xml:space="preserve"> </w:t>
      </w:r>
      <w:proofErr w:type="spellStart"/>
      <w:r w:rsidRPr="000F1064">
        <w:rPr>
          <w:rFonts w:ascii="Times New Roman" w:eastAsia="Times New Roman" w:hAnsi="Times New Roman" w:cs="Times New Roman"/>
          <w:color w:val="373536"/>
          <w:sz w:val="27"/>
          <w:szCs w:val="27"/>
          <w:lang w:val="en-US"/>
        </w:rPr>
        <w:t>Katowicach</w:t>
      </w:r>
      <w:proofErr w:type="spellEnd"/>
      <w:r w:rsidRPr="00F77D9E">
        <w:rPr>
          <w:rFonts w:ascii="Times New Roman" w:eastAsia="Times New Roman" w:hAnsi="Times New Roman" w:cs="Times New Roman"/>
          <w:color w:val="373536"/>
          <w:sz w:val="27"/>
          <w:szCs w:val="27"/>
        </w:rPr>
        <w:t xml:space="preserve">, </w:t>
      </w:r>
      <w:proofErr w:type="spellStart"/>
      <w:r w:rsidRPr="000F1064">
        <w:rPr>
          <w:rFonts w:ascii="Times New Roman" w:eastAsia="Times New Roman" w:hAnsi="Times New Roman" w:cs="Times New Roman"/>
          <w:color w:val="373536"/>
          <w:sz w:val="27"/>
          <w:szCs w:val="27"/>
          <w:lang w:val="en-US"/>
        </w:rPr>
        <w:t>Polska</w:t>
      </w:r>
      <w:proofErr w:type="spellEnd"/>
      <w:r w:rsidRPr="00F77D9E">
        <w:rPr>
          <w:rFonts w:ascii="Times New Roman" w:eastAsia="Times New Roman" w:hAnsi="Times New Roman" w:cs="Times New Roman"/>
          <w:color w:val="373536"/>
          <w:sz w:val="27"/>
          <w:szCs w:val="27"/>
        </w:rPr>
        <w:t>.</w:t>
      </w:r>
    </w:p>
    <w:p w:rsidR="000F1064" w:rsidRPr="00F77D9E" w:rsidRDefault="000F1064" w:rsidP="000F1064">
      <w:pPr>
        <w:spacing w:after="0"/>
        <w:rPr>
          <w:rFonts w:ascii="Times New Roman" w:eastAsia="Times New Roman" w:hAnsi="Times New Roman" w:cs="Times New Roman"/>
          <w:color w:val="373536"/>
          <w:sz w:val="27"/>
          <w:szCs w:val="27"/>
          <w:lang w:eastAsia="ru-RU"/>
        </w:rPr>
      </w:pPr>
    </w:p>
    <w:p w:rsidR="000F1064" w:rsidRPr="00F77D9E" w:rsidRDefault="000F1064" w:rsidP="000F1064">
      <w:pPr>
        <w:spacing w:after="0"/>
        <w:rPr>
          <w:rFonts w:ascii="Times New Roman" w:eastAsia="Times New Roman" w:hAnsi="Times New Roman" w:cs="Times New Roman"/>
          <w:color w:val="373536"/>
          <w:sz w:val="27"/>
          <w:szCs w:val="27"/>
          <w:lang w:eastAsia="ru-RU"/>
        </w:rPr>
      </w:pPr>
    </w:p>
    <w:p w:rsidR="000F1064" w:rsidRPr="00F77D9E" w:rsidRDefault="000F1064" w:rsidP="000F1064">
      <w:pPr>
        <w:spacing w:after="0"/>
        <w:rPr>
          <w:rFonts w:ascii="Times New Roman" w:eastAsia="Times New Roman" w:hAnsi="Times New Roman" w:cs="Times New Roman"/>
          <w:color w:val="373536"/>
          <w:sz w:val="27"/>
          <w:szCs w:val="27"/>
          <w:lang w:eastAsia="ru-RU"/>
        </w:rPr>
      </w:pPr>
    </w:p>
    <w:p w:rsidR="004252F5" w:rsidRPr="000F1064" w:rsidRDefault="000F1064" w:rsidP="000F1064">
      <w:pPr>
        <w:spacing w:after="0"/>
        <w:jc w:val="center"/>
        <w:rPr>
          <w:rFonts w:ascii="Times New Roman" w:eastAsia="Times New Roman" w:hAnsi="Times New Roman" w:cs="Times New Roman"/>
          <w:color w:val="373536"/>
          <w:sz w:val="27"/>
          <w:szCs w:val="27"/>
          <w:lang w:eastAsia="ru-RU"/>
        </w:rPr>
      </w:pPr>
      <w:r w:rsidRPr="000F1064">
        <w:rPr>
          <w:rFonts w:ascii="Times New Roman" w:eastAsia="Times New Roman" w:hAnsi="Times New Roman" w:cs="Times New Roman"/>
          <w:color w:val="373536"/>
          <w:sz w:val="27"/>
          <w:szCs w:val="27"/>
          <w:lang w:eastAsia="ru-RU"/>
        </w:rPr>
        <w:t xml:space="preserve">Республика Казахстан </w:t>
      </w:r>
      <w:proofErr w:type="spellStart"/>
      <w:r w:rsidRPr="000F1064">
        <w:rPr>
          <w:rFonts w:ascii="Times New Roman" w:eastAsia="Times New Roman" w:hAnsi="Times New Roman" w:cs="Times New Roman"/>
          <w:color w:val="373536"/>
          <w:sz w:val="27"/>
          <w:szCs w:val="27"/>
          <w:lang w:eastAsia="ru-RU"/>
        </w:rPr>
        <w:t>Тараз</w:t>
      </w:r>
      <w:proofErr w:type="spellEnd"/>
      <w:r w:rsidRPr="000F1064">
        <w:rPr>
          <w:rFonts w:ascii="Times New Roman" w:eastAsia="Times New Roman" w:hAnsi="Times New Roman" w:cs="Times New Roman"/>
          <w:color w:val="373536"/>
          <w:sz w:val="27"/>
          <w:szCs w:val="27"/>
          <w:lang w:eastAsia="ru-RU"/>
        </w:rPr>
        <w:t>, 2013</w:t>
      </w:r>
    </w:p>
    <w:p w:rsidR="000F1064" w:rsidRPr="000F1064" w:rsidRDefault="000F1064" w:rsidP="000F1064">
      <w:pPr>
        <w:keepNext/>
        <w:keepLines/>
        <w:spacing w:after="420" w:line="240" w:lineRule="auto"/>
        <w:ind w:left="3800"/>
        <w:outlineLvl w:val="0"/>
        <w:rPr>
          <w:rFonts w:ascii="Times New Roman" w:eastAsia="Times New Roman" w:hAnsi="Times New Roman" w:cs="Times New Roman"/>
          <w:sz w:val="24"/>
          <w:szCs w:val="24"/>
          <w:lang w:eastAsia="ru-RU"/>
        </w:rPr>
      </w:pPr>
      <w:bookmarkStart w:id="0" w:name="bookmark0"/>
      <w:r w:rsidRPr="000F1064">
        <w:rPr>
          <w:rFonts w:ascii="Times New Roman" w:eastAsia="Times New Roman" w:hAnsi="Times New Roman" w:cs="Times New Roman"/>
          <w:b/>
          <w:bCs/>
          <w:color w:val="373536"/>
          <w:sz w:val="27"/>
          <w:szCs w:val="27"/>
          <w:lang w:eastAsia="ru-RU"/>
        </w:rPr>
        <w:lastRenderedPageBreak/>
        <w:t>СОДЕРЖАНИЕ</w:t>
      </w:r>
      <w:bookmarkEnd w:id="0"/>
    </w:p>
    <w:p w:rsidR="000F1064" w:rsidRPr="000F1064" w:rsidRDefault="000F1064" w:rsidP="000F1064">
      <w:pPr>
        <w:tabs>
          <w:tab w:val="right" w:leader="dot" w:pos="9570"/>
        </w:tabs>
        <w:spacing w:before="420" w:after="420" w:line="240" w:lineRule="auto"/>
        <w:ind w:left="20"/>
        <w:rPr>
          <w:rFonts w:ascii="Times New Roman" w:eastAsia="Times New Roman" w:hAnsi="Times New Roman" w:cs="Times New Roman"/>
          <w:sz w:val="24"/>
          <w:szCs w:val="24"/>
          <w:lang w:eastAsia="ru-RU"/>
        </w:rPr>
      </w:pPr>
      <w:r w:rsidRPr="000F1064">
        <w:rPr>
          <w:rFonts w:ascii="Times New Roman" w:eastAsia="Times New Roman" w:hAnsi="Times New Roman" w:cs="Times New Roman"/>
          <w:b/>
          <w:bCs/>
          <w:color w:val="373536"/>
          <w:sz w:val="27"/>
          <w:szCs w:val="27"/>
          <w:lang w:eastAsia="ru-RU"/>
        </w:rPr>
        <w:t>ОБОЗНАЧЕНИЯ И СОКРАЩЕНИЯ</w:t>
      </w:r>
      <w:r w:rsidRPr="000F1064">
        <w:rPr>
          <w:rFonts w:ascii="Times New Roman" w:eastAsia="Times New Roman" w:hAnsi="Times New Roman" w:cs="Times New Roman"/>
          <w:b/>
          <w:bCs/>
          <w:color w:val="373536"/>
          <w:sz w:val="27"/>
          <w:szCs w:val="27"/>
          <w:lang w:eastAsia="ru-RU"/>
        </w:rPr>
        <w:tab/>
        <w:t>3</w:t>
      </w:r>
    </w:p>
    <w:p w:rsidR="000F1064" w:rsidRPr="000F1064" w:rsidRDefault="000F1064" w:rsidP="000F1064">
      <w:pPr>
        <w:tabs>
          <w:tab w:val="right" w:leader="dot" w:pos="9570"/>
        </w:tabs>
        <w:spacing w:before="420" w:after="420" w:line="240" w:lineRule="auto"/>
        <w:ind w:left="20"/>
        <w:rPr>
          <w:rFonts w:ascii="Times New Roman" w:eastAsia="Times New Roman" w:hAnsi="Times New Roman" w:cs="Times New Roman"/>
          <w:sz w:val="24"/>
          <w:szCs w:val="24"/>
          <w:lang w:eastAsia="ru-RU"/>
        </w:rPr>
      </w:pPr>
      <w:r w:rsidRPr="000F1064">
        <w:rPr>
          <w:rFonts w:ascii="Times New Roman" w:eastAsia="Times New Roman" w:hAnsi="Times New Roman" w:cs="Times New Roman"/>
          <w:b/>
          <w:bCs/>
          <w:color w:val="373536"/>
          <w:sz w:val="27"/>
          <w:szCs w:val="27"/>
          <w:lang w:eastAsia="ru-RU"/>
        </w:rPr>
        <w:t>ВВЕДЕНИЕ</w:t>
      </w:r>
      <w:r w:rsidRPr="000F1064">
        <w:rPr>
          <w:rFonts w:ascii="Times New Roman" w:eastAsia="Times New Roman" w:hAnsi="Times New Roman" w:cs="Times New Roman"/>
          <w:b/>
          <w:bCs/>
          <w:color w:val="373536"/>
          <w:sz w:val="27"/>
          <w:szCs w:val="27"/>
          <w:lang w:eastAsia="ru-RU"/>
        </w:rPr>
        <w:tab/>
        <w:t>4</w:t>
      </w:r>
    </w:p>
    <w:p w:rsidR="000F1064" w:rsidRPr="000F1064" w:rsidRDefault="000F1064" w:rsidP="000F1064">
      <w:pPr>
        <w:numPr>
          <w:ilvl w:val="0"/>
          <w:numId w:val="1"/>
        </w:numPr>
        <w:tabs>
          <w:tab w:val="left" w:pos="236"/>
          <w:tab w:val="right" w:leader="dot" w:pos="9570"/>
        </w:tabs>
        <w:spacing w:before="420" w:after="0" w:line="322" w:lineRule="exact"/>
        <w:ind w:left="20" w:right="60"/>
        <w:rPr>
          <w:rFonts w:ascii="Times New Roman" w:eastAsia="Times New Roman" w:hAnsi="Times New Roman" w:cs="Times New Roman"/>
          <w:b/>
          <w:bCs/>
          <w:color w:val="373536"/>
          <w:sz w:val="27"/>
          <w:szCs w:val="27"/>
          <w:lang w:eastAsia="ru-RU"/>
        </w:rPr>
      </w:pPr>
      <w:r w:rsidRPr="000F1064">
        <w:rPr>
          <w:rFonts w:ascii="Times New Roman" w:eastAsia="Times New Roman" w:hAnsi="Times New Roman" w:cs="Times New Roman"/>
          <w:b/>
          <w:bCs/>
          <w:color w:val="373536"/>
          <w:sz w:val="27"/>
          <w:szCs w:val="27"/>
          <w:lang w:eastAsia="ru-RU"/>
        </w:rPr>
        <w:t>ТЕОРЕТИЧЕСКИЕ ОСНОВЫ КОНКУРЕНТОСПОСОБНОСТИ РЕГИОНАЛЬНОЙ ЭКОНОМИКИ</w:t>
      </w:r>
      <w:r w:rsidRPr="000F1064">
        <w:rPr>
          <w:rFonts w:ascii="Times New Roman" w:eastAsia="Times New Roman" w:hAnsi="Times New Roman" w:cs="Times New Roman"/>
          <w:b/>
          <w:bCs/>
          <w:color w:val="373536"/>
          <w:sz w:val="27"/>
          <w:szCs w:val="27"/>
          <w:lang w:eastAsia="ru-RU"/>
        </w:rPr>
        <w:tab/>
        <w:t>12</w:t>
      </w:r>
    </w:p>
    <w:p w:rsidR="000F1064" w:rsidRPr="000F1064" w:rsidRDefault="000F1064" w:rsidP="000F1064">
      <w:pPr>
        <w:numPr>
          <w:ilvl w:val="1"/>
          <w:numId w:val="1"/>
        </w:numPr>
        <w:tabs>
          <w:tab w:val="left" w:pos="442"/>
          <w:tab w:val="right" w:leader="dot" w:pos="9570"/>
        </w:tabs>
        <w:spacing w:after="0" w:line="322" w:lineRule="exact"/>
        <w:ind w:left="20" w:right="60"/>
        <w:rPr>
          <w:rFonts w:ascii="Times New Roman" w:eastAsia="Times New Roman" w:hAnsi="Times New Roman" w:cs="Times New Roman"/>
          <w:color w:val="373536"/>
          <w:sz w:val="27"/>
          <w:szCs w:val="27"/>
          <w:lang w:eastAsia="ru-RU"/>
        </w:rPr>
      </w:pPr>
      <w:r w:rsidRPr="000F1064">
        <w:rPr>
          <w:rFonts w:ascii="Times New Roman" w:eastAsia="Times New Roman" w:hAnsi="Times New Roman" w:cs="Times New Roman"/>
          <w:color w:val="373536"/>
          <w:sz w:val="27"/>
          <w:szCs w:val="27"/>
          <w:lang w:eastAsia="ru-RU"/>
        </w:rPr>
        <w:t>Сущность и виды конкурентоспособности. Особенности региональной конкурентоспособности</w:t>
      </w:r>
      <w:r w:rsidRPr="000F1064">
        <w:rPr>
          <w:rFonts w:ascii="Times New Roman" w:eastAsia="Times New Roman" w:hAnsi="Times New Roman" w:cs="Times New Roman"/>
          <w:color w:val="373536"/>
          <w:sz w:val="27"/>
          <w:szCs w:val="27"/>
          <w:lang w:eastAsia="ru-RU"/>
        </w:rPr>
        <w:tab/>
        <w:t>12</w:t>
      </w:r>
    </w:p>
    <w:p w:rsidR="000F1064" w:rsidRPr="000F1064" w:rsidRDefault="000F1064" w:rsidP="000F1064">
      <w:pPr>
        <w:numPr>
          <w:ilvl w:val="1"/>
          <w:numId w:val="1"/>
        </w:numPr>
        <w:tabs>
          <w:tab w:val="left" w:pos="442"/>
          <w:tab w:val="right" w:leader="dot" w:pos="9570"/>
        </w:tabs>
        <w:spacing w:after="0" w:line="322" w:lineRule="exact"/>
        <w:ind w:left="20" w:right="60"/>
        <w:rPr>
          <w:rFonts w:ascii="Times New Roman" w:eastAsia="Times New Roman" w:hAnsi="Times New Roman" w:cs="Times New Roman"/>
          <w:color w:val="373536"/>
          <w:sz w:val="27"/>
          <w:szCs w:val="27"/>
          <w:lang w:eastAsia="ru-RU"/>
        </w:rPr>
      </w:pPr>
      <w:r w:rsidRPr="000F1064">
        <w:rPr>
          <w:rFonts w:ascii="Times New Roman" w:eastAsia="Times New Roman" w:hAnsi="Times New Roman" w:cs="Times New Roman"/>
          <w:color w:val="373536"/>
          <w:sz w:val="27"/>
          <w:szCs w:val="27"/>
          <w:lang w:eastAsia="ru-RU"/>
        </w:rPr>
        <w:t>Факторы конкурентоспособности в контексте ведущей зарубежной практики</w:t>
      </w:r>
      <w:r w:rsidRPr="000F1064">
        <w:rPr>
          <w:rFonts w:ascii="Times New Roman" w:eastAsia="Times New Roman" w:hAnsi="Times New Roman" w:cs="Times New Roman"/>
          <w:color w:val="373536"/>
          <w:sz w:val="27"/>
          <w:szCs w:val="27"/>
          <w:lang w:eastAsia="ru-RU"/>
        </w:rPr>
        <w:tab/>
        <w:t>28</w:t>
      </w:r>
    </w:p>
    <w:p w:rsidR="000F1064" w:rsidRPr="000F1064" w:rsidRDefault="000F1064" w:rsidP="000F1064">
      <w:pPr>
        <w:numPr>
          <w:ilvl w:val="1"/>
          <w:numId w:val="1"/>
        </w:numPr>
        <w:tabs>
          <w:tab w:val="left" w:pos="438"/>
          <w:tab w:val="right" w:leader="dot" w:pos="9570"/>
        </w:tabs>
        <w:spacing w:after="300" w:line="322" w:lineRule="exact"/>
        <w:ind w:left="20" w:right="60"/>
        <w:rPr>
          <w:rFonts w:ascii="Times New Roman" w:eastAsia="Times New Roman" w:hAnsi="Times New Roman" w:cs="Times New Roman"/>
          <w:color w:val="373536"/>
          <w:sz w:val="27"/>
          <w:szCs w:val="27"/>
          <w:lang w:eastAsia="ru-RU"/>
        </w:rPr>
      </w:pPr>
      <w:r w:rsidRPr="000F1064">
        <w:rPr>
          <w:rFonts w:ascii="Times New Roman" w:eastAsia="Times New Roman" w:hAnsi="Times New Roman" w:cs="Times New Roman"/>
          <w:color w:val="373536"/>
          <w:sz w:val="27"/>
          <w:szCs w:val="27"/>
          <w:lang w:eastAsia="ru-RU"/>
        </w:rPr>
        <w:t>Методические подходы к количественной оценке конкурентоспособности региональной экономики</w:t>
      </w:r>
      <w:r w:rsidRPr="000F1064">
        <w:rPr>
          <w:rFonts w:ascii="Times New Roman" w:eastAsia="Times New Roman" w:hAnsi="Times New Roman" w:cs="Times New Roman"/>
          <w:color w:val="373536"/>
          <w:sz w:val="27"/>
          <w:szCs w:val="27"/>
          <w:lang w:eastAsia="ru-RU"/>
        </w:rPr>
        <w:tab/>
        <w:t>42</w:t>
      </w:r>
    </w:p>
    <w:p w:rsidR="000F1064" w:rsidRPr="000F1064" w:rsidRDefault="000F1064" w:rsidP="000F1064">
      <w:pPr>
        <w:numPr>
          <w:ilvl w:val="0"/>
          <w:numId w:val="1"/>
        </w:numPr>
        <w:tabs>
          <w:tab w:val="left" w:pos="222"/>
          <w:tab w:val="right" w:leader="dot" w:pos="9570"/>
        </w:tabs>
        <w:spacing w:before="300" w:after="0" w:line="322" w:lineRule="exact"/>
        <w:ind w:left="20" w:right="60"/>
        <w:rPr>
          <w:rFonts w:ascii="Times New Roman" w:eastAsia="Times New Roman" w:hAnsi="Times New Roman" w:cs="Times New Roman"/>
          <w:b/>
          <w:bCs/>
          <w:color w:val="373536"/>
          <w:sz w:val="27"/>
          <w:szCs w:val="27"/>
          <w:lang w:eastAsia="ru-RU"/>
        </w:rPr>
      </w:pPr>
      <w:r w:rsidRPr="000F1064">
        <w:rPr>
          <w:rFonts w:ascii="Times New Roman" w:eastAsia="Times New Roman" w:hAnsi="Times New Roman" w:cs="Times New Roman"/>
          <w:b/>
          <w:bCs/>
          <w:color w:val="373536"/>
          <w:sz w:val="27"/>
          <w:szCs w:val="27"/>
          <w:lang w:eastAsia="ru-RU"/>
        </w:rPr>
        <w:t>АНАЛИЗ РЕГИОНАЛЬНОЙ КОНКУРЕНТОСПОСОБНОСТИ ЖАМБЫЛСКОЙ ОБЛАСТИ РК В СОВРЕМЕННЫХ УСЛОВИЯХ</w:t>
      </w:r>
      <w:r w:rsidRPr="000F1064">
        <w:rPr>
          <w:rFonts w:ascii="Times New Roman" w:eastAsia="Times New Roman" w:hAnsi="Times New Roman" w:cs="Times New Roman"/>
          <w:b/>
          <w:bCs/>
          <w:color w:val="373536"/>
          <w:sz w:val="27"/>
          <w:szCs w:val="27"/>
          <w:lang w:eastAsia="ru-RU"/>
        </w:rPr>
        <w:tab/>
        <w:t>60</w:t>
      </w:r>
    </w:p>
    <w:p w:rsidR="000F1064" w:rsidRPr="000F1064" w:rsidRDefault="000F1064" w:rsidP="000F1064">
      <w:pPr>
        <w:numPr>
          <w:ilvl w:val="1"/>
          <w:numId w:val="1"/>
        </w:numPr>
        <w:tabs>
          <w:tab w:val="left" w:pos="433"/>
        </w:tabs>
        <w:spacing w:after="0" w:line="326" w:lineRule="exact"/>
        <w:ind w:left="20"/>
        <w:rPr>
          <w:rFonts w:ascii="Times New Roman" w:eastAsia="Times New Roman" w:hAnsi="Times New Roman" w:cs="Times New Roman"/>
          <w:color w:val="373536"/>
          <w:sz w:val="27"/>
          <w:szCs w:val="27"/>
          <w:lang w:eastAsia="ru-RU"/>
        </w:rPr>
      </w:pPr>
      <w:r w:rsidRPr="000F1064">
        <w:rPr>
          <w:rFonts w:ascii="Times New Roman" w:eastAsia="Times New Roman" w:hAnsi="Times New Roman" w:cs="Times New Roman"/>
          <w:color w:val="373536"/>
          <w:sz w:val="27"/>
          <w:szCs w:val="27"/>
          <w:lang w:eastAsia="ru-RU"/>
        </w:rPr>
        <w:t>Исследование социально-экономической дифференциации регионов РК...60</w:t>
      </w:r>
    </w:p>
    <w:p w:rsidR="000F1064" w:rsidRPr="000F1064" w:rsidRDefault="000F1064" w:rsidP="000F1064">
      <w:pPr>
        <w:numPr>
          <w:ilvl w:val="1"/>
          <w:numId w:val="1"/>
        </w:numPr>
        <w:tabs>
          <w:tab w:val="left" w:pos="433"/>
        </w:tabs>
        <w:spacing w:after="0" w:line="326" w:lineRule="exact"/>
        <w:ind w:left="20"/>
        <w:rPr>
          <w:rFonts w:ascii="Times New Roman" w:eastAsia="Times New Roman" w:hAnsi="Times New Roman" w:cs="Times New Roman"/>
          <w:color w:val="373536"/>
          <w:sz w:val="27"/>
          <w:szCs w:val="27"/>
          <w:lang w:eastAsia="ru-RU"/>
        </w:rPr>
      </w:pPr>
      <w:r w:rsidRPr="000F1064">
        <w:rPr>
          <w:rFonts w:ascii="Times New Roman" w:eastAsia="Times New Roman" w:hAnsi="Times New Roman" w:cs="Times New Roman"/>
          <w:color w:val="373536"/>
          <w:sz w:val="27"/>
          <w:szCs w:val="27"/>
          <w:lang w:eastAsia="ru-RU"/>
        </w:rPr>
        <w:t>Анализ экономической среды и конкурентных преимуществ</w:t>
      </w:r>
    </w:p>
    <w:p w:rsidR="000F1064" w:rsidRPr="000F1064" w:rsidRDefault="000F1064" w:rsidP="000F1064">
      <w:pPr>
        <w:tabs>
          <w:tab w:val="right" w:leader="dot" w:pos="9570"/>
        </w:tabs>
        <w:spacing w:after="0" w:line="326" w:lineRule="exact"/>
        <w:ind w:left="20"/>
        <w:rPr>
          <w:rFonts w:ascii="Times New Roman" w:eastAsia="Times New Roman" w:hAnsi="Times New Roman" w:cs="Times New Roman"/>
          <w:sz w:val="24"/>
          <w:szCs w:val="24"/>
          <w:lang w:eastAsia="ru-RU"/>
        </w:rPr>
      </w:pPr>
      <w:proofErr w:type="spellStart"/>
      <w:r w:rsidRPr="000F1064">
        <w:rPr>
          <w:rFonts w:ascii="Times New Roman" w:eastAsia="Times New Roman" w:hAnsi="Times New Roman" w:cs="Times New Roman"/>
          <w:color w:val="373536"/>
          <w:sz w:val="27"/>
          <w:szCs w:val="27"/>
          <w:lang w:eastAsia="ru-RU"/>
        </w:rPr>
        <w:t>Жамбылской</w:t>
      </w:r>
      <w:proofErr w:type="spellEnd"/>
      <w:r w:rsidRPr="000F1064">
        <w:rPr>
          <w:rFonts w:ascii="Times New Roman" w:eastAsia="Times New Roman" w:hAnsi="Times New Roman" w:cs="Times New Roman"/>
          <w:color w:val="373536"/>
          <w:sz w:val="27"/>
          <w:szCs w:val="27"/>
          <w:lang w:eastAsia="ru-RU"/>
        </w:rPr>
        <w:t xml:space="preserve"> области</w:t>
      </w:r>
      <w:r w:rsidRPr="000F1064">
        <w:rPr>
          <w:rFonts w:ascii="Times New Roman" w:eastAsia="Times New Roman" w:hAnsi="Times New Roman" w:cs="Times New Roman"/>
          <w:color w:val="373536"/>
          <w:sz w:val="27"/>
          <w:szCs w:val="27"/>
          <w:lang w:eastAsia="ru-RU"/>
        </w:rPr>
        <w:tab/>
        <w:t>79</w:t>
      </w:r>
    </w:p>
    <w:p w:rsidR="000F1064" w:rsidRPr="000F1064" w:rsidRDefault="000F1064" w:rsidP="000F1064">
      <w:pPr>
        <w:tabs>
          <w:tab w:val="right" w:leader="dot" w:pos="9570"/>
        </w:tabs>
        <w:spacing w:after="300" w:line="322" w:lineRule="exact"/>
        <w:ind w:left="20" w:right="60"/>
        <w:rPr>
          <w:rFonts w:ascii="Times New Roman" w:eastAsia="Times New Roman" w:hAnsi="Times New Roman" w:cs="Times New Roman"/>
          <w:sz w:val="24"/>
          <w:szCs w:val="24"/>
          <w:lang w:eastAsia="ru-RU"/>
        </w:rPr>
      </w:pPr>
      <w:r w:rsidRPr="000F1064">
        <w:rPr>
          <w:rFonts w:ascii="Times New Roman" w:eastAsia="Times New Roman" w:hAnsi="Times New Roman" w:cs="Times New Roman"/>
          <w:color w:val="373536"/>
          <w:sz w:val="27"/>
          <w:szCs w:val="27"/>
          <w:lang w:eastAsia="ru-RU"/>
        </w:rPr>
        <w:t xml:space="preserve">2.3. Корреляционно-регрессионный анализ факторов конкурентоспособности </w:t>
      </w:r>
      <w:proofErr w:type="spellStart"/>
      <w:r w:rsidRPr="000F1064">
        <w:rPr>
          <w:rFonts w:ascii="Times New Roman" w:eastAsia="Times New Roman" w:hAnsi="Times New Roman" w:cs="Times New Roman"/>
          <w:color w:val="373536"/>
          <w:sz w:val="27"/>
          <w:szCs w:val="27"/>
          <w:lang w:eastAsia="ru-RU"/>
        </w:rPr>
        <w:t>Жамбылской</w:t>
      </w:r>
      <w:proofErr w:type="spellEnd"/>
      <w:r w:rsidRPr="000F1064">
        <w:rPr>
          <w:rFonts w:ascii="Times New Roman" w:eastAsia="Times New Roman" w:hAnsi="Times New Roman" w:cs="Times New Roman"/>
          <w:color w:val="373536"/>
          <w:sz w:val="27"/>
          <w:szCs w:val="27"/>
          <w:lang w:eastAsia="ru-RU"/>
        </w:rPr>
        <w:t xml:space="preserve"> области</w:t>
      </w:r>
      <w:r w:rsidRPr="000F1064">
        <w:rPr>
          <w:rFonts w:ascii="Times New Roman" w:eastAsia="Times New Roman" w:hAnsi="Times New Roman" w:cs="Times New Roman"/>
          <w:color w:val="373536"/>
          <w:sz w:val="27"/>
          <w:szCs w:val="27"/>
          <w:lang w:eastAsia="ru-RU"/>
        </w:rPr>
        <w:tab/>
        <w:t>101</w:t>
      </w:r>
    </w:p>
    <w:p w:rsidR="000F1064" w:rsidRPr="000F1064" w:rsidRDefault="000F1064" w:rsidP="000F1064">
      <w:pPr>
        <w:numPr>
          <w:ilvl w:val="0"/>
          <w:numId w:val="1"/>
        </w:numPr>
        <w:tabs>
          <w:tab w:val="left" w:pos="231"/>
          <w:tab w:val="right" w:leader="dot" w:pos="8978"/>
        </w:tabs>
        <w:spacing w:before="300" w:after="0" w:line="322" w:lineRule="exact"/>
        <w:ind w:left="20" w:right="660"/>
        <w:jc w:val="both"/>
        <w:rPr>
          <w:rFonts w:ascii="Times New Roman" w:eastAsia="Times New Roman" w:hAnsi="Times New Roman" w:cs="Times New Roman"/>
          <w:b/>
          <w:bCs/>
          <w:color w:val="373536"/>
          <w:sz w:val="27"/>
          <w:szCs w:val="27"/>
          <w:lang w:eastAsia="ru-RU"/>
        </w:rPr>
      </w:pPr>
      <w:r w:rsidRPr="000F1064">
        <w:rPr>
          <w:rFonts w:ascii="Times New Roman" w:eastAsia="Times New Roman" w:hAnsi="Times New Roman" w:cs="Times New Roman"/>
          <w:b/>
          <w:bCs/>
          <w:color w:val="373536"/>
          <w:sz w:val="27"/>
          <w:szCs w:val="27"/>
          <w:lang w:eastAsia="ru-RU"/>
        </w:rPr>
        <w:t>ПЕРСПЕКТИВЫ ПОВЫШЕНИЯ КОНКУРЕНТОСПОСОБНОСТИ ЖАМБЫЛСКОЙ ОБЛАСТИ НА ОСНОВЕ СБАЛАНСИРОВАННОГО РАЗВИТИЯ РЕГИОНОВ РК</w:t>
      </w:r>
      <w:r w:rsidRPr="000F1064">
        <w:rPr>
          <w:rFonts w:ascii="Times New Roman" w:eastAsia="Times New Roman" w:hAnsi="Times New Roman" w:cs="Times New Roman"/>
          <w:b/>
          <w:bCs/>
          <w:color w:val="373536"/>
          <w:sz w:val="27"/>
          <w:szCs w:val="27"/>
          <w:lang w:eastAsia="ru-RU"/>
        </w:rPr>
        <w:tab/>
        <w:t>117</w:t>
      </w:r>
    </w:p>
    <w:p w:rsidR="000F1064" w:rsidRPr="000F1064" w:rsidRDefault="000F1064" w:rsidP="000F1064">
      <w:pPr>
        <w:numPr>
          <w:ilvl w:val="1"/>
          <w:numId w:val="1"/>
        </w:numPr>
        <w:tabs>
          <w:tab w:val="left" w:pos="442"/>
          <w:tab w:val="right" w:leader="dot" w:pos="9570"/>
        </w:tabs>
        <w:spacing w:after="0" w:line="322" w:lineRule="exact"/>
        <w:ind w:left="20"/>
        <w:rPr>
          <w:rFonts w:ascii="Times New Roman" w:eastAsia="Times New Roman" w:hAnsi="Times New Roman" w:cs="Times New Roman"/>
          <w:color w:val="373536"/>
          <w:sz w:val="27"/>
          <w:szCs w:val="27"/>
          <w:lang w:eastAsia="ru-RU"/>
        </w:rPr>
      </w:pPr>
      <w:r w:rsidRPr="000F1064">
        <w:rPr>
          <w:rFonts w:ascii="Times New Roman" w:eastAsia="Times New Roman" w:hAnsi="Times New Roman" w:cs="Times New Roman"/>
          <w:color w:val="373536"/>
          <w:sz w:val="27"/>
          <w:szCs w:val="27"/>
          <w:lang w:eastAsia="ru-RU"/>
        </w:rPr>
        <w:t>Совершенствование структурной политики региона</w:t>
      </w:r>
      <w:r w:rsidRPr="000F1064">
        <w:rPr>
          <w:rFonts w:ascii="Times New Roman" w:eastAsia="Times New Roman" w:hAnsi="Times New Roman" w:cs="Times New Roman"/>
          <w:color w:val="373536"/>
          <w:sz w:val="27"/>
          <w:szCs w:val="27"/>
          <w:lang w:eastAsia="ru-RU"/>
        </w:rPr>
        <w:tab/>
        <w:t>117</w:t>
      </w:r>
    </w:p>
    <w:p w:rsidR="000F1064" w:rsidRPr="000F1064" w:rsidRDefault="000F1064" w:rsidP="000F1064">
      <w:pPr>
        <w:numPr>
          <w:ilvl w:val="1"/>
          <w:numId w:val="1"/>
        </w:numPr>
        <w:tabs>
          <w:tab w:val="left" w:pos="433"/>
          <w:tab w:val="right" w:leader="dot" w:pos="9570"/>
        </w:tabs>
        <w:spacing w:after="0" w:line="322" w:lineRule="exact"/>
        <w:ind w:left="20"/>
        <w:rPr>
          <w:rFonts w:ascii="Times New Roman" w:eastAsia="Times New Roman" w:hAnsi="Times New Roman" w:cs="Times New Roman"/>
          <w:color w:val="373536"/>
          <w:sz w:val="27"/>
          <w:szCs w:val="27"/>
          <w:lang w:eastAsia="ru-RU"/>
        </w:rPr>
      </w:pPr>
      <w:r w:rsidRPr="000F1064">
        <w:rPr>
          <w:rFonts w:ascii="Times New Roman" w:eastAsia="Times New Roman" w:hAnsi="Times New Roman" w:cs="Times New Roman"/>
          <w:color w:val="373536"/>
          <w:sz w:val="27"/>
          <w:szCs w:val="27"/>
          <w:lang w:eastAsia="ru-RU"/>
        </w:rPr>
        <w:t xml:space="preserve">Развитие новых конкурентных возможностей </w:t>
      </w:r>
      <w:proofErr w:type="spellStart"/>
      <w:r w:rsidRPr="000F1064">
        <w:rPr>
          <w:rFonts w:ascii="Times New Roman" w:eastAsia="Times New Roman" w:hAnsi="Times New Roman" w:cs="Times New Roman"/>
          <w:color w:val="373536"/>
          <w:sz w:val="27"/>
          <w:szCs w:val="27"/>
          <w:lang w:eastAsia="ru-RU"/>
        </w:rPr>
        <w:t>Жамбылской</w:t>
      </w:r>
      <w:proofErr w:type="spellEnd"/>
      <w:r w:rsidRPr="000F1064">
        <w:rPr>
          <w:rFonts w:ascii="Times New Roman" w:eastAsia="Times New Roman" w:hAnsi="Times New Roman" w:cs="Times New Roman"/>
          <w:color w:val="373536"/>
          <w:sz w:val="27"/>
          <w:szCs w:val="27"/>
          <w:lang w:eastAsia="ru-RU"/>
        </w:rPr>
        <w:t xml:space="preserve"> области</w:t>
      </w:r>
      <w:r w:rsidRPr="000F1064">
        <w:rPr>
          <w:rFonts w:ascii="Times New Roman" w:eastAsia="Times New Roman" w:hAnsi="Times New Roman" w:cs="Times New Roman"/>
          <w:color w:val="373536"/>
          <w:sz w:val="27"/>
          <w:szCs w:val="27"/>
          <w:lang w:eastAsia="ru-RU"/>
        </w:rPr>
        <w:tab/>
        <w:t>126</w:t>
      </w:r>
    </w:p>
    <w:p w:rsidR="000F1064" w:rsidRPr="000F1064" w:rsidRDefault="000F1064" w:rsidP="000F1064">
      <w:pPr>
        <w:numPr>
          <w:ilvl w:val="1"/>
          <w:numId w:val="1"/>
        </w:numPr>
        <w:tabs>
          <w:tab w:val="left" w:pos="433"/>
          <w:tab w:val="right" w:leader="dot" w:pos="9570"/>
        </w:tabs>
        <w:spacing w:after="300" w:line="322" w:lineRule="exact"/>
        <w:ind w:left="20" w:right="60"/>
        <w:rPr>
          <w:rFonts w:ascii="Times New Roman" w:eastAsia="Times New Roman" w:hAnsi="Times New Roman" w:cs="Times New Roman"/>
          <w:color w:val="373536"/>
          <w:sz w:val="27"/>
          <w:szCs w:val="27"/>
          <w:lang w:eastAsia="ru-RU"/>
        </w:rPr>
      </w:pPr>
      <w:r w:rsidRPr="000F1064">
        <w:rPr>
          <w:rFonts w:ascii="Times New Roman" w:eastAsia="Times New Roman" w:hAnsi="Times New Roman" w:cs="Times New Roman"/>
          <w:color w:val="373536"/>
          <w:sz w:val="27"/>
          <w:szCs w:val="27"/>
          <w:lang w:eastAsia="ru-RU"/>
        </w:rPr>
        <w:t>Повышение качества человеческого капитала региона на основе стимулирования его инновационной активности</w:t>
      </w:r>
      <w:r w:rsidRPr="000F1064">
        <w:rPr>
          <w:rFonts w:ascii="Times New Roman" w:eastAsia="Times New Roman" w:hAnsi="Times New Roman" w:cs="Times New Roman"/>
          <w:color w:val="373536"/>
          <w:sz w:val="27"/>
          <w:szCs w:val="27"/>
          <w:lang w:eastAsia="ru-RU"/>
        </w:rPr>
        <w:tab/>
        <w:t>134</w:t>
      </w:r>
    </w:p>
    <w:p w:rsidR="000F1064" w:rsidRPr="000F1064" w:rsidRDefault="000F1064" w:rsidP="000F1064">
      <w:pPr>
        <w:tabs>
          <w:tab w:val="right" w:leader="dot" w:pos="9570"/>
        </w:tabs>
        <w:spacing w:before="300" w:after="0" w:line="643" w:lineRule="exact"/>
        <w:ind w:left="20"/>
        <w:rPr>
          <w:rFonts w:ascii="Times New Roman" w:eastAsia="Times New Roman" w:hAnsi="Times New Roman" w:cs="Times New Roman"/>
          <w:sz w:val="24"/>
          <w:szCs w:val="24"/>
          <w:lang w:eastAsia="ru-RU"/>
        </w:rPr>
      </w:pPr>
      <w:r w:rsidRPr="000F1064">
        <w:rPr>
          <w:rFonts w:ascii="Times New Roman" w:eastAsia="Times New Roman" w:hAnsi="Times New Roman" w:cs="Times New Roman"/>
          <w:b/>
          <w:bCs/>
          <w:color w:val="373536"/>
          <w:sz w:val="27"/>
          <w:szCs w:val="27"/>
          <w:lang w:eastAsia="ru-RU"/>
        </w:rPr>
        <w:t>ЗАКЛЮЧЕНИЕ</w:t>
      </w:r>
      <w:r w:rsidRPr="000F1064">
        <w:rPr>
          <w:rFonts w:ascii="Times New Roman" w:eastAsia="Times New Roman" w:hAnsi="Times New Roman" w:cs="Times New Roman"/>
          <w:b/>
          <w:bCs/>
          <w:color w:val="373536"/>
          <w:sz w:val="27"/>
          <w:szCs w:val="27"/>
          <w:lang w:eastAsia="ru-RU"/>
        </w:rPr>
        <w:tab/>
        <w:t>146</w:t>
      </w:r>
    </w:p>
    <w:p w:rsidR="000F1064" w:rsidRPr="000F1064" w:rsidRDefault="000F1064" w:rsidP="000F1064">
      <w:pPr>
        <w:tabs>
          <w:tab w:val="right" w:leader="dot" w:pos="9570"/>
        </w:tabs>
        <w:spacing w:after="0" w:line="643" w:lineRule="exact"/>
        <w:ind w:left="20"/>
        <w:rPr>
          <w:rFonts w:ascii="Times New Roman" w:eastAsia="Times New Roman" w:hAnsi="Times New Roman" w:cs="Times New Roman"/>
          <w:sz w:val="24"/>
          <w:szCs w:val="24"/>
          <w:lang w:eastAsia="ru-RU"/>
        </w:rPr>
      </w:pPr>
      <w:r w:rsidRPr="000F1064">
        <w:rPr>
          <w:rFonts w:ascii="Times New Roman" w:eastAsia="Times New Roman" w:hAnsi="Times New Roman" w:cs="Times New Roman"/>
          <w:b/>
          <w:bCs/>
          <w:color w:val="373536"/>
          <w:sz w:val="27"/>
          <w:szCs w:val="27"/>
          <w:lang w:eastAsia="ru-RU"/>
        </w:rPr>
        <w:t>СПИСОК ИСПОЛЬЗОВАННЫХ ИСТОЧНИКОВ</w:t>
      </w:r>
      <w:r w:rsidRPr="000F1064">
        <w:rPr>
          <w:rFonts w:ascii="Times New Roman" w:eastAsia="Times New Roman" w:hAnsi="Times New Roman" w:cs="Times New Roman"/>
          <w:b/>
          <w:bCs/>
          <w:color w:val="373536"/>
          <w:sz w:val="27"/>
          <w:szCs w:val="27"/>
          <w:lang w:eastAsia="ru-RU"/>
        </w:rPr>
        <w:tab/>
        <w:t>150</w:t>
      </w:r>
    </w:p>
    <w:p w:rsidR="000F1064" w:rsidRPr="00F77D9E" w:rsidRDefault="000F1064" w:rsidP="000F1064">
      <w:pPr>
        <w:spacing w:after="0"/>
        <w:rPr>
          <w:rFonts w:ascii="Times New Roman" w:eastAsia="Times New Roman" w:hAnsi="Times New Roman" w:cs="Times New Roman"/>
          <w:b/>
          <w:bCs/>
          <w:color w:val="373536"/>
          <w:sz w:val="27"/>
          <w:szCs w:val="27"/>
          <w:lang w:eastAsia="ru-RU"/>
        </w:rPr>
      </w:pPr>
      <w:r w:rsidRPr="000F1064">
        <w:rPr>
          <w:rFonts w:ascii="Times New Roman" w:eastAsia="Times New Roman" w:hAnsi="Times New Roman" w:cs="Times New Roman"/>
          <w:b/>
          <w:bCs/>
          <w:color w:val="373536"/>
          <w:sz w:val="27"/>
          <w:szCs w:val="27"/>
          <w:lang w:eastAsia="ru-RU"/>
        </w:rPr>
        <w:t>ПРИЛОЖЕНИЯ</w:t>
      </w:r>
      <w:r w:rsidRPr="000F1064">
        <w:rPr>
          <w:rFonts w:ascii="Times New Roman" w:eastAsia="Times New Roman" w:hAnsi="Times New Roman" w:cs="Times New Roman"/>
          <w:b/>
          <w:bCs/>
          <w:color w:val="373536"/>
          <w:sz w:val="27"/>
          <w:szCs w:val="27"/>
          <w:lang w:eastAsia="ru-RU"/>
        </w:rPr>
        <w:tab/>
      </w:r>
      <w:r w:rsidR="00DC5821" w:rsidRPr="00DC5821">
        <w:rPr>
          <w:rFonts w:ascii="Times New Roman" w:eastAsia="Times New Roman" w:hAnsi="Times New Roman" w:cs="Times New Roman"/>
          <w:b/>
          <w:bCs/>
          <w:color w:val="373536"/>
          <w:sz w:val="27"/>
          <w:szCs w:val="27"/>
          <w:lang w:eastAsia="ru-RU"/>
        </w:rPr>
        <w:t>..</w:t>
      </w:r>
      <w:r w:rsidR="00DC5821" w:rsidRPr="00F77D9E">
        <w:rPr>
          <w:rFonts w:ascii="Times New Roman" w:eastAsia="Times New Roman" w:hAnsi="Times New Roman" w:cs="Times New Roman"/>
          <w:b/>
          <w:bCs/>
          <w:color w:val="373536"/>
          <w:sz w:val="27"/>
          <w:szCs w:val="27"/>
          <w:lang w:eastAsia="ru-RU"/>
        </w:rPr>
        <w:t>...................................................................................................</w:t>
      </w:r>
      <w:r w:rsidRPr="000F1064">
        <w:rPr>
          <w:rFonts w:ascii="Times New Roman" w:eastAsia="Times New Roman" w:hAnsi="Times New Roman" w:cs="Times New Roman"/>
          <w:b/>
          <w:bCs/>
          <w:color w:val="373536"/>
          <w:sz w:val="27"/>
          <w:szCs w:val="27"/>
          <w:lang w:eastAsia="ru-RU"/>
        </w:rPr>
        <w:t>160</w:t>
      </w:r>
    </w:p>
    <w:p w:rsidR="00DC5821" w:rsidRPr="00F77D9E" w:rsidRDefault="00DC5821" w:rsidP="000F1064">
      <w:pPr>
        <w:spacing w:after="0"/>
        <w:rPr>
          <w:rFonts w:ascii="Times New Roman" w:eastAsia="Times New Roman" w:hAnsi="Times New Roman" w:cs="Times New Roman"/>
          <w:b/>
          <w:bCs/>
          <w:color w:val="373536"/>
          <w:sz w:val="27"/>
          <w:szCs w:val="27"/>
          <w:lang w:eastAsia="ru-RU"/>
        </w:rPr>
      </w:pPr>
    </w:p>
    <w:p w:rsidR="00DC5821" w:rsidRPr="00F77D9E" w:rsidRDefault="00DC5821" w:rsidP="000F1064">
      <w:pPr>
        <w:spacing w:after="0"/>
        <w:rPr>
          <w:rFonts w:ascii="Times New Roman" w:eastAsia="Times New Roman" w:hAnsi="Times New Roman" w:cs="Times New Roman"/>
          <w:b/>
          <w:bCs/>
          <w:color w:val="373536"/>
          <w:sz w:val="27"/>
          <w:szCs w:val="27"/>
          <w:lang w:eastAsia="ru-RU"/>
        </w:rPr>
      </w:pPr>
    </w:p>
    <w:p w:rsidR="00DC5821" w:rsidRPr="00F77D9E" w:rsidRDefault="00DC5821" w:rsidP="000F1064">
      <w:pPr>
        <w:spacing w:after="0"/>
        <w:rPr>
          <w:rFonts w:ascii="Times New Roman" w:eastAsia="Times New Roman" w:hAnsi="Times New Roman" w:cs="Times New Roman"/>
          <w:b/>
          <w:bCs/>
          <w:color w:val="373536"/>
          <w:sz w:val="27"/>
          <w:szCs w:val="27"/>
          <w:lang w:eastAsia="ru-RU"/>
        </w:rPr>
      </w:pPr>
    </w:p>
    <w:p w:rsidR="00DC5821" w:rsidRPr="00F77D9E" w:rsidRDefault="00DC5821" w:rsidP="000F1064">
      <w:pPr>
        <w:spacing w:after="0"/>
        <w:rPr>
          <w:rFonts w:ascii="Times New Roman" w:eastAsia="Times New Roman" w:hAnsi="Times New Roman" w:cs="Times New Roman"/>
          <w:b/>
          <w:bCs/>
          <w:color w:val="373536"/>
          <w:sz w:val="27"/>
          <w:szCs w:val="27"/>
          <w:lang w:eastAsia="ru-RU"/>
        </w:rPr>
      </w:pPr>
    </w:p>
    <w:p w:rsidR="00DC5821" w:rsidRPr="00F77D9E" w:rsidRDefault="00DC5821" w:rsidP="000F1064">
      <w:pPr>
        <w:spacing w:after="0"/>
        <w:rPr>
          <w:rFonts w:ascii="Times New Roman" w:eastAsia="Times New Roman" w:hAnsi="Times New Roman" w:cs="Times New Roman"/>
          <w:b/>
          <w:bCs/>
          <w:color w:val="373536"/>
          <w:sz w:val="27"/>
          <w:szCs w:val="27"/>
          <w:lang w:eastAsia="ru-RU"/>
        </w:rPr>
      </w:pPr>
    </w:p>
    <w:p w:rsidR="00DC5821" w:rsidRPr="00F77D9E" w:rsidRDefault="00DC5821" w:rsidP="000F1064">
      <w:pPr>
        <w:spacing w:after="0"/>
        <w:rPr>
          <w:rFonts w:ascii="Times New Roman" w:eastAsia="Times New Roman" w:hAnsi="Times New Roman" w:cs="Times New Roman"/>
          <w:b/>
          <w:bCs/>
          <w:color w:val="373536"/>
          <w:sz w:val="27"/>
          <w:szCs w:val="27"/>
          <w:lang w:eastAsia="ru-RU"/>
        </w:rPr>
      </w:pPr>
    </w:p>
    <w:p w:rsidR="00DC5821" w:rsidRDefault="00DC5821" w:rsidP="000F1064">
      <w:pPr>
        <w:spacing w:after="0"/>
        <w:rPr>
          <w:rFonts w:ascii="Times New Roman" w:eastAsia="Times New Roman" w:hAnsi="Times New Roman" w:cs="Times New Roman"/>
          <w:b/>
          <w:bCs/>
          <w:color w:val="373536"/>
          <w:sz w:val="27"/>
          <w:szCs w:val="27"/>
          <w:lang w:val="en-US" w:eastAsia="ru-RU"/>
        </w:rPr>
      </w:pPr>
    </w:p>
    <w:p w:rsidR="00F77D9E" w:rsidRPr="00F77D9E" w:rsidRDefault="00F77D9E" w:rsidP="00F77D9E">
      <w:pPr>
        <w:keepNext/>
        <w:keepLines/>
        <w:spacing w:after="360" w:line="240" w:lineRule="auto"/>
        <w:ind w:left="3800"/>
        <w:outlineLvl w:val="0"/>
        <w:rPr>
          <w:rFonts w:ascii="Times New Roman" w:eastAsia="Times New Roman" w:hAnsi="Times New Roman" w:cs="Times New Roman"/>
          <w:sz w:val="24"/>
          <w:szCs w:val="24"/>
          <w:lang w:eastAsia="ru-RU"/>
        </w:rPr>
      </w:pPr>
      <w:r w:rsidRPr="00F77D9E">
        <w:rPr>
          <w:rFonts w:ascii="Times New Roman" w:eastAsia="Times New Roman" w:hAnsi="Times New Roman" w:cs="Times New Roman"/>
          <w:b/>
          <w:bCs/>
          <w:sz w:val="26"/>
          <w:szCs w:val="26"/>
          <w:lang w:eastAsia="ru-RU"/>
        </w:rPr>
        <w:lastRenderedPageBreak/>
        <w:t>АННОТАЦИЯ</w:t>
      </w:r>
    </w:p>
    <w:p w:rsidR="00F77D9E" w:rsidRPr="00F77D9E" w:rsidRDefault="00F77D9E" w:rsidP="00F77D9E">
      <w:pPr>
        <w:spacing w:before="360" w:after="60" w:line="240" w:lineRule="auto"/>
        <w:ind w:left="20" w:firstLine="580"/>
        <w:jc w:val="both"/>
        <w:rPr>
          <w:rFonts w:ascii="Times New Roman" w:eastAsia="Times New Roman" w:hAnsi="Times New Roman" w:cs="Times New Roman"/>
          <w:sz w:val="24"/>
          <w:szCs w:val="24"/>
          <w:lang w:eastAsia="ru-RU"/>
        </w:rPr>
      </w:pPr>
      <w:r w:rsidRPr="00F77D9E">
        <w:rPr>
          <w:rFonts w:ascii="Times New Roman" w:eastAsia="Times New Roman" w:hAnsi="Times New Roman" w:cs="Times New Roman"/>
          <w:sz w:val="26"/>
          <w:szCs w:val="26"/>
          <w:lang w:eastAsia="ru-RU"/>
        </w:rPr>
        <w:t xml:space="preserve">диссертации на соискание ученой степени доктора философии </w:t>
      </w:r>
      <w:r w:rsidRPr="00F77D9E">
        <w:rPr>
          <w:rFonts w:ascii="Times New Roman" w:eastAsia="Times New Roman" w:hAnsi="Times New Roman" w:cs="Times New Roman"/>
          <w:sz w:val="26"/>
          <w:szCs w:val="26"/>
        </w:rPr>
        <w:t>(</w:t>
      </w:r>
      <w:r w:rsidRPr="00F77D9E">
        <w:rPr>
          <w:rFonts w:ascii="Times New Roman" w:eastAsia="Times New Roman" w:hAnsi="Times New Roman" w:cs="Times New Roman"/>
          <w:sz w:val="26"/>
          <w:szCs w:val="26"/>
          <w:lang w:val="en-US"/>
        </w:rPr>
        <w:t>PhD</w:t>
      </w:r>
      <w:r w:rsidRPr="00F77D9E">
        <w:rPr>
          <w:rFonts w:ascii="Times New Roman" w:eastAsia="Times New Roman" w:hAnsi="Times New Roman" w:cs="Times New Roman"/>
          <w:sz w:val="26"/>
          <w:szCs w:val="26"/>
        </w:rPr>
        <w:t>)</w:t>
      </w:r>
    </w:p>
    <w:p w:rsidR="00F77D9E" w:rsidRPr="00F77D9E" w:rsidRDefault="00F77D9E" w:rsidP="00F77D9E">
      <w:pPr>
        <w:spacing w:before="60" w:after="0" w:line="624" w:lineRule="exact"/>
        <w:ind w:left="2960"/>
        <w:rPr>
          <w:rFonts w:ascii="Times New Roman" w:eastAsia="Times New Roman" w:hAnsi="Times New Roman" w:cs="Times New Roman"/>
          <w:sz w:val="24"/>
          <w:szCs w:val="24"/>
          <w:lang w:eastAsia="ru-RU"/>
        </w:rPr>
      </w:pPr>
      <w:r w:rsidRPr="00F77D9E">
        <w:rPr>
          <w:rFonts w:ascii="Times New Roman" w:eastAsia="Times New Roman" w:hAnsi="Times New Roman" w:cs="Times New Roman"/>
          <w:sz w:val="26"/>
          <w:szCs w:val="26"/>
          <w:lang w:eastAsia="ru-RU"/>
        </w:rPr>
        <w:t>по направлению «Экономика»</w:t>
      </w:r>
    </w:p>
    <w:p w:rsidR="00F77D9E" w:rsidRPr="00F77D9E" w:rsidRDefault="00F77D9E" w:rsidP="00F77D9E">
      <w:pPr>
        <w:spacing w:after="0" w:line="624" w:lineRule="exact"/>
        <w:ind w:left="2360"/>
        <w:rPr>
          <w:rFonts w:ascii="Times New Roman" w:eastAsia="Times New Roman" w:hAnsi="Times New Roman" w:cs="Times New Roman"/>
          <w:sz w:val="24"/>
          <w:szCs w:val="24"/>
          <w:lang w:eastAsia="ru-RU"/>
        </w:rPr>
      </w:pPr>
      <w:r w:rsidRPr="00F77D9E">
        <w:rPr>
          <w:rFonts w:ascii="Times New Roman" w:eastAsia="Times New Roman" w:hAnsi="Times New Roman" w:cs="Times New Roman"/>
          <w:sz w:val="26"/>
          <w:szCs w:val="26"/>
          <w:lang w:eastAsia="ru-RU"/>
        </w:rPr>
        <w:t>АБИЛДАЕВ СУЛТАН ТАЛАСБАЕВИЧ</w:t>
      </w:r>
    </w:p>
    <w:p w:rsidR="00F77D9E" w:rsidRPr="00F77D9E" w:rsidRDefault="00F77D9E" w:rsidP="00F77D9E">
      <w:pPr>
        <w:keepNext/>
        <w:keepLines/>
        <w:spacing w:after="0" w:line="624" w:lineRule="exact"/>
        <w:ind w:left="340"/>
        <w:outlineLvl w:val="0"/>
        <w:rPr>
          <w:rFonts w:ascii="Times New Roman" w:eastAsia="Times New Roman" w:hAnsi="Times New Roman" w:cs="Times New Roman"/>
          <w:sz w:val="24"/>
          <w:szCs w:val="24"/>
          <w:lang w:eastAsia="ru-RU"/>
        </w:rPr>
      </w:pPr>
      <w:bookmarkStart w:id="1" w:name="bookmark1"/>
      <w:r w:rsidRPr="00F77D9E">
        <w:rPr>
          <w:rFonts w:ascii="Times New Roman" w:eastAsia="Times New Roman" w:hAnsi="Times New Roman" w:cs="Times New Roman"/>
          <w:b/>
          <w:bCs/>
          <w:sz w:val="26"/>
          <w:szCs w:val="26"/>
          <w:lang w:eastAsia="ru-RU"/>
        </w:rPr>
        <w:t>Проблемы конкурентоспособности региональной экономики: теория и</w:t>
      </w:r>
      <w:bookmarkEnd w:id="1"/>
    </w:p>
    <w:p w:rsidR="00F77D9E" w:rsidRPr="00F77D9E" w:rsidRDefault="00F77D9E" w:rsidP="00F77D9E">
      <w:pPr>
        <w:keepNext/>
        <w:keepLines/>
        <w:spacing w:after="360" w:line="240" w:lineRule="auto"/>
        <w:ind w:left="4120"/>
        <w:outlineLvl w:val="0"/>
        <w:rPr>
          <w:rFonts w:ascii="Times New Roman" w:eastAsia="Times New Roman" w:hAnsi="Times New Roman" w:cs="Times New Roman"/>
          <w:sz w:val="24"/>
          <w:szCs w:val="24"/>
          <w:lang w:eastAsia="ru-RU"/>
        </w:rPr>
      </w:pPr>
      <w:bookmarkStart w:id="2" w:name="bookmark2"/>
      <w:r w:rsidRPr="00F77D9E">
        <w:rPr>
          <w:rFonts w:ascii="Times New Roman" w:eastAsia="Times New Roman" w:hAnsi="Times New Roman" w:cs="Times New Roman"/>
          <w:b/>
          <w:bCs/>
          <w:sz w:val="26"/>
          <w:szCs w:val="26"/>
          <w:lang w:eastAsia="ru-RU"/>
        </w:rPr>
        <w:t>практика</w:t>
      </w:r>
      <w:bookmarkEnd w:id="2"/>
    </w:p>
    <w:p w:rsidR="00F77D9E" w:rsidRPr="00F77D9E" w:rsidRDefault="00F77D9E" w:rsidP="00F77D9E">
      <w:pPr>
        <w:spacing w:before="360" w:after="0" w:line="312" w:lineRule="exact"/>
        <w:ind w:left="20" w:right="20" w:firstLine="580"/>
        <w:jc w:val="both"/>
        <w:rPr>
          <w:rFonts w:ascii="Times New Roman" w:eastAsia="Times New Roman" w:hAnsi="Times New Roman" w:cs="Times New Roman"/>
          <w:sz w:val="24"/>
          <w:szCs w:val="24"/>
          <w:lang w:eastAsia="ru-RU"/>
        </w:rPr>
      </w:pPr>
      <w:r w:rsidRPr="00F77D9E">
        <w:rPr>
          <w:rFonts w:ascii="Times New Roman" w:eastAsia="Times New Roman" w:hAnsi="Times New Roman" w:cs="Times New Roman"/>
          <w:b/>
          <w:bCs/>
          <w:sz w:val="26"/>
          <w:szCs w:val="26"/>
          <w:lang w:eastAsia="ru-RU"/>
        </w:rPr>
        <w:t>Актуальность темы исследования.</w:t>
      </w:r>
      <w:r w:rsidRPr="00F77D9E">
        <w:rPr>
          <w:rFonts w:ascii="Times New Roman" w:eastAsia="Times New Roman" w:hAnsi="Times New Roman" w:cs="Times New Roman"/>
          <w:sz w:val="26"/>
          <w:szCs w:val="26"/>
          <w:lang w:eastAsia="ru-RU"/>
        </w:rPr>
        <w:t xml:space="preserve"> В условиях регионализации экономики и глобализации мировых рынков товаров и услуг именно регионы выступают как самостоятельные субъекты конкуренции. Они состязаются между собой за инвестиционные ресурсы (государственные, частные и иностранные), привлечение предприятий-налогоплательщиков, а также за все источники ресурсов и рынки сбыта, при этом являясь самостоятельными субъектами на национальных и международных рынках.</w:t>
      </w:r>
    </w:p>
    <w:p w:rsidR="00F77D9E" w:rsidRPr="00F77D9E" w:rsidRDefault="00F77D9E" w:rsidP="00F77D9E">
      <w:pPr>
        <w:spacing w:after="0" w:line="312" w:lineRule="exact"/>
        <w:ind w:left="20" w:right="20" w:firstLine="580"/>
        <w:jc w:val="both"/>
        <w:rPr>
          <w:rFonts w:ascii="Times New Roman" w:eastAsia="Times New Roman" w:hAnsi="Times New Roman" w:cs="Times New Roman"/>
          <w:sz w:val="24"/>
          <w:szCs w:val="24"/>
          <w:lang w:eastAsia="ru-RU"/>
        </w:rPr>
      </w:pPr>
      <w:r w:rsidRPr="00F77D9E">
        <w:rPr>
          <w:rFonts w:ascii="Times New Roman" w:eastAsia="Times New Roman" w:hAnsi="Times New Roman" w:cs="Times New Roman"/>
          <w:sz w:val="26"/>
          <w:szCs w:val="26"/>
          <w:lang w:eastAsia="ru-RU"/>
        </w:rPr>
        <w:t>Устойчивое развитие регионов возможно лишь при наличии благоприятных условий в стране, таких, как макроэкономическая среда, способствующая росту, занятости населения, стабильности, и системы налогообложения и регулирования, стимулирующие развитие бизнеса и создание рабочих мест. Большинство сравнительных преимуществ страны определяется спецификой ее регионов, и эффективная национальная стратегия конкурентоспособности требует учета особенностей (как возможностей, так и слабых мест) регионов.</w:t>
      </w:r>
    </w:p>
    <w:p w:rsidR="00F77D9E" w:rsidRPr="00F77D9E" w:rsidRDefault="00F77D9E" w:rsidP="00F77D9E">
      <w:pPr>
        <w:spacing w:after="0" w:line="312" w:lineRule="exact"/>
        <w:ind w:left="20" w:right="20" w:firstLine="580"/>
        <w:jc w:val="both"/>
        <w:rPr>
          <w:rFonts w:ascii="Times New Roman" w:eastAsia="Times New Roman" w:hAnsi="Times New Roman" w:cs="Times New Roman"/>
          <w:sz w:val="24"/>
          <w:szCs w:val="24"/>
          <w:lang w:eastAsia="ru-RU"/>
        </w:rPr>
      </w:pPr>
      <w:r w:rsidRPr="00F77D9E">
        <w:rPr>
          <w:rFonts w:ascii="Times New Roman" w:eastAsia="Times New Roman" w:hAnsi="Times New Roman" w:cs="Times New Roman"/>
          <w:sz w:val="26"/>
          <w:szCs w:val="26"/>
          <w:lang w:eastAsia="ru-RU"/>
        </w:rPr>
        <w:t>Для Казахстана проблема повышения конкурентоспособности при динамичном развитии рыночных отношений имеет особое значение. Поскольку конкурентоспособность национальной экономики - это суммарная конкурентоспособность ее предприятий, товаропроизводителей, территорий, городов, регионов, соответственно, одним из путей экономического роста является стимулирование повышения конкурентоспособности на уровне отдельного предприятия, отрасли, региона. В связи с этим, исследование теоретических, методологических и практических вопросов региональной конкурентоспособности областей Казахстана и разработка предложений по совершенствованию организационно-экономических механизмов её совершенствования является актуальной проблемой.</w:t>
      </w:r>
    </w:p>
    <w:p w:rsidR="00F77D9E" w:rsidRPr="00F77D9E" w:rsidRDefault="00F77D9E" w:rsidP="00F77D9E">
      <w:pPr>
        <w:spacing w:after="0" w:line="312" w:lineRule="exact"/>
        <w:ind w:left="20" w:right="20" w:firstLine="580"/>
        <w:jc w:val="both"/>
        <w:rPr>
          <w:rFonts w:ascii="Times New Roman" w:eastAsia="Times New Roman" w:hAnsi="Times New Roman" w:cs="Times New Roman"/>
          <w:sz w:val="24"/>
          <w:szCs w:val="24"/>
          <w:lang w:eastAsia="ru-RU"/>
        </w:rPr>
      </w:pPr>
      <w:r w:rsidRPr="00F77D9E">
        <w:rPr>
          <w:rFonts w:ascii="Times New Roman" w:eastAsia="Times New Roman" w:hAnsi="Times New Roman" w:cs="Times New Roman"/>
          <w:b/>
          <w:bCs/>
          <w:sz w:val="26"/>
          <w:szCs w:val="26"/>
          <w:lang w:eastAsia="ru-RU"/>
        </w:rPr>
        <w:t>Объектом исследования</w:t>
      </w:r>
      <w:r w:rsidRPr="00F77D9E">
        <w:rPr>
          <w:rFonts w:ascii="Times New Roman" w:eastAsia="Times New Roman" w:hAnsi="Times New Roman" w:cs="Times New Roman"/>
          <w:sz w:val="26"/>
          <w:szCs w:val="26"/>
          <w:lang w:eastAsia="ru-RU"/>
        </w:rPr>
        <w:t xml:space="preserve"> является региональная конкурентоспособность субъектов </w:t>
      </w:r>
      <w:proofErr w:type="spellStart"/>
      <w:r w:rsidRPr="00F77D9E">
        <w:rPr>
          <w:rFonts w:ascii="Times New Roman" w:eastAsia="Times New Roman" w:hAnsi="Times New Roman" w:cs="Times New Roman"/>
          <w:sz w:val="26"/>
          <w:szCs w:val="26"/>
          <w:lang w:eastAsia="ru-RU"/>
        </w:rPr>
        <w:t>Жамбылской</w:t>
      </w:r>
      <w:proofErr w:type="spellEnd"/>
      <w:r w:rsidRPr="00F77D9E">
        <w:rPr>
          <w:rFonts w:ascii="Times New Roman" w:eastAsia="Times New Roman" w:hAnsi="Times New Roman" w:cs="Times New Roman"/>
          <w:sz w:val="26"/>
          <w:szCs w:val="26"/>
          <w:lang w:eastAsia="ru-RU"/>
        </w:rPr>
        <w:t xml:space="preserve"> области в сопоставлении с другими регионами Республики Казахстан.</w:t>
      </w:r>
    </w:p>
    <w:p w:rsidR="00F77D9E" w:rsidRDefault="00F77D9E" w:rsidP="00F77D9E">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ru-RU"/>
        </w:rPr>
      </w:pPr>
      <w:r w:rsidRPr="00F77D9E">
        <w:rPr>
          <w:rFonts w:ascii="Times New Roman" w:eastAsia="Times New Roman" w:hAnsi="Times New Roman" w:cs="Times New Roman"/>
          <w:b/>
          <w:bCs/>
          <w:sz w:val="26"/>
          <w:szCs w:val="26"/>
          <w:lang w:eastAsia="ru-RU"/>
        </w:rPr>
        <w:t>Предметом исследования</w:t>
      </w:r>
      <w:r w:rsidRPr="00F77D9E">
        <w:rPr>
          <w:rFonts w:ascii="Times New Roman" w:eastAsia="Times New Roman" w:hAnsi="Times New Roman" w:cs="Times New Roman"/>
          <w:sz w:val="26"/>
          <w:szCs w:val="26"/>
          <w:lang w:eastAsia="ru-RU"/>
        </w:rPr>
        <w:t xml:space="preserve"> является совокупность социально- экономических</w:t>
      </w:r>
      <w:r w:rsidR="00AB6A3F" w:rsidRPr="00AB6A3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отношений,</w:t>
      </w:r>
      <w:r w:rsidR="00AB6A3F" w:rsidRPr="00AB6A3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определяющих</w:t>
      </w:r>
      <w:r w:rsidR="00AB6A3F" w:rsidRPr="00AB6A3F">
        <w:rPr>
          <w:rFonts w:ascii="Times New Roman" w:eastAsia="Times New Roman" w:hAnsi="Times New Roman" w:cs="Times New Roman"/>
          <w:sz w:val="26"/>
          <w:szCs w:val="26"/>
          <w:lang w:eastAsia="ru-RU"/>
        </w:rPr>
        <w:t xml:space="preserve"> </w:t>
      </w:r>
      <w:r w:rsidRPr="00F77D9E">
        <w:rPr>
          <w:rFonts w:ascii="Times New Roman" w:eastAsia="Times New Roman" w:hAnsi="Times New Roman" w:cs="Times New Roman"/>
          <w:sz w:val="26"/>
          <w:szCs w:val="26"/>
          <w:lang w:eastAsia="ru-RU"/>
        </w:rPr>
        <w:t xml:space="preserve"> региональную</w:t>
      </w:r>
      <w:r w:rsidRPr="00F77D9E">
        <w:rPr>
          <w:rFonts w:ascii="Times New Roman" w:eastAsia="Times New Roman" w:hAnsi="Times New Roman" w:cs="Times New Roman"/>
          <w:sz w:val="24"/>
          <w:szCs w:val="24"/>
          <w:lang w:eastAsia="ru-RU"/>
        </w:rPr>
        <w:t xml:space="preserve"> </w:t>
      </w:r>
      <w:r w:rsidR="00AB6A3F" w:rsidRPr="00AB6A3F">
        <w:rPr>
          <w:rFonts w:ascii="Times New Roman" w:eastAsia="Times New Roman" w:hAnsi="Times New Roman" w:cs="Times New Roman"/>
          <w:sz w:val="24"/>
          <w:szCs w:val="24"/>
          <w:lang w:eastAsia="ru-RU"/>
        </w:rPr>
        <w:t xml:space="preserve"> </w:t>
      </w:r>
      <w:r w:rsidRPr="00F77D9E">
        <w:rPr>
          <w:rFonts w:ascii="Times New Roman" w:eastAsia="Times New Roman" w:hAnsi="Times New Roman" w:cs="Times New Roman"/>
          <w:sz w:val="26"/>
          <w:szCs w:val="26"/>
          <w:lang w:eastAsia="ru-RU"/>
        </w:rPr>
        <w:t>конкурентоспособность Казахстана.</w:t>
      </w:r>
    </w:p>
    <w:p w:rsidR="00AB6A3F" w:rsidRPr="00AB6A3F" w:rsidRDefault="00AB6A3F" w:rsidP="00AB6A3F">
      <w:pPr>
        <w:spacing w:after="0" w:line="312" w:lineRule="exact"/>
        <w:ind w:right="20" w:firstLine="560"/>
        <w:jc w:val="both"/>
        <w:rPr>
          <w:rFonts w:ascii="Times New Roman" w:eastAsia="Times New Roman" w:hAnsi="Times New Roman" w:cs="Times New Roman"/>
          <w:sz w:val="24"/>
          <w:szCs w:val="24"/>
          <w:lang w:eastAsia="ru-RU"/>
        </w:rPr>
      </w:pPr>
      <w:r w:rsidRPr="00AB6A3F">
        <w:rPr>
          <w:rFonts w:ascii="Times New Roman" w:eastAsia="Times New Roman" w:hAnsi="Times New Roman" w:cs="Times New Roman"/>
          <w:b/>
          <w:bCs/>
          <w:sz w:val="26"/>
          <w:szCs w:val="26"/>
          <w:lang w:eastAsia="ru-RU"/>
        </w:rPr>
        <w:t>Цель и задачи работы.</w:t>
      </w:r>
      <w:r w:rsidRPr="00AB6A3F">
        <w:rPr>
          <w:rFonts w:ascii="Times New Roman" w:eastAsia="Times New Roman" w:hAnsi="Times New Roman" w:cs="Times New Roman"/>
          <w:sz w:val="26"/>
          <w:szCs w:val="26"/>
          <w:lang w:eastAsia="ru-RU"/>
        </w:rPr>
        <w:t xml:space="preserve"> Целью диссертационной работы является разработка рекомендаций и предложений по повышению конкурентоспособности </w:t>
      </w:r>
      <w:proofErr w:type="spellStart"/>
      <w:r w:rsidRPr="00AB6A3F">
        <w:rPr>
          <w:rFonts w:ascii="Times New Roman" w:eastAsia="Times New Roman" w:hAnsi="Times New Roman" w:cs="Times New Roman"/>
          <w:sz w:val="26"/>
          <w:szCs w:val="26"/>
          <w:lang w:eastAsia="ru-RU"/>
        </w:rPr>
        <w:t>Жамбылской</w:t>
      </w:r>
      <w:proofErr w:type="spellEnd"/>
      <w:r w:rsidRPr="00AB6A3F">
        <w:rPr>
          <w:rFonts w:ascii="Times New Roman" w:eastAsia="Times New Roman" w:hAnsi="Times New Roman" w:cs="Times New Roman"/>
          <w:sz w:val="26"/>
          <w:szCs w:val="26"/>
          <w:lang w:eastAsia="ru-RU"/>
        </w:rPr>
        <w:t xml:space="preserve"> области Республики Казахстан на основе системного исследования вопросов теории, методологии и практики региональной конкурентоспособности.</w:t>
      </w:r>
    </w:p>
    <w:p w:rsidR="00AB6A3F" w:rsidRPr="00AB6A3F" w:rsidRDefault="00AB6A3F" w:rsidP="00AB6A3F">
      <w:pPr>
        <w:spacing w:after="0" w:line="312" w:lineRule="exact"/>
        <w:ind w:right="20" w:firstLine="560"/>
        <w:jc w:val="both"/>
        <w:rPr>
          <w:rFonts w:ascii="Times New Roman" w:eastAsia="Times New Roman" w:hAnsi="Times New Roman" w:cs="Times New Roman"/>
          <w:sz w:val="24"/>
          <w:szCs w:val="24"/>
          <w:lang w:eastAsia="ru-RU"/>
        </w:rPr>
      </w:pPr>
      <w:r w:rsidRPr="00AB6A3F">
        <w:rPr>
          <w:rFonts w:ascii="Times New Roman" w:eastAsia="Times New Roman" w:hAnsi="Times New Roman" w:cs="Times New Roman"/>
          <w:sz w:val="26"/>
          <w:szCs w:val="26"/>
          <w:lang w:eastAsia="ru-RU"/>
        </w:rPr>
        <w:lastRenderedPageBreak/>
        <w:t xml:space="preserve">Для достижения поставленной цели были определены и решены </w:t>
      </w:r>
      <w:r w:rsidRPr="00AB6A3F">
        <w:rPr>
          <w:rFonts w:ascii="Times New Roman" w:eastAsia="Times New Roman" w:hAnsi="Times New Roman" w:cs="Times New Roman"/>
          <w:b/>
          <w:bCs/>
          <w:sz w:val="26"/>
          <w:szCs w:val="26"/>
          <w:lang w:eastAsia="ru-RU"/>
        </w:rPr>
        <w:t>следующие задачи:</w:t>
      </w:r>
    </w:p>
    <w:p w:rsidR="00AB6A3F" w:rsidRPr="00AB6A3F" w:rsidRDefault="00AB6A3F" w:rsidP="00AB6A3F">
      <w:pPr>
        <w:tabs>
          <w:tab w:val="left" w:pos="706"/>
        </w:tabs>
        <w:spacing w:after="0" w:line="312" w:lineRule="exact"/>
        <w:ind w:right="20"/>
        <w:rPr>
          <w:rFonts w:ascii="Times New Roman" w:eastAsia="Times New Roman" w:hAnsi="Times New Roman" w:cs="Times New Roman"/>
          <w:sz w:val="26"/>
          <w:szCs w:val="26"/>
          <w:lang w:eastAsia="ru-RU"/>
        </w:rPr>
      </w:pPr>
      <w:r w:rsidRPr="00AB6A3F">
        <w:rPr>
          <w:rFonts w:ascii="Times New Roman" w:eastAsia="Times New Roman" w:hAnsi="Times New Roman" w:cs="Times New Roman"/>
          <w:sz w:val="26"/>
          <w:szCs w:val="26"/>
          <w:lang w:eastAsia="ru-RU"/>
        </w:rPr>
        <w:t xml:space="preserve">          -исследовать теоретические основы конкурентоспособности региональной экономики, обобщить виды конкурентоспособности, и особенности региональной конкурентоспособности;</w:t>
      </w:r>
    </w:p>
    <w:p w:rsidR="00AB6A3F" w:rsidRPr="00AB6A3F" w:rsidRDefault="00AB6A3F" w:rsidP="00AB6A3F">
      <w:pPr>
        <w:tabs>
          <w:tab w:val="left" w:pos="701"/>
        </w:tabs>
        <w:spacing w:after="0" w:line="312" w:lineRule="exact"/>
        <w:ind w:right="700"/>
        <w:rPr>
          <w:rFonts w:ascii="Times New Roman" w:eastAsia="Times New Roman" w:hAnsi="Times New Roman" w:cs="Times New Roman"/>
          <w:sz w:val="26"/>
          <w:szCs w:val="26"/>
          <w:lang w:eastAsia="ru-RU"/>
        </w:rPr>
      </w:pPr>
      <w:r w:rsidRPr="00AB6A3F">
        <w:rPr>
          <w:rFonts w:ascii="Times New Roman" w:eastAsia="Times New Roman" w:hAnsi="Times New Roman" w:cs="Times New Roman"/>
          <w:sz w:val="26"/>
          <w:szCs w:val="26"/>
          <w:lang w:eastAsia="ru-RU"/>
        </w:rPr>
        <w:t xml:space="preserve">          -выявить факторы конкурентоспособности в контексте ведущей зарубежной практики; систематизировать методологические подходы к статистическому измерению конкурентоспособности в процессе эволюции системы исходных представлений;</w:t>
      </w:r>
    </w:p>
    <w:p w:rsidR="00AB6A3F" w:rsidRPr="00AB6A3F" w:rsidRDefault="00AB6A3F" w:rsidP="00AB6A3F">
      <w:pPr>
        <w:tabs>
          <w:tab w:val="left" w:pos="701"/>
        </w:tabs>
        <w:spacing w:after="0" w:line="312" w:lineRule="exact"/>
        <w:ind w:right="20"/>
        <w:rPr>
          <w:rFonts w:ascii="Times New Roman" w:eastAsia="Times New Roman" w:hAnsi="Times New Roman" w:cs="Times New Roman"/>
          <w:sz w:val="26"/>
          <w:szCs w:val="26"/>
          <w:lang w:eastAsia="ru-RU"/>
        </w:rPr>
      </w:pPr>
      <w:r w:rsidRPr="00AB6A3F">
        <w:rPr>
          <w:rFonts w:ascii="Times New Roman" w:eastAsia="Times New Roman" w:hAnsi="Times New Roman" w:cs="Times New Roman"/>
          <w:sz w:val="26"/>
          <w:szCs w:val="26"/>
          <w:lang w:eastAsia="ru-RU"/>
        </w:rPr>
        <w:t xml:space="preserve">         -исследовать социально-экономическую дифференциацию регионов РК, произвести анализ экономической среды и конкурентных преимуществ </w:t>
      </w:r>
      <w:proofErr w:type="spellStart"/>
      <w:r w:rsidRPr="00AB6A3F">
        <w:rPr>
          <w:rFonts w:ascii="Times New Roman" w:eastAsia="Times New Roman" w:hAnsi="Times New Roman" w:cs="Times New Roman"/>
          <w:sz w:val="26"/>
          <w:szCs w:val="26"/>
          <w:lang w:eastAsia="ru-RU"/>
        </w:rPr>
        <w:t>Жамбылской</w:t>
      </w:r>
      <w:proofErr w:type="spellEnd"/>
      <w:r w:rsidRPr="00AB6A3F">
        <w:rPr>
          <w:rFonts w:ascii="Times New Roman" w:eastAsia="Times New Roman" w:hAnsi="Times New Roman" w:cs="Times New Roman"/>
          <w:sz w:val="26"/>
          <w:szCs w:val="26"/>
          <w:lang w:eastAsia="ru-RU"/>
        </w:rPr>
        <w:t xml:space="preserve"> области, определить проблемы обеспечения ее региональной конкурентоспособности;</w:t>
      </w:r>
    </w:p>
    <w:p w:rsidR="00AB6A3F" w:rsidRPr="00AB6A3F" w:rsidRDefault="00AF0891" w:rsidP="00AB6A3F">
      <w:pPr>
        <w:tabs>
          <w:tab w:val="left" w:pos="701"/>
        </w:tabs>
        <w:spacing w:after="0" w:line="312" w:lineRule="exact"/>
        <w:ind w:right="20"/>
        <w:rPr>
          <w:rFonts w:ascii="Times New Roman" w:eastAsia="Times New Roman" w:hAnsi="Times New Roman" w:cs="Times New Roman"/>
          <w:sz w:val="26"/>
          <w:szCs w:val="26"/>
          <w:lang w:eastAsia="ru-RU"/>
        </w:rPr>
      </w:pPr>
      <w:r w:rsidRPr="00AF0891">
        <w:rPr>
          <w:rFonts w:ascii="Times New Roman" w:eastAsia="Times New Roman" w:hAnsi="Times New Roman" w:cs="Times New Roman"/>
          <w:sz w:val="26"/>
          <w:szCs w:val="26"/>
          <w:lang w:eastAsia="ru-RU"/>
        </w:rPr>
        <w:t xml:space="preserve">          </w:t>
      </w:r>
      <w:r w:rsidR="00AB6A3F" w:rsidRPr="00AB6A3F">
        <w:rPr>
          <w:rFonts w:ascii="Times New Roman" w:eastAsia="Times New Roman" w:hAnsi="Times New Roman" w:cs="Times New Roman"/>
          <w:sz w:val="26"/>
          <w:szCs w:val="26"/>
          <w:lang w:eastAsia="ru-RU"/>
        </w:rPr>
        <w:t xml:space="preserve">-оценить перспективы повышения конкурентоспособности </w:t>
      </w:r>
      <w:proofErr w:type="spellStart"/>
      <w:r w:rsidR="00AB6A3F" w:rsidRPr="00AB6A3F">
        <w:rPr>
          <w:rFonts w:ascii="Times New Roman" w:eastAsia="Times New Roman" w:hAnsi="Times New Roman" w:cs="Times New Roman"/>
          <w:sz w:val="26"/>
          <w:szCs w:val="26"/>
          <w:lang w:eastAsia="ru-RU"/>
        </w:rPr>
        <w:t>Жамбылской</w:t>
      </w:r>
      <w:proofErr w:type="spellEnd"/>
      <w:r w:rsidR="00AB6A3F" w:rsidRPr="00AB6A3F">
        <w:rPr>
          <w:rFonts w:ascii="Times New Roman" w:eastAsia="Times New Roman" w:hAnsi="Times New Roman" w:cs="Times New Roman"/>
          <w:sz w:val="26"/>
          <w:szCs w:val="26"/>
          <w:lang w:eastAsia="ru-RU"/>
        </w:rPr>
        <w:t xml:space="preserve"> области РК посредством совершенствования структурной политики региона на основе его сбалансированного развития;</w:t>
      </w:r>
    </w:p>
    <w:p w:rsidR="00AB6A3F" w:rsidRPr="00AB6A3F" w:rsidRDefault="00AF0891" w:rsidP="00AB6A3F">
      <w:pPr>
        <w:tabs>
          <w:tab w:val="left" w:pos="701"/>
        </w:tabs>
        <w:spacing w:after="0" w:line="312" w:lineRule="exact"/>
        <w:ind w:right="20"/>
        <w:rPr>
          <w:rFonts w:ascii="Times New Roman" w:eastAsia="Times New Roman" w:hAnsi="Times New Roman" w:cs="Times New Roman"/>
          <w:sz w:val="26"/>
          <w:szCs w:val="26"/>
          <w:lang w:eastAsia="ru-RU"/>
        </w:rPr>
      </w:pPr>
      <w:r w:rsidRPr="00AF0891">
        <w:rPr>
          <w:rFonts w:ascii="Times New Roman" w:eastAsia="Times New Roman" w:hAnsi="Times New Roman" w:cs="Times New Roman"/>
          <w:sz w:val="26"/>
          <w:szCs w:val="26"/>
          <w:lang w:eastAsia="ru-RU"/>
        </w:rPr>
        <w:t xml:space="preserve">          </w:t>
      </w:r>
      <w:r w:rsidR="00AB6A3F" w:rsidRPr="00AB6A3F">
        <w:rPr>
          <w:rFonts w:ascii="Times New Roman" w:eastAsia="Times New Roman" w:hAnsi="Times New Roman" w:cs="Times New Roman"/>
          <w:sz w:val="26"/>
          <w:szCs w:val="26"/>
          <w:lang w:eastAsia="ru-RU"/>
        </w:rPr>
        <w:t xml:space="preserve">-предложить систему мер по развитию новых конкурентных возможностей </w:t>
      </w:r>
      <w:proofErr w:type="spellStart"/>
      <w:r w:rsidR="00AB6A3F" w:rsidRPr="00AB6A3F">
        <w:rPr>
          <w:rFonts w:ascii="Times New Roman" w:eastAsia="Times New Roman" w:hAnsi="Times New Roman" w:cs="Times New Roman"/>
          <w:sz w:val="26"/>
          <w:szCs w:val="26"/>
          <w:lang w:eastAsia="ru-RU"/>
        </w:rPr>
        <w:t>Жамбылской</w:t>
      </w:r>
      <w:proofErr w:type="spellEnd"/>
      <w:r w:rsidR="00AB6A3F" w:rsidRPr="00AB6A3F">
        <w:rPr>
          <w:rFonts w:ascii="Times New Roman" w:eastAsia="Times New Roman" w:hAnsi="Times New Roman" w:cs="Times New Roman"/>
          <w:sz w:val="26"/>
          <w:szCs w:val="26"/>
          <w:lang w:eastAsia="ru-RU"/>
        </w:rPr>
        <w:t xml:space="preserve"> области, в том числе и за счет создания туристского кластера в регионе и повышения качества человеческого капитала на основе стимулирования его инновационной активности.</w:t>
      </w:r>
    </w:p>
    <w:p w:rsidR="00AB6A3F" w:rsidRPr="00AB6A3F" w:rsidRDefault="00AB6A3F" w:rsidP="00AB6A3F">
      <w:pPr>
        <w:spacing w:after="0" w:line="312" w:lineRule="exact"/>
        <w:ind w:right="20" w:firstLine="560"/>
        <w:jc w:val="both"/>
        <w:rPr>
          <w:rFonts w:ascii="Times New Roman" w:eastAsia="Times New Roman" w:hAnsi="Times New Roman" w:cs="Times New Roman"/>
          <w:sz w:val="24"/>
          <w:szCs w:val="24"/>
          <w:lang w:eastAsia="ru-RU"/>
        </w:rPr>
      </w:pPr>
      <w:r w:rsidRPr="00AB6A3F">
        <w:rPr>
          <w:rFonts w:ascii="Times New Roman" w:eastAsia="Times New Roman" w:hAnsi="Times New Roman" w:cs="Times New Roman"/>
          <w:b/>
          <w:bCs/>
          <w:sz w:val="26"/>
          <w:szCs w:val="26"/>
          <w:lang w:eastAsia="ru-RU"/>
        </w:rPr>
        <w:t>Теоретическую и методологическую основу исследования</w:t>
      </w:r>
      <w:r w:rsidRPr="00AB6A3F">
        <w:rPr>
          <w:rFonts w:ascii="Times New Roman" w:eastAsia="Times New Roman" w:hAnsi="Times New Roman" w:cs="Times New Roman"/>
          <w:sz w:val="26"/>
          <w:szCs w:val="26"/>
          <w:lang w:eastAsia="ru-RU"/>
        </w:rPr>
        <w:t xml:space="preserve"> составили: эволюционная теория экономического развития, концепция национальных конкурентных преимуществ, основные положения институциональной теории, концепция региональной конкурентоспособности. Также использованы методологические разработки Организации по экономическому сотрудничеству и развитию (ОЭСР), методология Всемирного экономического форума (ВЭФ), методология Международного института развития менеджмента (МИРМ), различные индикаторы Отчетов международных органов и департаментов.</w:t>
      </w:r>
    </w:p>
    <w:p w:rsidR="00AB6A3F" w:rsidRPr="00AB6A3F" w:rsidRDefault="00AB6A3F" w:rsidP="00AB6A3F">
      <w:pPr>
        <w:spacing w:after="0" w:line="312" w:lineRule="exact"/>
        <w:ind w:right="20" w:firstLine="560"/>
        <w:jc w:val="both"/>
        <w:rPr>
          <w:rFonts w:ascii="Times New Roman" w:eastAsia="Times New Roman" w:hAnsi="Times New Roman" w:cs="Times New Roman"/>
          <w:sz w:val="24"/>
          <w:szCs w:val="24"/>
          <w:lang w:eastAsia="ru-RU"/>
        </w:rPr>
      </w:pPr>
      <w:r w:rsidRPr="00AB6A3F">
        <w:rPr>
          <w:rFonts w:ascii="Times New Roman" w:eastAsia="Times New Roman" w:hAnsi="Times New Roman" w:cs="Times New Roman"/>
          <w:b/>
          <w:bCs/>
          <w:sz w:val="26"/>
          <w:szCs w:val="26"/>
          <w:lang w:eastAsia="ru-RU"/>
        </w:rPr>
        <w:t>Научная новизна</w:t>
      </w:r>
      <w:r w:rsidRPr="00AB6A3F">
        <w:rPr>
          <w:rFonts w:ascii="Times New Roman" w:eastAsia="Times New Roman" w:hAnsi="Times New Roman" w:cs="Times New Roman"/>
          <w:sz w:val="26"/>
          <w:szCs w:val="26"/>
          <w:lang w:eastAsia="ru-RU"/>
        </w:rPr>
        <w:t xml:space="preserve"> определяется тем, что в диссертации проведено исследование основных индикаторов региональной конкурентоспособности и предложены пути их совершенствования и эффективного использования в практике </w:t>
      </w:r>
      <w:proofErr w:type="spellStart"/>
      <w:r w:rsidRPr="00AB6A3F">
        <w:rPr>
          <w:rFonts w:ascii="Times New Roman" w:eastAsia="Times New Roman" w:hAnsi="Times New Roman" w:cs="Times New Roman"/>
          <w:sz w:val="26"/>
          <w:szCs w:val="26"/>
          <w:lang w:eastAsia="ru-RU"/>
        </w:rPr>
        <w:t>Жамбылской</w:t>
      </w:r>
      <w:proofErr w:type="spellEnd"/>
      <w:r w:rsidRPr="00AB6A3F">
        <w:rPr>
          <w:rFonts w:ascii="Times New Roman" w:eastAsia="Times New Roman" w:hAnsi="Times New Roman" w:cs="Times New Roman"/>
          <w:sz w:val="26"/>
          <w:szCs w:val="26"/>
          <w:lang w:eastAsia="ru-RU"/>
        </w:rPr>
        <w:t xml:space="preserve"> области:</w:t>
      </w:r>
      <w:r>
        <w:rPr>
          <w:rFonts w:ascii="Times New Roman" w:eastAsia="Times New Roman" w:hAnsi="Times New Roman" w:cs="Times New Roman"/>
          <w:sz w:val="24"/>
          <w:szCs w:val="24"/>
          <w:lang w:eastAsia="ru-RU"/>
        </w:rPr>
        <w:t xml:space="preserve"> </w:t>
      </w:r>
    </w:p>
    <w:p w:rsidR="00AB6A3F" w:rsidRPr="00AB6A3F" w:rsidRDefault="00AB6A3F" w:rsidP="00AB6A3F">
      <w:pPr>
        <w:spacing w:after="0" w:line="312" w:lineRule="exact"/>
        <w:ind w:right="20" w:firstLine="560"/>
        <w:jc w:val="both"/>
        <w:rPr>
          <w:rFonts w:ascii="Times New Roman" w:eastAsia="Times New Roman" w:hAnsi="Times New Roman" w:cs="Times New Roman"/>
          <w:sz w:val="24"/>
          <w:szCs w:val="24"/>
          <w:lang w:eastAsia="ru-RU"/>
        </w:rPr>
      </w:pPr>
      <w:r w:rsidRPr="00AB6A3F">
        <w:rPr>
          <w:rFonts w:ascii="Times New Roman" w:eastAsia="Times New Roman" w:hAnsi="Times New Roman" w:cs="Times New Roman"/>
          <w:sz w:val="26"/>
          <w:szCs w:val="26"/>
          <w:lang w:eastAsia="ru-RU"/>
        </w:rPr>
        <w:t>-на основе теоретического исследования сущности и природы конкурентоспособности выделена специфика региональной конкурентоспособности внутри классификации основных видов конкурентоспособности;</w:t>
      </w:r>
    </w:p>
    <w:p w:rsidR="00AB6A3F" w:rsidRPr="00AB6A3F" w:rsidRDefault="00AB6A3F" w:rsidP="00AB6A3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eastAsia="ru-RU"/>
        </w:rPr>
      </w:pPr>
      <w:r w:rsidRPr="00AB6A3F">
        <w:rPr>
          <w:rFonts w:ascii="Times New Roman" w:eastAsia="Times New Roman" w:hAnsi="Times New Roman" w:cs="Times New Roman"/>
          <w:sz w:val="26"/>
          <w:szCs w:val="26"/>
          <w:lang w:eastAsia="ru-RU"/>
        </w:rPr>
        <w:t>-изучение передового мирового опыта позволил выявить актуальные</w:t>
      </w:r>
    </w:p>
    <w:p w:rsidR="00AB6A3F" w:rsidRPr="00AB6A3F" w:rsidRDefault="00AB6A3F" w:rsidP="00AB6A3F">
      <w:pPr>
        <w:spacing w:after="0" w:line="317" w:lineRule="exact"/>
        <w:ind w:left="460" w:right="20"/>
        <w:rPr>
          <w:rFonts w:ascii="Times New Roman" w:eastAsia="Times New Roman" w:hAnsi="Times New Roman" w:cs="Times New Roman"/>
          <w:sz w:val="24"/>
          <w:szCs w:val="24"/>
          <w:lang w:eastAsia="ru-RU"/>
        </w:rPr>
      </w:pPr>
      <w:r w:rsidRPr="00AB6A3F">
        <w:rPr>
          <w:rFonts w:ascii="Times New Roman" w:eastAsia="Times New Roman" w:hAnsi="Times New Roman" w:cs="Times New Roman"/>
          <w:sz w:val="26"/>
          <w:szCs w:val="26"/>
          <w:lang w:eastAsia="ru-RU"/>
        </w:rPr>
        <w:t>направления эффективной региональной политики в стране и способы решения проблем регионального развития;</w:t>
      </w:r>
    </w:p>
    <w:p w:rsidR="00AB6A3F" w:rsidRPr="00AB6A3F" w:rsidRDefault="00AF0891" w:rsidP="00AB6A3F">
      <w:pPr>
        <w:tabs>
          <w:tab w:val="left" w:pos="481"/>
        </w:tabs>
        <w:spacing w:after="0" w:line="317" w:lineRule="exact"/>
        <w:ind w:right="20"/>
        <w:jc w:val="both"/>
        <w:rPr>
          <w:rFonts w:ascii="Times New Roman" w:eastAsia="Times New Roman" w:hAnsi="Times New Roman" w:cs="Times New Roman"/>
          <w:sz w:val="26"/>
          <w:szCs w:val="26"/>
          <w:lang w:eastAsia="ru-RU"/>
        </w:rPr>
      </w:pPr>
      <w:r w:rsidRPr="00AF0891">
        <w:rPr>
          <w:rFonts w:ascii="Times New Roman" w:eastAsia="Times New Roman" w:hAnsi="Times New Roman" w:cs="Times New Roman"/>
          <w:sz w:val="26"/>
          <w:szCs w:val="26"/>
          <w:lang w:eastAsia="ru-RU"/>
        </w:rPr>
        <w:t xml:space="preserve">          </w:t>
      </w:r>
      <w:r w:rsidR="00AB6A3F" w:rsidRPr="00AB6A3F">
        <w:rPr>
          <w:rFonts w:ascii="Times New Roman" w:eastAsia="Times New Roman" w:hAnsi="Times New Roman" w:cs="Times New Roman"/>
          <w:sz w:val="26"/>
          <w:szCs w:val="26"/>
          <w:lang w:eastAsia="ru-RU"/>
        </w:rPr>
        <w:t>-систематизированы методологические подходы к измерению региональной конкурентоспособности путем расчета традиционных индикаторов и интегральных показателей;</w:t>
      </w:r>
    </w:p>
    <w:p w:rsidR="00AB6A3F" w:rsidRPr="00AB6A3F" w:rsidRDefault="00AF0891" w:rsidP="00AB6A3F">
      <w:pPr>
        <w:tabs>
          <w:tab w:val="left" w:pos="409"/>
        </w:tabs>
        <w:spacing w:after="0" w:line="312" w:lineRule="exact"/>
        <w:ind w:right="20"/>
        <w:jc w:val="both"/>
        <w:rPr>
          <w:rFonts w:ascii="Times New Roman" w:eastAsia="Times New Roman" w:hAnsi="Times New Roman" w:cs="Times New Roman"/>
          <w:sz w:val="26"/>
          <w:szCs w:val="26"/>
          <w:lang w:eastAsia="ru-RU"/>
        </w:rPr>
      </w:pPr>
      <w:r w:rsidRPr="00AF0891">
        <w:rPr>
          <w:rFonts w:ascii="Times New Roman" w:eastAsia="Times New Roman" w:hAnsi="Times New Roman" w:cs="Times New Roman"/>
          <w:sz w:val="26"/>
          <w:szCs w:val="26"/>
          <w:lang w:eastAsia="ru-RU"/>
        </w:rPr>
        <w:t xml:space="preserve">         </w:t>
      </w:r>
      <w:r w:rsidR="00AB6A3F" w:rsidRPr="00AB6A3F">
        <w:rPr>
          <w:rFonts w:ascii="Times New Roman" w:eastAsia="Times New Roman" w:hAnsi="Times New Roman" w:cs="Times New Roman"/>
          <w:sz w:val="26"/>
          <w:szCs w:val="26"/>
          <w:lang w:eastAsia="ru-RU"/>
        </w:rPr>
        <w:t xml:space="preserve">-произведен комплексный анализ конкурентоспособности </w:t>
      </w:r>
      <w:proofErr w:type="spellStart"/>
      <w:r w:rsidR="00AB6A3F" w:rsidRPr="00AB6A3F">
        <w:rPr>
          <w:rFonts w:ascii="Times New Roman" w:eastAsia="Times New Roman" w:hAnsi="Times New Roman" w:cs="Times New Roman"/>
          <w:sz w:val="26"/>
          <w:szCs w:val="26"/>
          <w:lang w:eastAsia="ru-RU"/>
        </w:rPr>
        <w:t>Жамбылской</w:t>
      </w:r>
      <w:proofErr w:type="spellEnd"/>
      <w:r w:rsidR="00AB6A3F" w:rsidRPr="00AB6A3F">
        <w:rPr>
          <w:rFonts w:ascii="Times New Roman" w:eastAsia="Times New Roman" w:hAnsi="Times New Roman" w:cs="Times New Roman"/>
          <w:sz w:val="26"/>
          <w:szCs w:val="26"/>
          <w:lang w:eastAsia="ru-RU"/>
        </w:rPr>
        <w:t xml:space="preserve"> области РК, позволивший оценить, наряду с имманентными проблемами, также и экономическую среду вместе с конкурентными преимуществами региона;</w:t>
      </w:r>
    </w:p>
    <w:p w:rsidR="00AB6A3F" w:rsidRPr="00AB6A3F" w:rsidRDefault="00AF0891" w:rsidP="00AB6A3F">
      <w:pPr>
        <w:tabs>
          <w:tab w:val="left" w:pos="414"/>
        </w:tabs>
        <w:spacing w:after="0" w:line="312" w:lineRule="exact"/>
        <w:ind w:right="20"/>
        <w:jc w:val="both"/>
        <w:rPr>
          <w:rFonts w:ascii="Times New Roman" w:eastAsia="Times New Roman" w:hAnsi="Times New Roman" w:cs="Times New Roman"/>
          <w:sz w:val="26"/>
          <w:szCs w:val="26"/>
          <w:lang w:eastAsia="ru-RU"/>
        </w:rPr>
      </w:pPr>
      <w:r w:rsidRPr="00AF0891">
        <w:rPr>
          <w:rFonts w:ascii="Times New Roman" w:eastAsia="Times New Roman" w:hAnsi="Times New Roman" w:cs="Times New Roman"/>
          <w:sz w:val="26"/>
          <w:szCs w:val="26"/>
          <w:lang w:eastAsia="ru-RU"/>
        </w:rPr>
        <w:lastRenderedPageBreak/>
        <w:t xml:space="preserve">          </w:t>
      </w:r>
      <w:r w:rsidR="00AB6A3F" w:rsidRPr="00AB6A3F">
        <w:rPr>
          <w:rFonts w:ascii="Times New Roman" w:eastAsia="Times New Roman" w:hAnsi="Times New Roman" w:cs="Times New Roman"/>
          <w:sz w:val="26"/>
          <w:szCs w:val="26"/>
          <w:lang w:eastAsia="ru-RU"/>
        </w:rPr>
        <w:t xml:space="preserve">-определены новые, нетрадиционные пути повышения конкурентоспособности </w:t>
      </w:r>
      <w:proofErr w:type="spellStart"/>
      <w:r w:rsidR="00AB6A3F" w:rsidRPr="00AB6A3F">
        <w:rPr>
          <w:rFonts w:ascii="Times New Roman" w:eastAsia="Times New Roman" w:hAnsi="Times New Roman" w:cs="Times New Roman"/>
          <w:sz w:val="26"/>
          <w:szCs w:val="26"/>
          <w:lang w:eastAsia="ru-RU"/>
        </w:rPr>
        <w:t>Жамбылской</w:t>
      </w:r>
      <w:proofErr w:type="spellEnd"/>
      <w:r w:rsidR="00AB6A3F" w:rsidRPr="00AB6A3F">
        <w:rPr>
          <w:rFonts w:ascii="Times New Roman" w:eastAsia="Times New Roman" w:hAnsi="Times New Roman" w:cs="Times New Roman"/>
          <w:sz w:val="26"/>
          <w:szCs w:val="26"/>
          <w:lang w:eastAsia="ru-RU"/>
        </w:rPr>
        <w:t xml:space="preserve"> области РК на основе совершенствования структурной политики региона, его сбалансированного развития и создания туристского кластера с соответствующей инфраструктурой;</w:t>
      </w:r>
    </w:p>
    <w:p w:rsidR="00AB6A3F" w:rsidRPr="00AB6A3F" w:rsidRDefault="00AF0891" w:rsidP="00AB6A3F">
      <w:pPr>
        <w:tabs>
          <w:tab w:val="left" w:pos="414"/>
        </w:tabs>
        <w:spacing w:after="0" w:line="312" w:lineRule="exact"/>
        <w:ind w:right="20"/>
        <w:jc w:val="both"/>
        <w:rPr>
          <w:rFonts w:ascii="Times New Roman" w:eastAsia="Times New Roman" w:hAnsi="Times New Roman" w:cs="Times New Roman"/>
          <w:sz w:val="26"/>
          <w:szCs w:val="26"/>
          <w:lang w:eastAsia="ru-RU"/>
        </w:rPr>
      </w:pPr>
      <w:r w:rsidRPr="00AF0891">
        <w:rPr>
          <w:rFonts w:ascii="Times New Roman" w:eastAsia="Times New Roman" w:hAnsi="Times New Roman" w:cs="Times New Roman"/>
          <w:sz w:val="26"/>
          <w:szCs w:val="26"/>
          <w:lang w:eastAsia="ru-RU"/>
        </w:rPr>
        <w:t xml:space="preserve">          </w:t>
      </w:r>
      <w:r w:rsidR="00AB6A3F" w:rsidRPr="00AB6A3F">
        <w:rPr>
          <w:rFonts w:ascii="Times New Roman" w:eastAsia="Times New Roman" w:hAnsi="Times New Roman" w:cs="Times New Roman"/>
          <w:sz w:val="26"/>
          <w:szCs w:val="26"/>
          <w:lang w:eastAsia="ru-RU"/>
        </w:rPr>
        <w:t xml:space="preserve">-стимулирование инновационной активности и повышение качества человеческого капитала </w:t>
      </w:r>
      <w:proofErr w:type="spellStart"/>
      <w:r w:rsidR="00AB6A3F" w:rsidRPr="00AB6A3F">
        <w:rPr>
          <w:rFonts w:ascii="Times New Roman" w:eastAsia="Times New Roman" w:hAnsi="Times New Roman" w:cs="Times New Roman"/>
          <w:sz w:val="26"/>
          <w:szCs w:val="26"/>
          <w:lang w:eastAsia="ru-RU"/>
        </w:rPr>
        <w:t>Жамбылской</w:t>
      </w:r>
      <w:proofErr w:type="spellEnd"/>
      <w:r w:rsidR="00AB6A3F" w:rsidRPr="00AB6A3F">
        <w:rPr>
          <w:rFonts w:ascii="Times New Roman" w:eastAsia="Times New Roman" w:hAnsi="Times New Roman" w:cs="Times New Roman"/>
          <w:sz w:val="26"/>
          <w:szCs w:val="26"/>
          <w:lang w:eastAsia="ru-RU"/>
        </w:rPr>
        <w:t xml:space="preserve"> области рассмотрено и обосновано как мощный резерв конкурентных возможностей региона.</w:t>
      </w:r>
    </w:p>
    <w:p w:rsidR="00AB6A3F" w:rsidRPr="00AB6A3F" w:rsidRDefault="00AB6A3F" w:rsidP="00AB6A3F">
      <w:pPr>
        <w:keepNext/>
        <w:keepLines/>
        <w:spacing w:after="0" w:line="312" w:lineRule="exact"/>
        <w:ind w:left="20" w:firstLine="440"/>
        <w:jc w:val="both"/>
        <w:outlineLvl w:val="0"/>
        <w:rPr>
          <w:rFonts w:ascii="Times New Roman" w:eastAsia="Times New Roman" w:hAnsi="Times New Roman" w:cs="Times New Roman"/>
          <w:sz w:val="24"/>
          <w:szCs w:val="24"/>
          <w:lang w:eastAsia="ru-RU"/>
        </w:rPr>
      </w:pPr>
      <w:r w:rsidRPr="00AB6A3F">
        <w:rPr>
          <w:rFonts w:ascii="Times New Roman" w:eastAsia="Times New Roman" w:hAnsi="Times New Roman" w:cs="Times New Roman"/>
          <w:b/>
          <w:bCs/>
          <w:sz w:val="26"/>
          <w:szCs w:val="26"/>
          <w:lang w:eastAsia="ru-RU"/>
        </w:rPr>
        <w:t>Основные положения, выносимые на защиту.</w:t>
      </w:r>
    </w:p>
    <w:p w:rsidR="00AB6A3F" w:rsidRPr="00AB6A3F" w:rsidRDefault="00AF0891" w:rsidP="00AB6A3F">
      <w:pPr>
        <w:tabs>
          <w:tab w:val="left" w:pos="846"/>
        </w:tabs>
        <w:spacing w:after="0" w:line="307" w:lineRule="exact"/>
        <w:ind w:right="20"/>
        <w:jc w:val="both"/>
        <w:rPr>
          <w:rFonts w:ascii="Times New Roman" w:eastAsia="Times New Roman" w:hAnsi="Times New Roman" w:cs="Times New Roman"/>
          <w:sz w:val="26"/>
          <w:szCs w:val="26"/>
          <w:lang w:eastAsia="ru-RU"/>
        </w:rPr>
      </w:pPr>
      <w:r w:rsidRPr="00AF0891">
        <w:rPr>
          <w:rFonts w:ascii="Times New Roman" w:eastAsia="Times New Roman" w:hAnsi="Times New Roman" w:cs="Times New Roman"/>
          <w:sz w:val="26"/>
          <w:szCs w:val="26"/>
          <w:lang w:eastAsia="ru-RU"/>
        </w:rPr>
        <w:t xml:space="preserve">          </w:t>
      </w:r>
      <w:r w:rsidR="00AB6A3F" w:rsidRPr="00AB6A3F">
        <w:rPr>
          <w:rFonts w:ascii="Times New Roman" w:eastAsia="Times New Roman" w:hAnsi="Times New Roman" w:cs="Times New Roman"/>
          <w:sz w:val="26"/>
          <w:szCs w:val="26"/>
          <w:lang w:eastAsia="ru-RU"/>
        </w:rPr>
        <w:t>-Исследование сущности и природы конкурентоспособности позволило выделить специфику региональной конкурентоспособности, разработать авторскую сводную классификацию конкуренции по 12 ключевым критериям.</w:t>
      </w:r>
    </w:p>
    <w:p w:rsidR="00AB6A3F" w:rsidRPr="00AB6A3F" w:rsidRDefault="00AF0891" w:rsidP="00AB6A3F">
      <w:pPr>
        <w:tabs>
          <w:tab w:val="left" w:pos="855"/>
        </w:tabs>
        <w:spacing w:after="0" w:line="312" w:lineRule="exact"/>
        <w:ind w:right="20"/>
        <w:jc w:val="both"/>
        <w:rPr>
          <w:rFonts w:ascii="Times New Roman" w:eastAsia="Times New Roman" w:hAnsi="Times New Roman" w:cs="Times New Roman"/>
          <w:sz w:val="26"/>
          <w:szCs w:val="26"/>
          <w:lang w:eastAsia="ru-RU"/>
        </w:rPr>
      </w:pPr>
      <w:r w:rsidRPr="00AF0891">
        <w:rPr>
          <w:rFonts w:ascii="Times New Roman" w:eastAsia="Times New Roman" w:hAnsi="Times New Roman" w:cs="Times New Roman"/>
          <w:sz w:val="26"/>
          <w:szCs w:val="26"/>
          <w:lang w:eastAsia="ru-RU"/>
        </w:rPr>
        <w:t xml:space="preserve">          </w:t>
      </w:r>
      <w:r w:rsidR="00AB6A3F" w:rsidRPr="00AB6A3F">
        <w:rPr>
          <w:rFonts w:ascii="Times New Roman" w:eastAsia="Times New Roman" w:hAnsi="Times New Roman" w:cs="Times New Roman"/>
          <w:sz w:val="26"/>
          <w:szCs w:val="26"/>
          <w:lang w:eastAsia="ru-RU"/>
        </w:rPr>
        <w:t>-На основе систематизации методологических подходов к измерению региональной конкурентоспособности сделан вывод о том, что, несмотря на различия, они включают одни и те же главные компоненты-«драйверы.</w:t>
      </w:r>
    </w:p>
    <w:p w:rsidR="00AB6A3F" w:rsidRPr="00AB6A3F" w:rsidRDefault="00AF0891" w:rsidP="00AB6A3F">
      <w:pPr>
        <w:tabs>
          <w:tab w:val="left" w:pos="850"/>
        </w:tabs>
        <w:spacing w:after="0" w:line="317" w:lineRule="exact"/>
        <w:ind w:right="20"/>
        <w:jc w:val="both"/>
        <w:rPr>
          <w:rFonts w:ascii="Times New Roman" w:eastAsia="Times New Roman" w:hAnsi="Times New Roman" w:cs="Times New Roman"/>
          <w:sz w:val="26"/>
          <w:szCs w:val="26"/>
          <w:lang w:eastAsia="ru-RU"/>
        </w:rPr>
      </w:pPr>
      <w:r w:rsidRPr="00AF0891">
        <w:rPr>
          <w:rFonts w:ascii="Times New Roman" w:eastAsia="Times New Roman" w:hAnsi="Times New Roman" w:cs="Times New Roman"/>
          <w:sz w:val="26"/>
          <w:szCs w:val="26"/>
          <w:lang w:eastAsia="ru-RU"/>
        </w:rPr>
        <w:t xml:space="preserve">          </w:t>
      </w:r>
      <w:r w:rsidR="00AB6A3F" w:rsidRPr="00AB6A3F">
        <w:rPr>
          <w:rFonts w:ascii="Times New Roman" w:eastAsia="Times New Roman" w:hAnsi="Times New Roman" w:cs="Times New Roman"/>
          <w:sz w:val="26"/>
          <w:szCs w:val="26"/>
          <w:lang w:eastAsia="ru-RU"/>
        </w:rPr>
        <w:t>-Исследование социально-экономической дифференциации регионов РК выявило негативные последствия опережающего развития сырьевого сектора республики.</w:t>
      </w:r>
    </w:p>
    <w:p w:rsidR="00AB6A3F" w:rsidRPr="00AB6A3F" w:rsidRDefault="00AF0891" w:rsidP="00AB6A3F">
      <w:pPr>
        <w:tabs>
          <w:tab w:val="left" w:pos="850"/>
        </w:tabs>
        <w:spacing w:after="0" w:line="307" w:lineRule="exact"/>
        <w:ind w:right="20"/>
        <w:jc w:val="both"/>
        <w:rPr>
          <w:rFonts w:ascii="Times New Roman" w:eastAsia="Times New Roman" w:hAnsi="Times New Roman" w:cs="Times New Roman"/>
          <w:sz w:val="26"/>
          <w:szCs w:val="26"/>
          <w:lang w:eastAsia="ru-RU"/>
        </w:rPr>
      </w:pPr>
      <w:r w:rsidRPr="00AF0891">
        <w:rPr>
          <w:rFonts w:ascii="Times New Roman" w:eastAsia="Times New Roman" w:hAnsi="Times New Roman" w:cs="Times New Roman"/>
          <w:sz w:val="26"/>
          <w:szCs w:val="26"/>
          <w:lang w:eastAsia="ru-RU"/>
        </w:rPr>
        <w:t xml:space="preserve">         </w:t>
      </w:r>
      <w:r w:rsidR="00AB6A3F" w:rsidRPr="00AB6A3F">
        <w:rPr>
          <w:rFonts w:ascii="Times New Roman" w:eastAsia="Times New Roman" w:hAnsi="Times New Roman" w:cs="Times New Roman"/>
          <w:sz w:val="26"/>
          <w:szCs w:val="26"/>
          <w:lang w:eastAsia="ru-RU"/>
        </w:rPr>
        <w:t xml:space="preserve">-Разработанный </w:t>
      </w:r>
      <w:r w:rsidR="00AB6A3F" w:rsidRPr="00AB6A3F">
        <w:rPr>
          <w:rFonts w:ascii="Times New Roman" w:eastAsia="Times New Roman" w:hAnsi="Times New Roman" w:cs="Times New Roman"/>
          <w:sz w:val="26"/>
          <w:szCs w:val="26"/>
          <w:lang w:val="en-US"/>
        </w:rPr>
        <w:t>SWOT</w:t>
      </w:r>
      <w:r w:rsidR="00AB6A3F" w:rsidRPr="00AB6A3F">
        <w:rPr>
          <w:rFonts w:ascii="Times New Roman" w:eastAsia="Times New Roman" w:hAnsi="Times New Roman" w:cs="Times New Roman"/>
          <w:sz w:val="26"/>
          <w:szCs w:val="26"/>
          <w:lang w:val="kk-KZ" w:eastAsia="kk-KZ"/>
        </w:rPr>
        <w:t xml:space="preserve">-анализ </w:t>
      </w:r>
      <w:r w:rsidR="00AB6A3F" w:rsidRPr="00AB6A3F">
        <w:rPr>
          <w:rFonts w:ascii="Times New Roman" w:eastAsia="Times New Roman" w:hAnsi="Times New Roman" w:cs="Times New Roman"/>
          <w:sz w:val="26"/>
          <w:szCs w:val="26"/>
          <w:lang w:eastAsia="ru-RU"/>
        </w:rPr>
        <w:t xml:space="preserve">выявил сильные и слабые стороны, внешние возможности и угрозы </w:t>
      </w:r>
      <w:proofErr w:type="spellStart"/>
      <w:r w:rsidR="00AB6A3F" w:rsidRPr="00AB6A3F">
        <w:rPr>
          <w:rFonts w:ascii="Times New Roman" w:eastAsia="Times New Roman" w:hAnsi="Times New Roman" w:cs="Times New Roman"/>
          <w:sz w:val="26"/>
          <w:szCs w:val="26"/>
          <w:lang w:eastAsia="ru-RU"/>
        </w:rPr>
        <w:t>Жамбылской</w:t>
      </w:r>
      <w:proofErr w:type="spellEnd"/>
      <w:r w:rsidR="00AB6A3F" w:rsidRPr="00AB6A3F">
        <w:rPr>
          <w:rFonts w:ascii="Times New Roman" w:eastAsia="Times New Roman" w:hAnsi="Times New Roman" w:cs="Times New Roman"/>
          <w:sz w:val="26"/>
          <w:szCs w:val="26"/>
          <w:lang w:eastAsia="ru-RU"/>
        </w:rPr>
        <w:t xml:space="preserve"> области РК.</w:t>
      </w:r>
    </w:p>
    <w:p w:rsidR="00AB6A3F" w:rsidRPr="00AB6A3F" w:rsidRDefault="00AF0891" w:rsidP="00AB6A3F">
      <w:pPr>
        <w:tabs>
          <w:tab w:val="left" w:pos="850"/>
        </w:tabs>
        <w:spacing w:after="0" w:line="312" w:lineRule="exact"/>
        <w:ind w:right="20"/>
        <w:jc w:val="both"/>
        <w:rPr>
          <w:rFonts w:ascii="Times New Roman" w:eastAsia="Times New Roman" w:hAnsi="Times New Roman" w:cs="Times New Roman"/>
          <w:sz w:val="26"/>
          <w:szCs w:val="26"/>
          <w:lang w:eastAsia="ru-RU"/>
        </w:rPr>
      </w:pPr>
      <w:r w:rsidRPr="00AF0891">
        <w:rPr>
          <w:rFonts w:ascii="Times New Roman" w:eastAsia="Times New Roman" w:hAnsi="Times New Roman" w:cs="Times New Roman"/>
          <w:sz w:val="26"/>
          <w:szCs w:val="26"/>
          <w:lang w:eastAsia="ru-RU"/>
        </w:rPr>
        <w:t xml:space="preserve">          </w:t>
      </w:r>
      <w:r w:rsidR="00AB6A3F" w:rsidRPr="00AB6A3F">
        <w:rPr>
          <w:rFonts w:ascii="Times New Roman" w:eastAsia="Times New Roman" w:hAnsi="Times New Roman" w:cs="Times New Roman"/>
          <w:sz w:val="26"/>
          <w:szCs w:val="26"/>
          <w:lang w:eastAsia="ru-RU"/>
        </w:rPr>
        <w:t xml:space="preserve">-Изысканы нетрадиционные пути повышения конкурентоспособности </w:t>
      </w:r>
      <w:proofErr w:type="spellStart"/>
      <w:r w:rsidR="00AB6A3F" w:rsidRPr="00AB6A3F">
        <w:rPr>
          <w:rFonts w:ascii="Times New Roman" w:eastAsia="Times New Roman" w:hAnsi="Times New Roman" w:cs="Times New Roman"/>
          <w:sz w:val="26"/>
          <w:szCs w:val="26"/>
          <w:lang w:eastAsia="ru-RU"/>
        </w:rPr>
        <w:t>Жамбылской</w:t>
      </w:r>
      <w:proofErr w:type="spellEnd"/>
      <w:r w:rsidR="00AB6A3F" w:rsidRPr="00AB6A3F">
        <w:rPr>
          <w:rFonts w:ascii="Times New Roman" w:eastAsia="Times New Roman" w:hAnsi="Times New Roman" w:cs="Times New Roman"/>
          <w:sz w:val="26"/>
          <w:szCs w:val="26"/>
          <w:lang w:eastAsia="ru-RU"/>
        </w:rPr>
        <w:t xml:space="preserve"> области РК на основе внедрения элементов </w:t>
      </w:r>
      <w:r w:rsidR="00AB6A3F" w:rsidRPr="00AB6A3F">
        <w:rPr>
          <w:rFonts w:ascii="Times New Roman" w:eastAsia="Times New Roman" w:hAnsi="Times New Roman" w:cs="Times New Roman"/>
          <w:sz w:val="26"/>
          <w:szCs w:val="26"/>
          <w:lang w:val="en-US"/>
        </w:rPr>
        <w:t>BSC</w:t>
      </w:r>
      <w:r w:rsidR="00AB6A3F" w:rsidRPr="00AB6A3F">
        <w:rPr>
          <w:rFonts w:ascii="Times New Roman" w:eastAsia="Times New Roman" w:hAnsi="Times New Roman" w:cs="Times New Roman"/>
          <w:sz w:val="26"/>
          <w:szCs w:val="26"/>
        </w:rPr>
        <w:t xml:space="preserve">, </w:t>
      </w:r>
      <w:r w:rsidR="00AB6A3F" w:rsidRPr="00AB6A3F">
        <w:rPr>
          <w:rFonts w:ascii="Times New Roman" w:eastAsia="Times New Roman" w:hAnsi="Times New Roman" w:cs="Times New Roman"/>
          <w:sz w:val="26"/>
          <w:szCs w:val="26"/>
          <w:lang w:eastAsia="ru-RU"/>
        </w:rPr>
        <w:t>стимулирования инновационной активности и повышения качества человеческого капитала области.</w:t>
      </w:r>
    </w:p>
    <w:p w:rsidR="00AF0891" w:rsidRPr="00AF0891" w:rsidRDefault="00AB6A3F" w:rsidP="00AF0891">
      <w:pPr>
        <w:spacing w:line="312" w:lineRule="exact"/>
        <w:ind w:left="20" w:right="20"/>
        <w:jc w:val="both"/>
        <w:rPr>
          <w:rFonts w:ascii="Times New Roman" w:eastAsia="Times New Roman" w:hAnsi="Times New Roman" w:cs="Times New Roman"/>
          <w:sz w:val="24"/>
          <w:szCs w:val="24"/>
          <w:lang w:eastAsia="ru-RU"/>
        </w:rPr>
      </w:pPr>
      <w:r w:rsidRPr="00AB6A3F">
        <w:rPr>
          <w:rFonts w:ascii="Times New Roman" w:eastAsia="Times New Roman" w:hAnsi="Times New Roman" w:cs="Times New Roman"/>
          <w:b/>
          <w:bCs/>
          <w:sz w:val="26"/>
          <w:szCs w:val="26"/>
          <w:lang w:eastAsia="ru-RU"/>
        </w:rPr>
        <w:t>Теоретическая и практическая значимость исследования.</w:t>
      </w:r>
      <w:r w:rsidRPr="00AB6A3F">
        <w:rPr>
          <w:rFonts w:ascii="Times New Roman" w:eastAsia="Times New Roman" w:hAnsi="Times New Roman" w:cs="Times New Roman"/>
          <w:sz w:val="26"/>
          <w:szCs w:val="26"/>
          <w:lang w:eastAsia="ru-RU"/>
        </w:rPr>
        <w:t xml:space="preserve"> Выводы и предложения, сформулированные в диссертационной работе, могут способствовать совершенствованию структурной политики региона, поскольку сбалансированное развитие инициирует решение проблемы обеспечения устойчивой и долговременной динамики социально-экономических процессов на региональном уровне; в процессе преподавания соответствующих дисциплин, в частности «Региональная экономика и управление»,</w:t>
      </w:r>
      <w:r w:rsidR="00AF0891" w:rsidRPr="00AF0891">
        <w:rPr>
          <w:sz w:val="26"/>
          <w:szCs w:val="26"/>
        </w:rPr>
        <w:t xml:space="preserve"> </w:t>
      </w:r>
      <w:r w:rsidR="00AF0891" w:rsidRPr="00AF0891">
        <w:rPr>
          <w:rFonts w:ascii="Times New Roman" w:eastAsia="Times New Roman" w:hAnsi="Times New Roman" w:cs="Times New Roman"/>
          <w:sz w:val="26"/>
          <w:szCs w:val="26"/>
          <w:lang w:eastAsia="ru-RU"/>
        </w:rPr>
        <w:t>«Региональная конкурентоспособность», «Управление региональной экономикой» и других дисциплин.</w:t>
      </w:r>
    </w:p>
    <w:p w:rsidR="00AF0891" w:rsidRPr="00AF0891" w:rsidRDefault="00AF0891" w:rsidP="00AF0891">
      <w:pPr>
        <w:spacing w:after="0" w:line="312" w:lineRule="exact"/>
        <w:ind w:left="20" w:right="20" w:firstLine="560"/>
        <w:jc w:val="both"/>
        <w:rPr>
          <w:rFonts w:ascii="Times New Roman" w:eastAsia="Times New Roman" w:hAnsi="Times New Roman" w:cs="Times New Roman"/>
          <w:sz w:val="24"/>
          <w:szCs w:val="24"/>
          <w:lang w:eastAsia="ru-RU"/>
        </w:rPr>
      </w:pPr>
      <w:r w:rsidRPr="00AF0891">
        <w:rPr>
          <w:rFonts w:ascii="Times New Roman" w:eastAsia="Times New Roman" w:hAnsi="Times New Roman" w:cs="Times New Roman"/>
          <w:sz w:val="26"/>
          <w:szCs w:val="26"/>
          <w:lang w:eastAsia="ru-RU"/>
        </w:rPr>
        <w:t xml:space="preserve">Практические результаты диссертационного исследования использованы в деятельности </w:t>
      </w:r>
      <w:proofErr w:type="spellStart"/>
      <w:r w:rsidRPr="00AF0891">
        <w:rPr>
          <w:rFonts w:ascii="Times New Roman" w:eastAsia="Times New Roman" w:hAnsi="Times New Roman" w:cs="Times New Roman"/>
          <w:sz w:val="26"/>
          <w:szCs w:val="26"/>
          <w:lang w:eastAsia="ru-RU"/>
        </w:rPr>
        <w:t>акимата</w:t>
      </w:r>
      <w:proofErr w:type="spellEnd"/>
      <w:r w:rsidRPr="00AF0891">
        <w:rPr>
          <w:rFonts w:ascii="Times New Roman" w:eastAsia="Times New Roman" w:hAnsi="Times New Roman" w:cs="Times New Roman"/>
          <w:sz w:val="26"/>
          <w:szCs w:val="26"/>
          <w:lang w:eastAsia="ru-RU"/>
        </w:rPr>
        <w:t xml:space="preserve"> </w:t>
      </w:r>
      <w:proofErr w:type="spellStart"/>
      <w:r w:rsidRPr="00AF0891">
        <w:rPr>
          <w:rFonts w:ascii="Times New Roman" w:eastAsia="Times New Roman" w:hAnsi="Times New Roman" w:cs="Times New Roman"/>
          <w:sz w:val="26"/>
          <w:szCs w:val="26"/>
          <w:lang w:eastAsia="ru-RU"/>
        </w:rPr>
        <w:t>Жамбылской</w:t>
      </w:r>
      <w:proofErr w:type="spellEnd"/>
      <w:r w:rsidRPr="00AF0891">
        <w:rPr>
          <w:rFonts w:ascii="Times New Roman" w:eastAsia="Times New Roman" w:hAnsi="Times New Roman" w:cs="Times New Roman"/>
          <w:sz w:val="26"/>
          <w:szCs w:val="26"/>
          <w:lang w:eastAsia="ru-RU"/>
        </w:rPr>
        <w:t xml:space="preserve"> области, Верхнесилезского экономического университета (г. </w:t>
      </w:r>
      <w:proofErr w:type="spellStart"/>
      <w:r w:rsidRPr="00AF0891">
        <w:rPr>
          <w:rFonts w:ascii="Times New Roman" w:eastAsia="Times New Roman" w:hAnsi="Times New Roman" w:cs="Times New Roman"/>
          <w:sz w:val="26"/>
          <w:szCs w:val="26"/>
          <w:lang w:eastAsia="ru-RU"/>
        </w:rPr>
        <w:t>Котовица</w:t>
      </w:r>
      <w:proofErr w:type="spellEnd"/>
      <w:r w:rsidRPr="00AF0891">
        <w:rPr>
          <w:rFonts w:ascii="Times New Roman" w:eastAsia="Times New Roman" w:hAnsi="Times New Roman" w:cs="Times New Roman"/>
          <w:sz w:val="26"/>
          <w:szCs w:val="26"/>
          <w:lang w:eastAsia="ru-RU"/>
        </w:rPr>
        <w:t xml:space="preserve">, Польша), учебном процессе </w:t>
      </w:r>
      <w:proofErr w:type="spellStart"/>
      <w:r w:rsidRPr="00AF0891">
        <w:rPr>
          <w:rFonts w:ascii="Times New Roman" w:eastAsia="Times New Roman" w:hAnsi="Times New Roman" w:cs="Times New Roman"/>
          <w:sz w:val="26"/>
          <w:szCs w:val="26"/>
          <w:lang w:eastAsia="ru-RU"/>
        </w:rPr>
        <w:t>Таразского</w:t>
      </w:r>
      <w:proofErr w:type="spellEnd"/>
      <w:r w:rsidRPr="00AF0891">
        <w:rPr>
          <w:rFonts w:ascii="Times New Roman" w:eastAsia="Times New Roman" w:hAnsi="Times New Roman" w:cs="Times New Roman"/>
          <w:sz w:val="26"/>
          <w:szCs w:val="26"/>
          <w:lang w:eastAsia="ru-RU"/>
        </w:rPr>
        <w:t xml:space="preserve"> государственного университета им. М.Х. </w:t>
      </w:r>
      <w:proofErr w:type="spellStart"/>
      <w:r w:rsidRPr="00AF0891">
        <w:rPr>
          <w:rFonts w:ascii="Times New Roman" w:eastAsia="Times New Roman" w:hAnsi="Times New Roman" w:cs="Times New Roman"/>
          <w:sz w:val="26"/>
          <w:szCs w:val="26"/>
          <w:lang w:eastAsia="ru-RU"/>
        </w:rPr>
        <w:t>Дулати</w:t>
      </w:r>
      <w:proofErr w:type="spellEnd"/>
      <w:r w:rsidRPr="00AF0891">
        <w:rPr>
          <w:rFonts w:ascii="Times New Roman" w:eastAsia="Times New Roman" w:hAnsi="Times New Roman" w:cs="Times New Roman"/>
          <w:sz w:val="26"/>
          <w:szCs w:val="26"/>
          <w:lang w:eastAsia="ru-RU"/>
        </w:rPr>
        <w:t>, о чем свидетельствуют полученные соответствующие Акты и справки о внедрении.</w:t>
      </w:r>
    </w:p>
    <w:p w:rsidR="00AB6A3F" w:rsidRDefault="00AF0891" w:rsidP="00AF0891">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rPr>
      </w:pPr>
      <w:r w:rsidRPr="00AF0891">
        <w:rPr>
          <w:rFonts w:ascii="Times New Roman" w:eastAsia="Times New Roman" w:hAnsi="Times New Roman" w:cs="Times New Roman"/>
          <w:sz w:val="26"/>
          <w:szCs w:val="26"/>
          <w:lang w:eastAsia="ru-RU"/>
        </w:rPr>
        <w:t xml:space="preserve">Основное содержание диссертации отражено в более чем 26 работах, в том числе: 1 монография, 3 статьи - по результатам Международных научно- практических конференций (1 - в дальнем, 1 - в ближнем зарубежье), 3 статьи - в республиканских научных журналах, рекомендованных ККСОН МОН РК, 1 - в зарубежном научном издании </w:t>
      </w:r>
      <w:r w:rsidRPr="00AF0891">
        <w:rPr>
          <w:rFonts w:ascii="Times New Roman" w:eastAsia="Times New Roman" w:hAnsi="Times New Roman" w:cs="Times New Roman"/>
          <w:sz w:val="26"/>
          <w:szCs w:val="26"/>
        </w:rPr>
        <w:t>«</w:t>
      </w:r>
      <w:r w:rsidRPr="00AF0891">
        <w:rPr>
          <w:rFonts w:ascii="Times New Roman" w:eastAsia="Times New Roman" w:hAnsi="Times New Roman" w:cs="Times New Roman"/>
          <w:sz w:val="26"/>
          <w:szCs w:val="26"/>
          <w:lang w:val="en-US"/>
        </w:rPr>
        <w:t>Actual</w:t>
      </w:r>
      <w:r w:rsidRPr="00AF0891">
        <w:rPr>
          <w:rFonts w:ascii="Times New Roman" w:eastAsia="Times New Roman" w:hAnsi="Times New Roman" w:cs="Times New Roman"/>
          <w:sz w:val="26"/>
          <w:szCs w:val="26"/>
        </w:rPr>
        <w:t xml:space="preserve"> </w:t>
      </w:r>
      <w:r w:rsidRPr="00AF0891">
        <w:rPr>
          <w:rFonts w:ascii="Times New Roman" w:eastAsia="Times New Roman" w:hAnsi="Times New Roman" w:cs="Times New Roman"/>
          <w:sz w:val="26"/>
          <w:szCs w:val="26"/>
          <w:lang w:val="en-US"/>
        </w:rPr>
        <w:t>Problems</w:t>
      </w:r>
      <w:r w:rsidRPr="00AF0891">
        <w:rPr>
          <w:rFonts w:ascii="Times New Roman" w:eastAsia="Times New Roman" w:hAnsi="Times New Roman" w:cs="Times New Roman"/>
          <w:sz w:val="26"/>
          <w:szCs w:val="26"/>
        </w:rPr>
        <w:t xml:space="preserve"> </w:t>
      </w:r>
      <w:r w:rsidRPr="00AF0891">
        <w:rPr>
          <w:rFonts w:ascii="Times New Roman" w:eastAsia="Times New Roman" w:hAnsi="Times New Roman" w:cs="Times New Roman"/>
          <w:sz w:val="26"/>
          <w:szCs w:val="26"/>
          <w:lang w:val="en-US"/>
        </w:rPr>
        <w:t>of</w:t>
      </w:r>
      <w:r w:rsidRPr="00AF0891">
        <w:rPr>
          <w:rFonts w:ascii="Times New Roman" w:eastAsia="Times New Roman" w:hAnsi="Times New Roman" w:cs="Times New Roman"/>
          <w:sz w:val="26"/>
          <w:szCs w:val="26"/>
        </w:rPr>
        <w:t xml:space="preserve"> </w:t>
      </w:r>
      <w:r w:rsidRPr="00AF0891">
        <w:rPr>
          <w:rFonts w:ascii="Times New Roman" w:eastAsia="Times New Roman" w:hAnsi="Times New Roman" w:cs="Times New Roman"/>
          <w:sz w:val="26"/>
          <w:szCs w:val="26"/>
          <w:lang w:val="en-US"/>
        </w:rPr>
        <w:t>Economics</w:t>
      </w:r>
      <w:r w:rsidRPr="00AF0891">
        <w:rPr>
          <w:rFonts w:ascii="Times New Roman" w:eastAsia="Times New Roman" w:hAnsi="Times New Roman" w:cs="Times New Roman"/>
          <w:sz w:val="26"/>
          <w:szCs w:val="26"/>
        </w:rPr>
        <w:t xml:space="preserve">», </w:t>
      </w:r>
      <w:r w:rsidRPr="00AF0891">
        <w:rPr>
          <w:rFonts w:ascii="Times New Roman" w:eastAsia="Times New Roman" w:hAnsi="Times New Roman" w:cs="Times New Roman"/>
          <w:sz w:val="26"/>
          <w:szCs w:val="26"/>
          <w:lang w:eastAsia="ru-RU"/>
        </w:rPr>
        <w:t xml:space="preserve">входящем в базу данных </w:t>
      </w:r>
      <w:r w:rsidRPr="00AF0891">
        <w:rPr>
          <w:rFonts w:ascii="Times New Roman" w:eastAsia="Times New Roman" w:hAnsi="Times New Roman" w:cs="Times New Roman"/>
          <w:sz w:val="26"/>
          <w:szCs w:val="26"/>
          <w:lang w:val="en-US"/>
        </w:rPr>
        <w:t>Scopus</w:t>
      </w:r>
      <w:r w:rsidRPr="00AF0891">
        <w:rPr>
          <w:rFonts w:ascii="Times New Roman" w:eastAsia="Times New Roman" w:hAnsi="Times New Roman" w:cs="Times New Roman"/>
          <w:sz w:val="26"/>
          <w:szCs w:val="26"/>
        </w:rPr>
        <w:t>.</w:t>
      </w:r>
    </w:p>
    <w:p w:rsidR="00AF0891" w:rsidRDefault="00AF0891" w:rsidP="00AF0891">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rPr>
      </w:pPr>
    </w:p>
    <w:p w:rsidR="00AF0891" w:rsidRDefault="00AF0891" w:rsidP="00AF0891">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rPr>
      </w:pPr>
    </w:p>
    <w:p w:rsidR="00AF0891" w:rsidRDefault="00AF0891" w:rsidP="00AF0891">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rPr>
      </w:pPr>
    </w:p>
    <w:p w:rsidR="00AF0891" w:rsidRDefault="00AF0891" w:rsidP="00AF0891">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rPr>
      </w:pPr>
    </w:p>
    <w:p w:rsidR="00AF0891" w:rsidRPr="00AF0891" w:rsidRDefault="00AF0891" w:rsidP="00AF0891">
      <w:pPr>
        <w:keepNext/>
        <w:keepLines/>
        <w:spacing w:after="360" w:line="240" w:lineRule="auto"/>
        <w:ind w:left="20"/>
        <w:jc w:val="center"/>
        <w:outlineLvl w:val="0"/>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b/>
          <w:bCs/>
          <w:sz w:val="26"/>
          <w:szCs w:val="26"/>
          <w:lang w:val="kk-KZ" w:eastAsia="kk-KZ"/>
        </w:rPr>
        <w:lastRenderedPageBreak/>
        <w:t>ЂБІЛДАЕВ С¥ЛТАН ТАЛАСБАЙ¥ЛЫ</w:t>
      </w:r>
    </w:p>
    <w:p w:rsidR="00AF0891" w:rsidRPr="00AF0891" w:rsidRDefault="00AF0891" w:rsidP="00AF0891">
      <w:pPr>
        <w:keepNext/>
        <w:keepLines/>
        <w:spacing w:before="360" w:after="60" w:line="240" w:lineRule="auto"/>
        <w:ind w:left="20"/>
        <w:jc w:val="center"/>
        <w:outlineLvl w:val="0"/>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b/>
          <w:bCs/>
          <w:sz w:val="26"/>
          <w:szCs w:val="26"/>
          <w:lang w:val="kk-KZ" w:eastAsia="kk-KZ"/>
        </w:rPr>
        <w:t xml:space="preserve">Аймақтық экономиканыһ бђсекеге қабілеттіліктіһ мђселелері: </w:t>
      </w:r>
      <w:r w:rsidRPr="00AF0891">
        <w:rPr>
          <w:rFonts w:ascii="Times New Roman" w:eastAsia="Times New Roman" w:hAnsi="Times New Roman" w:cs="Times New Roman"/>
          <w:b/>
          <w:bCs/>
          <w:sz w:val="26"/>
          <w:szCs w:val="26"/>
          <w:lang w:eastAsia="ru-RU"/>
        </w:rPr>
        <w:t>теория</w:t>
      </w:r>
      <w:r w:rsidRPr="00AF0891">
        <w:rPr>
          <w:rFonts w:ascii="Times New Roman" w:eastAsia="Times New Roman" w:hAnsi="Times New Roman" w:cs="Times New Roman"/>
          <w:b/>
          <w:bCs/>
          <w:sz w:val="26"/>
          <w:szCs w:val="26"/>
          <w:lang w:val="en-US" w:eastAsia="ru-RU"/>
        </w:rPr>
        <w:t xml:space="preserve"> </w:t>
      </w:r>
      <w:r w:rsidRPr="00AF0891">
        <w:rPr>
          <w:rFonts w:ascii="Times New Roman" w:eastAsia="Times New Roman" w:hAnsi="Times New Roman" w:cs="Times New Roman"/>
          <w:b/>
          <w:bCs/>
          <w:sz w:val="26"/>
          <w:szCs w:val="26"/>
          <w:lang w:val="kk-KZ" w:eastAsia="kk-KZ"/>
        </w:rPr>
        <w:t>жђне</w:t>
      </w:r>
    </w:p>
    <w:p w:rsidR="00AF0891" w:rsidRPr="00AF0891" w:rsidRDefault="00AF0891" w:rsidP="00AF0891">
      <w:pPr>
        <w:keepNext/>
        <w:keepLines/>
        <w:spacing w:before="60" w:after="360" w:line="240" w:lineRule="auto"/>
        <w:ind w:left="20"/>
        <w:jc w:val="center"/>
        <w:outlineLvl w:val="0"/>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b/>
          <w:bCs/>
          <w:sz w:val="26"/>
          <w:szCs w:val="26"/>
          <w:lang w:val="kk-KZ" w:eastAsia="kk-KZ"/>
        </w:rPr>
        <w:t>тђжірибе</w:t>
      </w:r>
    </w:p>
    <w:p w:rsidR="00AF0891" w:rsidRPr="00AF0891" w:rsidRDefault="00AF0891" w:rsidP="00AF0891">
      <w:pPr>
        <w:spacing w:before="360" w:after="240" w:line="312" w:lineRule="exact"/>
        <w:ind w:left="20"/>
        <w:jc w:val="center"/>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sz w:val="26"/>
          <w:szCs w:val="26"/>
          <w:lang w:val="kk-KZ" w:eastAsia="ru-RU"/>
        </w:rPr>
        <w:t xml:space="preserve">«Экономика» </w:t>
      </w:r>
      <w:r w:rsidRPr="00AF0891">
        <w:rPr>
          <w:rFonts w:ascii="Times New Roman" w:eastAsia="Times New Roman" w:hAnsi="Times New Roman" w:cs="Times New Roman"/>
          <w:sz w:val="26"/>
          <w:szCs w:val="26"/>
          <w:lang w:val="kk-KZ" w:eastAsia="kk-KZ"/>
        </w:rPr>
        <w:t xml:space="preserve">мамандығы бойынша </w:t>
      </w:r>
      <w:r w:rsidRPr="00AF0891">
        <w:rPr>
          <w:rFonts w:ascii="Times New Roman" w:eastAsia="Times New Roman" w:hAnsi="Times New Roman" w:cs="Times New Roman"/>
          <w:sz w:val="26"/>
          <w:szCs w:val="26"/>
          <w:lang w:val="kk-KZ" w:eastAsia="ru-RU"/>
        </w:rPr>
        <w:t xml:space="preserve">философия </w:t>
      </w:r>
      <w:r w:rsidRPr="00AF0891">
        <w:rPr>
          <w:rFonts w:ascii="Times New Roman" w:eastAsia="Times New Roman" w:hAnsi="Times New Roman" w:cs="Times New Roman"/>
          <w:sz w:val="26"/>
          <w:szCs w:val="26"/>
          <w:lang w:val="kk-KZ" w:eastAsia="kk-KZ"/>
        </w:rPr>
        <w:t xml:space="preserve">докторы </w:t>
      </w:r>
      <w:r w:rsidRPr="00AF0891">
        <w:rPr>
          <w:rFonts w:ascii="Times New Roman" w:eastAsia="Times New Roman" w:hAnsi="Times New Roman" w:cs="Times New Roman"/>
          <w:sz w:val="26"/>
          <w:szCs w:val="26"/>
          <w:lang w:val="kk-KZ"/>
        </w:rPr>
        <w:t xml:space="preserve">(PhD) </w:t>
      </w:r>
      <w:r w:rsidRPr="00AF0891">
        <w:rPr>
          <w:rFonts w:ascii="Times New Roman" w:eastAsia="Times New Roman" w:hAnsi="Times New Roman" w:cs="Times New Roman"/>
          <w:sz w:val="26"/>
          <w:szCs w:val="26"/>
          <w:lang w:val="kk-KZ" w:eastAsia="kk-KZ"/>
        </w:rPr>
        <w:t>ғылыми дэрежесін алу њшін дайындалған диссертациясына</w:t>
      </w:r>
    </w:p>
    <w:p w:rsidR="00AF0891" w:rsidRPr="00AF0891" w:rsidRDefault="00AF0891" w:rsidP="00AF0891">
      <w:pPr>
        <w:keepNext/>
        <w:keepLines/>
        <w:spacing w:before="240" w:after="360" w:line="240" w:lineRule="auto"/>
        <w:ind w:left="20"/>
        <w:jc w:val="center"/>
        <w:outlineLvl w:val="0"/>
        <w:rPr>
          <w:rFonts w:ascii="Times New Roman" w:eastAsia="Times New Roman" w:hAnsi="Times New Roman" w:cs="Times New Roman"/>
          <w:sz w:val="24"/>
          <w:szCs w:val="24"/>
          <w:lang w:val="kk-KZ" w:eastAsia="ru-RU"/>
        </w:rPr>
      </w:pPr>
      <w:bookmarkStart w:id="3" w:name="bookmark3"/>
      <w:r w:rsidRPr="00AF0891">
        <w:rPr>
          <w:rFonts w:ascii="Times New Roman" w:eastAsia="Times New Roman" w:hAnsi="Times New Roman" w:cs="Times New Roman"/>
          <w:b/>
          <w:bCs/>
          <w:sz w:val="26"/>
          <w:szCs w:val="26"/>
          <w:lang w:val="kk-KZ" w:eastAsia="kk-KZ"/>
        </w:rPr>
        <w:t>ТЊЙІНДЕМЕ</w:t>
      </w:r>
      <w:bookmarkEnd w:id="3"/>
    </w:p>
    <w:p w:rsidR="00AF0891" w:rsidRPr="00AF0891" w:rsidRDefault="00AF0891" w:rsidP="00AF0891">
      <w:pPr>
        <w:spacing w:before="360" w:after="0" w:line="312" w:lineRule="exact"/>
        <w:ind w:left="20" w:right="20" w:firstLine="580"/>
        <w:jc w:val="both"/>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b/>
          <w:bCs/>
          <w:sz w:val="26"/>
          <w:szCs w:val="26"/>
          <w:lang w:val="kk-KZ" w:eastAsia="kk-KZ"/>
        </w:rPr>
        <w:t>Зерттеу тақырыбыныһ љзектілігі.</w:t>
      </w:r>
      <w:r w:rsidRPr="00AF0891">
        <w:rPr>
          <w:rFonts w:ascii="Times New Roman" w:eastAsia="Times New Roman" w:hAnsi="Times New Roman" w:cs="Times New Roman"/>
          <w:sz w:val="26"/>
          <w:szCs w:val="26"/>
          <w:lang w:val="kk-KZ" w:eastAsia="kk-KZ"/>
        </w:rPr>
        <w:t xml:space="preserve"> Экономиканы аймақтандыру жэне тауарлар мен қызметтердіһ халықаралық нарығын жахандандыру жағдайында бэсекелестіктіһ озіндік субъектілері ретінде аймақтар қарастырылады. Олар инвестициялық ресурстар њшін (мемлекеттік, жеке меншік, шетелдік), салық толеуші кэсіпорындарды тарту, барлық </w:t>
      </w:r>
      <w:r w:rsidRPr="00AF0891">
        <w:rPr>
          <w:rFonts w:ascii="Times New Roman" w:eastAsia="Times New Roman" w:hAnsi="Times New Roman" w:cs="Times New Roman"/>
          <w:sz w:val="26"/>
          <w:szCs w:val="26"/>
          <w:lang w:val="kk-KZ" w:eastAsia="ru-RU"/>
        </w:rPr>
        <w:t xml:space="preserve">ресурстар </w:t>
      </w:r>
      <w:r w:rsidRPr="00AF0891">
        <w:rPr>
          <w:rFonts w:ascii="Times New Roman" w:eastAsia="Times New Roman" w:hAnsi="Times New Roman" w:cs="Times New Roman"/>
          <w:sz w:val="26"/>
          <w:szCs w:val="26"/>
          <w:lang w:val="kk-KZ" w:eastAsia="kk-KZ"/>
        </w:rPr>
        <w:t>коздері мен откізу нарықтары њшін озара бэсекеге тњседі, сонымен атар олар ұлттық жэне халықаралық нарықта жеке субъектілер болып табылады.</w:t>
      </w:r>
    </w:p>
    <w:p w:rsidR="00AF0891" w:rsidRPr="00AF0891" w:rsidRDefault="00AF0891" w:rsidP="00AF0891">
      <w:pPr>
        <w:spacing w:after="0" w:line="312" w:lineRule="exact"/>
        <w:ind w:left="20" w:right="20" w:firstLine="580"/>
        <w:jc w:val="both"/>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sz w:val="26"/>
          <w:szCs w:val="26"/>
          <w:lang w:val="kk-KZ" w:eastAsia="kk-KZ"/>
        </w:rPr>
        <w:t xml:space="preserve">Аймақтардыһ тұрақты дамуы </w:t>
      </w:r>
      <w:r w:rsidRPr="00AF0891">
        <w:rPr>
          <w:rFonts w:ascii="Times New Roman" w:eastAsia="Times New Roman" w:hAnsi="Times New Roman" w:cs="Times New Roman"/>
          <w:sz w:val="26"/>
          <w:szCs w:val="26"/>
          <w:lang w:val="kk-KZ" w:eastAsia="ru-RU"/>
        </w:rPr>
        <w:t xml:space="preserve">осуге эсер </w:t>
      </w:r>
      <w:r w:rsidRPr="00AF0891">
        <w:rPr>
          <w:rFonts w:ascii="Times New Roman" w:eastAsia="Times New Roman" w:hAnsi="Times New Roman" w:cs="Times New Roman"/>
          <w:sz w:val="26"/>
          <w:szCs w:val="26"/>
          <w:lang w:val="kk-KZ" w:eastAsia="kk-KZ"/>
        </w:rPr>
        <w:t xml:space="preserve">ететін, жергілікті халықты жұмыспен қамтуды, тұрақтылықты, салық салу жњйесін жђне оны реттеуді, бизнестіһ дамуын ынталандыруды жэне жұмыс орындарын қалыптастыруды қамтамасыз ететін макроэкономикалық орта сияқты елде қолайлы жағдайлардыһ болуы кезінде ғана мњмкін. Елдіһ коп артықшылықтары оныһ аймақтарыныһ ерекшелігімен айқындалады, </w:t>
      </w:r>
      <w:r w:rsidRPr="00AF0891">
        <w:rPr>
          <w:rFonts w:ascii="Times New Roman" w:eastAsia="Times New Roman" w:hAnsi="Times New Roman" w:cs="Times New Roman"/>
          <w:sz w:val="26"/>
          <w:szCs w:val="26"/>
          <w:lang w:val="kk-KZ" w:eastAsia="ru-RU"/>
        </w:rPr>
        <w:t xml:space="preserve">бэсекеге </w:t>
      </w:r>
      <w:r w:rsidRPr="00AF0891">
        <w:rPr>
          <w:rFonts w:ascii="Times New Roman" w:eastAsia="Times New Roman" w:hAnsi="Times New Roman" w:cs="Times New Roman"/>
          <w:sz w:val="26"/>
          <w:szCs w:val="26"/>
          <w:lang w:val="kk-KZ" w:eastAsia="kk-KZ"/>
        </w:rPr>
        <w:t xml:space="preserve">қабілеттіліктіһ тиімді ұлттық стратегиясы аймақтардыһ </w:t>
      </w:r>
      <w:r w:rsidRPr="00AF0891">
        <w:rPr>
          <w:rFonts w:ascii="Times New Roman" w:eastAsia="Times New Roman" w:hAnsi="Times New Roman" w:cs="Times New Roman"/>
          <w:sz w:val="26"/>
          <w:szCs w:val="26"/>
          <w:lang w:val="kk-KZ" w:eastAsia="ru-RU"/>
        </w:rPr>
        <w:t xml:space="preserve">осы </w:t>
      </w:r>
      <w:r w:rsidRPr="00AF0891">
        <w:rPr>
          <w:rFonts w:ascii="Times New Roman" w:eastAsia="Times New Roman" w:hAnsi="Times New Roman" w:cs="Times New Roman"/>
          <w:sz w:val="26"/>
          <w:szCs w:val="26"/>
          <w:lang w:val="kk-KZ" w:eastAsia="kk-KZ"/>
        </w:rPr>
        <w:t>ерекшеліктерін (мњмкіндіктері мен элсіз жақтары) ескеруді талап етеді.</w:t>
      </w:r>
    </w:p>
    <w:p w:rsidR="00AF0891" w:rsidRPr="00AF0891" w:rsidRDefault="00AF0891" w:rsidP="00AF0891">
      <w:pPr>
        <w:spacing w:after="0" w:line="312" w:lineRule="exact"/>
        <w:ind w:left="20" w:right="20" w:firstLine="580"/>
        <w:jc w:val="both"/>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sz w:val="26"/>
          <w:szCs w:val="26"/>
          <w:lang w:val="kk-KZ" w:eastAsia="kk-KZ"/>
        </w:rPr>
        <w:t xml:space="preserve">Қазақстан њшін нарықтық қатынастардыһ серпінді </w:t>
      </w:r>
      <w:r w:rsidRPr="00AF0891">
        <w:rPr>
          <w:rFonts w:ascii="Times New Roman" w:eastAsia="Times New Roman" w:hAnsi="Times New Roman" w:cs="Times New Roman"/>
          <w:sz w:val="26"/>
          <w:szCs w:val="26"/>
          <w:lang w:val="kk-KZ" w:eastAsia="ru-RU"/>
        </w:rPr>
        <w:t xml:space="preserve">даму </w:t>
      </w:r>
      <w:r w:rsidRPr="00AF0891">
        <w:rPr>
          <w:rFonts w:ascii="Times New Roman" w:eastAsia="Times New Roman" w:hAnsi="Times New Roman" w:cs="Times New Roman"/>
          <w:sz w:val="26"/>
          <w:szCs w:val="26"/>
          <w:lang w:val="kk-KZ" w:eastAsia="kk-KZ"/>
        </w:rPr>
        <w:t xml:space="preserve">жағдайында </w:t>
      </w:r>
      <w:r w:rsidRPr="00AF0891">
        <w:rPr>
          <w:rFonts w:ascii="Times New Roman" w:eastAsia="Times New Roman" w:hAnsi="Times New Roman" w:cs="Times New Roman"/>
          <w:sz w:val="26"/>
          <w:szCs w:val="26"/>
          <w:lang w:val="kk-KZ" w:eastAsia="ru-RU"/>
        </w:rPr>
        <w:t xml:space="preserve">бэсекеге </w:t>
      </w:r>
      <w:r w:rsidRPr="00AF0891">
        <w:rPr>
          <w:rFonts w:ascii="Times New Roman" w:eastAsia="Times New Roman" w:hAnsi="Times New Roman" w:cs="Times New Roman"/>
          <w:sz w:val="26"/>
          <w:szCs w:val="26"/>
          <w:lang w:val="kk-KZ" w:eastAsia="kk-KZ"/>
        </w:rPr>
        <w:t xml:space="preserve">қабілеттілікті жоғарлату мэселесі ерекше мэнге ие. ¥лттық экономиканыһ </w:t>
      </w:r>
      <w:r w:rsidRPr="00AF0891">
        <w:rPr>
          <w:rFonts w:ascii="Times New Roman" w:eastAsia="Times New Roman" w:hAnsi="Times New Roman" w:cs="Times New Roman"/>
          <w:sz w:val="26"/>
          <w:szCs w:val="26"/>
          <w:lang w:val="kk-KZ" w:eastAsia="ru-RU"/>
        </w:rPr>
        <w:t xml:space="preserve">бэсекеге </w:t>
      </w:r>
      <w:r w:rsidRPr="00AF0891">
        <w:rPr>
          <w:rFonts w:ascii="Times New Roman" w:eastAsia="Times New Roman" w:hAnsi="Times New Roman" w:cs="Times New Roman"/>
          <w:sz w:val="26"/>
          <w:szCs w:val="26"/>
          <w:lang w:val="kk-KZ" w:eastAsia="kk-KZ"/>
        </w:rPr>
        <w:t xml:space="preserve">қабілеттілігі </w:t>
      </w:r>
      <w:r w:rsidRPr="00AF0891">
        <w:rPr>
          <w:rFonts w:ascii="Times New Roman" w:eastAsia="Times New Roman" w:hAnsi="Times New Roman" w:cs="Times New Roman"/>
          <w:sz w:val="26"/>
          <w:szCs w:val="26"/>
          <w:lang w:val="kk-KZ" w:eastAsia="ru-RU"/>
        </w:rPr>
        <w:t xml:space="preserve">- </w:t>
      </w:r>
      <w:r w:rsidRPr="00AF0891">
        <w:rPr>
          <w:rFonts w:ascii="Times New Roman" w:eastAsia="Times New Roman" w:hAnsi="Times New Roman" w:cs="Times New Roman"/>
          <w:sz w:val="26"/>
          <w:szCs w:val="26"/>
          <w:lang w:val="kk-KZ" w:eastAsia="kk-KZ"/>
        </w:rPr>
        <w:t xml:space="preserve">бұл оныһ кђсіпорындарыныһ, тауар ондірушілерініһ, территориясыныһ, қалаларыныһ, аймақтарыныһ </w:t>
      </w:r>
      <w:r w:rsidRPr="00AF0891">
        <w:rPr>
          <w:rFonts w:ascii="Times New Roman" w:eastAsia="Times New Roman" w:hAnsi="Times New Roman" w:cs="Times New Roman"/>
          <w:sz w:val="26"/>
          <w:szCs w:val="26"/>
          <w:lang w:val="kk-KZ" w:eastAsia="ru-RU"/>
        </w:rPr>
        <w:t xml:space="preserve">бэсекеге </w:t>
      </w:r>
      <w:r w:rsidRPr="00AF0891">
        <w:rPr>
          <w:rFonts w:ascii="Times New Roman" w:eastAsia="Times New Roman" w:hAnsi="Times New Roman" w:cs="Times New Roman"/>
          <w:sz w:val="26"/>
          <w:szCs w:val="26"/>
          <w:lang w:val="kk-KZ" w:eastAsia="kk-KZ"/>
        </w:rPr>
        <w:t xml:space="preserve">қабілеттіліктерініһ жиынтығы, сэйкесінше, экономикалық осуді ынталандырудыһ бір жолы ретінде </w:t>
      </w:r>
      <w:r w:rsidRPr="00AF0891">
        <w:rPr>
          <w:rFonts w:ascii="Times New Roman" w:eastAsia="Times New Roman" w:hAnsi="Times New Roman" w:cs="Times New Roman"/>
          <w:sz w:val="26"/>
          <w:szCs w:val="26"/>
          <w:lang w:val="kk-KZ" w:eastAsia="ru-RU"/>
        </w:rPr>
        <w:t xml:space="preserve">бэсекеге </w:t>
      </w:r>
      <w:r w:rsidRPr="00AF0891">
        <w:rPr>
          <w:rFonts w:ascii="Times New Roman" w:eastAsia="Times New Roman" w:hAnsi="Times New Roman" w:cs="Times New Roman"/>
          <w:sz w:val="26"/>
          <w:szCs w:val="26"/>
          <w:lang w:val="kk-KZ" w:eastAsia="kk-KZ"/>
        </w:rPr>
        <w:t xml:space="preserve">қабілеттілік деһгейін жеке кђсіпорын, сала, аймақ деһгейінде қарастыру керек. Осыған байланысты Қазақстанныһ облыстарыныһ аймақтық </w:t>
      </w:r>
      <w:r w:rsidRPr="00AF0891">
        <w:rPr>
          <w:rFonts w:ascii="Times New Roman" w:eastAsia="Times New Roman" w:hAnsi="Times New Roman" w:cs="Times New Roman"/>
          <w:sz w:val="26"/>
          <w:szCs w:val="26"/>
          <w:lang w:val="kk-KZ" w:eastAsia="ru-RU"/>
        </w:rPr>
        <w:t xml:space="preserve">бэсекеге </w:t>
      </w:r>
      <w:r w:rsidRPr="00AF0891">
        <w:rPr>
          <w:rFonts w:ascii="Times New Roman" w:eastAsia="Times New Roman" w:hAnsi="Times New Roman" w:cs="Times New Roman"/>
          <w:sz w:val="26"/>
          <w:szCs w:val="26"/>
          <w:lang w:val="kk-KZ" w:eastAsia="kk-KZ"/>
        </w:rPr>
        <w:t xml:space="preserve">қабілеттілігініһ теориялық, эдіснамалық жђне практикалық мэселелерін </w:t>
      </w:r>
      <w:r w:rsidRPr="00AF0891">
        <w:rPr>
          <w:rFonts w:ascii="Times New Roman" w:eastAsia="Times New Roman" w:hAnsi="Times New Roman" w:cs="Times New Roman"/>
          <w:sz w:val="26"/>
          <w:szCs w:val="26"/>
          <w:lang w:val="kk-KZ" w:eastAsia="ru-RU"/>
        </w:rPr>
        <w:t xml:space="preserve">зерттеу </w:t>
      </w:r>
      <w:r w:rsidRPr="00AF0891">
        <w:rPr>
          <w:rFonts w:ascii="Times New Roman" w:eastAsia="Times New Roman" w:hAnsi="Times New Roman" w:cs="Times New Roman"/>
          <w:sz w:val="26"/>
          <w:szCs w:val="26"/>
          <w:lang w:val="kk-KZ" w:eastAsia="kk-KZ"/>
        </w:rPr>
        <w:t xml:space="preserve">жэне оны жетілдіретін ұйымдастырушылық </w:t>
      </w:r>
      <w:r w:rsidRPr="00AF0891">
        <w:rPr>
          <w:rFonts w:ascii="Times New Roman" w:eastAsia="Times New Roman" w:hAnsi="Times New Roman" w:cs="Times New Roman"/>
          <w:sz w:val="26"/>
          <w:szCs w:val="26"/>
          <w:lang w:val="kk-KZ" w:eastAsia="ru-RU"/>
        </w:rPr>
        <w:t xml:space="preserve">- </w:t>
      </w:r>
      <w:r w:rsidRPr="00AF0891">
        <w:rPr>
          <w:rFonts w:ascii="Times New Roman" w:eastAsia="Times New Roman" w:hAnsi="Times New Roman" w:cs="Times New Roman"/>
          <w:sz w:val="26"/>
          <w:szCs w:val="26"/>
          <w:lang w:val="kk-KZ" w:eastAsia="kk-KZ"/>
        </w:rPr>
        <w:t xml:space="preserve">экономикалық механизмдерін дамыту бойынша ұсыныстарды эзірлеу љзекті мэселе </w:t>
      </w:r>
      <w:r w:rsidRPr="00AF0891">
        <w:rPr>
          <w:rFonts w:ascii="Times New Roman" w:eastAsia="Times New Roman" w:hAnsi="Times New Roman" w:cs="Times New Roman"/>
          <w:sz w:val="26"/>
          <w:szCs w:val="26"/>
          <w:lang w:val="kk-KZ" w:eastAsia="ru-RU"/>
        </w:rPr>
        <w:t>болып табылады.</w:t>
      </w:r>
    </w:p>
    <w:p w:rsidR="00AF0891" w:rsidRPr="00AF0891" w:rsidRDefault="00AF0891" w:rsidP="00AF0891">
      <w:pPr>
        <w:spacing w:after="0" w:line="312" w:lineRule="exact"/>
        <w:ind w:left="20" w:right="20" w:firstLine="580"/>
        <w:jc w:val="both"/>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b/>
          <w:bCs/>
          <w:sz w:val="26"/>
          <w:szCs w:val="26"/>
          <w:lang w:val="kk-KZ" w:eastAsia="ru-RU"/>
        </w:rPr>
        <w:t xml:space="preserve">Зерттеу </w:t>
      </w:r>
      <w:r w:rsidRPr="00AF0891">
        <w:rPr>
          <w:rFonts w:ascii="Times New Roman" w:eastAsia="Times New Roman" w:hAnsi="Times New Roman" w:cs="Times New Roman"/>
          <w:b/>
          <w:bCs/>
          <w:sz w:val="26"/>
          <w:szCs w:val="26"/>
          <w:lang w:val="kk-KZ" w:eastAsia="kk-KZ"/>
        </w:rPr>
        <w:t>объектісі</w:t>
      </w:r>
      <w:r w:rsidRPr="00AF0891">
        <w:rPr>
          <w:rFonts w:ascii="Times New Roman" w:eastAsia="Times New Roman" w:hAnsi="Times New Roman" w:cs="Times New Roman"/>
          <w:sz w:val="26"/>
          <w:szCs w:val="26"/>
          <w:lang w:val="kk-KZ" w:eastAsia="kk-KZ"/>
        </w:rPr>
        <w:t xml:space="preserve"> </w:t>
      </w:r>
      <w:r w:rsidRPr="00AF0891">
        <w:rPr>
          <w:rFonts w:ascii="Times New Roman" w:eastAsia="Times New Roman" w:hAnsi="Times New Roman" w:cs="Times New Roman"/>
          <w:sz w:val="26"/>
          <w:szCs w:val="26"/>
          <w:lang w:val="kk-KZ" w:eastAsia="ru-RU"/>
        </w:rPr>
        <w:t xml:space="preserve">болып </w:t>
      </w:r>
      <w:r w:rsidRPr="00AF0891">
        <w:rPr>
          <w:rFonts w:ascii="Times New Roman" w:eastAsia="Times New Roman" w:hAnsi="Times New Roman" w:cs="Times New Roman"/>
          <w:sz w:val="26"/>
          <w:szCs w:val="26"/>
          <w:lang w:val="kk-KZ" w:eastAsia="kk-KZ"/>
        </w:rPr>
        <w:t xml:space="preserve">Жамбыл облысыныһ субъектілерініһ Қазақстан Республикасыныһ </w:t>
      </w:r>
      <w:r w:rsidRPr="00AF0891">
        <w:rPr>
          <w:rFonts w:ascii="Times New Roman" w:eastAsia="Times New Roman" w:hAnsi="Times New Roman" w:cs="Times New Roman"/>
          <w:sz w:val="26"/>
          <w:szCs w:val="26"/>
          <w:lang w:val="kk-KZ" w:eastAsia="ru-RU"/>
        </w:rPr>
        <w:t xml:space="preserve">баска </w:t>
      </w:r>
      <w:r w:rsidRPr="00AF0891">
        <w:rPr>
          <w:rFonts w:ascii="Times New Roman" w:eastAsia="Times New Roman" w:hAnsi="Times New Roman" w:cs="Times New Roman"/>
          <w:sz w:val="26"/>
          <w:szCs w:val="26"/>
          <w:lang w:val="kk-KZ" w:eastAsia="kk-KZ"/>
        </w:rPr>
        <w:t xml:space="preserve">аймақтарымен салыстырылған аймақтық </w:t>
      </w:r>
      <w:r w:rsidRPr="00AF0891">
        <w:rPr>
          <w:rFonts w:ascii="Times New Roman" w:eastAsia="Times New Roman" w:hAnsi="Times New Roman" w:cs="Times New Roman"/>
          <w:sz w:val="26"/>
          <w:szCs w:val="26"/>
          <w:lang w:val="kk-KZ" w:eastAsia="ru-RU"/>
        </w:rPr>
        <w:t xml:space="preserve">бэсекеге </w:t>
      </w:r>
      <w:r w:rsidRPr="00AF0891">
        <w:rPr>
          <w:rFonts w:ascii="Times New Roman" w:eastAsia="Times New Roman" w:hAnsi="Times New Roman" w:cs="Times New Roman"/>
          <w:sz w:val="26"/>
          <w:szCs w:val="26"/>
          <w:lang w:val="kk-KZ" w:eastAsia="kk-KZ"/>
        </w:rPr>
        <w:t>қабілеттілігі.</w:t>
      </w:r>
    </w:p>
    <w:p w:rsidR="00AF0891" w:rsidRPr="00AF0891" w:rsidRDefault="00AF0891" w:rsidP="00AF0891">
      <w:pPr>
        <w:spacing w:line="312" w:lineRule="exact"/>
        <w:ind w:left="20" w:right="20" w:firstLine="560"/>
        <w:jc w:val="both"/>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b/>
          <w:bCs/>
          <w:sz w:val="26"/>
          <w:szCs w:val="26"/>
          <w:lang w:val="kk-KZ" w:eastAsia="ru-RU"/>
        </w:rPr>
        <w:t xml:space="preserve">Зерттеу </w:t>
      </w:r>
      <w:r w:rsidRPr="00AF0891">
        <w:rPr>
          <w:rFonts w:ascii="Times New Roman" w:eastAsia="Times New Roman" w:hAnsi="Times New Roman" w:cs="Times New Roman"/>
          <w:b/>
          <w:bCs/>
          <w:sz w:val="26"/>
          <w:szCs w:val="26"/>
          <w:lang w:val="kk-KZ" w:eastAsia="kk-KZ"/>
        </w:rPr>
        <w:t>пђні</w:t>
      </w:r>
      <w:r w:rsidRPr="00AF0891">
        <w:rPr>
          <w:rFonts w:ascii="Times New Roman" w:eastAsia="Times New Roman" w:hAnsi="Times New Roman" w:cs="Times New Roman"/>
          <w:sz w:val="26"/>
          <w:szCs w:val="26"/>
          <w:lang w:val="kk-KZ" w:eastAsia="kk-KZ"/>
        </w:rPr>
        <w:t xml:space="preserve"> болып Қазақстанныһ аймақтық </w:t>
      </w:r>
      <w:r w:rsidRPr="00AF0891">
        <w:rPr>
          <w:rFonts w:ascii="Times New Roman" w:eastAsia="Times New Roman" w:hAnsi="Times New Roman" w:cs="Times New Roman"/>
          <w:sz w:val="26"/>
          <w:szCs w:val="26"/>
          <w:lang w:val="kk-KZ" w:eastAsia="ru-RU"/>
        </w:rPr>
        <w:t xml:space="preserve">бэсекеге </w:t>
      </w:r>
      <w:r w:rsidRPr="00AF0891">
        <w:rPr>
          <w:rFonts w:ascii="Times New Roman" w:eastAsia="Times New Roman" w:hAnsi="Times New Roman" w:cs="Times New Roman"/>
          <w:sz w:val="26"/>
          <w:szCs w:val="26"/>
          <w:lang w:val="kk-KZ" w:eastAsia="kk-KZ"/>
        </w:rPr>
        <w:t xml:space="preserve">қабілеттілігін анықтайтын элеуметтік </w:t>
      </w:r>
      <w:r w:rsidRPr="00AF0891">
        <w:rPr>
          <w:rFonts w:ascii="Times New Roman" w:eastAsia="Times New Roman" w:hAnsi="Times New Roman" w:cs="Times New Roman"/>
          <w:sz w:val="26"/>
          <w:szCs w:val="26"/>
          <w:lang w:val="kk-KZ" w:eastAsia="ru-RU"/>
        </w:rPr>
        <w:t xml:space="preserve">- </w:t>
      </w:r>
      <w:r w:rsidRPr="00AF0891">
        <w:rPr>
          <w:rFonts w:ascii="Times New Roman" w:eastAsia="Times New Roman" w:hAnsi="Times New Roman" w:cs="Times New Roman"/>
          <w:sz w:val="26"/>
          <w:szCs w:val="26"/>
          <w:lang w:val="kk-KZ" w:eastAsia="kk-KZ"/>
        </w:rPr>
        <w:t xml:space="preserve">экономикалық қатынастардыһ жиынтығы </w:t>
      </w:r>
      <w:r w:rsidRPr="00AF0891">
        <w:rPr>
          <w:rFonts w:ascii="Times New Roman" w:eastAsia="Times New Roman" w:hAnsi="Times New Roman" w:cs="Times New Roman"/>
          <w:sz w:val="26"/>
          <w:szCs w:val="26"/>
          <w:lang w:val="kk-KZ" w:eastAsia="ru-RU"/>
        </w:rPr>
        <w:t>табылады.</w:t>
      </w:r>
      <w:r w:rsidRPr="00AF0891">
        <w:rPr>
          <w:b/>
          <w:bCs/>
          <w:sz w:val="26"/>
          <w:szCs w:val="26"/>
          <w:lang w:val="kk-KZ"/>
        </w:rPr>
        <w:t xml:space="preserve"> </w:t>
      </w:r>
      <w:r w:rsidRPr="00AF0891">
        <w:rPr>
          <w:rFonts w:ascii="Times New Roman" w:eastAsia="Times New Roman" w:hAnsi="Times New Roman" w:cs="Times New Roman"/>
          <w:b/>
          <w:bCs/>
          <w:sz w:val="26"/>
          <w:szCs w:val="26"/>
          <w:lang w:val="kk-KZ" w:eastAsia="kk-KZ"/>
        </w:rPr>
        <w:t xml:space="preserve">Ж^мыстыһ мақсаттары </w:t>
      </w:r>
      <w:r w:rsidRPr="00AF0891">
        <w:rPr>
          <w:rFonts w:ascii="Times New Roman" w:eastAsia="Times New Roman" w:hAnsi="Times New Roman" w:cs="Times New Roman"/>
          <w:b/>
          <w:bCs/>
          <w:sz w:val="26"/>
          <w:szCs w:val="26"/>
          <w:lang w:val="kk-KZ" w:eastAsia="ru-RU"/>
        </w:rPr>
        <w:t xml:space="preserve">мен </w:t>
      </w:r>
      <w:r w:rsidRPr="00AF0891">
        <w:rPr>
          <w:rFonts w:ascii="Times New Roman" w:eastAsia="Times New Roman" w:hAnsi="Times New Roman" w:cs="Times New Roman"/>
          <w:b/>
          <w:bCs/>
          <w:sz w:val="26"/>
          <w:szCs w:val="26"/>
          <w:lang w:val="kk-KZ" w:eastAsia="kk-KZ"/>
        </w:rPr>
        <w:t>міндеттері.</w:t>
      </w:r>
      <w:r w:rsidRPr="00AF0891">
        <w:rPr>
          <w:rFonts w:ascii="Times New Roman" w:eastAsia="Times New Roman" w:hAnsi="Times New Roman" w:cs="Times New Roman"/>
          <w:sz w:val="26"/>
          <w:szCs w:val="26"/>
          <w:lang w:val="kk-KZ" w:eastAsia="kk-KZ"/>
        </w:rPr>
        <w:t xml:space="preserve"> Диссертациялық жњмыстыһ мақсаты Қазақстан Республикасыныһ Жамбыл облысыныһ бэсекеге қабілеттілігін аймақтық </w:t>
      </w:r>
      <w:r w:rsidRPr="00AF0891">
        <w:rPr>
          <w:rFonts w:ascii="Times New Roman" w:eastAsia="Times New Roman" w:hAnsi="Times New Roman" w:cs="Times New Roman"/>
          <w:sz w:val="26"/>
          <w:szCs w:val="26"/>
          <w:lang w:val="kk-KZ" w:eastAsia="ru-RU"/>
        </w:rPr>
        <w:t xml:space="preserve">бэсекеге </w:t>
      </w:r>
      <w:r w:rsidRPr="00AF0891">
        <w:rPr>
          <w:rFonts w:ascii="Times New Roman" w:eastAsia="Times New Roman" w:hAnsi="Times New Roman" w:cs="Times New Roman"/>
          <w:sz w:val="26"/>
          <w:szCs w:val="26"/>
          <w:lang w:val="kk-KZ" w:eastAsia="kk-KZ"/>
        </w:rPr>
        <w:t>қабілеттіліктіһ теориясы, эдіснама жэне практикасы мђселелерін жњйелі тњрде зерттеу негізінде жоғарлату бойынша њсыныстарды дайындау.</w:t>
      </w:r>
    </w:p>
    <w:p w:rsidR="00AF0891" w:rsidRPr="00AF0891" w:rsidRDefault="00AF0891" w:rsidP="00AF0891">
      <w:pPr>
        <w:spacing w:after="0" w:line="312" w:lineRule="exact"/>
        <w:ind w:left="20" w:right="20" w:firstLine="560"/>
        <w:jc w:val="both"/>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sz w:val="26"/>
          <w:szCs w:val="26"/>
          <w:lang w:val="kk-KZ" w:eastAsia="kk-KZ"/>
        </w:rPr>
        <w:t>Қойылған мақсатта жету барысында</w:t>
      </w:r>
      <w:r w:rsidRPr="00AF0891">
        <w:rPr>
          <w:rFonts w:ascii="Times New Roman" w:eastAsia="Times New Roman" w:hAnsi="Times New Roman" w:cs="Times New Roman"/>
          <w:b/>
          <w:bCs/>
          <w:sz w:val="26"/>
          <w:szCs w:val="26"/>
          <w:lang w:val="kk-KZ" w:eastAsia="kk-KZ"/>
        </w:rPr>
        <w:t xml:space="preserve"> келесідей міндеттер</w:t>
      </w:r>
      <w:r w:rsidRPr="00AF0891">
        <w:rPr>
          <w:rFonts w:ascii="Times New Roman" w:eastAsia="Times New Roman" w:hAnsi="Times New Roman" w:cs="Times New Roman"/>
          <w:sz w:val="26"/>
          <w:szCs w:val="26"/>
          <w:lang w:val="kk-KZ" w:eastAsia="kk-KZ"/>
        </w:rPr>
        <w:t xml:space="preserve"> анықталды жэне шешілді:</w:t>
      </w:r>
    </w:p>
    <w:p w:rsidR="00AF0891" w:rsidRPr="00AF0891" w:rsidRDefault="005C257F" w:rsidP="005C257F">
      <w:pPr>
        <w:tabs>
          <w:tab w:val="left" w:pos="726"/>
        </w:tabs>
        <w:spacing w:after="0" w:line="312" w:lineRule="exact"/>
        <w:ind w:right="20"/>
        <w:jc w:val="both"/>
        <w:rPr>
          <w:rFonts w:ascii="Times New Roman" w:eastAsia="Times New Roman" w:hAnsi="Times New Roman" w:cs="Times New Roman"/>
          <w:sz w:val="26"/>
          <w:szCs w:val="26"/>
          <w:lang w:val="kk-KZ" w:eastAsia="kk-KZ"/>
        </w:rPr>
      </w:pPr>
      <w:r w:rsidRPr="005C257F">
        <w:rPr>
          <w:rFonts w:ascii="Times New Roman" w:eastAsia="Times New Roman" w:hAnsi="Times New Roman" w:cs="Times New Roman"/>
          <w:sz w:val="26"/>
          <w:szCs w:val="26"/>
          <w:lang w:val="kk-KZ" w:eastAsia="kk-KZ"/>
        </w:rPr>
        <w:lastRenderedPageBreak/>
        <w:t xml:space="preserve">          - </w:t>
      </w:r>
      <w:r w:rsidR="00AF0891" w:rsidRPr="00AF0891">
        <w:rPr>
          <w:rFonts w:ascii="Times New Roman" w:eastAsia="Times New Roman" w:hAnsi="Times New Roman" w:cs="Times New Roman"/>
          <w:sz w:val="26"/>
          <w:szCs w:val="26"/>
          <w:lang w:val="kk-KZ" w:eastAsia="kk-KZ"/>
        </w:rPr>
        <w:t xml:space="preserve">аймақтық экономиканыһ </w:t>
      </w:r>
      <w:r w:rsidR="00AF0891" w:rsidRPr="00AF0891">
        <w:rPr>
          <w:rFonts w:ascii="Times New Roman" w:eastAsia="Times New Roman" w:hAnsi="Times New Roman" w:cs="Times New Roman"/>
          <w:sz w:val="26"/>
          <w:szCs w:val="26"/>
          <w:lang w:val="kk-KZ" w:eastAsia="ru-RU"/>
        </w:rPr>
        <w:t xml:space="preserve">бэсекеге </w:t>
      </w:r>
      <w:r w:rsidR="00AF0891" w:rsidRPr="00AF0891">
        <w:rPr>
          <w:rFonts w:ascii="Times New Roman" w:eastAsia="Times New Roman" w:hAnsi="Times New Roman" w:cs="Times New Roman"/>
          <w:sz w:val="26"/>
          <w:szCs w:val="26"/>
          <w:lang w:val="kk-KZ" w:eastAsia="kk-KZ"/>
        </w:rPr>
        <w:t xml:space="preserve">қабілеттілігініһ теориялық негіздерін </w:t>
      </w:r>
      <w:r w:rsidR="00AF0891" w:rsidRPr="00AF0891">
        <w:rPr>
          <w:rFonts w:ascii="Times New Roman" w:eastAsia="Times New Roman" w:hAnsi="Times New Roman" w:cs="Times New Roman"/>
          <w:sz w:val="26"/>
          <w:szCs w:val="26"/>
          <w:lang w:val="kk-KZ" w:eastAsia="ru-RU"/>
        </w:rPr>
        <w:t xml:space="preserve">зерттеу, бэсекеге </w:t>
      </w:r>
      <w:r w:rsidR="00AF0891" w:rsidRPr="00AF0891">
        <w:rPr>
          <w:rFonts w:ascii="Times New Roman" w:eastAsia="Times New Roman" w:hAnsi="Times New Roman" w:cs="Times New Roman"/>
          <w:sz w:val="26"/>
          <w:szCs w:val="26"/>
          <w:lang w:val="kk-KZ" w:eastAsia="kk-KZ"/>
        </w:rPr>
        <w:t>қабілетттілік тњрлерін жэне аймақтық қабілеттіліктіһ ерекшеліктерін жалпылау;</w:t>
      </w:r>
    </w:p>
    <w:p w:rsidR="00AF0891" w:rsidRPr="00AF0891" w:rsidRDefault="005C257F" w:rsidP="005C257F">
      <w:pPr>
        <w:tabs>
          <w:tab w:val="left" w:pos="721"/>
        </w:tabs>
        <w:spacing w:after="0" w:line="312" w:lineRule="exact"/>
        <w:ind w:right="20"/>
        <w:jc w:val="both"/>
        <w:rPr>
          <w:rFonts w:ascii="Times New Roman" w:eastAsia="Times New Roman" w:hAnsi="Times New Roman" w:cs="Times New Roman"/>
          <w:sz w:val="26"/>
          <w:szCs w:val="26"/>
          <w:lang w:val="kk-KZ" w:eastAsia="kk-KZ"/>
        </w:rPr>
      </w:pPr>
      <w:r w:rsidRPr="005C257F">
        <w:rPr>
          <w:rFonts w:ascii="Times New Roman" w:eastAsia="Times New Roman" w:hAnsi="Times New Roman" w:cs="Times New Roman"/>
          <w:sz w:val="26"/>
          <w:szCs w:val="26"/>
          <w:lang w:val="kk-KZ" w:eastAsia="kk-KZ"/>
        </w:rPr>
        <w:t xml:space="preserve">          - </w:t>
      </w:r>
      <w:r w:rsidR="00AF0891" w:rsidRPr="00AF0891">
        <w:rPr>
          <w:rFonts w:ascii="Times New Roman" w:eastAsia="Times New Roman" w:hAnsi="Times New Roman" w:cs="Times New Roman"/>
          <w:sz w:val="26"/>
          <w:szCs w:val="26"/>
          <w:lang w:val="kk-KZ" w:eastAsia="kk-KZ"/>
        </w:rPr>
        <w:t xml:space="preserve">басты шетелдік тэжірибе мэтінінде </w:t>
      </w:r>
      <w:r w:rsidR="00AF0891" w:rsidRPr="00AF0891">
        <w:rPr>
          <w:rFonts w:ascii="Times New Roman" w:eastAsia="Times New Roman" w:hAnsi="Times New Roman" w:cs="Times New Roman"/>
          <w:sz w:val="26"/>
          <w:szCs w:val="26"/>
          <w:lang w:val="kk-KZ" w:eastAsia="ru-RU"/>
        </w:rPr>
        <w:t xml:space="preserve">бэсекеге </w:t>
      </w:r>
      <w:r w:rsidR="00AF0891" w:rsidRPr="00AF0891">
        <w:rPr>
          <w:rFonts w:ascii="Times New Roman" w:eastAsia="Times New Roman" w:hAnsi="Times New Roman" w:cs="Times New Roman"/>
          <w:sz w:val="26"/>
          <w:szCs w:val="26"/>
          <w:lang w:val="kk-KZ" w:eastAsia="kk-KZ"/>
        </w:rPr>
        <w:t xml:space="preserve">қабілеттіліктіһ фокторларын анықтау; бастапқы кљзқарас жњйесініһ </w:t>
      </w:r>
      <w:r w:rsidR="00AF0891" w:rsidRPr="00AF0891">
        <w:rPr>
          <w:rFonts w:ascii="Times New Roman" w:eastAsia="Times New Roman" w:hAnsi="Times New Roman" w:cs="Times New Roman"/>
          <w:sz w:val="26"/>
          <w:szCs w:val="26"/>
          <w:lang w:val="kk-KZ" w:eastAsia="ru-RU"/>
        </w:rPr>
        <w:t xml:space="preserve">даму </w:t>
      </w:r>
      <w:r w:rsidR="00AF0891" w:rsidRPr="00AF0891">
        <w:rPr>
          <w:rFonts w:ascii="Times New Roman" w:eastAsia="Times New Roman" w:hAnsi="Times New Roman" w:cs="Times New Roman"/>
          <w:sz w:val="26"/>
          <w:szCs w:val="26"/>
          <w:lang w:val="kk-KZ" w:eastAsia="kk-KZ"/>
        </w:rPr>
        <w:t xml:space="preserve">њдерісіндегі </w:t>
      </w:r>
      <w:r w:rsidR="00AF0891" w:rsidRPr="00AF0891">
        <w:rPr>
          <w:rFonts w:ascii="Times New Roman" w:eastAsia="Times New Roman" w:hAnsi="Times New Roman" w:cs="Times New Roman"/>
          <w:sz w:val="26"/>
          <w:szCs w:val="26"/>
          <w:lang w:val="kk-KZ" w:eastAsia="ru-RU"/>
        </w:rPr>
        <w:t xml:space="preserve">бэсекеге </w:t>
      </w:r>
      <w:r w:rsidR="00AF0891" w:rsidRPr="00AF0891">
        <w:rPr>
          <w:rFonts w:ascii="Times New Roman" w:eastAsia="Times New Roman" w:hAnsi="Times New Roman" w:cs="Times New Roman"/>
          <w:sz w:val="26"/>
          <w:szCs w:val="26"/>
          <w:lang w:val="kk-KZ" w:eastAsia="kk-KZ"/>
        </w:rPr>
        <w:t>қабілеттілікті ститастикалық љлшеуге эдіснамалық жолдарды жњйелеу;</w:t>
      </w:r>
    </w:p>
    <w:p w:rsidR="00AF0891" w:rsidRPr="00AF0891" w:rsidRDefault="005C257F" w:rsidP="005C257F">
      <w:pPr>
        <w:tabs>
          <w:tab w:val="left" w:pos="716"/>
        </w:tabs>
        <w:spacing w:after="0" w:line="312" w:lineRule="exact"/>
        <w:ind w:right="20"/>
        <w:jc w:val="both"/>
        <w:rPr>
          <w:rFonts w:ascii="Times New Roman" w:eastAsia="Times New Roman" w:hAnsi="Times New Roman" w:cs="Times New Roman"/>
          <w:sz w:val="26"/>
          <w:szCs w:val="26"/>
          <w:lang w:val="kk-KZ" w:eastAsia="kk-KZ"/>
        </w:rPr>
      </w:pPr>
      <w:r w:rsidRPr="005C257F">
        <w:rPr>
          <w:rFonts w:ascii="Times New Roman" w:eastAsia="Times New Roman" w:hAnsi="Times New Roman" w:cs="Times New Roman"/>
          <w:sz w:val="26"/>
          <w:szCs w:val="26"/>
          <w:lang w:val="kk-KZ" w:eastAsia="kk-KZ"/>
        </w:rPr>
        <w:t xml:space="preserve">          - </w:t>
      </w:r>
      <w:r w:rsidR="00AF0891" w:rsidRPr="00AF0891">
        <w:rPr>
          <w:rFonts w:ascii="Times New Roman" w:eastAsia="Times New Roman" w:hAnsi="Times New Roman" w:cs="Times New Roman"/>
          <w:sz w:val="26"/>
          <w:szCs w:val="26"/>
          <w:lang w:val="kk-KZ" w:eastAsia="kk-KZ"/>
        </w:rPr>
        <w:t xml:space="preserve">ҚР аймақтарыныһ элеуметтік-экономикалық дифференциациясын </w:t>
      </w:r>
      <w:r w:rsidR="00AF0891" w:rsidRPr="00AF0891">
        <w:rPr>
          <w:rFonts w:ascii="Times New Roman" w:eastAsia="Times New Roman" w:hAnsi="Times New Roman" w:cs="Times New Roman"/>
          <w:sz w:val="26"/>
          <w:szCs w:val="26"/>
          <w:lang w:val="kk-KZ" w:eastAsia="ru-RU"/>
        </w:rPr>
        <w:t xml:space="preserve">зерттеу, </w:t>
      </w:r>
      <w:r w:rsidR="00AF0891" w:rsidRPr="00AF0891">
        <w:rPr>
          <w:rFonts w:ascii="Times New Roman" w:eastAsia="Times New Roman" w:hAnsi="Times New Roman" w:cs="Times New Roman"/>
          <w:sz w:val="26"/>
          <w:szCs w:val="26"/>
          <w:lang w:val="kk-KZ" w:eastAsia="kk-KZ"/>
        </w:rPr>
        <w:t xml:space="preserve">Жамбыл облысыныһ экономикалық ортасына жђне бэсекелік артықшылықтарына талдау жасау, оныһ аймақтық </w:t>
      </w:r>
      <w:r w:rsidR="00AF0891" w:rsidRPr="00AF0891">
        <w:rPr>
          <w:rFonts w:ascii="Times New Roman" w:eastAsia="Times New Roman" w:hAnsi="Times New Roman" w:cs="Times New Roman"/>
          <w:sz w:val="26"/>
          <w:szCs w:val="26"/>
          <w:lang w:val="kk-KZ" w:eastAsia="ru-RU"/>
        </w:rPr>
        <w:t xml:space="preserve">бэсекеге </w:t>
      </w:r>
      <w:r w:rsidR="00AF0891" w:rsidRPr="00AF0891">
        <w:rPr>
          <w:rFonts w:ascii="Times New Roman" w:eastAsia="Times New Roman" w:hAnsi="Times New Roman" w:cs="Times New Roman"/>
          <w:sz w:val="26"/>
          <w:szCs w:val="26"/>
          <w:lang w:val="kk-KZ" w:eastAsia="kk-KZ"/>
        </w:rPr>
        <w:t>қабілеттілігін қамтамасыз етуініһ мэселелерін анықтау;</w:t>
      </w:r>
    </w:p>
    <w:p w:rsidR="00AF0891" w:rsidRPr="00AF0891" w:rsidRDefault="005C257F" w:rsidP="005C257F">
      <w:pPr>
        <w:tabs>
          <w:tab w:val="left" w:pos="721"/>
        </w:tabs>
        <w:spacing w:after="0" w:line="312" w:lineRule="exact"/>
        <w:ind w:right="20"/>
        <w:jc w:val="both"/>
        <w:rPr>
          <w:rFonts w:ascii="Times New Roman" w:eastAsia="Times New Roman" w:hAnsi="Times New Roman" w:cs="Times New Roman"/>
          <w:sz w:val="26"/>
          <w:szCs w:val="26"/>
          <w:lang w:val="kk-KZ" w:eastAsia="kk-KZ"/>
        </w:rPr>
      </w:pPr>
      <w:r w:rsidRPr="005C257F">
        <w:rPr>
          <w:rFonts w:ascii="Times New Roman" w:eastAsia="Times New Roman" w:hAnsi="Times New Roman" w:cs="Times New Roman"/>
          <w:sz w:val="26"/>
          <w:szCs w:val="26"/>
          <w:lang w:val="kk-KZ" w:eastAsia="kk-KZ"/>
        </w:rPr>
        <w:t xml:space="preserve">           -</w:t>
      </w:r>
      <w:r w:rsidR="00AF0891" w:rsidRPr="00AF0891">
        <w:rPr>
          <w:rFonts w:ascii="Times New Roman" w:eastAsia="Times New Roman" w:hAnsi="Times New Roman" w:cs="Times New Roman"/>
          <w:sz w:val="26"/>
          <w:szCs w:val="26"/>
          <w:lang w:val="kk-KZ" w:eastAsia="kk-KZ"/>
        </w:rPr>
        <w:t xml:space="preserve">ҚР </w:t>
      </w:r>
      <w:r w:rsidR="00AF0891" w:rsidRPr="00AF0891">
        <w:rPr>
          <w:rFonts w:ascii="Times New Roman" w:eastAsia="Times New Roman" w:hAnsi="Times New Roman" w:cs="Times New Roman"/>
          <w:sz w:val="26"/>
          <w:szCs w:val="26"/>
          <w:lang w:val="kk-KZ" w:eastAsia="ru-RU"/>
        </w:rPr>
        <w:t xml:space="preserve">Жамбыл </w:t>
      </w:r>
      <w:r w:rsidR="00AF0891" w:rsidRPr="00AF0891">
        <w:rPr>
          <w:rFonts w:ascii="Times New Roman" w:eastAsia="Times New Roman" w:hAnsi="Times New Roman" w:cs="Times New Roman"/>
          <w:sz w:val="26"/>
          <w:szCs w:val="26"/>
          <w:lang w:val="kk-KZ" w:eastAsia="kk-KZ"/>
        </w:rPr>
        <w:t xml:space="preserve">облысыныһ </w:t>
      </w:r>
      <w:r w:rsidR="00AF0891" w:rsidRPr="00AF0891">
        <w:rPr>
          <w:rFonts w:ascii="Times New Roman" w:eastAsia="Times New Roman" w:hAnsi="Times New Roman" w:cs="Times New Roman"/>
          <w:sz w:val="26"/>
          <w:szCs w:val="26"/>
          <w:lang w:val="kk-KZ" w:eastAsia="ru-RU"/>
        </w:rPr>
        <w:t xml:space="preserve">бэсекеге </w:t>
      </w:r>
      <w:r w:rsidR="00AF0891" w:rsidRPr="00AF0891">
        <w:rPr>
          <w:rFonts w:ascii="Times New Roman" w:eastAsia="Times New Roman" w:hAnsi="Times New Roman" w:cs="Times New Roman"/>
          <w:sz w:val="26"/>
          <w:szCs w:val="26"/>
          <w:lang w:val="kk-KZ" w:eastAsia="kk-KZ"/>
        </w:rPr>
        <w:t xml:space="preserve">қабілеттілігініһ жогарлау болашағын тепе-тендік </w:t>
      </w:r>
      <w:r w:rsidR="00AF0891" w:rsidRPr="00AF0891">
        <w:rPr>
          <w:rFonts w:ascii="Times New Roman" w:eastAsia="Times New Roman" w:hAnsi="Times New Roman" w:cs="Times New Roman"/>
          <w:sz w:val="26"/>
          <w:szCs w:val="26"/>
          <w:lang w:val="kk-KZ" w:eastAsia="ru-RU"/>
        </w:rPr>
        <w:t xml:space="preserve">даму </w:t>
      </w:r>
      <w:r w:rsidR="00AF0891" w:rsidRPr="00AF0891">
        <w:rPr>
          <w:rFonts w:ascii="Times New Roman" w:eastAsia="Times New Roman" w:hAnsi="Times New Roman" w:cs="Times New Roman"/>
          <w:sz w:val="26"/>
          <w:szCs w:val="26"/>
          <w:lang w:val="kk-KZ" w:eastAsia="kk-KZ"/>
        </w:rPr>
        <w:t>негізінде аймақтық қњрылымдық саясатты дамыту арқылы багалау;</w:t>
      </w:r>
    </w:p>
    <w:p w:rsidR="00AF0891" w:rsidRPr="00AF0891" w:rsidRDefault="005C257F" w:rsidP="005C257F">
      <w:pPr>
        <w:tabs>
          <w:tab w:val="left" w:pos="721"/>
        </w:tabs>
        <w:spacing w:after="0" w:line="312" w:lineRule="exact"/>
        <w:ind w:right="20"/>
        <w:jc w:val="both"/>
        <w:rPr>
          <w:rFonts w:ascii="Times New Roman" w:eastAsia="Times New Roman" w:hAnsi="Times New Roman" w:cs="Times New Roman"/>
          <w:sz w:val="26"/>
          <w:szCs w:val="26"/>
          <w:lang w:val="kk-KZ" w:eastAsia="ru-RU"/>
        </w:rPr>
      </w:pPr>
      <w:r w:rsidRPr="005C257F">
        <w:rPr>
          <w:rFonts w:ascii="Times New Roman" w:eastAsia="Times New Roman" w:hAnsi="Times New Roman" w:cs="Times New Roman"/>
          <w:sz w:val="26"/>
          <w:szCs w:val="26"/>
          <w:lang w:val="kk-KZ" w:eastAsia="ru-RU"/>
        </w:rPr>
        <w:t xml:space="preserve">          -</w:t>
      </w:r>
      <w:r w:rsidR="00AF0891" w:rsidRPr="00AF0891">
        <w:rPr>
          <w:rFonts w:ascii="Times New Roman" w:eastAsia="Times New Roman" w:hAnsi="Times New Roman" w:cs="Times New Roman"/>
          <w:sz w:val="26"/>
          <w:szCs w:val="26"/>
          <w:lang w:val="kk-KZ" w:eastAsia="ru-RU"/>
        </w:rPr>
        <w:t xml:space="preserve">Жамбыл </w:t>
      </w:r>
      <w:r w:rsidR="00AF0891" w:rsidRPr="00AF0891">
        <w:rPr>
          <w:rFonts w:ascii="Times New Roman" w:eastAsia="Times New Roman" w:hAnsi="Times New Roman" w:cs="Times New Roman"/>
          <w:sz w:val="26"/>
          <w:szCs w:val="26"/>
          <w:lang w:val="kk-KZ" w:eastAsia="kk-KZ"/>
        </w:rPr>
        <w:t xml:space="preserve">облысыныһ </w:t>
      </w:r>
      <w:r w:rsidR="00AF0891" w:rsidRPr="00AF0891">
        <w:rPr>
          <w:rFonts w:ascii="Times New Roman" w:eastAsia="Times New Roman" w:hAnsi="Times New Roman" w:cs="Times New Roman"/>
          <w:sz w:val="26"/>
          <w:szCs w:val="26"/>
          <w:lang w:val="kk-KZ" w:eastAsia="ru-RU"/>
        </w:rPr>
        <w:t xml:space="preserve">бэсекеге </w:t>
      </w:r>
      <w:r w:rsidR="00AF0891" w:rsidRPr="00AF0891">
        <w:rPr>
          <w:rFonts w:ascii="Times New Roman" w:eastAsia="Times New Roman" w:hAnsi="Times New Roman" w:cs="Times New Roman"/>
          <w:sz w:val="26"/>
          <w:szCs w:val="26"/>
          <w:lang w:val="kk-KZ" w:eastAsia="kk-KZ"/>
        </w:rPr>
        <w:t xml:space="preserve">қабілеттілігініһ жаһа мњмкіндіктерін </w:t>
      </w:r>
      <w:r w:rsidR="00AF0891" w:rsidRPr="00AF0891">
        <w:rPr>
          <w:rFonts w:ascii="Times New Roman" w:eastAsia="Times New Roman" w:hAnsi="Times New Roman" w:cs="Times New Roman"/>
          <w:sz w:val="26"/>
          <w:szCs w:val="26"/>
          <w:lang w:val="kk-KZ" w:eastAsia="ru-RU"/>
        </w:rPr>
        <w:t xml:space="preserve">дамыту </w:t>
      </w:r>
      <w:r w:rsidR="00AF0891" w:rsidRPr="00AF0891">
        <w:rPr>
          <w:rFonts w:ascii="Times New Roman" w:eastAsia="Times New Roman" w:hAnsi="Times New Roman" w:cs="Times New Roman"/>
          <w:sz w:val="26"/>
          <w:szCs w:val="26"/>
          <w:lang w:val="kk-KZ" w:eastAsia="kk-KZ"/>
        </w:rPr>
        <w:t xml:space="preserve">бойынша шаралар жњйесін њсыну,соныһ ішінде туристік кластерді </w:t>
      </w:r>
      <w:r w:rsidR="00AF0891" w:rsidRPr="00AF0891">
        <w:rPr>
          <w:rFonts w:ascii="Times New Roman" w:eastAsia="Times New Roman" w:hAnsi="Times New Roman" w:cs="Times New Roman"/>
          <w:sz w:val="26"/>
          <w:szCs w:val="26"/>
          <w:lang w:val="kk-KZ" w:eastAsia="ru-RU"/>
        </w:rPr>
        <w:t xml:space="preserve">дамыту </w:t>
      </w:r>
      <w:r w:rsidR="00AF0891" w:rsidRPr="00AF0891">
        <w:rPr>
          <w:rFonts w:ascii="Times New Roman" w:eastAsia="Times New Roman" w:hAnsi="Times New Roman" w:cs="Times New Roman"/>
          <w:sz w:val="26"/>
          <w:szCs w:val="26"/>
          <w:lang w:val="kk-KZ" w:eastAsia="kk-KZ"/>
        </w:rPr>
        <w:t xml:space="preserve">жэне инновациялық белсенділікке ынталандыру негізінде адам </w:t>
      </w:r>
      <w:r w:rsidR="00AF0891" w:rsidRPr="00AF0891">
        <w:rPr>
          <w:rFonts w:ascii="Times New Roman" w:eastAsia="Times New Roman" w:hAnsi="Times New Roman" w:cs="Times New Roman"/>
          <w:sz w:val="26"/>
          <w:szCs w:val="26"/>
          <w:lang w:val="kk-KZ" w:eastAsia="ru-RU"/>
        </w:rPr>
        <w:t xml:space="preserve">капиталы </w:t>
      </w:r>
      <w:r w:rsidR="00AF0891" w:rsidRPr="00AF0891">
        <w:rPr>
          <w:rFonts w:ascii="Times New Roman" w:eastAsia="Times New Roman" w:hAnsi="Times New Roman" w:cs="Times New Roman"/>
          <w:sz w:val="26"/>
          <w:szCs w:val="26"/>
          <w:lang w:val="kk-KZ" w:eastAsia="kk-KZ"/>
        </w:rPr>
        <w:t>сапасын жогарлату арқылы.</w:t>
      </w:r>
    </w:p>
    <w:p w:rsidR="00AF0891" w:rsidRPr="00AF0891" w:rsidRDefault="00AF0891" w:rsidP="00AF0891">
      <w:pPr>
        <w:spacing w:after="0" w:line="312" w:lineRule="exact"/>
        <w:ind w:left="20" w:right="20" w:firstLine="560"/>
        <w:jc w:val="both"/>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b/>
          <w:bCs/>
          <w:sz w:val="26"/>
          <w:szCs w:val="26"/>
          <w:lang w:val="kk-KZ" w:eastAsia="kk-KZ"/>
        </w:rPr>
        <w:t>Зерттеудіһ теориялық жђне ђдіснамалық негізін</w:t>
      </w:r>
      <w:r w:rsidRPr="00AF0891">
        <w:rPr>
          <w:rFonts w:ascii="Times New Roman" w:eastAsia="Times New Roman" w:hAnsi="Times New Roman" w:cs="Times New Roman"/>
          <w:sz w:val="26"/>
          <w:szCs w:val="26"/>
          <w:lang w:val="kk-KZ" w:eastAsia="kk-KZ"/>
        </w:rPr>
        <w:t xml:space="preserve"> қњрады: экономикалық дамудыһ эволюциялық </w:t>
      </w:r>
      <w:r w:rsidRPr="00AF0891">
        <w:rPr>
          <w:rFonts w:ascii="Times New Roman" w:eastAsia="Times New Roman" w:hAnsi="Times New Roman" w:cs="Times New Roman"/>
          <w:sz w:val="26"/>
          <w:szCs w:val="26"/>
          <w:lang w:val="kk-KZ" w:eastAsia="ru-RU"/>
        </w:rPr>
        <w:t xml:space="preserve">теориясы, </w:t>
      </w:r>
      <w:r w:rsidRPr="00AF0891">
        <w:rPr>
          <w:rFonts w:ascii="Times New Roman" w:eastAsia="Times New Roman" w:hAnsi="Times New Roman" w:cs="Times New Roman"/>
          <w:sz w:val="26"/>
          <w:szCs w:val="26"/>
          <w:lang w:val="kk-KZ" w:eastAsia="kk-KZ"/>
        </w:rPr>
        <w:t xml:space="preserve">њлттық бэсекелестіктіһ артықшылықтары тњжырымдамасы, институтттық теорияныһ негізгі жагдайлары, аймақтық </w:t>
      </w:r>
      <w:r w:rsidRPr="00AF0891">
        <w:rPr>
          <w:rFonts w:ascii="Times New Roman" w:eastAsia="Times New Roman" w:hAnsi="Times New Roman" w:cs="Times New Roman"/>
          <w:sz w:val="26"/>
          <w:szCs w:val="26"/>
          <w:lang w:val="kk-KZ" w:eastAsia="ru-RU"/>
        </w:rPr>
        <w:t xml:space="preserve">бэсекеге </w:t>
      </w:r>
      <w:r w:rsidRPr="00AF0891">
        <w:rPr>
          <w:rFonts w:ascii="Times New Roman" w:eastAsia="Times New Roman" w:hAnsi="Times New Roman" w:cs="Times New Roman"/>
          <w:sz w:val="26"/>
          <w:szCs w:val="26"/>
          <w:lang w:val="kk-KZ" w:eastAsia="kk-KZ"/>
        </w:rPr>
        <w:t xml:space="preserve">қабілеттіліктіһ тњжырымдамалары. Сонымен қатар экономикалық эріптестік </w:t>
      </w:r>
      <w:r w:rsidRPr="00AF0891">
        <w:rPr>
          <w:rFonts w:ascii="Times New Roman" w:eastAsia="Times New Roman" w:hAnsi="Times New Roman" w:cs="Times New Roman"/>
          <w:sz w:val="26"/>
          <w:szCs w:val="26"/>
          <w:lang w:val="kk-KZ" w:eastAsia="ru-RU"/>
        </w:rPr>
        <w:t xml:space="preserve">пен </w:t>
      </w:r>
      <w:r w:rsidRPr="00AF0891">
        <w:rPr>
          <w:rFonts w:ascii="Times New Roman" w:eastAsia="Times New Roman" w:hAnsi="Times New Roman" w:cs="Times New Roman"/>
          <w:sz w:val="26"/>
          <w:szCs w:val="26"/>
          <w:lang w:val="kk-KZ" w:eastAsia="kk-KZ"/>
        </w:rPr>
        <w:t xml:space="preserve">дамуы </w:t>
      </w:r>
      <w:r w:rsidRPr="00AF0891">
        <w:rPr>
          <w:rFonts w:ascii="Times New Roman" w:eastAsia="Times New Roman" w:hAnsi="Times New Roman" w:cs="Times New Roman"/>
          <w:sz w:val="26"/>
          <w:szCs w:val="26"/>
          <w:lang w:val="kk-KZ" w:eastAsia="ru-RU"/>
        </w:rPr>
        <w:t xml:space="preserve">бойынша </w:t>
      </w:r>
      <w:r w:rsidRPr="00AF0891">
        <w:rPr>
          <w:rFonts w:ascii="Times New Roman" w:eastAsia="Times New Roman" w:hAnsi="Times New Roman" w:cs="Times New Roman"/>
          <w:sz w:val="26"/>
          <w:szCs w:val="26"/>
          <w:lang w:val="kk-KZ" w:eastAsia="kk-KZ"/>
        </w:rPr>
        <w:t xml:space="preserve">¥йымыныһ (ЭЂД¥) эдіснамалық дайындамалары, Дњниежњзілік экономикалық форумныһ (ДЭФ) эдіснамалары, </w:t>
      </w:r>
      <w:r w:rsidRPr="00AF0891">
        <w:rPr>
          <w:rFonts w:ascii="Times New Roman" w:eastAsia="Times New Roman" w:hAnsi="Times New Roman" w:cs="Times New Roman"/>
          <w:sz w:val="26"/>
          <w:szCs w:val="26"/>
          <w:lang w:val="kk-KZ" w:eastAsia="ru-RU"/>
        </w:rPr>
        <w:t xml:space="preserve">Менеджмент </w:t>
      </w:r>
      <w:r w:rsidRPr="00AF0891">
        <w:rPr>
          <w:rFonts w:ascii="Times New Roman" w:eastAsia="Times New Roman" w:hAnsi="Times New Roman" w:cs="Times New Roman"/>
          <w:sz w:val="26"/>
          <w:szCs w:val="26"/>
          <w:lang w:val="kk-KZ" w:eastAsia="kk-KZ"/>
        </w:rPr>
        <w:t>дамуыныһ халықаралық институтыныһ эдіснамасы (МДХИ), халықаралық органдар мен департаменттердіһ есептерініһ тњрлі индикаторлары.</w:t>
      </w:r>
    </w:p>
    <w:p w:rsidR="00AF0891" w:rsidRPr="00AF0891" w:rsidRDefault="00AF0891" w:rsidP="00AF0891">
      <w:pPr>
        <w:spacing w:after="0" w:line="312" w:lineRule="exact"/>
        <w:ind w:left="20" w:right="20" w:firstLine="560"/>
        <w:jc w:val="both"/>
        <w:rPr>
          <w:rFonts w:ascii="Times New Roman" w:eastAsia="Times New Roman" w:hAnsi="Times New Roman" w:cs="Times New Roman"/>
          <w:sz w:val="24"/>
          <w:szCs w:val="24"/>
          <w:lang w:val="kk-KZ" w:eastAsia="ru-RU"/>
        </w:rPr>
      </w:pPr>
      <w:r w:rsidRPr="00AF0891">
        <w:rPr>
          <w:rFonts w:ascii="Times New Roman" w:eastAsia="Times New Roman" w:hAnsi="Times New Roman" w:cs="Times New Roman"/>
          <w:b/>
          <w:bCs/>
          <w:sz w:val="26"/>
          <w:szCs w:val="26"/>
          <w:lang w:val="kk-KZ" w:eastAsia="kk-KZ"/>
        </w:rPr>
        <w:t>Ғылыми жаһалығы</w:t>
      </w:r>
      <w:r w:rsidRPr="00AF0891">
        <w:rPr>
          <w:rFonts w:ascii="Times New Roman" w:eastAsia="Times New Roman" w:hAnsi="Times New Roman" w:cs="Times New Roman"/>
          <w:sz w:val="26"/>
          <w:szCs w:val="26"/>
          <w:lang w:val="kk-KZ" w:eastAsia="kk-KZ"/>
        </w:rPr>
        <w:t xml:space="preserve"> диссертацияда аймақтық </w:t>
      </w:r>
      <w:r w:rsidRPr="00AF0891">
        <w:rPr>
          <w:rFonts w:ascii="Times New Roman" w:eastAsia="Times New Roman" w:hAnsi="Times New Roman" w:cs="Times New Roman"/>
          <w:sz w:val="26"/>
          <w:szCs w:val="26"/>
          <w:lang w:val="kk-KZ" w:eastAsia="ru-RU"/>
        </w:rPr>
        <w:t xml:space="preserve">бэсекеге </w:t>
      </w:r>
      <w:r w:rsidRPr="00AF0891">
        <w:rPr>
          <w:rFonts w:ascii="Times New Roman" w:eastAsia="Times New Roman" w:hAnsi="Times New Roman" w:cs="Times New Roman"/>
          <w:sz w:val="26"/>
          <w:szCs w:val="26"/>
          <w:lang w:val="kk-KZ" w:eastAsia="kk-KZ"/>
        </w:rPr>
        <w:t xml:space="preserve">қабілеттіліктіһ негізгі индикаторларына </w:t>
      </w:r>
      <w:r w:rsidRPr="00AF0891">
        <w:rPr>
          <w:rFonts w:ascii="Times New Roman" w:eastAsia="Times New Roman" w:hAnsi="Times New Roman" w:cs="Times New Roman"/>
          <w:sz w:val="26"/>
          <w:szCs w:val="26"/>
          <w:lang w:val="kk-KZ" w:eastAsia="ru-RU"/>
        </w:rPr>
        <w:t xml:space="preserve">зерттеу </w:t>
      </w:r>
      <w:r w:rsidRPr="00AF0891">
        <w:rPr>
          <w:rFonts w:ascii="Times New Roman" w:eastAsia="Times New Roman" w:hAnsi="Times New Roman" w:cs="Times New Roman"/>
          <w:sz w:val="26"/>
          <w:szCs w:val="26"/>
          <w:lang w:val="kk-KZ" w:eastAsia="kk-KZ"/>
        </w:rPr>
        <w:t xml:space="preserve">жасалғанымен жэне оларды жетілдіру жолдары </w:t>
      </w:r>
      <w:r w:rsidRPr="00AF0891">
        <w:rPr>
          <w:rFonts w:ascii="Times New Roman" w:eastAsia="Times New Roman" w:hAnsi="Times New Roman" w:cs="Times New Roman"/>
          <w:sz w:val="26"/>
          <w:szCs w:val="26"/>
          <w:lang w:val="kk-KZ" w:eastAsia="ru-RU"/>
        </w:rPr>
        <w:t xml:space="preserve">мен Жамбыл </w:t>
      </w:r>
      <w:r w:rsidRPr="00AF0891">
        <w:rPr>
          <w:rFonts w:ascii="Times New Roman" w:eastAsia="Times New Roman" w:hAnsi="Times New Roman" w:cs="Times New Roman"/>
          <w:sz w:val="26"/>
          <w:szCs w:val="26"/>
          <w:lang w:val="kk-KZ" w:eastAsia="kk-KZ"/>
        </w:rPr>
        <w:t xml:space="preserve">облысында </w:t>
      </w:r>
      <w:r w:rsidRPr="00AF0891">
        <w:rPr>
          <w:rFonts w:ascii="Times New Roman" w:eastAsia="Times New Roman" w:hAnsi="Times New Roman" w:cs="Times New Roman"/>
          <w:sz w:val="26"/>
          <w:szCs w:val="26"/>
          <w:lang w:val="kk-KZ" w:eastAsia="ru-RU"/>
        </w:rPr>
        <w:t xml:space="preserve">практика </w:t>
      </w:r>
      <w:r w:rsidRPr="00AF0891">
        <w:rPr>
          <w:rFonts w:ascii="Times New Roman" w:eastAsia="Times New Roman" w:hAnsi="Times New Roman" w:cs="Times New Roman"/>
          <w:sz w:val="26"/>
          <w:szCs w:val="26"/>
          <w:lang w:val="kk-KZ" w:eastAsia="kk-KZ"/>
        </w:rPr>
        <w:t>тұрғысында тиімді пайдалану жолдары њсынылғанымен анықталады:</w:t>
      </w:r>
    </w:p>
    <w:p w:rsidR="00AF0891" w:rsidRPr="00AF0891" w:rsidRDefault="005C257F" w:rsidP="005C257F">
      <w:pPr>
        <w:tabs>
          <w:tab w:val="left" w:pos="404"/>
        </w:tabs>
        <w:spacing w:after="0" w:line="312" w:lineRule="exact"/>
        <w:ind w:right="20"/>
        <w:jc w:val="both"/>
        <w:rPr>
          <w:rFonts w:ascii="Times New Roman" w:eastAsia="Times New Roman" w:hAnsi="Times New Roman" w:cs="Times New Roman"/>
          <w:sz w:val="26"/>
          <w:szCs w:val="26"/>
          <w:lang w:val="kk-KZ" w:eastAsia="ru-RU"/>
        </w:rPr>
      </w:pPr>
      <w:r w:rsidRPr="005C257F">
        <w:rPr>
          <w:rFonts w:ascii="Times New Roman" w:eastAsia="Times New Roman" w:hAnsi="Times New Roman" w:cs="Times New Roman"/>
          <w:sz w:val="26"/>
          <w:szCs w:val="26"/>
          <w:lang w:val="kk-KZ" w:eastAsia="ru-RU"/>
        </w:rPr>
        <w:t xml:space="preserve">          -</w:t>
      </w:r>
      <w:r w:rsidR="00AF0891" w:rsidRPr="00AF0891">
        <w:rPr>
          <w:rFonts w:ascii="Times New Roman" w:eastAsia="Times New Roman" w:hAnsi="Times New Roman" w:cs="Times New Roman"/>
          <w:sz w:val="26"/>
          <w:szCs w:val="26"/>
          <w:lang w:val="kk-KZ" w:eastAsia="ru-RU"/>
        </w:rPr>
        <w:t xml:space="preserve">Бэсекеге </w:t>
      </w:r>
      <w:r w:rsidR="00AF0891" w:rsidRPr="00AF0891">
        <w:rPr>
          <w:rFonts w:ascii="Times New Roman" w:eastAsia="Times New Roman" w:hAnsi="Times New Roman" w:cs="Times New Roman"/>
          <w:sz w:val="26"/>
          <w:szCs w:val="26"/>
          <w:lang w:val="kk-KZ" w:eastAsia="kk-KZ"/>
        </w:rPr>
        <w:t xml:space="preserve">қабілеттіліктіһ мэні </w:t>
      </w:r>
      <w:r w:rsidR="00AF0891" w:rsidRPr="00AF0891">
        <w:rPr>
          <w:rFonts w:ascii="Times New Roman" w:eastAsia="Times New Roman" w:hAnsi="Times New Roman" w:cs="Times New Roman"/>
          <w:sz w:val="26"/>
          <w:szCs w:val="26"/>
          <w:lang w:val="kk-KZ" w:eastAsia="ru-RU"/>
        </w:rPr>
        <w:t xml:space="preserve">мен </w:t>
      </w:r>
      <w:r w:rsidR="00AF0891" w:rsidRPr="00AF0891">
        <w:rPr>
          <w:rFonts w:ascii="Times New Roman" w:eastAsia="Times New Roman" w:hAnsi="Times New Roman" w:cs="Times New Roman"/>
          <w:sz w:val="26"/>
          <w:szCs w:val="26"/>
          <w:lang w:val="kk-KZ" w:eastAsia="kk-KZ"/>
        </w:rPr>
        <w:t xml:space="preserve">табиғатын </w:t>
      </w:r>
      <w:r w:rsidR="00AF0891" w:rsidRPr="00AF0891">
        <w:rPr>
          <w:rFonts w:ascii="Times New Roman" w:eastAsia="Times New Roman" w:hAnsi="Times New Roman" w:cs="Times New Roman"/>
          <w:sz w:val="26"/>
          <w:szCs w:val="26"/>
          <w:lang w:val="kk-KZ" w:eastAsia="ru-RU"/>
        </w:rPr>
        <w:t xml:space="preserve">теория </w:t>
      </w:r>
      <w:r w:rsidR="00AF0891" w:rsidRPr="00AF0891">
        <w:rPr>
          <w:rFonts w:ascii="Times New Roman" w:eastAsia="Times New Roman" w:hAnsi="Times New Roman" w:cs="Times New Roman"/>
          <w:sz w:val="26"/>
          <w:szCs w:val="26"/>
          <w:lang w:val="kk-KZ" w:eastAsia="kk-KZ"/>
        </w:rPr>
        <w:t xml:space="preserve">негізінде </w:t>
      </w:r>
      <w:r w:rsidR="00AF0891" w:rsidRPr="00AF0891">
        <w:rPr>
          <w:rFonts w:ascii="Times New Roman" w:eastAsia="Times New Roman" w:hAnsi="Times New Roman" w:cs="Times New Roman"/>
          <w:sz w:val="26"/>
          <w:szCs w:val="26"/>
          <w:lang w:val="kk-KZ" w:eastAsia="ru-RU"/>
        </w:rPr>
        <w:t xml:space="preserve">зерттеу барысында бэсекеге </w:t>
      </w:r>
      <w:r w:rsidR="00AF0891" w:rsidRPr="00AF0891">
        <w:rPr>
          <w:rFonts w:ascii="Times New Roman" w:eastAsia="Times New Roman" w:hAnsi="Times New Roman" w:cs="Times New Roman"/>
          <w:sz w:val="26"/>
          <w:szCs w:val="26"/>
          <w:lang w:val="kk-KZ" w:eastAsia="kk-KZ"/>
        </w:rPr>
        <w:t xml:space="preserve">қабілеттіліктіһ жіктелген негізгі тњрлерініһ ішінен аймақтық </w:t>
      </w:r>
      <w:r w:rsidR="00AF0891" w:rsidRPr="00AF0891">
        <w:rPr>
          <w:rFonts w:ascii="Times New Roman" w:eastAsia="Times New Roman" w:hAnsi="Times New Roman" w:cs="Times New Roman"/>
          <w:sz w:val="26"/>
          <w:szCs w:val="26"/>
          <w:lang w:val="kk-KZ" w:eastAsia="ru-RU"/>
        </w:rPr>
        <w:t xml:space="preserve">бэсекеге </w:t>
      </w:r>
      <w:r w:rsidR="00AF0891" w:rsidRPr="00AF0891">
        <w:rPr>
          <w:rFonts w:ascii="Times New Roman" w:eastAsia="Times New Roman" w:hAnsi="Times New Roman" w:cs="Times New Roman"/>
          <w:sz w:val="26"/>
          <w:szCs w:val="26"/>
          <w:lang w:val="kk-KZ" w:eastAsia="kk-KZ"/>
        </w:rPr>
        <w:t>қабілеттіліктіһ ерекшелігі айқындалды;</w:t>
      </w:r>
    </w:p>
    <w:p w:rsidR="00AF0891" w:rsidRDefault="00AF0891" w:rsidP="00AF0891">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r w:rsidRPr="00AF0891">
        <w:rPr>
          <w:rFonts w:ascii="Times New Roman" w:eastAsia="Times New Roman" w:hAnsi="Times New Roman" w:cs="Times New Roman"/>
          <w:sz w:val="26"/>
          <w:szCs w:val="26"/>
          <w:lang w:val="kk-KZ" w:eastAsia="kk-KZ"/>
        </w:rPr>
        <w:t xml:space="preserve">Ђлемдік озат тђжірибені </w:t>
      </w:r>
      <w:r w:rsidRPr="005C257F">
        <w:rPr>
          <w:rFonts w:ascii="Times New Roman" w:eastAsia="Times New Roman" w:hAnsi="Times New Roman" w:cs="Times New Roman"/>
          <w:sz w:val="26"/>
          <w:szCs w:val="26"/>
          <w:lang w:val="kk-KZ" w:eastAsia="ru-RU"/>
        </w:rPr>
        <w:t xml:space="preserve">зерттеу </w:t>
      </w:r>
      <w:r w:rsidRPr="00AF0891">
        <w:rPr>
          <w:rFonts w:ascii="Times New Roman" w:eastAsia="Times New Roman" w:hAnsi="Times New Roman" w:cs="Times New Roman"/>
          <w:sz w:val="26"/>
          <w:szCs w:val="26"/>
          <w:lang w:val="kk-KZ" w:eastAsia="kk-KZ"/>
        </w:rPr>
        <w:t xml:space="preserve">елдегі тиімді аймақтық саясаттыһ озекті бағыттарын жэне аймақтық </w:t>
      </w:r>
      <w:r w:rsidRPr="005C257F">
        <w:rPr>
          <w:rFonts w:ascii="Times New Roman" w:eastAsia="Times New Roman" w:hAnsi="Times New Roman" w:cs="Times New Roman"/>
          <w:sz w:val="26"/>
          <w:szCs w:val="26"/>
          <w:lang w:val="kk-KZ" w:eastAsia="ru-RU"/>
        </w:rPr>
        <w:t xml:space="preserve">даму </w:t>
      </w:r>
      <w:r w:rsidRPr="00AF0891">
        <w:rPr>
          <w:rFonts w:ascii="Times New Roman" w:eastAsia="Times New Roman" w:hAnsi="Times New Roman" w:cs="Times New Roman"/>
          <w:sz w:val="26"/>
          <w:szCs w:val="26"/>
          <w:lang w:val="kk-KZ" w:eastAsia="kk-KZ"/>
        </w:rPr>
        <w:t>мђселелерін шешу жолдарын айқындауға мњмкіндік берді;</w:t>
      </w:r>
      <w:r w:rsidR="005C257F" w:rsidRPr="005C257F">
        <w:rPr>
          <w:rFonts w:ascii="Times New Roman" w:eastAsia="Times New Roman" w:hAnsi="Times New Roman" w:cs="Times New Roman"/>
          <w:sz w:val="26"/>
          <w:szCs w:val="26"/>
          <w:lang w:val="kk-KZ" w:eastAsia="kk-KZ"/>
        </w:rPr>
        <w:t xml:space="preserve"> </w:t>
      </w:r>
    </w:p>
    <w:p w:rsidR="005C257F" w:rsidRPr="005C257F" w:rsidRDefault="005C257F" w:rsidP="005C257F">
      <w:pPr>
        <w:tabs>
          <w:tab w:val="left" w:pos="456"/>
        </w:tabs>
        <w:spacing w:after="0" w:line="312" w:lineRule="exact"/>
        <w:ind w:right="20"/>
        <w:jc w:val="both"/>
        <w:rPr>
          <w:rFonts w:ascii="Times New Roman" w:eastAsia="Times New Roman" w:hAnsi="Times New Roman" w:cs="Times New Roman"/>
          <w:sz w:val="26"/>
          <w:szCs w:val="26"/>
          <w:lang w:val="kk-KZ" w:eastAsia="kk-KZ"/>
        </w:rPr>
      </w:pPr>
      <w:r>
        <w:rPr>
          <w:rFonts w:ascii="Times New Roman" w:eastAsia="Times New Roman" w:hAnsi="Times New Roman" w:cs="Times New Roman"/>
          <w:sz w:val="26"/>
          <w:szCs w:val="26"/>
          <w:lang w:val="en-US" w:eastAsia="kk-KZ"/>
        </w:rPr>
        <w:t xml:space="preserve">          -</w:t>
      </w:r>
      <w:r w:rsidRPr="005C257F">
        <w:rPr>
          <w:rFonts w:ascii="Times New Roman" w:eastAsia="Times New Roman" w:hAnsi="Times New Roman" w:cs="Times New Roman"/>
          <w:sz w:val="26"/>
          <w:szCs w:val="26"/>
          <w:lang w:val="kk-KZ" w:eastAsia="kk-KZ"/>
        </w:rPr>
        <w:t xml:space="preserve">Дђстњрлі индикаторлар </w:t>
      </w:r>
      <w:r w:rsidRPr="005C257F">
        <w:rPr>
          <w:rFonts w:ascii="Times New Roman" w:eastAsia="Times New Roman" w:hAnsi="Times New Roman" w:cs="Times New Roman"/>
          <w:sz w:val="26"/>
          <w:szCs w:val="26"/>
          <w:lang w:eastAsia="ru-RU"/>
        </w:rPr>
        <w:t>мен</w:t>
      </w:r>
      <w:r w:rsidRPr="005C257F">
        <w:rPr>
          <w:rFonts w:ascii="Times New Roman" w:eastAsia="Times New Roman" w:hAnsi="Times New Roman" w:cs="Times New Roman"/>
          <w:sz w:val="26"/>
          <w:szCs w:val="26"/>
          <w:lang w:val="en-US" w:eastAsia="ru-RU"/>
        </w:rPr>
        <w:t xml:space="preserve"> </w:t>
      </w:r>
      <w:r w:rsidRPr="005C257F">
        <w:rPr>
          <w:rFonts w:ascii="Times New Roman" w:eastAsia="Times New Roman" w:hAnsi="Times New Roman" w:cs="Times New Roman"/>
          <w:sz w:val="26"/>
          <w:szCs w:val="26"/>
          <w:lang w:val="kk-KZ" w:eastAsia="kk-KZ"/>
        </w:rPr>
        <w:t>интегралды кљрсеткіштерді есептеу жолы арқылы аймақтық бђсекеге қабілеттілікті љлшеудегі эдіснамалық жолдары жњйеленді;</w:t>
      </w:r>
    </w:p>
    <w:p w:rsidR="005C257F" w:rsidRPr="005C257F" w:rsidRDefault="005C257F" w:rsidP="005C257F">
      <w:pPr>
        <w:tabs>
          <w:tab w:val="left" w:pos="384"/>
        </w:tabs>
        <w:spacing w:after="0" w:line="317" w:lineRule="exact"/>
        <w:ind w:right="20"/>
        <w:jc w:val="both"/>
        <w:rPr>
          <w:rFonts w:ascii="Times New Roman" w:eastAsia="Times New Roman" w:hAnsi="Times New Roman" w:cs="Times New Roman"/>
          <w:sz w:val="26"/>
          <w:szCs w:val="26"/>
          <w:lang w:val="kk-KZ" w:eastAsia="kk-KZ"/>
        </w:rPr>
      </w:pPr>
      <w:r w:rsidRPr="005C257F">
        <w:rPr>
          <w:rFonts w:ascii="Times New Roman" w:eastAsia="Times New Roman" w:hAnsi="Times New Roman" w:cs="Times New Roman"/>
          <w:sz w:val="26"/>
          <w:szCs w:val="26"/>
          <w:lang w:val="kk-KZ" w:eastAsia="kk-KZ"/>
        </w:rPr>
        <w:t xml:space="preserve">         -Иманентті мэселелермен қатар экономикалық </w:t>
      </w:r>
      <w:r w:rsidRPr="005C257F">
        <w:rPr>
          <w:rFonts w:ascii="Times New Roman" w:eastAsia="Times New Roman" w:hAnsi="Times New Roman" w:cs="Times New Roman"/>
          <w:sz w:val="26"/>
          <w:szCs w:val="26"/>
          <w:lang w:val="kk-KZ" w:eastAsia="ru-RU"/>
        </w:rPr>
        <w:t xml:space="preserve">орта </w:t>
      </w:r>
      <w:r w:rsidRPr="005C257F">
        <w:rPr>
          <w:rFonts w:ascii="Times New Roman" w:eastAsia="Times New Roman" w:hAnsi="Times New Roman" w:cs="Times New Roman"/>
          <w:sz w:val="26"/>
          <w:szCs w:val="26"/>
          <w:lang w:val="kk-KZ" w:eastAsia="kk-KZ"/>
        </w:rPr>
        <w:t>мен аймақтыһ бэсекелестік артықшылықтарын бағалауға мњмкіндік беретін ҚР Жамбыл облысыныһ бэсекеге қабілеттілігіне кешенді талдау жасалды;</w:t>
      </w:r>
    </w:p>
    <w:p w:rsidR="005C257F" w:rsidRPr="005C257F" w:rsidRDefault="005C257F" w:rsidP="005C257F">
      <w:pPr>
        <w:tabs>
          <w:tab w:val="left" w:pos="384"/>
        </w:tabs>
        <w:spacing w:after="0" w:line="317" w:lineRule="exact"/>
        <w:ind w:right="20"/>
        <w:jc w:val="both"/>
        <w:rPr>
          <w:rFonts w:ascii="Times New Roman" w:eastAsia="Times New Roman" w:hAnsi="Times New Roman" w:cs="Times New Roman"/>
          <w:sz w:val="26"/>
          <w:szCs w:val="26"/>
          <w:lang w:val="kk-KZ" w:eastAsia="kk-KZ"/>
        </w:rPr>
      </w:pPr>
      <w:r w:rsidRPr="005C257F">
        <w:rPr>
          <w:rFonts w:ascii="Times New Roman" w:eastAsia="Times New Roman" w:hAnsi="Times New Roman" w:cs="Times New Roman"/>
          <w:sz w:val="26"/>
          <w:szCs w:val="26"/>
          <w:lang w:val="kk-KZ" w:eastAsia="kk-KZ"/>
        </w:rPr>
        <w:t xml:space="preserve">          -Аймақтыһ қњрылымдық саясатына, оныһ теһестірілген дамуы мен сђйкес келетін инфрақњрылымы </w:t>
      </w:r>
      <w:r w:rsidRPr="005C257F">
        <w:rPr>
          <w:rFonts w:ascii="Times New Roman" w:eastAsia="Times New Roman" w:hAnsi="Times New Roman" w:cs="Times New Roman"/>
          <w:sz w:val="26"/>
          <w:szCs w:val="26"/>
          <w:lang w:val="kk-KZ" w:eastAsia="ru-RU"/>
        </w:rPr>
        <w:t xml:space="preserve">бар </w:t>
      </w:r>
      <w:r w:rsidRPr="005C257F">
        <w:rPr>
          <w:rFonts w:ascii="Times New Roman" w:eastAsia="Times New Roman" w:hAnsi="Times New Roman" w:cs="Times New Roman"/>
          <w:sz w:val="26"/>
          <w:szCs w:val="26"/>
          <w:lang w:val="kk-KZ" w:eastAsia="kk-KZ"/>
        </w:rPr>
        <w:t xml:space="preserve">туристік кластерді қалыптастыру негізінде ҚР Жамбыл облысыныһ </w:t>
      </w:r>
      <w:r w:rsidRPr="005C257F">
        <w:rPr>
          <w:rFonts w:ascii="Times New Roman" w:eastAsia="Times New Roman" w:hAnsi="Times New Roman" w:cs="Times New Roman"/>
          <w:sz w:val="26"/>
          <w:szCs w:val="26"/>
          <w:lang w:val="kk-KZ" w:eastAsia="ru-RU"/>
        </w:rPr>
        <w:t xml:space="preserve">бэсекеге </w:t>
      </w:r>
      <w:r w:rsidRPr="005C257F">
        <w:rPr>
          <w:rFonts w:ascii="Times New Roman" w:eastAsia="Times New Roman" w:hAnsi="Times New Roman" w:cs="Times New Roman"/>
          <w:sz w:val="26"/>
          <w:szCs w:val="26"/>
          <w:lang w:val="kk-KZ" w:eastAsia="kk-KZ"/>
        </w:rPr>
        <w:t>қабілеттілігін жаһа дэстњрлі емес жолдары анықталды;</w:t>
      </w:r>
    </w:p>
    <w:p w:rsidR="005C257F" w:rsidRPr="005C257F" w:rsidRDefault="005C257F" w:rsidP="005C257F">
      <w:pPr>
        <w:tabs>
          <w:tab w:val="left" w:pos="379"/>
        </w:tabs>
        <w:spacing w:after="0" w:line="317" w:lineRule="exact"/>
        <w:ind w:right="20"/>
        <w:jc w:val="both"/>
        <w:rPr>
          <w:rFonts w:ascii="Times New Roman" w:eastAsia="Times New Roman" w:hAnsi="Times New Roman" w:cs="Times New Roman"/>
          <w:sz w:val="26"/>
          <w:szCs w:val="26"/>
          <w:lang w:val="kk-KZ" w:eastAsia="ru-RU"/>
        </w:rPr>
      </w:pPr>
      <w:r w:rsidRPr="005C257F">
        <w:rPr>
          <w:rFonts w:ascii="Times New Roman" w:eastAsia="Times New Roman" w:hAnsi="Times New Roman" w:cs="Times New Roman"/>
          <w:sz w:val="26"/>
          <w:szCs w:val="26"/>
          <w:lang w:val="kk-KZ" w:eastAsia="ru-RU"/>
        </w:rPr>
        <w:lastRenderedPageBreak/>
        <w:t xml:space="preserve">      - Жамбыл </w:t>
      </w:r>
      <w:r w:rsidRPr="005C257F">
        <w:rPr>
          <w:rFonts w:ascii="Times New Roman" w:eastAsia="Times New Roman" w:hAnsi="Times New Roman" w:cs="Times New Roman"/>
          <w:sz w:val="26"/>
          <w:szCs w:val="26"/>
          <w:lang w:val="kk-KZ" w:eastAsia="kk-KZ"/>
        </w:rPr>
        <w:t>облысында инновациялық белсенділікті ынталандыру жэне адам капитылыныһ сапасын жоғарлату аймақтыһ бђсекелестік мњмкіндіктерініһ куатты қоры ретінде қарастырылып, негізделді.</w:t>
      </w:r>
    </w:p>
    <w:p w:rsidR="005C257F" w:rsidRPr="005C257F" w:rsidRDefault="005C257F" w:rsidP="005C257F">
      <w:pPr>
        <w:keepNext/>
        <w:keepLines/>
        <w:spacing w:after="0" w:line="317" w:lineRule="exact"/>
        <w:ind w:firstLine="400"/>
        <w:jc w:val="both"/>
        <w:outlineLvl w:val="0"/>
        <w:rPr>
          <w:rFonts w:ascii="Times New Roman" w:eastAsia="Times New Roman" w:hAnsi="Times New Roman" w:cs="Times New Roman"/>
          <w:sz w:val="24"/>
          <w:szCs w:val="24"/>
          <w:lang w:val="kk-KZ" w:eastAsia="ru-RU"/>
        </w:rPr>
      </w:pPr>
      <w:r w:rsidRPr="005C257F">
        <w:rPr>
          <w:rFonts w:ascii="Times New Roman" w:eastAsia="Times New Roman" w:hAnsi="Times New Roman" w:cs="Times New Roman"/>
          <w:b/>
          <w:bCs/>
          <w:sz w:val="26"/>
          <w:szCs w:val="26"/>
          <w:lang w:val="kk-KZ" w:eastAsia="kk-KZ"/>
        </w:rPr>
        <w:t>Қорғауға шығарылатын негізгі т^жырымдар:</w:t>
      </w:r>
    </w:p>
    <w:p w:rsidR="005C257F" w:rsidRPr="005C257F" w:rsidRDefault="005C257F" w:rsidP="005C257F">
      <w:pPr>
        <w:tabs>
          <w:tab w:val="left" w:pos="389"/>
        </w:tabs>
        <w:spacing w:after="0" w:line="317" w:lineRule="exact"/>
        <w:ind w:right="20"/>
        <w:jc w:val="both"/>
        <w:rPr>
          <w:rFonts w:ascii="Times New Roman" w:eastAsia="Times New Roman" w:hAnsi="Times New Roman" w:cs="Times New Roman"/>
          <w:sz w:val="26"/>
          <w:szCs w:val="26"/>
          <w:lang w:val="kk-KZ" w:eastAsia="ru-RU"/>
        </w:rPr>
      </w:pPr>
      <w:r w:rsidRPr="005C257F">
        <w:rPr>
          <w:rFonts w:ascii="Times New Roman" w:eastAsia="Times New Roman" w:hAnsi="Times New Roman" w:cs="Times New Roman"/>
          <w:sz w:val="26"/>
          <w:szCs w:val="26"/>
          <w:lang w:val="kk-KZ" w:eastAsia="ru-RU"/>
        </w:rPr>
        <w:t xml:space="preserve">       - Бэсекеге </w:t>
      </w:r>
      <w:r w:rsidRPr="005C257F">
        <w:rPr>
          <w:rFonts w:ascii="Times New Roman" w:eastAsia="Times New Roman" w:hAnsi="Times New Roman" w:cs="Times New Roman"/>
          <w:sz w:val="26"/>
          <w:szCs w:val="26"/>
          <w:lang w:val="kk-KZ" w:eastAsia="kk-KZ"/>
        </w:rPr>
        <w:t xml:space="preserve">қабілеттіліктіһ мэні мен табигатын зерттеу аймақтық </w:t>
      </w:r>
      <w:r w:rsidRPr="005C257F">
        <w:rPr>
          <w:rFonts w:ascii="Times New Roman" w:eastAsia="Times New Roman" w:hAnsi="Times New Roman" w:cs="Times New Roman"/>
          <w:sz w:val="26"/>
          <w:szCs w:val="26"/>
          <w:lang w:val="kk-KZ" w:eastAsia="ru-RU"/>
        </w:rPr>
        <w:t xml:space="preserve">бэсекеге </w:t>
      </w:r>
      <w:r w:rsidRPr="005C257F">
        <w:rPr>
          <w:rFonts w:ascii="Times New Roman" w:eastAsia="Times New Roman" w:hAnsi="Times New Roman" w:cs="Times New Roman"/>
          <w:sz w:val="26"/>
          <w:szCs w:val="26"/>
          <w:lang w:val="kk-KZ" w:eastAsia="kk-KZ"/>
        </w:rPr>
        <w:t xml:space="preserve">қабілеттіліктіһ ерекшеліктерін айқын кљрсетуге, бэсекелестіктіһ </w:t>
      </w:r>
      <w:r w:rsidRPr="005C257F">
        <w:rPr>
          <w:rFonts w:ascii="Times New Roman" w:eastAsia="Times New Roman" w:hAnsi="Times New Roman" w:cs="Times New Roman"/>
          <w:sz w:val="26"/>
          <w:szCs w:val="26"/>
          <w:lang w:val="kk-KZ" w:eastAsia="ru-RU"/>
        </w:rPr>
        <w:t xml:space="preserve">12 </w:t>
      </w:r>
      <w:r w:rsidRPr="005C257F">
        <w:rPr>
          <w:rFonts w:ascii="Times New Roman" w:eastAsia="Times New Roman" w:hAnsi="Times New Roman" w:cs="Times New Roman"/>
          <w:sz w:val="26"/>
          <w:szCs w:val="26"/>
          <w:lang w:val="kk-KZ" w:eastAsia="kk-KZ"/>
        </w:rPr>
        <w:t>негізгі кљрсеткіштер бойынша авторлық жинақ жіктемесін жасап шыгаруга мњмкіндік берді.</w:t>
      </w:r>
    </w:p>
    <w:p w:rsidR="005C257F" w:rsidRPr="005C257F" w:rsidRDefault="005C257F" w:rsidP="005C257F">
      <w:pPr>
        <w:tabs>
          <w:tab w:val="left" w:pos="384"/>
        </w:tabs>
        <w:spacing w:after="0" w:line="317" w:lineRule="exact"/>
        <w:ind w:right="20"/>
        <w:jc w:val="both"/>
        <w:rPr>
          <w:rFonts w:ascii="Times New Roman" w:eastAsia="Times New Roman" w:hAnsi="Times New Roman" w:cs="Times New Roman"/>
          <w:sz w:val="26"/>
          <w:szCs w:val="26"/>
          <w:lang w:val="kk-KZ" w:eastAsia="kk-KZ"/>
        </w:rPr>
      </w:pPr>
      <w:r>
        <w:rPr>
          <w:rFonts w:ascii="Times New Roman" w:eastAsia="Times New Roman" w:hAnsi="Times New Roman" w:cs="Times New Roman"/>
          <w:sz w:val="26"/>
          <w:szCs w:val="26"/>
          <w:lang w:val="kk-KZ" w:eastAsia="kk-KZ"/>
        </w:rPr>
        <w:t xml:space="preserve">       </w:t>
      </w:r>
      <w:r w:rsidRPr="005C257F">
        <w:rPr>
          <w:rFonts w:ascii="Times New Roman" w:eastAsia="Times New Roman" w:hAnsi="Times New Roman" w:cs="Times New Roman"/>
          <w:sz w:val="26"/>
          <w:szCs w:val="26"/>
          <w:lang w:val="kk-KZ" w:eastAsia="kk-KZ"/>
        </w:rPr>
        <w:t xml:space="preserve">- Аймақтық </w:t>
      </w:r>
      <w:r w:rsidRPr="005C257F">
        <w:rPr>
          <w:rFonts w:ascii="Times New Roman" w:eastAsia="Times New Roman" w:hAnsi="Times New Roman" w:cs="Times New Roman"/>
          <w:sz w:val="26"/>
          <w:szCs w:val="26"/>
          <w:lang w:val="kk-KZ" w:eastAsia="ru-RU"/>
        </w:rPr>
        <w:t xml:space="preserve">бэсекеге </w:t>
      </w:r>
      <w:r w:rsidRPr="005C257F">
        <w:rPr>
          <w:rFonts w:ascii="Times New Roman" w:eastAsia="Times New Roman" w:hAnsi="Times New Roman" w:cs="Times New Roman"/>
          <w:sz w:val="26"/>
          <w:szCs w:val="26"/>
          <w:lang w:val="kk-KZ" w:eastAsia="kk-KZ"/>
        </w:rPr>
        <w:t xml:space="preserve">қабілеттілікті љлшеудіһ жњйеленген эдіснамалық </w:t>
      </w:r>
      <w:r w:rsidRPr="005C257F">
        <w:rPr>
          <w:rFonts w:ascii="Times New Roman" w:eastAsia="Times New Roman" w:hAnsi="Times New Roman" w:cs="Times New Roman"/>
          <w:sz w:val="26"/>
          <w:szCs w:val="26"/>
          <w:lang w:val="kk-KZ" w:eastAsia="ru-RU"/>
        </w:rPr>
        <w:t xml:space="preserve">жолдары </w:t>
      </w:r>
      <w:r w:rsidRPr="005C257F">
        <w:rPr>
          <w:rFonts w:ascii="Times New Roman" w:eastAsia="Times New Roman" w:hAnsi="Times New Roman" w:cs="Times New Roman"/>
          <w:sz w:val="26"/>
          <w:szCs w:val="26"/>
          <w:lang w:val="kk-KZ" w:eastAsia="kk-KZ"/>
        </w:rPr>
        <w:t xml:space="preserve">негізінде айырмашылықтарына қарамастан олар сол негізгі компоненттер        </w:t>
      </w:r>
      <w:r w:rsidRPr="005C257F">
        <w:rPr>
          <w:rFonts w:ascii="Times New Roman" w:eastAsia="Times New Roman" w:hAnsi="Times New Roman" w:cs="Times New Roman"/>
          <w:sz w:val="26"/>
          <w:szCs w:val="26"/>
          <w:lang w:val="kk-KZ" w:eastAsia="ru-RU"/>
        </w:rPr>
        <w:t xml:space="preserve">- </w:t>
      </w:r>
      <w:r w:rsidRPr="005C257F">
        <w:rPr>
          <w:rFonts w:ascii="Times New Roman" w:eastAsia="Times New Roman" w:hAnsi="Times New Roman" w:cs="Times New Roman"/>
          <w:sz w:val="26"/>
          <w:szCs w:val="26"/>
          <w:lang w:val="kk-KZ" w:eastAsia="kk-KZ"/>
        </w:rPr>
        <w:t>драйверлерден тњрады деген қорытындыға экелді.</w:t>
      </w:r>
    </w:p>
    <w:p w:rsidR="005C257F" w:rsidRPr="005C257F" w:rsidRDefault="005C257F" w:rsidP="005C257F">
      <w:pPr>
        <w:tabs>
          <w:tab w:val="left" w:pos="389"/>
        </w:tabs>
        <w:spacing w:after="0" w:line="317" w:lineRule="exact"/>
        <w:ind w:right="20"/>
        <w:jc w:val="both"/>
        <w:rPr>
          <w:rFonts w:ascii="Times New Roman" w:eastAsia="Times New Roman" w:hAnsi="Times New Roman" w:cs="Times New Roman"/>
          <w:sz w:val="26"/>
          <w:szCs w:val="26"/>
          <w:lang w:val="kk-KZ" w:eastAsia="kk-KZ"/>
        </w:rPr>
      </w:pPr>
      <w:r w:rsidRPr="005C257F">
        <w:rPr>
          <w:rFonts w:ascii="Times New Roman" w:eastAsia="Times New Roman" w:hAnsi="Times New Roman" w:cs="Times New Roman"/>
          <w:sz w:val="26"/>
          <w:szCs w:val="26"/>
          <w:lang w:val="kk-KZ" w:eastAsia="kk-KZ"/>
        </w:rPr>
        <w:t>- ҚР аймақтарыныһ ђлеуметтік-экономикалық жіктелуін зерттеу республикада шикізат секторыныһ љз кезеһінен жылдам дамуыныһ теріс жақтарын кљрсетті.</w:t>
      </w:r>
    </w:p>
    <w:p w:rsidR="005C257F" w:rsidRPr="005C257F" w:rsidRDefault="005C257F" w:rsidP="005C257F">
      <w:pPr>
        <w:tabs>
          <w:tab w:val="left" w:pos="384"/>
        </w:tabs>
        <w:spacing w:after="0" w:line="307" w:lineRule="exact"/>
        <w:ind w:right="20"/>
        <w:jc w:val="both"/>
        <w:rPr>
          <w:rFonts w:ascii="Times New Roman" w:eastAsia="Times New Roman" w:hAnsi="Times New Roman" w:cs="Times New Roman"/>
          <w:sz w:val="26"/>
          <w:szCs w:val="26"/>
          <w:lang w:val="kk-KZ" w:eastAsia="kk-KZ"/>
        </w:rPr>
      </w:pPr>
      <w:r w:rsidRPr="005C257F">
        <w:rPr>
          <w:rFonts w:ascii="Times New Roman" w:eastAsia="Times New Roman" w:hAnsi="Times New Roman" w:cs="Times New Roman"/>
          <w:sz w:val="26"/>
          <w:szCs w:val="26"/>
          <w:lang w:val="kk-KZ" w:eastAsia="kk-KZ"/>
        </w:rPr>
        <w:t xml:space="preserve">- Жасалған </w:t>
      </w:r>
      <w:r w:rsidRPr="005C257F">
        <w:rPr>
          <w:rFonts w:ascii="Times New Roman" w:eastAsia="Times New Roman" w:hAnsi="Times New Roman" w:cs="Times New Roman"/>
          <w:sz w:val="26"/>
          <w:szCs w:val="26"/>
          <w:lang w:val="kk-KZ"/>
        </w:rPr>
        <w:t>SWOT</w:t>
      </w:r>
      <w:r w:rsidRPr="005C257F">
        <w:rPr>
          <w:rFonts w:ascii="Times New Roman" w:eastAsia="Times New Roman" w:hAnsi="Times New Roman" w:cs="Times New Roman"/>
          <w:sz w:val="26"/>
          <w:szCs w:val="26"/>
          <w:lang w:val="kk-KZ" w:eastAsia="kk-KZ"/>
        </w:rPr>
        <w:t xml:space="preserve">-талдау ҚР </w:t>
      </w:r>
      <w:r w:rsidRPr="005C257F">
        <w:rPr>
          <w:rFonts w:ascii="Times New Roman" w:eastAsia="Times New Roman" w:hAnsi="Times New Roman" w:cs="Times New Roman"/>
          <w:sz w:val="26"/>
          <w:szCs w:val="26"/>
          <w:lang w:val="kk-KZ" w:eastAsia="ru-RU"/>
        </w:rPr>
        <w:t xml:space="preserve">Жамбыл </w:t>
      </w:r>
      <w:r w:rsidRPr="005C257F">
        <w:rPr>
          <w:rFonts w:ascii="Times New Roman" w:eastAsia="Times New Roman" w:hAnsi="Times New Roman" w:cs="Times New Roman"/>
          <w:sz w:val="26"/>
          <w:szCs w:val="26"/>
          <w:lang w:val="kk-KZ" w:eastAsia="kk-KZ"/>
        </w:rPr>
        <w:t>облысыныһ књшті жђне элсіз, сыртқы мњмкіндіктері мен қауіптерін айқындады.</w:t>
      </w:r>
    </w:p>
    <w:p w:rsidR="005C257F" w:rsidRPr="005C257F" w:rsidRDefault="005C257F" w:rsidP="005C257F">
      <w:pPr>
        <w:tabs>
          <w:tab w:val="left" w:pos="384"/>
        </w:tabs>
        <w:spacing w:after="0" w:line="312" w:lineRule="exact"/>
        <w:ind w:right="20"/>
        <w:jc w:val="both"/>
        <w:rPr>
          <w:rFonts w:ascii="Times New Roman" w:eastAsia="Times New Roman" w:hAnsi="Times New Roman" w:cs="Times New Roman"/>
          <w:sz w:val="26"/>
          <w:szCs w:val="26"/>
          <w:lang w:val="kk-KZ"/>
        </w:rPr>
      </w:pPr>
      <w:r w:rsidRPr="005C257F">
        <w:rPr>
          <w:rFonts w:ascii="Times New Roman" w:eastAsia="Times New Roman" w:hAnsi="Times New Roman" w:cs="Times New Roman"/>
          <w:sz w:val="26"/>
          <w:szCs w:val="26"/>
          <w:lang w:val="kk-KZ"/>
        </w:rPr>
        <w:t xml:space="preserve">- BSC </w:t>
      </w:r>
      <w:r w:rsidRPr="005C257F">
        <w:rPr>
          <w:rFonts w:ascii="Times New Roman" w:eastAsia="Times New Roman" w:hAnsi="Times New Roman" w:cs="Times New Roman"/>
          <w:sz w:val="26"/>
          <w:szCs w:val="26"/>
          <w:lang w:val="kk-KZ" w:eastAsia="kk-KZ"/>
        </w:rPr>
        <w:t xml:space="preserve">элементтерін ендіру, инновациялық белсенділікті </w:t>
      </w:r>
      <w:r w:rsidRPr="005C257F">
        <w:rPr>
          <w:rFonts w:ascii="Times New Roman" w:eastAsia="Times New Roman" w:hAnsi="Times New Roman" w:cs="Times New Roman"/>
          <w:sz w:val="26"/>
          <w:szCs w:val="26"/>
          <w:lang w:val="kk-KZ" w:eastAsia="ru-RU"/>
        </w:rPr>
        <w:t xml:space="preserve">ûíòàëàíäûðó æýíå </w:t>
      </w:r>
      <w:r w:rsidRPr="005C257F">
        <w:rPr>
          <w:rFonts w:ascii="Times New Roman" w:eastAsia="Times New Roman" w:hAnsi="Times New Roman" w:cs="Times New Roman"/>
          <w:sz w:val="26"/>
          <w:szCs w:val="26"/>
          <w:lang w:val="kk-KZ" w:eastAsia="kk-KZ"/>
        </w:rPr>
        <w:t xml:space="preserve">облыстыһ </w:t>
      </w:r>
      <w:r w:rsidRPr="005C257F">
        <w:rPr>
          <w:rFonts w:ascii="Times New Roman" w:eastAsia="Times New Roman" w:hAnsi="Times New Roman" w:cs="Times New Roman"/>
          <w:sz w:val="26"/>
          <w:szCs w:val="26"/>
          <w:lang w:val="kk-KZ" w:eastAsia="ru-RU"/>
        </w:rPr>
        <w:t xml:space="preserve">àäàì êàïèòàëû ñàïàñûí </w:t>
      </w:r>
      <w:r w:rsidRPr="005C257F">
        <w:rPr>
          <w:rFonts w:ascii="Times New Roman" w:eastAsia="Times New Roman" w:hAnsi="Times New Roman" w:cs="Times New Roman"/>
          <w:sz w:val="26"/>
          <w:szCs w:val="26"/>
          <w:lang w:val="kk-KZ" w:eastAsia="kk-KZ"/>
        </w:rPr>
        <w:t xml:space="preserve">жоғарлату негізінде ҚР </w:t>
      </w:r>
      <w:r w:rsidRPr="005C257F">
        <w:rPr>
          <w:rFonts w:ascii="Times New Roman" w:eastAsia="Times New Roman" w:hAnsi="Times New Roman" w:cs="Times New Roman"/>
          <w:sz w:val="26"/>
          <w:szCs w:val="26"/>
          <w:lang w:val="kk-KZ" w:eastAsia="ru-RU"/>
        </w:rPr>
        <w:t xml:space="preserve">Æàìáûë </w:t>
      </w:r>
      <w:r w:rsidRPr="005C257F">
        <w:rPr>
          <w:rFonts w:ascii="Times New Roman" w:eastAsia="Times New Roman" w:hAnsi="Times New Roman" w:cs="Times New Roman"/>
          <w:sz w:val="26"/>
          <w:szCs w:val="26"/>
          <w:lang w:val="kk-KZ" w:eastAsia="kk-KZ"/>
        </w:rPr>
        <w:t xml:space="preserve">облысыныһ </w:t>
      </w:r>
      <w:r w:rsidRPr="005C257F">
        <w:rPr>
          <w:rFonts w:ascii="Times New Roman" w:eastAsia="Times New Roman" w:hAnsi="Times New Roman" w:cs="Times New Roman"/>
          <w:sz w:val="26"/>
          <w:szCs w:val="26"/>
          <w:lang w:val="kk-KZ" w:eastAsia="ru-RU"/>
        </w:rPr>
        <w:t xml:space="preserve">áýñåêåãå </w:t>
      </w:r>
      <w:r w:rsidRPr="005C257F">
        <w:rPr>
          <w:rFonts w:ascii="Times New Roman" w:eastAsia="Times New Roman" w:hAnsi="Times New Roman" w:cs="Times New Roman"/>
          <w:sz w:val="26"/>
          <w:szCs w:val="26"/>
          <w:lang w:val="kk-KZ" w:eastAsia="kk-KZ"/>
        </w:rPr>
        <w:t xml:space="preserve">қабілеттілігін жоғарлатудыһ дэстњрлі </w:t>
      </w:r>
      <w:r w:rsidRPr="005C257F">
        <w:rPr>
          <w:rFonts w:ascii="Times New Roman" w:eastAsia="Times New Roman" w:hAnsi="Times New Roman" w:cs="Times New Roman"/>
          <w:sz w:val="26"/>
          <w:szCs w:val="26"/>
          <w:lang w:val="kk-KZ" w:eastAsia="ru-RU"/>
        </w:rPr>
        <w:t xml:space="preserve">åìåñ æîëäàðû </w:t>
      </w:r>
      <w:r w:rsidRPr="005C257F">
        <w:rPr>
          <w:rFonts w:ascii="Times New Roman" w:eastAsia="Times New Roman" w:hAnsi="Times New Roman" w:cs="Times New Roman"/>
          <w:sz w:val="26"/>
          <w:szCs w:val="26"/>
          <w:lang w:val="kk-KZ" w:eastAsia="kk-KZ"/>
        </w:rPr>
        <w:t>қарастырылды.</w:t>
      </w:r>
    </w:p>
    <w:p w:rsidR="005C257F" w:rsidRPr="005C257F" w:rsidRDefault="005C257F" w:rsidP="005C257F">
      <w:pPr>
        <w:keepNext/>
        <w:keepLines/>
        <w:spacing w:after="0" w:line="312" w:lineRule="exact"/>
        <w:ind w:firstLine="400"/>
        <w:jc w:val="both"/>
        <w:outlineLvl w:val="0"/>
        <w:rPr>
          <w:rFonts w:ascii="Times New Roman" w:eastAsia="Times New Roman" w:hAnsi="Times New Roman" w:cs="Times New Roman"/>
          <w:sz w:val="24"/>
          <w:szCs w:val="24"/>
          <w:lang w:val="kk-KZ" w:eastAsia="ru-RU"/>
        </w:rPr>
      </w:pPr>
      <w:r w:rsidRPr="005C257F">
        <w:rPr>
          <w:rFonts w:ascii="Times New Roman" w:eastAsia="Times New Roman" w:hAnsi="Times New Roman" w:cs="Times New Roman"/>
          <w:b/>
          <w:bCs/>
          <w:sz w:val="26"/>
          <w:szCs w:val="26"/>
          <w:lang w:val="kk-KZ" w:eastAsia="kk-KZ"/>
        </w:rPr>
        <w:t>Зерттеудіһ теориялық жђне практикалық маһыздылығы.</w:t>
      </w:r>
    </w:p>
    <w:p w:rsidR="005C257F" w:rsidRPr="005C257F" w:rsidRDefault="005C257F" w:rsidP="005C257F">
      <w:pPr>
        <w:spacing w:after="0" w:line="312" w:lineRule="exact"/>
        <w:ind w:right="20"/>
        <w:jc w:val="both"/>
        <w:rPr>
          <w:rFonts w:ascii="Times New Roman" w:eastAsia="Times New Roman" w:hAnsi="Times New Roman" w:cs="Times New Roman"/>
          <w:sz w:val="24"/>
          <w:szCs w:val="24"/>
          <w:lang w:val="kk-KZ" w:eastAsia="ru-RU"/>
        </w:rPr>
      </w:pPr>
      <w:r w:rsidRPr="005C257F">
        <w:rPr>
          <w:rFonts w:ascii="Times New Roman" w:eastAsia="Times New Roman" w:hAnsi="Times New Roman" w:cs="Times New Roman"/>
          <w:sz w:val="26"/>
          <w:szCs w:val="26"/>
          <w:lang w:val="kk-KZ" w:eastAsia="kk-KZ"/>
        </w:rPr>
        <w:t xml:space="preserve">Диссертациялық жұмыста келтірілген қорытындылар мен ұсыныстар аймақтыһ қњрылымдық саясатын жетілдіруде септігін тигізеді, тепе-тенді </w:t>
      </w:r>
      <w:r w:rsidRPr="005C257F">
        <w:rPr>
          <w:rFonts w:ascii="Times New Roman" w:eastAsia="Times New Roman" w:hAnsi="Times New Roman" w:cs="Times New Roman"/>
          <w:sz w:val="26"/>
          <w:szCs w:val="26"/>
          <w:lang w:val="kk-KZ" w:eastAsia="ru-RU"/>
        </w:rPr>
        <w:t xml:space="preserve">даму </w:t>
      </w:r>
      <w:r w:rsidRPr="005C257F">
        <w:rPr>
          <w:rFonts w:ascii="Times New Roman" w:eastAsia="Times New Roman" w:hAnsi="Times New Roman" w:cs="Times New Roman"/>
          <w:sz w:val="26"/>
          <w:szCs w:val="26"/>
          <w:lang w:val="kk-KZ" w:eastAsia="kk-KZ"/>
        </w:rPr>
        <w:t xml:space="preserve">аймақтық деһгейдегі элеуметтік-экономикалық њрдістердіһ тұрақты жђне ұзақ мерзімді динамикасын қамтамасыз ету мэселелерініһ шешімін табуга жол ашады; сонымен қатар «Аймақтық </w:t>
      </w:r>
      <w:r w:rsidRPr="005C257F">
        <w:rPr>
          <w:rFonts w:ascii="Times New Roman" w:eastAsia="Times New Roman" w:hAnsi="Times New Roman" w:cs="Times New Roman"/>
          <w:sz w:val="26"/>
          <w:szCs w:val="26"/>
          <w:lang w:val="kk-KZ" w:eastAsia="ru-RU"/>
        </w:rPr>
        <w:t xml:space="preserve">экономика жэне </w:t>
      </w:r>
      <w:r w:rsidRPr="005C257F">
        <w:rPr>
          <w:rFonts w:ascii="Times New Roman" w:eastAsia="Times New Roman" w:hAnsi="Times New Roman" w:cs="Times New Roman"/>
          <w:sz w:val="26"/>
          <w:szCs w:val="26"/>
          <w:lang w:val="kk-KZ" w:eastAsia="kk-KZ"/>
        </w:rPr>
        <w:t xml:space="preserve">басқару», «Аймақтық </w:t>
      </w:r>
      <w:r w:rsidRPr="005C257F">
        <w:rPr>
          <w:rFonts w:ascii="Times New Roman" w:eastAsia="Times New Roman" w:hAnsi="Times New Roman" w:cs="Times New Roman"/>
          <w:sz w:val="26"/>
          <w:szCs w:val="26"/>
          <w:lang w:val="kk-KZ" w:eastAsia="ru-RU"/>
        </w:rPr>
        <w:t xml:space="preserve">бэсекеге </w:t>
      </w:r>
      <w:r w:rsidRPr="005C257F">
        <w:rPr>
          <w:rFonts w:ascii="Times New Roman" w:eastAsia="Times New Roman" w:hAnsi="Times New Roman" w:cs="Times New Roman"/>
          <w:sz w:val="26"/>
          <w:szCs w:val="26"/>
          <w:lang w:val="kk-KZ" w:eastAsia="kk-KZ"/>
        </w:rPr>
        <w:t>қабілеттілік», «Аймақтық экономиканы басқару» пэндерін жэне басқа пэндерді жњргізуде де.</w:t>
      </w:r>
    </w:p>
    <w:p w:rsidR="005C257F" w:rsidRPr="005C257F" w:rsidRDefault="005C257F" w:rsidP="005C257F">
      <w:pPr>
        <w:spacing w:line="312" w:lineRule="exact"/>
        <w:ind w:right="20"/>
        <w:jc w:val="both"/>
        <w:rPr>
          <w:rFonts w:ascii="Times New Roman" w:eastAsia="Times New Roman" w:hAnsi="Times New Roman" w:cs="Times New Roman"/>
          <w:sz w:val="24"/>
          <w:szCs w:val="24"/>
          <w:lang w:val="kk-KZ" w:eastAsia="ru-RU"/>
        </w:rPr>
      </w:pPr>
      <w:r w:rsidRPr="005C257F">
        <w:rPr>
          <w:rFonts w:ascii="Times New Roman" w:eastAsia="Times New Roman" w:hAnsi="Times New Roman" w:cs="Times New Roman"/>
          <w:sz w:val="26"/>
          <w:szCs w:val="26"/>
          <w:lang w:val="kk-KZ" w:eastAsia="kk-KZ"/>
        </w:rPr>
        <w:t xml:space="preserve">Диссертациялық зерттеудіһ практикалық нэтижелері </w:t>
      </w:r>
      <w:r w:rsidRPr="005C257F">
        <w:rPr>
          <w:rFonts w:ascii="Times New Roman" w:eastAsia="Times New Roman" w:hAnsi="Times New Roman" w:cs="Times New Roman"/>
          <w:sz w:val="26"/>
          <w:szCs w:val="26"/>
          <w:lang w:val="kk-KZ" w:eastAsia="ru-RU"/>
        </w:rPr>
        <w:t xml:space="preserve">Жамбыл </w:t>
      </w:r>
      <w:r w:rsidRPr="005C257F">
        <w:rPr>
          <w:rFonts w:ascii="Times New Roman" w:eastAsia="Times New Roman" w:hAnsi="Times New Roman" w:cs="Times New Roman"/>
          <w:sz w:val="26"/>
          <w:szCs w:val="26"/>
          <w:lang w:val="kk-KZ" w:eastAsia="kk-KZ"/>
        </w:rPr>
        <w:t xml:space="preserve">облысыныһ ђкімшілігінде, Верхнесилез экономикалық университетінде (Котовица қ., </w:t>
      </w:r>
      <w:r w:rsidRPr="005C257F">
        <w:rPr>
          <w:rFonts w:ascii="Times New Roman" w:eastAsia="Times New Roman" w:hAnsi="Times New Roman" w:cs="Times New Roman"/>
          <w:sz w:val="26"/>
          <w:szCs w:val="26"/>
          <w:lang w:val="kk-KZ" w:eastAsia="ru-RU"/>
        </w:rPr>
        <w:t xml:space="preserve">Польша), </w:t>
      </w:r>
      <w:r w:rsidRPr="005C257F">
        <w:rPr>
          <w:rFonts w:ascii="Times New Roman" w:eastAsia="Times New Roman" w:hAnsi="Times New Roman" w:cs="Times New Roman"/>
          <w:sz w:val="26"/>
          <w:szCs w:val="26"/>
          <w:lang w:val="kk-KZ" w:eastAsia="kk-KZ"/>
        </w:rPr>
        <w:t xml:space="preserve">М.Х.Дулати атындагы Тараз мемлекеттік университетініһ </w:t>
      </w:r>
      <w:r w:rsidRPr="005C257F">
        <w:rPr>
          <w:rFonts w:ascii="Times New Roman" w:eastAsia="Times New Roman" w:hAnsi="Times New Roman" w:cs="Times New Roman"/>
          <w:sz w:val="26"/>
          <w:szCs w:val="26"/>
          <w:lang w:val="kk-KZ" w:eastAsia="ru-RU"/>
        </w:rPr>
        <w:t xml:space="preserve">оку </w:t>
      </w:r>
      <w:r w:rsidRPr="005C257F">
        <w:rPr>
          <w:rFonts w:ascii="Times New Roman" w:eastAsia="Times New Roman" w:hAnsi="Times New Roman" w:cs="Times New Roman"/>
          <w:sz w:val="26"/>
          <w:szCs w:val="26"/>
          <w:lang w:val="kk-KZ" w:eastAsia="kk-KZ"/>
        </w:rPr>
        <w:t>њрдісінде пайдаланылды, оны ендіру туралы Акттар мен анықтама қағаздары растайды.</w:t>
      </w: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r w:rsidRPr="005C257F">
        <w:rPr>
          <w:rFonts w:ascii="Times New Roman" w:eastAsia="Times New Roman" w:hAnsi="Times New Roman" w:cs="Times New Roman"/>
          <w:sz w:val="26"/>
          <w:szCs w:val="26"/>
          <w:lang w:val="kk-KZ" w:eastAsia="kk-KZ"/>
        </w:rPr>
        <w:t xml:space="preserve">Диссертацияныһ негізгі мазмұны 26-дан астам еһбектерде жарияланды, соныһ ішінде: </w:t>
      </w:r>
      <w:r w:rsidRPr="005C257F">
        <w:rPr>
          <w:rFonts w:ascii="Times New Roman" w:eastAsia="Times New Roman" w:hAnsi="Times New Roman" w:cs="Times New Roman"/>
          <w:sz w:val="26"/>
          <w:szCs w:val="26"/>
          <w:lang w:val="kk-KZ" w:eastAsia="ru-RU"/>
        </w:rPr>
        <w:t xml:space="preserve">1 монография, 3 </w:t>
      </w:r>
      <w:r w:rsidRPr="005C257F">
        <w:rPr>
          <w:rFonts w:ascii="Times New Roman" w:eastAsia="Times New Roman" w:hAnsi="Times New Roman" w:cs="Times New Roman"/>
          <w:sz w:val="26"/>
          <w:szCs w:val="26"/>
          <w:lang w:val="kk-KZ" w:eastAsia="kk-KZ"/>
        </w:rPr>
        <w:t xml:space="preserve">мақала </w:t>
      </w:r>
      <w:r w:rsidRPr="005C257F">
        <w:rPr>
          <w:rFonts w:ascii="Times New Roman" w:eastAsia="Times New Roman" w:hAnsi="Times New Roman" w:cs="Times New Roman"/>
          <w:sz w:val="26"/>
          <w:szCs w:val="26"/>
          <w:lang w:val="kk-KZ" w:eastAsia="ru-RU"/>
        </w:rPr>
        <w:t xml:space="preserve">- </w:t>
      </w:r>
      <w:r w:rsidRPr="005C257F">
        <w:rPr>
          <w:rFonts w:ascii="Times New Roman" w:eastAsia="Times New Roman" w:hAnsi="Times New Roman" w:cs="Times New Roman"/>
          <w:sz w:val="26"/>
          <w:szCs w:val="26"/>
          <w:lang w:val="kk-KZ" w:eastAsia="kk-KZ"/>
        </w:rPr>
        <w:t xml:space="preserve">Халықаралық ғылыми-практикалық конференциялар нэтижелері </w:t>
      </w:r>
      <w:r w:rsidRPr="005C257F">
        <w:rPr>
          <w:rFonts w:ascii="Times New Roman" w:eastAsia="Times New Roman" w:hAnsi="Times New Roman" w:cs="Times New Roman"/>
          <w:sz w:val="26"/>
          <w:szCs w:val="26"/>
          <w:lang w:val="kk-KZ" w:eastAsia="ru-RU"/>
        </w:rPr>
        <w:t xml:space="preserve">(1 - </w:t>
      </w:r>
      <w:r w:rsidRPr="005C257F">
        <w:rPr>
          <w:rFonts w:ascii="Times New Roman" w:eastAsia="Times New Roman" w:hAnsi="Times New Roman" w:cs="Times New Roman"/>
          <w:sz w:val="26"/>
          <w:szCs w:val="26"/>
          <w:lang w:val="kk-KZ" w:eastAsia="kk-KZ"/>
        </w:rPr>
        <w:t xml:space="preserve">алыс, </w:t>
      </w:r>
      <w:r w:rsidRPr="005C257F">
        <w:rPr>
          <w:rFonts w:ascii="Times New Roman" w:eastAsia="Times New Roman" w:hAnsi="Times New Roman" w:cs="Times New Roman"/>
          <w:sz w:val="26"/>
          <w:szCs w:val="26"/>
          <w:lang w:val="kk-KZ" w:eastAsia="ru-RU"/>
        </w:rPr>
        <w:t xml:space="preserve">1 - </w:t>
      </w:r>
      <w:r w:rsidRPr="005C257F">
        <w:rPr>
          <w:rFonts w:ascii="Times New Roman" w:eastAsia="Times New Roman" w:hAnsi="Times New Roman" w:cs="Times New Roman"/>
          <w:sz w:val="26"/>
          <w:szCs w:val="26"/>
          <w:lang w:val="kk-KZ" w:eastAsia="kk-KZ"/>
        </w:rPr>
        <w:t xml:space="preserve">жақын шет елдері), </w:t>
      </w:r>
      <w:r w:rsidRPr="005C257F">
        <w:rPr>
          <w:rFonts w:ascii="Times New Roman" w:eastAsia="Times New Roman" w:hAnsi="Times New Roman" w:cs="Times New Roman"/>
          <w:sz w:val="26"/>
          <w:szCs w:val="26"/>
          <w:lang w:val="kk-KZ" w:eastAsia="ru-RU"/>
        </w:rPr>
        <w:t xml:space="preserve">3 </w:t>
      </w:r>
      <w:r w:rsidRPr="005C257F">
        <w:rPr>
          <w:rFonts w:ascii="Times New Roman" w:eastAsia="Times New Roman" w:hAnsi="Times New Roman" w:cs="Times New Roman"/>
          <w:sz w:val="26"/>
          <w:szCs w:val="26"/>
          <w:lang w:val="kk-KZ" w:eastAsia="kk-KZ"/>
        </w:rPr>
        <w:t xml:space="preserve">мақала </w:t>
      </w:r>
      <w:r w:rsidRPr="005C257F">
        <w:rPr>
          <w:rFonts w:ascii="Times New Roman" w:eastAsia="Times New Roman" w:hAnsi="Times New Roman" w:cs="Times New Roman"/>
          <w:sz w:val="26"/>
          <w:szCs w:val="26"/>
          <w:lang w:val="kk-KZ" w:eastAsia="ru-RU"/>
        </w:rPr>
        <w:t xml:space="preserve">- </w:t>
      </w:r>
      <w:r w:rsidRPr="005C257F">
        <w:rPr>
          <w:rFonts w:ascii="Times New Roman" w:eastAsia="Times New Roman" w:hAnsi="Times New Roman" w:cs="Times New Roman"/>
          <w:sz w:val="26"/>
          <w:szCs w:val="26"/>
          <w:lang w:val="kk-KZ" w:eastAsia="kk-KZ"/>
        </w:rPr>
        <w:t xml:space="preserve">ҚР БҒМ БҒСБК-ніһ ұсынған республикалық ғылыми журналдарда, </w:t>
      </w:r>
      <w:r w:rsidRPr="005C257F">
        <w:rPr>
          <w:rFonts w:ascii="Times New Roman" w:eastAsia="Times New Roman" w:hAnsi="Times New Roman" w:cs="Times New Roman"/>
          <w:sz w:val="26"/>
          <w:szCs w:val="26"/>
          <w:lang w:val="kk-KZ" w:eastAsia="ru-RU"/>
        </w:rPr>
        <w:t xml:space="preserve">1 - </w:t>
      </w:r>
      <w:r w:rsidRPr="005C257F">
        <w:rPr>
          <w:rFonts w:ascii="Times New Roman" w:eastAsia="Times New Roman" w:hAnsi="Times New Roman" w:cs="Times New Roman"/>
          <w:sz w:val="26"/>
          <w:szCs w:val="26"/>
          <w:lang w:val="kk-KZ"/>
        </w:rPr>
        <w:t xml:space="preserve">Scopus </w:t>
      </w:r>
      <w:r w:rsidRPr="005C257F">
        <w:rPr>
          <w:rFonts w:ascii="Times New Roman" w:eastAsia="Times New Roman" w:hAnsi="Times New Roman" w:cs="Times New Roman"/>
          <w:sz w:val="26"/>
          <w:szCs w:val="26"/>
          <w:lang w:val="kk-KZ" w:eastAsia="kk-KZ"/>
        </w:rPr>
        <w:t xml:space="preserve">мэліметтер базасына кіретін шетелдік </w:t>
      </w:r>
      <w:r w:rsidRPr="005C257F">
        <w:rPr>
          <w:rFonts w:ascii="Times New Roman" w:eastAsia="Times New Roman" w:hAnsi="Times New Roman" w:cs="Times New Roman"/>
          <w:sz w:val="26"/>
          <w:szCs w:val="26"/>
          <w:lang w:val="kk-KZ"/>
        </w:rPr>
        <w:t xml:space="preserve">«Actual Problems of Economics» </w:t>
      </w:r>
      <w:r w:rsidRPr="005C257F">
        <w:rPr>
          <w:rFonts w:ascii="Times New Roman" w:eastAsia="Times New Roman" w:hAnsi="Times New Roman" w:cs="Times New Roman"/>
          <w:sz w:val="26"/>
          <w:szCs w:val="26"/>
          <w:lang w:val="kk-KZ" w:eastAsia="kk-KZ"/>
        </w:rPr>
        <w:t>ғылыми баспасында жарық кљрді.</w:t>
      </w: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eastAsia="kk-KZ"/>
        </w:rPr>
      </w:pPr>
    </w:p>
    <w:p w:rsidR="005C257F" w:rsidRPr="005C257F" w:rsidRDefault="005C257F" w:rsidP="005C257F">
      <w:pPr>
        <w:keepNext/>
        <w:keepLines/>
        <w:spacing w:after="360" w:line="240" w:lineRule="auto"/>
        <w:ind w:left="2280"/>
        <w:outlineLvl w:val="0"/>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b/>
          <w:bCs/>
          <w:sz w:val="26"/>
          <w:szCs w:val="26"/>
          <w:lang w:val="en-US"/>
        </w:rPr>
        <w:lastRenderedPageBreak/>
        <w:t>ABILDAEV SULTAN TALASBAEVICH</w:t>
      </w:r>
    </w:p>
    <w:p w:rsidR="005C257F" w:rsidRPr="005C257F" w:rsidRDefault="005C257F" w:rsidP="005C257F">
      <w:pPr>
        <w:keepNext/>
        <w:keepLines/>
        <w:spacing w:before="360" w:after="360" w:line="240" w:lineRule="auto"/>
        <w:ind w:left="820"/>
        <w:outlineLvl w:val="0"/>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b/>
          <w:bCs/>
          <w:sz w:val="26"/>
          <w:szCs w:val="26"/>
          <w:lang w:val="en-US"/>
        </w:rPr>
        <w:t>Problems of competitiveness of regional economy: Theory and Practice</w:t>
      </w:r>
    </w:p>
    <w:p w:rsidR="005C257F" w:rsidRPr="005C257F" w:rsidRDefault="005C257F" w:rsidP="005C257F">
      <w:pPr>
        <w:keepNext/>
        <w:keepLines/>
        <w:spacing w:before="360" w:after="360" w:line="240" w:lineRule="auto"/>
        <w:ind w:left="4400"/>
        <w:outlineLvl w:val="0"/>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b/>
          <w:bCs/>
          <w:sz w:val="26"/>
          <w:szCs w:val="26"/>
          <w:lang w:val="en-US"/>
        </w:rPr>
        <w:t>RESUME</w:t>
      </w:r>
    </w:p>
    <w:p w:rsidR="005C257F" w:rsidRPr="005C257F" w:rsidRDefault="005C257F" w:rsidP="005C257F">
      <w:pPr>
        <w:spacing w:before="360" w:after="60" w:line="240" w:lineRule="auto"/>
        <w:ind w:left="820"/>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sz w:val="26"/>
          <w:szCs w:val="26"/>
          <w:lang w:val="en-US"/>
        </w:rPr>
        <w:t>on the Dissertation for the scientific degree of Doctor of philosophy (PhD) on</w:t>
      </w:r>
    </w:p>
    <w:p w:rsidR="005C257F" w:rsidRPr="005C257F" w:rsidRDefault="005C257F" w:rsidP="005C257F">
      <w:pPr>
        <w:spacing w:before="60" w:after="360" w:line="240" w:lineRule="auto"/>
        <w:ind w:left="3580"/>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sz w:val="26"/>
          <w:szCs w:val="26"/>
          <w:lang w:val="en-US"/>
        </w:rPr>
        <w:t>specialty - Economy</w:t>
      </w:r>
    </w:p>
    <w:p w:rsidR="005C257F" w:rsidRPr="005C257F" w:rsidRDefault="005C257F" w:rsidP="005C257F">
      <w:pPr>
        <w:spacing w:before="360" w:after="0" w:line="312" w:lineRule="exact"/>
        <w:ind w:left="20" w:right="40" w:firstLine="560"/>
        <w:jc w:val="both"/>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b/>
          <w:bCs/>
          <w:sz w:val="26"/>
          <w:szCs w:val="26"/>
          <w:lang w:val="en-US"/>
        </w:rPr>
        <w:t>Background research.</w:t>
      </w:r>
      <w:r w:rsidRPr="005C257F">
        <w:rPr>
          <w:rFonts w:ascii="Times New Roman" w:eastAsia="Times New Roman" w:hAnsi="Times New Roman" w:cs="Times New Roman"/>
          <w:sz w:val="26"/>
          <w:szCs w:val="26"/>
          <w:lang w:val="en-US"/>
        </w:rPr>
        <w:t xml:space="preserve"> Under the regionalization of the economy and the globalization of world markets of goods and services, the regions act as independent subjects of competition. They compete with each other for investment funds (public, private and foreign), attracting businesses-taxpayers, and for all the sources of resources and sales markets, while being independent entities at the national and international markets.</w:t>
      </w:r>
    </w:p>
    <w:p w:rsidR="005C257F" w:rsidRPr="005C257F" w:rsidRDefault="005C257F" w:rsidP="005C257F">
      <w:pPr>
        <w:spacing w:after="0" w:line="312" w:lineRule="exact"/>
        <w:ind w:left="20" w:right="40" w:firstLine="560"/>
        <w:jc w:val="both"/>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sz w:val="26"/>
          <w:szCs w:val="26"/>
          <w:lang w:val="en-US"/>
        </w:rPr>
        <w:t>Sustainable development of the regions is possible only under favorable conditions of the country, such as the macro-economic environment, which can lead to growth, employment, stability, and the system of taxation and regulation to stimulate business development and creation new jobs. Most of the comparative advantages of the country are determined by the specificity of its regions, and effective national strategy of competitiveness requires accounting features of (both opportunities and weaknesses) regions.</w:t>
      </w:r>
    </w:p>
    <w:p w:rsidR="005C257F" w:rsidRPr="005C257F" w:rsidRDefault="005C257F" w:rsidP="005C257F">
      <w:pPr>
        <w:spacing w:after="0" w:line="312" w:lineRule="exact"/>
        <w:ind w:left="20" w:right="40" w:firstLine="560"/>
        <w:jc w:val="both"/>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sz w:val="26"/>
          <w:szCs w:val="26"/>
          <w:lang w:val="en-US"/>
        </w:rPr>
        <w:t>For Kazakhstan, the problem of increasing competitiveness in the dynamic development of market relations has particular importance. Because the competitiveness of the national economy - is the total competitiveness of its businesses, manufacturers, territories, cities, regions, accordingly, one of the ways of economic growth is stimulating competitiveness in the level of the individual enterprise, industry, and region. In this regard, research the theoretical, methodological and practical issues of regional competitiveness of Kazakhstan's regions and making proposals for the improvement of the organizational and economic mechanisms is an actual problem.</w:t>
      </w:r>
    </w:p>
    <w:p w:rsidR="005C257F" w:rsidRPr="005C257F" w:rsidRDefault="005C257F" w:rsidP="005C257F">
      <w:pPr>
        <w:spacing w:after="0" w:line="312" w:lineRule="exact"/>
        <w:ind w:left="20" w:right="40" w:firstLine="560"/>
        <w:jc w:val="both"/>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b/>
          <w:bCs/>
          <w:sz w:val="26"/>
          <w:szCs w:val="26"/>
          <w:lang w:val="en-US"/>
        </w:rPr>
        <w:t>The object</w:t>
      </w:r>
      <w:r w:rsidRPr="005C257F">
        <w:rPr>
          <w:rFonts w:ascii="Times New Roman" w:eastAsia="Times New Roman" w:hAnsi="Times New Roman" w:cs="Times New Roman"/>
          <w:sz w:val="26"/>
          <w:szCs w:val="26"/>
          <w:lang w:val="en-US"/>
        </w:rPr>
        <w:t xml:space="preserve"> of research is the regional competitiveness of </w:t>
      </w:r>
      <w:proofErr w:type="spellStart"/>
      <w:r w:rsidRPr="005C257F">
        <w:rPr>
          <w:rFonts w:ascii="Times New Roman" w:eastAsia="Times New Roman" w:hAnsi="Times New Roman" w:cs="Times New Roman"/>
          <w:sz w:val="26"/>
          <w:szCs w:val="26"/>
          <w:lang w:val="en-US"/>
        </w:rPr>
        <w:t>Zhambyl</w:t>
      </w:r>
      <w:proofErr w:type="spellEnd"/>
      <w:r w:rsidRPr="005C257F">
        <w:rPr>
          <w:rFonts w:ascii="Times New Roman" w:eastAsia="Times New Roman" w:hAnsi="Times New Roman" w:cs="Times New Roman"/>
          <w:sz w:val="26"/>
          <w:szCs w:val="26"/>
          <w:lang w:val="en-US"/>
        </w:rPr>
        <w:t xml:space="preserve"> region's subjects in comparison with other regions of the Republic of Kazakhstan.</w:t>
      </w:r>
    </w:p>
    <w:p w:rsidR="005C257F" w:rsidRPr="005C257F" w:rsidRDefault="005C257F" w:rsidP="005C257F">
      <w:pPr>
        <w:spacing w:after="0" w:line="312" w:lineRule="exact"/>
        <w:ind w:left="20" w:right="40" w:firstLine="560"/>
        <w:jc w:val="both"/>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b/>
          <w:bCs/>
          <w:sz w:val="26"/>
          <w:szCs w:val="26"/>
          <w:lang w:val="en-US"/>
        </w:rPr>
        <w:t>The subject of research</w:t>
      </w:r>
      <w:r w:rsidRPr="005C257F">
        <w:rPr>
          <w:rFonts w:ascii="Times New Roman" w:eastAsia="Times New Roman" w:hAnsi="Times New Roman" w:cs="Times New Roman"/>
          <w:sz w:val="26"/>
          <w:szCs w:val="26"/>
          <w:lang w:val="en-US"/>
        </w:rPr>
        <w:t xml:space="preserve"> is the combination of social and economic relations that determine the regional competitiveness of Kazakhstan.</w:t>
      </w:r>
    </w:p>
    <w:p w:rsidR="005C257F" w:rsidRPr="005C257F" w:rsidRDefault="005C257F" w:rsidP="005C257F">
      <w:pPr>
        <w:spacing w:after="0" w:line="312" w:lineRule="exact"/>
        <w:ind w:left="20" w:right="40" w:firstLine="560"/>
        <w:jc w:val="both"/>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b/>
          <w:bCs/>
          <w:sz w:val="26"/>
          <w:szCs w:val="26"/>
          <w:lang w:val="en-US"/>
        </w:rPr>
        <w:t>Purpose and objectives.</w:t>
      </w:r>
      <w:r w:rsidRPr="005C257F">
        <w:rPr>
          <w:rFonts w:ascii="Times New Roman" w:eastAsia="Times New Roman" w:hAnsi="Times New Roman" w:cs="Times New Roman"/>
          <w:sz w:val="26"/>
          <w:szCs w:val="26"/>
          <w:lang w:val="en-US"/>
        </w:rPr>
        <w:t xml:space="preserve"> The aim of the thesis is to develop recommendations and proposals to enhance the competitiveness of </w:t>
      </w:r>
      <w:proofErr w:type="spellStart"/>
      <w:r w:rsidRPr="005C257F">
        <w:rPr>
          <w:rFonts w:ascii="Times New Roman" w:eastAsia="Times New Roman" w:hAnsi="Times New Roman" w:cs="Times New Roman"/>
          <w:sz w:val="26"/>
          <w:szCs w:val="26"/>
          <w:lang w:val="en-US"/>
        </w:rPr>
        <w:t>Zhambyl</w:t>
      </w:r>
      <w:proofErr w:type="spellEnd"/>
      <w:r w:rsidRPr="005C257F">
        <w:rPr>
          <w:rFonts w:ascii="Times New Roman" w:eastAsia="Times New Roman" w:hAnsi="Times New Roman" w:cs="Times New Roman"/>
          <w:sz w:val="26"/>
          <w:szCs w:val="26"/>
          <w:lang w:val="en-US"/>
        </w:rPr>
        <w:t xml:space="preserve"> region of the Republic of Kazakhstan on the basis of systematic research questions of theory, methodology and practice of regional competitiveness.</w:t>
      </w: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b/>
          <w:bCs/>
          <w:sz w:val="26"/>
          <w:szCs w:val="26"/>
          <w:lang w:val="en-US"/>
        </w:rPr>
      </w:pPr>
      <w:r w:rsidRPr="005C257F">
        <w:rPr>
          <w:rFonts w:ascii="Times New Roman" w:eastAsia="Times New Roman" w:hAnsi="Times New Roman" w:cs="Times New Roman"/>
          <w:sz w:val="26"/>
          <w:szCs w:val="26"/>
          <w:lang w:val="en-US"/>
        </w:rPr>
        <w:t>To achieve this goal have been identified and solved</w:t>
      </w:r>
      <w:r w:rsidRPr="005C257F">
        <w:rPr>
          <w:rFonts w:ascii="Times New Roman" w:eastAsia="Times New Roman" w:hAnsi="Times New Roman" w:cs="Times New Roman"/>
          <w:b/>
          <w:bCs/>
          <w:sz w:val="26"/>
          <w:szCs w:val="26"/>
          <w:lang w:val="en-US"/>
        </w:rPr>
        <w:t xml:space="preserve"> the following objectives:</w:t>
      </w:r>
    </w:p>
    <w:p w:rsidR="005C257F" w:rsidRPr="005C257F" w:rsidRDefault="00340C7A" w:rsidP="005C257F">
      <w:pPr>
        <w:tabs>
          <w:tab w:val="left" w:pos="735"/>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5C257F">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 xml:space="preserve"> </w:t>
      </w:r>
      <w:r w:rsidR="005C257F" w:rsidRPr="005C257F">
        <w:rPr>
          <w:rFonts w:ascii="Times New Roman" w:eastAsia="Times New Roman" w:hAnsi="Times New Roman" w:cs="Times New Roman"/>
          <w:sz w:val="26"/>
          <w:szCs w:val="26"/>
          <w:lang w:val="en-US"/>
        </w:rPr>
        <w:t>explore the theoretical foundations of the competitiveness of the regional economy, generalize forms of competitiveness, and features of regional competitiveness;</w:t>
      </w:r>
    </w:p>
    <w:p w:rsidR="005C257F" w:rsidRPr="005C257F" w:rsidRDefault="00340C7A" w:rsidP="00340C7A">
      <w:pPr>
        <w:tabs>
          <w:tab w:val="left" w:pos="740"/>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identify the factors of competitiveness in the context of the leading international practices; organize methodological approaches to the statistical measurement of competitiveness in the evolution of the original images;</w:t>
      </w:r>
    </w:p>
    <w:p w:rsidR="005C257F" w:rsidRPr="005C257F" w:rsidRDefault="00340C7A" w:rsidP="00340C7A">
      <w:pPr>
        <w:tabs>
          <w:tab w:val="left" w:pos="745"/>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xml:space="preserve">          - </w:t>
      </w:r>
      <w:r w:rsidR="005C257F" w:rsidRPr="005C257F">
        <w:rPr>
          <w:rFonts w:ascii="Times New Roman" w:eastAsia="Times New Roman" w:hAnsi="Times New Roman" w:cs="Times New Roman"/>
          <w:sz w:val="26"/>
          <w:szCs w:val="26"/>
          <w:lang w:val="en-US"/>
        </w:rPr>
        <w:t xml:space="preserve">explore the socio-economic differentiation of the regions of Kazakhstan, analyze the economic environment and the competitive advantages of </w:t>
      </w:r>
      <w:proofErr w:type="spellStart"/>
      <w:r w:rsidR="005C257F" w:rsidRPr="005C257F">
        <w:rPr>
          <w:rFonts w:ascii="Times New Roman" w:eastAsia="Times New Roman" w:hAnsi="Times New Roman" w:cs="Times New Roman"/>
          <w:sz w:val="26"/>
          <w:szCs w:val="26"/>
          <w:lang w:val="en-US"/>
        </w:rPr>
        <w:t>Zhambyl</w:t>
      </w:r>
      <w:proofErr w:type="spellEnd"/>
      <w:r w:rsidR="005C257F" w:rsidRPr="005C257F">
        <w:rPr>
          <w:rFonts w:ascii="Times New Roman" w:eastAsia="Times New Roman" w:hAnsi="Times New Roman" w:cs="Times New Roman"/>
          <w:sz w:val="26"/>
          <w:szCs w:val="26"/>
          <w:lang w:val="en-US"/>
        </w:rPr>
        <w:t xml:space="preserve"> region, identify the problems of providing its regional competitiveness;</w:t>
      </w:r>
    </w:p>
    <w:p w:rsidR="005C257F" w:rsidRPr="005C257F" w:rsidRDefault="00340C7A" w:rsidP="00340C7A">
      <w:pPr>
        <w:tabs>
          <w:tab w:val="left" w:pos="740"/>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 xml:space="preserve">assess the prospects of improving the competitiveness of </w:t>
      </w:r>
      <w:proofErr w:type="spellStart"/>
      <w:r w:rsidR="005C257F" w:rsidRPr="005C257F">
        <w:rPr>
          <w:rFonts w:ascii="Times New Roman" w:eastAsia="Times New Roman" w:hAnsi="Times New Roman" w:cs="Times New Roman"/>
          <w:sz w:val="26"/>
          <w:szCs w:val="26"/>
          <w:lang w:val="en-US"/>
        </w:rPr>
        <w:t>Zhambyl</w:t>
      </w:r>
      <w:proofErr w:type="spellEnd"/>
      <w:r w:rsidR="005C257F" w:rsidRPr="005C257F">
        <w:rPr>
          <w:rFonts w:ascii="Times New Roman" w:eastAsia="Times New Roman" w:hAnsi="Times New Roman" w:cs="Times New Roman"/>
          <w:sz w:val="26"/>
          <w:szCs w:val="26"/>
          <w:lang w:val="en-US"/>
        </w:rPr>
        <w:t xml:space="preserve"> region of Kazakhstan by improving the structural policy in the region based on its balanced development;</w:t>
      </w:r>
    </w:p>
    <w:p w:rsidR="005C257F" w:rsidRPr="005C257F" w:rsidRDefault="00340C7A" w:rsidP="00340C7A">
      <w:pPr>
        <w:tabs>
          <w:tab w:val="left" w:pos="726"/>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 xml:space="preserve">propose a system of measures for the development of new competitive opportunities </w:t>
      </w:r>
      <w:proofErr w:type="spellStart"/>
      <w:r w:rsidR="005C257F" w:rsidRPr="005C257F">
        <w:rPr>
          <w:rFonts w:ascii="Times New Roman" w:eastAsia="Times New Roman" w:hAnsi="Times New Roman" w:cs="Times New Roman"/>
          <w:sz w:val="26"/>
          <w:szCs w:val="26"/>
          <w:lang w:val="en-US"/>
        </w:rPr>
        <w:t>Zhambyl</w:t>
      </w:r>
      <w:proofErr w:type="spellEnd"/>
      <w:r w:rsidR="005C257F" w:rsidRPr="005C257F">
        <w:rPr>
          <w:rFonts w:ascii="Times New Roman" w:eastAsia="Times New Roman" w:hAnsi="Times New Roman" w:cs="Times New Roman"/>
          <w:sz w:val="26"/>
          <w:szCs w:val="26"/>
          <w:lang w:val="en-US"/>
        </w:rPr>
        <w:t xml:space="preserve"> region, including through the establishment of the tourism cluster in the region and improve the quality of human capital based on the encouragement of his innovation.</w:t>
      </w:r>
    </w:p>
    <w:p w:rsidR="005C257F" w:rsidRPr="005C257F" w:rsidRDefault="005C257F" w:rsidP="005C257F">
      <w:pPr>
        <w:spacing w:after="0" w:line="312" w:lineRule="exact"/>
        <w:ind w:left="20" w:right="40" w:firstLine="560"/>
        <w:jc w:val="both"/>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b/>
          <w:bCs/>
          <w:sz w:val="26"/>
          <w:szCs w:val="26"/>
          <w:lang w:val="en-US"/>
        </w:rPr>
        <w:t>The theoretical and methodological basis of research</w:t>
      </w:r>
      <w:r w:rsidRPr="005C257F">
        <w:rPr>
          <w:rFonts w:ascii="Times New Roman" w:eastAsia="Times New Roman" w:hAnsi="Times New Roman" w:cs="Times New Roman"/>
          <w:sz w:val="26"/>
          <w:szCs w:val="26"/>
          <w:lang w:val="en-US"/>
        </w:rPr>
        <w:t xml:space="preserve"> consists of: the evolutionary theory of economic development, the concept of national competitive advantages, the main provisions of the institutional theory, the concept of regional competitiveness. Also were used the methodology of the Organization for Economic Cooperation and Development (OECD), the methodology of the World Economic Forum (WEF), the methodology of the International Institute of Management Development (IMD), various indicators of international organizations and departments' Reports.</w:t>
      </w:r>
    </w:p>
    <w:p w:rsidR="005C257F" w:rsidRPr="005C257F" w:rsidRDefault="005C257F" w:rsidP="005C257F">
      <w:pPr>
        <w:spacing w:after="0" w:line="312" w:lineRule="exact"/>
        <w:ind w:left="20" w:right="40" w:firstLine="560"/>
        <w:jc w:val="both"/>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b/>
          <w:bCs/>
          <w:sz w:val="26"/>
          <w:szCs w:val="26"/>
          <w:lang w:val="en-US"/>
        </w:rPr>
        <w:t>Scientific novelty</w:t>
      </w:r>
      <w:r w:rsidRPr="005C257F">
        <w:rPr>
          <w:rFonts w:ascii="Times New Roman" w:eastAsia="Times New Roman" w:hAnsi="Times New Roman" w:cs="Times New Roman"/>
          <w:sz w:val="26"/>
          <w:szCs w:val="26"/>
          <w:lang w:val="en-US"/>
        </w:rPr>
        <w:t xml:space="preserve"> determines that in the thesis investigated the main indicators of regional competitiveness and proposed the ways to improve them and effectively use in practice of </w:t>
      </w:r>
      <w:proofErr w:type="spellStart"/>
      <w:r w:rsidRPr="005C257F">
        <w:rPr>
          <w:rFonts w:ascii="Times New Roman" w:eastAsia="Times New Roman" w:hAnsi="Times New Roman" w:cs="Times New Roman"/>
          <w:sz w:val="26"/>
          <w:szCs w:val="26"/>
          <w:lang w:val="en-US"/>
        </w:rPr>
        <w:t>Zhambyl</w:t>
      </w:r>
      <w:proofErr w:type="spellEnd"/>
      <w:r w:rsidRPr="005C257F">
        <w:rPr>
          <w:rFonts w:ascii="Times New Roman" w:eastAsia="Times New Roman" w:hAnsi="Times New Roman" w:cs="Times New Roman"/>
          <w:sz w:val="26"/>
          <w:szCs w:val="26"/>
          <w:lang w:val="en-US"/>
        </w:rPr>
        <w:t xml:space="preserve"> region:</w:t>
      </w:r>
    </w:p>
    <w:p w:rsidR="005C257F" w:rsidRPr="005C257F" w:rsidRDefault="00340C7A" w:rsidP="00340C7A">
      <w:pPr>
        <w:tabs>
          <w:tab w:val="left" w:pos="745"/>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on the base of theoretical research of the essence and nature of competitiveness highlighted the specificity of regional competitiveness within the classification of main types of competitiveness;</w:t>
      </w:r>
    </w:p>
    <w:p w:rsidR="005C257F" w:rsidRPr="005C257F" w:rsidRDefault="00340C7A" w:rsidP="00340C7A">
      <w:pPr>
        <w:tabs>
          <w:tab w:val="left" w:pos="740"/>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study best international practices may identify the actual directions of an efficient regional policy in the country and how to solve the problems of regional development;</w:t>
      </w:r>
    </w:p>
    <w:p w:rsidR="005C257F" w:rsidRPr="005C257F" w:rsidRDefault="00340C7A" w:rsidP="00340C7A">
      <w:pPr>
        <w:tabs>
          <w:tab w:val="left" w:pos="740"/>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systematized methodological approaches to the measurement of regional competitiveness by calculating the traditional indicators and integrated indicators;</w:t>
      </w:r>
    </w:p>
    <w:p w:rsidR="005C257F" w:rsidRPr="005C257F" w:rsidRDefault="00340C7A" w:rsidP="00340C7A">
      <w:pPr>
        <w:tabs>
          <w:tab w:val="left" w:pos="726"/>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 xml:space="preserve">produced a comprehensive analysis of the competitiveness of </w:t>
      </w:r>
      <w:proofErr w:type="spellStart"/>
      <w:r w:rsidR="005C257F" w:rsidRPr="005C257F">
        <w:rPr>
          <w:rFonts w:ascii="Times New Roman" w:eastAsia="Times New Roman" w:hAnsi="Times New Roman" w:cs="Times New Roman"/>
          <w:sz w:val="26"/>
          <w:szCs w:val="26"/>
          <w:lang w:val="en-US"/>
        </w:rPr>
        <w:t>Zhambyl</w:t>
      </w:r>
      <w:proofErr w:type="spellEnd"/>
      <w:r w:rsidR="005C257F" w:rsidRPr="005C257F">
        <w:rPr>
          <w:rFonts w:ascii="Times New Roman" w:eastAsia="Times New Roman" w:hAnsi="Times New Roman" w:cs="Times New Roman"/>
          <w:sz w:val="26"/>
          <w:szCs w:val="26"/>
          <w:lang w:val="en-US"/>
        </w:rPr>
        <w:t xml:space="preserve"> region of Kazakhstan, which can assess not only immanent problems, and also the economic environment, with the competitive advantages of the region;</w:t>
      </w:r>
    </w:p>
    <w:p w:rsid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6"/>
          <w:szCs w:val="26"/>
          <w:lang w:val="en-US"/>
        </w:rPr>
      </w:pPr>
      <w:r w:rsidRPr="005C257F">
        <w:rPr>
          <w:rFonts w:ascii="Times New Roman" w:eastAsia="Times New Roman" w:hAnsi="Times New Roman" w:cs="Times New Roman"/>
          <w:sz w:val="26"/>
          <w:szCs w:val="26"/>
          <w:lang w:val="en-US"/>
        </w:rPr>
        <w:t xml:space="preserve">identified new, innovative ways of improving the competitiveness of </w:t>
      </w:r>
      <w:proofErr w:type="spellStart"/>
      <w:r w:rsidRPr="005C257F">
        <w:rPr>
          <w:rFonts w:ascii="Times New Roman" w:eastAsia="Times New Roman" w:hAnsi="Times New Roman" w:cs="Times New Roman"/>
          <w:sz w:val="26"/>
          <w:szCs w:val="26"/>
          <w:lang w:val="en-US"/>
        </w:rPr>
        <w:t>Zhambyl</w:t>
      </w:r>
      <w:proofErr w:type="spellEnd"/>
      <w:r w:rsidRPr="005C257F">
        <w:rPr>
          <w:rFonts w:ascii="Times New Roman" w:eastAsia="Times New Roman" w:hAnsi="Times New Roman" w:cs="Times New Roman"/>
          <w:sz w:val="26"/>
          <w:szCs w:val="26"/>
          <w:lang w:val="en-US"/>
        </w:rPr>
        <w:t xml:space="preserve"> region of Kazakhstan by improving the structural policy of the region, its balanced development and creating a tourist cluster with the appropriate infrastructure;</w:t>
      </w:r>
    </w:p>
    <w:p w:rsidR="005C257F" w:rsidRPr="005C257F" w:rsidRDefault="00340C7A" w:rsidP="00340C7A">
      <w:pPr>
        <w:tabs>
          <w:tab w:val="left" w:pos="745"/>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 xml:space="preserve">stimulating innovative activity and improving the quality of human capital of </w:t>
      </w:r>
      <w:proofErr w:type="spellStart"/>
      <w:r w:rsidR="005C257F" w:rsidRPr="005C257F">
        <w:rPr>
          <w:rFonts w:ascii="Times New Roman" w:eastAsia="Times New Roman" w:hAnsi="Times New Roman" w:cs="Times New Roman"/>
          <w:sz w:val="26"/>
          <w:szCs w:val="26"/>
          <w:lang w:val="en-US"/>
        </w:rPr>
        <w:t>Zhambyl</w:t>
      </w:r>
      <w:proofErr w:type="spellEnd"/>
      <w:r w:rsidR="005C257F" w:rsidRPr="005C257F">
        <w:rPr>
          <w:rFonts w:ascii="Times New Roman" w:eastAsia="Times New Roman" w:hAnsi="Times New Roman" w:cs="Times New Roman"/>
          <w:sz w:val="26"/>
          <w:szCs w:val="26"/>
          <w:lang w:val="en-US"/>
        </w:rPr>
        <w:t xml:space="preserve"> region considered and justified as a powerful reserve of competitive opportunities of the region.</w:t>
      </w:r>
    </w:p>
    <w:p w:rsidR="005C257F" w:rsidRPr="005C257F" w:rsidRDefault="005C257F" w:rsidP="005C257F">
      <w:pPr>
        <w:keepNext/>
        <w:keepLines/>
        <w:spacing w:after="0" w:line="312" w:lineRule="exact"/>
        <w:ind w:left="20" w:firstLine="560"/>
        <w:jc w:val="both"/>
        <w:outlineLvl w:val="0"/>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b/>
          <w:bCs/>
          <w:sz w:val="26"/>
          <w:szCs w:val="26"/>
          <w:lang w:val="en-US"/>
        </w:rPr>
        <w:t>The main provisions for the defense:</w:t>
      </w:r>
    </w:p>
    <w:p w:rsidR="005C257F" w:rsidRPr="005C257F" w:rsidRDefault="00340C7A" w:rsidP="00340C7A">
      <w:pPr>
        <w:tabs>
          <w:tab w:val="left" w:pos="726"/>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 xml:space="preserve">Study the nature and essence of the competitiveness made possible to identify specificity of regional competitiveness, develop the author's summary classification of competition in </w:t>
      </w:r>
      <w:r w:rsidR="005C257F" w:rsidRPr="005C257F">
        <w:rPr>
          <w:rFonts w:ascii="Times New Roman" w:eastAsia="Times New Roman" w:hAnsi="Times New Roman" w:cs="Times New Roman"/>
          <w:sz w:val="26"/>
          <w:szCs w:val="26"/>
          <w:lang w:val="en-US" w:eastAsia="ru-RU"/>
        </w:rPr>
        <w:t xml:space="preserve">12 </w:t>
      </w:r>
      <w:r w:rsidR="005C257F" w:rsidRPr="005C257F">
        <w:rPr>
          <w:rFonts w:ascii="Times New Roman" w:eastAsia="Times New Roman" w:hAnsi="Times New Roman" w:cs="Times New Roman"/>
          <w:sz w:val="26"/>
          <w:szCs w:val="26"/>
          <w:lang w:val="en-US"/>
        </w:rPr>
        <w:t>key criteria.</w:t>
      </w:r>
    </w:p>
    <w:p w:rsidR="005C257F" w:rsidRPr="005C257F" w:rsidRDefault="00340C7A" w:rsidP="00340C7A">
      <w:pPr>
        <w:tabs>
          <w:tab w:val="left" w:pos="721"/>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 xml:space="preserve">Based on methodological approaches to systematic measurement of regional competitiveness made conclusion that despite the differences, they consist of the same main components </w:t>
      </w:r>
      <w:r w:rsidR="005C257F" w:rsidRPr="005C257F">
        <w:rPr>
          <w:rFonts w:ascii="Times New Roman" w:eastAsia="Times New Roman" w:hAnsi="Times New Roman" w:cs="Times New Roman"/>
          <w:sz w:val="26"/>
          <w:szCs w:val="26"/>
          <w:lang w:val="en-US" w:eastAsia="ru-RU"/>
        </w:rPr>
        <w:t xml:space="preserve">- </w:t>
      </w:r>
      <w:r w:rsidR="005C257F" w:rsidRPr="005C257F">
        <w:rPr>
          <w:rFonts w:ascii="Times New Roman" w:eastAsia="Times New Roman" w:hAnsi="Times New Roman" w:cs="Times New Roman"/>
          <w:sz w:val="26"/>
          <w:szCs w:val="26"/>
          <w:lang w:val="en-US"/>
        </w:rPr>
        <w:t>"drivers".</w:t>
      </w:r>
    </w:p>
    <w:p w:rsidR="005C257F" w:rsidRPr="005C257F" w:rsidRDefault="00340C7A" w:rsidP="00340C7A">
      <w:pPr>
        <w:tabs>
          <w:tab w:val="left" w:pos="716"/>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The study of socio-economic differentiation of the regions of Kazakhstan detected the negative effects of accelerated development of resource sector of the country.</w:t>
      </w:r>
    </w:p>
    <w:p w:rsidR="005C257F" w:rsidRPr="005C257F" w:rsidRDefault="00340C7A" w:rsidP="00340C7A">
      <w:pPr>
        <w:tabs>
          <w:tab w:val="left" w:pos="711"/>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xml:space="preserve">          - </w:t>
      </w:r>
      <w:r w:rsidR="005C257F" w:rsidRPr="005C257F">
        <w:rPr>
          <w:rFonts w:ascii="Times New Roman" w:eastAsia="Times New Roman" w:hAnsi="Times New Roman" w:cs="Times New Roman"/>
          <w:sz w:val="26"/>
          <w:szCs w:val="26"/>
          <w:lang w:val="en-US"/>
        </w:rPr>
        <w:t xml:space="preserve">Designed SWOT-analysis has detected the strengths and weaknesses, external opportunities and threats of </w:t>
      </w:r>
      <w:proofErr w:type="spellStart"/>
      <w:r w:rsidR="005C257F" w:rsidRPr="005C257F">
        <w:rPr>
          <w:rFonts w:ascii="Times New Roman" w:eastAsia="Times New Roman" w:hAnsi="Times New Roman" w:cs="Times New Roman"/>
          <w:sz w:val="26"/>
          <w:szCs w:val="26"/>
          <w:lang w:val="en-US"/>
        </w:rPr>
        <w:t>Zhambyl</w:t>
      </w:r>
      <w:proofErr w:type="spellEnd"/>
      <w:r w:rsidR="005C257F" w:rsidRPr="005C257F">
        <w:rPr>
          <w:rFonts w:ascii="Times New Roman" w:eastAsia="Times New Roman" w:hAnsi="Times New Roman" w:cs="Times New Roman"/>
          <w:sz w:val="26"/>
          <w:szCs w:val="26"/>
          <w:lang w:val="en-US"/>
        </w:rPr>
        <w:t xml:space="preserve"> region.</w:t>
      </w:r>
    </w:p>
    <w:p w:rsidR="005C257F" w:rsidRPr="005C257F" w:rsidRDefault="00340C7A" w:rsidP="00340C7A">
      <w:pPr>
        <w:tabs>
          <w:tab w:val="left" w:pos="721"/>
        </w:tabs>
        <w:spacing w:after="0" w:line="312" w:lineRule="exact"/>
        <w:ind w:right="4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5C257F" w:rsidRPr="005C257F">
        <w:rPr>
          <w:rFonts w:ascii="Times New Roman" w:eastAsia="Times New Roman" w:hAnsi="Times New Roman" w:cs="Times New Roman"/>
          <w:sz w:val="26"/>
          <w:szCs w:val="26"/>
          <w:lang w:val="en-US"/>
        </w:rPr>
        <w:t xml:space="preserve">Refined innovative ways to improve the competitiveness of </w:t>
      </w:r>
      <w:proofErr w:type="spellStart"/>
      <w:r w:rsidR="005C257F" w:rsidRPr="005C257F">
        <w:rPr>
          <w:rFonts w:ascii="Times New Roman" w:eastAsia="Times New Roman" w:hAnsi="Times New Roman" w:cs="Times New Roman"/>
          <w:sz w:val="26"/>
          <w:szCs w:val="26"/>
          <w:lang w:val="en-US"/>
        </w:rPr>
        <w:t>Zhambyl</w:t>
      </w:r>
      <w:proofErr w:type="spellEnd"/>
      <w:r w:rsidR="005C257F" w:rsidRPr="005C257F">
        <w:rPr>
          <w:rFonts w:ascii="Times New Roman" w:eastAsia="Times New Roman" w:hAnsi="Times New Roman" w:cs="Times New Roman"/>
          <w:sz w:val="26"/>
          <w:szCs w:val="26"/>
          <w:lang w:val="en-US"/>
        </w:rPr>
        <w:t xml:space="preserve"> region based on installing elements of the BSC, stimulating innovative activity and improving the quality of human capital of </w:t>
      </w:r>
      <w:proofErr w:type="spellStart"/>
      <w:r w:rsidR="005C257F" w:rsidRPr="005C257F">
        <w:rPr>
          <w:rFonts w:ascii="Times New Roman" w:eastAsia="Times New Roman" w:hAnsi="Times New Roman" w:cs="Times New Roman"/>
          <w:sz w:val="26"/>
          <w:szCs w:val="26"/>
          <w:lang w:val="en-US"/>
        </w:rPr>
        <w:t>Zhambyl</w:t>
      </w:r>
      <w:proofErr w:type="spellEnd"/>
      <w:r w:rsidR="005C257F" w:rsidRPr="005C257F">
        <w:rPr>
          <w:rFonts w:ascii="Times New Roman" w:eastAsia="Times New Roman" w:hAnsi="Times New Roman" w:cs="Times New Roman"/>
          <w:sz w:val="26"/>
          <w:szCs w:val="26"/>
          <w:lang w:val="en-US"/>
        </w:rPr>
        <w:t xml:space="preserve"> region.</w:t>
      </w:r>
    </w:p>
    <w:p w:rsidR="005C257F" w:rsidRPr="005C257F" w:rsidRDefault="005C257F" w:rsidP="005C257F">
      <w:pPr>
        <w:spacing w:after="0" w:line="312" w:lineRule="exact"/>
        <w:ind w:left="20" w:right="40" w:firstLine="560"/>
        <w:jc w:val="both"/>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b/>
          <w:bCs/>
          <w:sz w:val="26"/>
          <w:szCs w:val="26"/>
          <w:lang w:val="en-US"/>
        </w:rPr>
        <w:t>Theoretical and practical significance of research.</w:t>
      </w:r>
      <w:r w:rsidRPr="005C257F">
        <w:rPr>
          <w:rFonts w:ascii="Times New Roman" w:eastAsia="Times New Roman" w:hAnsi="Times New Roman" w:cs="Times New Roman"/>
          <w:sz w:val="26"/>
          <w:szCs w:val="26"/>
          <w:lang w:val="en-US"/>
        </w:rPr>
        <w:t xml:space="preserve"> Conclusions and suggestions made in the thesis can contribute to improvement the structural policy of the region, because the balanced development initiates the solution of sustainable and long-term dynamics of social and economic processes at the regional level; in the teaching relevant disciplines, in particular the "Regional Economics and Management" "Regional Competitiveness", "Management of the regional economy" and other disciplines.</w:t>
      </w:r>
    </w:p>
    <w:p w:rsidR="005C257F" w:rsidRPr="005C257F" w:rsidRDefault="005C257F" w:rsidP="005C257F">
      <w:pPr>
        <w:spacing w:after="0" w:line="312" w:lineRule="exact"/>
        <w:ind w:left="20" w:right="40" w:firstLine="560"/>
        <w:jc w:val="both"/>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sz w:val="26"/>
          <w:szCs w:val="26"/>
          <w:lang w:val="en-US"/>
        </w:rPr>
        <w:t xml:space="preserve">The practical results of the dissertation research used in the activity </w:t>
      </w:r>
      <w:proofErr w:type="spellStart"/>
      <w:r w:rsidRPr="005C257F">
        <w:rPr>
          <w:rFonts w:ascii="Times New Roman" w:eastAsia="Times New Roman" w:hAnsi="Times New Roman" w:cs="Times New Roman"/>
          <w:sz w:val="26"/>
          <w:szCs w:val="26"/>
          <w:lang w:val="en-US"/>
        </w:rPr>
        <w:t>Zhambyl</w:t>
      </w:r>
      <w:proofErr w:type="spellEnd"/>
      <w:r w:rsidRPr="005C257F">
        <w:rPr>
          <w:rFonts w:ascii="Times New Roman" w:eastAsia="Times New Roman" w:hAnsi="Times New Roman" w:cs="Times New Roman"/>
          <w:sz w:val="26"/>
          <w:szCs w:val="26"/>
          <w:lang w:val="en-US"/>
        </w:rPr>
        <w:t xml:space="preserve"> region's Mayoralty, Katowice School of Economics (</w:t>
      </w:r>
      <w:proofErr w:type="spellStart"/>
      <w:r w:rsidRPr="005C257F">
        <w:rPr>
          <w:rFonts w:ascii="Times New Roman" w:eastAsia="Times New Roman" w:hAnsi="Times New Roman" w:cs="Times New Roman"/>
          <w:sz w:val="26"/>
          <w:szCs w:val="26"/>
          <w:lang w:val="en-US"/>
        </w:rPr>
        <w:t>Kotowice</w:t>
      </w:r>
      <w:proofErr w:type="spellEnd"/>
      <w:r w:rsidRPr="005C257F">
        <w:rPr>
          <w:rFonts w:ascii="Times New Roman" w:eastAsia="Times New Roman" w:hAnsi="Times New Roman" w:cs="Times New Roman"/>
          <w:sz w:val="26"/>
          <w:szCs w:val="26"/>
          <w:lang w:val="en-US"/>
        </w:rPr>
        <w:t xml:space="preserve">, Poland), in the educational process of </w:t>
      </w:r>
      <w:proofErr w:type="spellStart"/>
      <w:r w:rsidRPr="005C257F">
        <w:rPr>
          <w:rFonts w:ascii="Times New Roman" w:eastAsia="Times New Roman" w:hAnsi="Times New Roman" w:cs="Times New Roman"/>
          <w:sz w:val="26"/>
          <w:szCs w:val="26"/>
          <w:lang w:val="en-US"/>
        </w:rPr>
        <w:t>Taraz</w:t>
      </w:r>
      <w:proofErr w:type="spellEnd"/>
      <w:r w:rsidRPr="005C257F">
        <w:rPr>
          <w:rFonts w:ascii="Times New Roman" w:eastAsia="Times New Roman" w:hAnsi="Times New Roman" w:cs="Times New Roman"/>
          <w:sz w:val="26"/>
          <w:szCs w:val="26"/>
          <w:lang w:val="en-US"/>
        </w:rPr>
        <w:t xml:space="preserve"> State University after M.H. </w:t>
      </w:r>
      <w:proofErr w:type="spellStart"/>
      <w:r w:rsidRPr="005C257F">
        <w:rPr>
          <w:rFonts w:ascii="Times New Roman" w:eastAsia="Times New Roman" w:hAnsi="Times New Roman" w:cs="Times New Roman"/>
          <w:sz w:val="26"/>
          <w:szCs w:val="26"/>
          <w:lang w:val="en-US"/>
        </w:rPr>
        <w:t>Dulati</w:t>
      </w:r>
      <w:proofErr w:type="spellEnd"/>
      <w:r w:rsidRPr="005C257F">
        <w:rPr>
          <w:rFonts w:ascii="Times New Roman" w:eastAsia="Times New Roman" w:hAnsi="Times New Roman" w:cs="Times New Roman"/>
          <w:sz w:val="26"/>
          <w:szCs w:val="26"/>
          <w:lang w:val="en-US"/>
        </w:rPr>
        <w:t>, as evidenced by the receipt of the relevant Acts and Acts of implementing.</w:t>
      </w:r>
    </w:p>
    <w:p w:rsidR="005C257F" w:rsidRPr="005C257F" w:rsidRDefault="005C257F" w:rsidP="005C257F">
      <w:pPr>
        <w:tabs>
          <w:tab w:val="left" w:pos="2756"/>
          <w:tab w:val="left" w:pos="5079"/>
          <w:tab w:val="left" w:pos="7772"/>
        </w:tabs>
        <w:spacing w:after="0" w:line="312" w:lineRule="exact"/>
        <w:ind w:left="20" w:right="20" w:firstLine="580"/>
        <w:rPr>
          <w:rFonts w:ascii="Times New Roman" w:eastAsia="Times New Roman" w:hAnsi="Times New Roman" w:cs="Times New Roman"/>
          <w:sz w:val="24"/>
          <w:szCs w:val="24"/>
          <w:lang w:val="en-US" w:eastAsia="ru-RU"/>
        </w:rPr>
      </w:pPr>
      <w:r w:rsidRPr="005C257F">
        <w:rPr>
          <w:rFonts w:ascii="Times New Roman" w:eastAsia="Times New Roman" w:hAnsi="Times New Roman" w:cs="Times New Roman"/>
          <w:sz w:val="26"/>
          <w:szCs w:val="26"/>
          <w:lang w:val="en-US"/>
        </w:rPr>
        <w:t xml:space="preserve">The main content of the dissertation is reflected in the more than </w:t>
      </w:r>
      <w:r w:rsidRPr="005C257F">
        <w:rPr>
          <w:rFonts w:ascii="Times New Roman" w:eastAsia="Times New Roman" w:hAnsi="Times New Roman" w:cs="Times New Roman"/>
          <w:sz w:val="26"/>
          <w:szCs w:val="26"/>
          <w:lang w:val="en-US" w:eastAsia="ru-RU"/>
        </w:rPr>
        <w:t xml:space="preserve">26 </w:t>
      </w:r>
      <w:r w:rsidRPr="005C257F">
        <w:rPr>
          <w:rFonts w:ascii="Times New Roman" w:eastAsia="Times New Roman" w:hAnsi="Times New Roman" w:cs="Times New Roman"/>
          <w:sz w:val="26"/>
          <w:szCs w:val="26"/>
          <w:lang w:val="en-US"/>
        </w:rPr>
        <w:t xml:space="preserve">works, including </w:t>
      </w:r>
      <w:r w:rsidRPr="005C257F">
        <w:rPr>
          <w:rFonts w:ascii="Times New Roman" w:eastAsia="Times New Roman" w:hAnsi="Times New Roman" w:cs="Times New Roman"/>
          <w:sz w:val="26"/>
          <w:szCs w:val="26"/>
          <w:lang w:val="en-US" w:eastAsia="ru-RU"/>
        </w:rPr>
        <w:t xml:space="preserve">1 </w:t>
      </w:r>
      <w:r w:rsidRPr="005C257F">
        <w:rPr>
          <w:rFonts w:ascii="Times New Roman" w:eastAsia="Times New Roman" w:hAnsi="Times New Roman" w:cs="Times New Roman"/>
          <w:sz w:val="26"/>
          <w:szCs w:val="26"/>
          <w:lang w:val="en-US"/>
        </w:rPr>
        <w:t xml:space="preserve">monograph, </w:t>
      </w:r>
      <w:r w:rsidRPr="005C257F">
        <w:rPr>
          <w:rFonts w:ascii="Times New Roman" w:eastAsia="Times New Roman" w:hAnsi="Times New Roman" w:cs="Times New Roman"/>
          <w:sz w:val="26"/>
          <w:szCs w:val="26"/>
          <w:lang w:val="en-US" w:eastAsia="ru-RU"/>
        </w:rPr>
        <w:t xml:space="preserve">3 </w:t>
      </w:r>
      <w:r w:rsidRPr="005C257F">
        <w:rPr>
          <w:rFonts w:ascii="Times New Roman" w:eastAsia="Times New Roman" w:hAnsi="Times New Roman" w:cs="Times New Roman"/>
          <w:sz w:val="26"/>
          <w:szCs w:val="26"/>
          <w:lang w:val="en-US"/>
        </w:rPr>
        <w:t xml:space="preserve">articles </w:t>
      </w:r>
      <w:r w:rsidRPr="005C257F">
        <w:rPr>
          <w:rFonts w:ascii="Times New Roman" w:eastAsia="Times New Roman" w:hAnsi="Times New Roman" w:cs="Times New Roman"/>
          <w:sz w:val="26"/>
          <w:szCs w:val="26"/>
          <w:lang w:val="en-US" w:eastAsia="ru-RU"/>
        </w:rPr>
        <w:t xml:space="preserve">- </w:t>
      </w:r>
      <w:r w:rsidRPr="005C257F">
        <w:rPr>
          <w:rFonts w:ascii="Times New Roman" w:eastAsia="Times New Roman" w:hAnsi="Times New Roman" w:cs="Times New Roman"/>
          <w:sz w:val="26"/>
          <w:szCs w:val="26"/>
          <w:lang w:val="en-US"/>
        </w:rPr>
        <w:t xml:space="preserve">the results of international scientific conferences </w:t>
      </w:r>
      <w:r w:rsidRPr="005C257F">
        <w:rPr>
          <w:rFonts w:ascii="Times New Roman" w:eastAsia="Times New Roman" w:hAnsi="Times New Roman" w:cs="Times New Roman"/>
          <w:sz w:val="26"/>
          <w:szCs w:val="26"/>
          <w:lang w:val="en-US" w:eastAsia="ru-RU"/>
        </w:rPr>
        <w:t xml:space="preserve">(1 - </w:t>
      </w:r>
      <w:r w:rsidRPr="005C257F">
        <w:rPr>
          <w:rFonts w:ascii="Times New Roman" w:eastAsia="Times New Roman" w:hAnsi="Times New Roman" w:cs="Times New Roman"/>
          <w:sz w:val="26"/>
          <w:szCs w:val="26"/>
          <w:lang w:val="en-US"/>
        </w:rPr>
        <w:t xml:space="preserve">in the far, </w:t>
      </w:r>
      <w:r w:rsidRPr="005C257F">
        <w:rPr>
          <w:rFonts w:ascii="Times New Roman" w:eastAsia="Times New Roman" w:hAnsi="Times New Roman" w:cs="Times New Roman"/>
          <w:sz w:val="26"/>
          <w:szCs w:val="26"/>
          <w:lang w:val="en-US" w:eastAsia="ru-RU"/>
        </w:rPr>
        <w:t xml:space="preserve">1 - </w:t>
      </w:r>
      <w:r w:rsidRPr="005C257F">
        <w:rPr>
          <w:rFonts w:ascii="Times New Roman" w:eastAsia="Times New Roman" w:hAnsi="Times New Roman" w:cs="Times New Roman"/>
          <w:sz w:val="26"/>
          <w:szCs w:val="26"/>
          <w:lang w:val="en-US"/>
        </w:rPr>
        <w:t xml:space="preserve">in the near abroad), </w:t>
      </w:r>
      <w:r w:rsidRPr="005C257F">
        <w:rPr>
          <w:rFonts w:ascii="Times New Roman" w:eastAsia="Times New Roman" w:hAnsi="Times New Roman" w:cs="Times New Roman"/>
          <w:sz w:val="26"/>
          <w:szCs w:val="26"/>
          <w:lang w:val="en-US" w:eastAsia="ru-RU"/>
        </w:rPr>
        <w:t xml:space="preserve">3 </w:t>
      </w:r>
      <w:r w:rsidRPr="005C257F">
        <w:rPr>
          <w:rFonts w:ascii="Times New Roman" w:eastAsia="Times New Roman" w:hAnsi="Times New Roman" w:cs="Times New Roman"/>
          <w:sz w:val="26"/>
          <w:szCs w:val="26"/>
          <w:lang w:val="en-US"/>
        </w:rPr>
        <w:t xml:space="preserve">articles </w:t>
      </w:r>
      <w:r w:rsidRPr="005C257F">
        <w:rPr>
          <w:rFonts w:ascii="Times New Roman" w:eastAsia="Times New Roman" w:hAnsi="Times New Roman" w:cs="Times New Roman"/>
          <w:sz w:val="26"/>
          <w:szCs w:val="26"/>
          <w:lang w:val="en-US" w:eastAsia="ru-RU"/>
        </w:rPr>
        <w:t xml:space="preserve">- </w:t>
      </w:r>
      <w:r w:rsidRPr="005C257F">
        <w:rPr>
          <w:rFonts w:ascii="Times New Roman" w:eastAsia="Times New Roman" w:hAnsi="Times New Roman" w:cs="Times New Roman"/>
          <w:sz w:val="26"/>
          <w:szCs w:val="26"/>
          <w:lang w:val="en-US"/>
        </w:rPr>
        <w:t xml:space="preserve">in national scientific magazines recommended by CCES MES, </w:t>
      </w:r>
      <w:r w:rsidRPr="005C257F">
        <w:rPr>
          <w:rFonts w:ascii="Times New Roman" w:eastAsia="Times New Roman" w:hAnsi="Times New Roman" w:cs="Times New Roman"/>
          <w:sz w:val="26"/>
          <w:szCs w:val="26"/>
          <w:lang w:val="en-US" w:eastAsia="ru-RU"/>
        </w:rPr>
        <w:t xml:space="preserve">1 - </w:t>
      </w:r>
      <w:r w:rsidRPr="005C257F">
        <w:rPr>
          <w:rFonts w:ascii="Times New Roman" w:eastAsia="Times New Roman" w:hAnsi="Times New Roman" w:cs="Times New Roman"/>
          <w:sz w:val="26"/>
          <w:szCs w:val="26"/>
          <w:lang w:val="en-US"/>
        </w:rPr>
        <w:t>in international scientific journal «Actual Problems of Economics», included in the database of Scopus.</w:t>
      </w:r>
    </w:p>
    <w:sectPr w:rsidR="005C257F" w:rsidRPr="005C257F" w:rsidSect="00425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373536"/>
        <w:spacing w:val="0"/>
        <w:w w:val="100"/>
        <w:position w:val="0"/>
        <w:sz w:val="27"/>
        <w:szCs w:val="27"/>
        <w:u w:val="none"/>
      </w:rPr>
    </w:lvl>
    <w:lvl w:ilvl="1">
      <w:start w:val="1"/>
      <w:numFmt w:val="decimal"/>
      <w:lvlText w:val="%1.%2"/>
      <w:lvlJc w:val="left"/>
      <w:rPr>
        <w:b w:val="0"/>
        <w:bCs w:val="0"/>
        <w:i w:val="0"/>
        <w:iCs w:val="0"/>
        <w:smallCaps w:val="0"/>
        <w:strike w:val="0"/>
        <w:color w:val="373536"/>
        <w:spacing w:val="0"/>
        <w:w w:val="100"/>
        <w:position w:val="0"/>
        <w:sz w:val="27"/>
        <w:szCs w:val="27"/>
        <w:u w:val="none"/>
      </w:rPr>
    </w:lvl>
    <w:lvl w:ilvl="2">
      <w:start w:val="1"/>
      <w:numFmt w:val="decimal"/>
      <w:lvlText w:val="%1.%2"/>
      <w:lvlJc w:val="left"/>
      <w:rPr>
        <w:b w:val="0"/>
        <w:bCs w:val="0"/>
        <w:i w:val="0"/>
        <w:iCs w:val="0"/>
        <w:smallCaps w:val="0"/>
        <w:strike w:val="0"/>
        <w:color w:val="373536"/>
        <w:spacing w:val="0"/>
        <w:w w:val="100"/>
        <w:position w:val="0"/>
        <w:sz w:val="27"/>
        <w:szCs w:val="27"/>
        <w:u w:val="none"/>
      </w:rPr>
    </w:lvl>
    <w:lvl w:ilvl="3">
      <w:start w:val="1"/>
      <w:numFmt w:val="decimal"/>
      <w:lvlText w:val="%1.%2"/>
      <w:lvlJc w:val="left"/>
      <w:rPr>
        <w:b w:val="0"/>
        <w:bCs w:val="0"/>
        <w:i w:val="0"/>
        <w:iCs w:val="0"/>
        <w:smallCaps w:val="0"/>
        <w:strike w:val="0"/>
        <w:color w:val="373536"/>
        <w:spacing w:val="0"/>
        <w:w w:val="100"/>
        <w:position w:val="0"/>
        <w:sz w:val="27"/>
        <w:szCs w:val="27"/>
        <w:u w:val="none"/>
      </w:rPr>
    </w:lvl>
    <w:lvl w:ilvl="4">
      <w:start w:val="1"/>
      <w:numFmt w:val="decimal"/>
      <w:lvlText w:val="%1.%2"/>
      <w:lvlJc w:val="left"/>
      <w:rPr>
        <w:b w:val="0"/>
        <w:bCs w:val="0"/>
        <w:i w:val="0"/>
        <w:iCs w:val="0"/>
        <w:smallCaps w:val="0"/>
        <w:strike w:val="0"/>
        <w:color w:val="373536"/>
        <w:spacing w:val="0"/>
        <w:w w:val="100"/>
        <w:position w:val="0"/>
        <w:sz w:val="27"/>
        <w:szCs w:val="27"/>
        <w:u w:val="none"/>
      </w:rPr>
    </w:lvl>
    <w:lvl w:ilvl="5">
      <w:start w:val="1"/>
      <w:numFmt w:val="decimal"/>
      <w:lvlText w:val="%1.%2"/>
      <w:lvlJc w:val="left"/>
      <w:rPr>
        <w:b w:val="0"/>
        <w:bCs w:val="0"/>
        <w:i w:val="0"/>
        <w:iCs w:val="0"/>
        <w:smallCaps w:val="0"/>
        <w:strike w:val="0"/>
        <w:color w:val="373536"/>
        <w:spacing w:val="0"/>
        <w:w w:val="100"/>
        <w:position w:val="0"/>
        <w:sz w:val="27"/>
        <w:szCs w:val="27"/>
        <w:u w:val="none"/>
      </w:rPr>
    </w:lvl>
    <w:lvl w:ilvl="6">
      <w:start w:val="1"/>
      <w:numFmt w:val="decimal"/>
      <w:lvlText w:val="%1.%2"/>
      <w:lvlJc w:val="left"/>
      <w:rPr>
        <w:b w:val="0"/>
        <w:bCs w:val="0"/>
        <w:i w:val="0"/>
        <w:iCs w:val="0"/>
        <w:smallCaps w:val="0"/>
        <w:strike w:val="0"/>
        <w:color w:val="373536"/>
        <w:spacing w:val="0"/>
        <w:w w:val="100"/>
        <w:position w:val="0"/>
        <w:sz w:val="27"/>
        <w:szCs w:val="27"/>
        <w:u w:val="none"/>
      </w:rPr>
    </w:lvl>
    <w:lvl w:ilvl="7">
      <w:start w:val="1"/>
      <w:numFmt w:val="decimal"/>
      <w:lvlText w:val="%1.%2"/>
      <w:lvlJc w:val="left"/>
      <w:rPr>
        <w:b w:val="0"/>
        <w:bCs w:val="0"/>
        <w:i w:val="0"/>
        <w:iCs w:val="0"/>
        <w:smallCaps w:val="0"/>
        <w:strike w:val="0"/>
        <w:color w:val="373536"/>
        <w:spacing w:val="0"/>
        <w:w w:val="100"/>
        <w:position w:val="0"/>
        <w:sz w:val="27"/>
        <w:szCs w:val="27"/>
        <w:u w:val="none"/>
      </w:rPr>
    </w:lvl>
    <w:lvl w:ilvl="8">
      <w:start w:val="1"/>
      <w:numFmt w:val="decimal"/>
      <w:lvlText w:val="%1.%2"/>
      <w:lvlJc w:val="left"/>
      <w:rPr>
        <w:b w:val="0"/>
        <w:bCs w:val="0"/>
        <w:i w:val="0"/>
        <w:iCs w:val="0"/>
        <w:smallCaps w:val="0"/>
        <w:strike w:val="0"/>
        <w:color w:val="373536"/>
        <w:spacing w:val="0"/>
        <w:w w:val="100"/>
        <w:position w:val="0"/>
        <w:sz w:val="27"/>
        <w:szCs w:val="27"/>
        <w:u w:val="none"/>
      </w:rPr>
    </w:lvl>
  </w:abstractNum>
  <w:abstractNum w:abstractNumId="1">
    <w:nsid w:val="080611D8"/>
    <w:multiLevelType w:val="multilevel"/>
    <w:tmpl w:val="00000000"/>
    <w:lvl w:ilvl="0">
      <w:start w:val="1"/>
      <w:numFmt w:val="decimal"/>
      <w:lvlText w:val="%1"/>
      <w:lvlJc w:val="left"/>
      <w:rPr>
        <w:b/>
        <w:bCs/>
        <w:i w:val="0"/>
        <w:iCs w:val="0"/>
        <w:smallCaps w:val="0"/>
        <w:strike w:val="0"/>
        <w:color w:val="373536"/>
        <w:spacing w:val="0"/>
        <w:w w:val="100"/>
        <w:position w:val="0"/>
        <w:sz w:val="27"/>
        <w:szCs w:val="27"/>
        <w:u w:val="none"/>
      </w:rPr>
    </w:lvl>
    <w:lvl w:ilvl="1">
      <w:start w:val="1"/>
      <w:numFmt w:val="decimal"/>
      <w:lvlText w:val="%1.%2"/>
      <w:lvlJc w:val="left"/>
      <w:rPr>
        <w:b w:val="0"/>
        <w:bCs w:val="0"/>
        <w:i w:val="0"/>
        <w:iCs w:val="0"/>
        <w:smallCaps w:val="0"/>
        <w:strike w:val="0"/>
        <w:color w:val="373536"/>
        <w:spacing w:val="0"/>
        <w:w w:val="100"/>
        <w:position w:val="0"/>
        <w:sz w:val="27"/>
        <w:szCs w:val="27"/>
        <w:u w:val="none"/>
      </w:rPr>
    </w:lvl>
    <w:lvl w:ilvl="2">
      <w:start w:val="1"/>
      <w:numFmt w:val="decimal"/>
      <w:lvlText w:val="%1.%2"/>
      <w:lvlJc w:val="left"/>
      <w:rPr>
        <w:b w:val="0"/>
        <w:bCs w:val="0"/>
        <w:i w:val="0"/>
        <w:iCs w:val="0"/>
        <w:smallCaps w:val="0"/>
        <w:strike w:val="0"/>
        <w:color w:val="373536"/>
        <w:spacing w:val="0"/>
        <w:w w:val="100"/>
        <w:position w:val="0"/>
        <w:sz w:val="27"/>
        <w:szCs w:val="27"/>
        <w:u w:val="none"/>
      </w:rPr>
    </w:lvl>
    <w:lvl w:ilvl="3">
      <w:start w:val="1"/>
      <w:numFmt w:val="decimal"/>
      <w:lvlText w:val="%1.%2"/>
      <w:lvlJc w:val="left"/>
      <w:rPr>
        <w:b w:val="0"/>
        <w:bCs w:val="0"/>
        <w:i w:val="0"/>
        <w:iCs w:val="0"/>
        <w:smallCaps w:val="0"/>
        <w:strike w:val="0"/>
        <w:color w:val="373536"/>
        <w:spacing w:val="0"/>
        <w:w w:val="100"/>
        <w:position w:val="0"/>
        <w:sz w:val="27"/>
        <w:szCs w:val="27"/>
        <w:u w:val="none"/>
      </w:rPr>
    </w:lvl>
    <w:lvl w:ilvl="4">
      <w:start w:val="1"/>
      <w:numFmt w:val="decimal"/>
      <w:lvlText w:val="%1.%2"/>
      <w:lvlJc w:val="left"/>
      <w:rPr>
        <w:b w:val="0"/>
        <w:bCs w:val="0"/>
        <w:i w:val="0"/>
        <w:iCs w:val="0"/>
        <w:smallCaps w:val="0"/>
        <w:strike w:val="0"/>
        <w:color w:val="373536"/>
        <w:spacing w:val="0"/>
        <w:w w:val="100"/>
        <w:position w:val="0"/>
        <w:sz w:val="27"/>
        <w:szCs w:val="27"/>
        <w:u w:val="none"/>
      </w:rPr>
    </w:lvl>
    <w:lvl w:ilvl="5">
      <w:start w:val="1"/>
      <w:numFmt w:val="decimal"/>
      <w:lvlText w:val="%1.%2"/>
      <w:lvlJc w:val="left"/>
      <w:rPr>
        <w:b w:val="0"/>
        <w:bCs w:val="0"/>
        <w:i w:val="0"/>
        <w:iCs w:val="0"/>
        <w:smallCaps w:val="0"/>
        <w:strike w:val="0"/>
        <w:color w:val="373536"/>
        <w:spacing w:val="0"/>
        <w:w w:val="100"/>
        <w:position w:val="0"/>
        <w:sz w:val="27"/>
        <w:szCs w:val="27"/>
        <w:u w:val="none"/>
      </w:rPr>
    </w:lvl>
    <w:lvl w:ilvl="6">
      <w:start w:val="1"/>
      <w:numFmt w:val="decimal"/>
      <w:lvlText w:val="%1.%2"/>
      <w:lvlJc w:val="left"/>
      <w:rPr>
        <w:b w:val="0"/>
        <w:bCs w:val="0"/>
        <w:i w:val="0"/>
        <w:iCs w:val="0"/>
        <w:smallCaps w:val="0"/>
        <w:strike w:val="0"/>
        <w:color w:val="373536"/>
        <w:spacing w:val="0"/>
        <w:w w:val="100"/>
        <w:position w:val="0"/>
        <w:sz w:val="27"/>
        <w:szCs w:val="27"/>
        <w:u w:val="none"/>
      </w:rPr>
    </w:lvl>
    <w:lvl w:ilvl="7">
      <w:start w:val="1"/>
      <w:numFmt w:val="decimal"/>
      <w:lvlText w:val="%1.%2"/>
      <w:lvlJc w:val="left"/>
      <w:rPr>
        <w:b w:val="0"/>
        <w:bCs w:val="0"/>
        <w:i w:val="0"/>
        <w:iCs w:val="0"/>
        <w:smallCaps w:val="0"/>
        <w:strike w:val="0"/>
        <w:color w:val="373536"/>
        <w:spacing w:val="0"/>
        <w:w w:val="100"/>
        <w:position w:val="0"/>
        <w:sz w:val="27"/>
        <w:szCs w:val="27"/>
        <w:u w:val="none"/>
      </w:rPr>
    </w:lvl>
    <w:lvl w:ilvl="8">
      <w:start w:val="1"/>
      <w:numFmt w:val="decimal"/>
      <w:lvlText w:val="%1.%2"/>
      <w:lvlJc w:val="left"/>
      <w:rPr>
        <w:b w:val="0"/>
        <w:bCs w:val="0"/>
        <w:i w:val="0"/>
        <w:iCs w:val="0"/>
        <w:smallCaps w:val="0"/>
        <w:strike w:val="0"/>
        <w:color w:val="373536"/>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0F1064"/>
    <w:rsid w:val="00000FC2"/>
    <w:rsid w:val="00006495"/>
    <w:rsid w:val="00011A6F"/>
    <w:rsid w:val="00012375"/>
    <w:rsid w:val="00012DDF"/>
    <w:rsid w:val="000144D1"/>
    <w:rsid w:val="000146C2"/>
    <w:rsid w:val="00017D3F"/>
    <w:rsid w:val="00021F3B"/>
    <w:rsid w:val="000225B4"/>
    <w:rsid w:val="00022EB0"/>
    <w:rsid w:val="00023CC5"/>
    <w:rsid w:val="00025652"/>
    <w:rsid w:val="0003052A"/>
    <w:rsid w:val="00034CEF"/>
    <w:rsid w:val="00034E05"/>
    <w:rsid w:val="000363DD"/>
    <w:rsid w:val="00036796"/>
    <w:rsid w:val="00036F7C"/>
    <w:rsid w:val="000424F3"/>
    <w:rsid w:val="00043387"/>
    <w:rsid w:val="000447DF"/>
    <w:rsid w:val="00044DB8"/>
    <w:rsid w:val="0004619C"/>
    <w:rsid w:val="00047FA0"/>
    <w:rsid w:val="00050B40"/>
    <w:rsid w:val="00050BDC"/>
    <w:rsid w:val="00050D43"/>
    <w:rsid w:val="00053EA6"/>
    <w:rsid w:val="00054C82"/>
    <w:rsid w:val="00055AD1"/>
    <w:rsid w:val="00061223"/>
    <w:rsid w:val="00063751"/>
    <w:rsid w:val="00064853"/>
    <w:rsid w:val="00065AB0"/>
    <w:rsid w:val="0006622B"/>
    <w:rsid w:val="00066CC3"/>
    <w:rsid w:val="000700CF"/>
    <w:rsid w:val="00071A9C"/>
    <w:rsid w:val="000766FA"/>
    <w:rsid w:val="00077638"/>
    <w:rsid w:val="00077650"/>
    <w:rsid w:val="000828C1"/>
    <w:rsid w:val="0008357A"/>
    <w:rsid w:val="00090168"/>
    <w:rsid w:val="00091D5D"/>
    <w:rsid w:val="00091DCD"/>
    <w:rsid w:val="00091E38"/>
    <w:rsid w:val="00092A71"/>
    <w:rsid w:val="00095F46"/>
    <w:rsid w:val="00096F8B"/>
    <w:rsid w:val="000A08A2"/>
    <w:rsid w:val="000A0DCD"/>
    <w:rsid w:val="000A21E3"/>
    <w:rsid w:val="000A28D6"/>
    <w:rsid w:val="000A466E"/>
    <w:rsid w:val="000A6F54"/>
    <w:rsid w:val="000A71A9"/>
    <w:rsid w:val="000B4545"/>
    <w:rsid w:val="000B487D"/>
    <w:rsid w:val="000B668A"/>
    <w:rsid w:val="000C1109"/>
    <w:rsid w:val="000C1AB7"/>
    <w:rsid w:val="000C2369"/>
    <w:rsid w:val="000C3C89"/>
    <w:rsid w:val="000C4462"/>
    <w:rsid w:val="000C4BAB"/>
    <w:rsid w:val="000C628A"/>
    <w:rsid w:val="000C6845"/>
    <w:rsid w:val="000C6B18"/>
    <w:rsid w:val="000C7136"/>
    <w:rsid w:val="000D23A4"/>
    <w:rsid w:val="000D45C9"/>
    <w:rsid w:val="000D6DC0"/>
    <w:rsid w:val="000E1233"/>
    <w:rsid w:val="000E15BE"/>
    <w:rsid w:val="000E25AB"/>
    <w:rsid w:val="000E2CCE"/>
    <w:rsid w:val="000E5741"/>
    <w:rsid w:val="000E7C1C"/>
    <w:rsid w:val="000F1064"/>
    <w:rsid w:val="000F1A83"/>
    <w:rsid w:val="000F2813"/>
    <w:rsid w:val="000F58DE"/>
    <w:rsid w:val="000F5F86"/>
    <w:rsid w:val="000F6CF6"/>
    <w:rsid w:val="000F72C9"/>
    <w:rsid w:val="001004C9"/>
    <w:rsid w:val="00100534"/>
    <w:rsid w:val="001021B1"/>
    <w:rsid w:val="001025BC"/>
    <w:rsid w:val="00103E08"/>
    <w:rsid w:val="00104430"/>
    <w:rsid w:val="00105110"/>
    <w:rsid w:val="00107568"/>
    <w:rsid w:val="001076DA"/>
    <w:rsid w:val="00110242"/>
    <w:rsid w:val="001106D5"/>
    <w:rsid w:val="001177FE"/>
    <w:rsid w:val="00120863"/>
    <w:rsid w:val="001260DF"/>
    <w:rsid w:val="001261B7"/>
    <w:rsid w:val="00126D42"/>
    <w:rsid w:val="00133DE6"/>
    <w:rsid w:val="00134C5E"/>
    <w:rsid w:val="00134CBE"/>
    <w:rsid w:val="0013541D"/>
    <w:rsid w:val="00135858"/>
    <w:rsid w:val="00136A0A"/>
    <w:rsid w:val="00144FE1"/>
    <w:rsid w:val="001450D9"/>
    <w:rsid w:val="00146EBB"/>
    <w:rsid w:val="001470B2"/>
    <w:rsid w:val="00150243"/>
    <w:rsid w:val="00152FF1"/>
    <w:rsid w:val="00153556"/>
    <w:rsid w:val="00155DB5"/>
    <w:rsid w:val="00157D2F"/>
    <w:rsid w:val="00160151"/>
    <w:rsid w:val="00160B10"/>
    <w:rsid w:val="001651EF"/>
    <w:rsid w:val="00170459"/>
    <w:rsid w:val="001705AE"/>
    <w:rsid w:val="00171B8E"/>
    <w:rsid w:val="001720A0"/>
    <w:rsid w:val="00173A5B"/>
    <w:rsid w:val="001767DE"/>
    <w:rsid w:val="00177668"/>
    <w:rsid w:val="001815A6"/>
    <w:rsid w:val="001815A9"/>
    <w:rsid w:val="001824F2"/>
    <w:rsid w:val="001858DD"/>
    <w:rsid w:val="00186FBC"/>
    <w:rsid w:val="00191989"/>
    <w:rsid w:val="00193C87"/>
    <w:rsid w:val="00193DCB"/>
    <w:rsid w:val="00197316"/>
    <w:rsid w:val="001A0668"/>
    <w:rsid w:val="001A2FEE"/>
    <w:rsid w:val="001A3D3F"/>
    <w:rsid w:val="001A760B"/>
    <w:rsid w:val="001B18C5"/>
    <w:rsid w:val="001B198F"/>
    <w:rsid w:val="001B1BD1"/>
    <w:rsid w:val="001B21C4"/>
    <w:rsid w:val="001C0886"/>
    <w:rsid w:val="001C1FFD"/>
    <w:rsid w:val="001D39F5"/>
    <w:rsid w:val="001D406B"/>
    <w:rsid w:val="001D4F30"/>
    <w:rsid w:val="001D78DA"/>
    <w:rsid w:val="001D7BAC"/>
    <w:rsid w:val="001E06E4"/>
    <w:rsid w:val="001E1B6E"/>
    <w:rsid w:val="001E25DF"/>
    <w:rsid w:val="001E482A"/>
    <w:rsid w:val="001F0D2B"/>
    <w:rsid w:val="001F0FDC"/>
    <w:rsid w:val="001F1723"/>
    <w:rsid w:val="001F2820"/>
    <w:rsid w:val="001F6621"/>
    <w:rsid w:val="001F6A37"/>
    <w:rsid w:val="001F7523"/>
    <w:rsid w:val="00200715"/>
    <w:rsid w:val="002028F9"/>
    <w:rsid w:val="0020348A"/>
    <w:rsid w:val="00204080"/>
    <w:rsid w:val="002044D7"/>
    <w:rsid w:val="00204C90"/>
    <w:rsid w:val="00205A22"/>
    <w:rsid w:val="002063EB"/>
    <w:rsid w:val="002100C8"/>
    <w:rsid w:val="002104F1"/>
    <w:rsid w:val="002111C3"/>
    <w:rsid w:val="002124E6"/>
    <w:rsid w:val="0021287E"/>
    <w:rsid w:val="002130E2"/>
    <w:rsid w:val="00214501"/>
    <w:rsid w:val="00216676"/>
    <w:rsid w:val="00221D10"/>
    <w:rsid w:val="00222A0F"/>
    <w:rsid w:val="00227BC4"/>
    <w:rsid w:val="00230183"/>
    <w:rsid w:val="00233ECF"/>
    <w:rsid w:val="00235A03"/>
    <w:rsid w:val="00241899"/>
    <w:rsid w:val="002425D3"/>
    <w:rsid w:val="00255A50"/>
    <w:rsid w:val="00256CE0"/>
    <w:rsid w:val="0025729B"/>
    <w:rsid w:val="00260B42"/>
    <w:rsid w:val="00261EF2"/>
    <w:rsid w:val="00265E63"/>
    <w:rsid w:val="00266ACC"/>
    <w:rsid w:val="00266F8F"/>
    <w:rsid w:val="00270C07"/>
    <w:rsid w:val="00280A99"/>
    <w:rsid w:val="0028345D"/>
    <w:rsid w:val="00283F24"/>
    <w:rsid w:val="00286EDE"/>
    <w:rsid w:val="00291B6A"/>
    <w:rsid w:val="0029243E"/>
    <w:rsid w:val="00292BE8"/>
    <w:rsid w:val="002933E7"/>
    <w:rsid w:val="002959A6"/>
    <w:rsid w:val="002A0FA9"/>
    <w:rsid w:val="002A100A"/>
    <w:rsid w:val="002A11C9"/>
    <w:rsid w:val="002A25BE"/>
    <w:rsid w:val="002A489F"/>
    <w:rsid w:val="002A729F"/>
    <w:rsid w:val="002B129F"/>
    <w:rsid w:val="002B2BDD"/>
    <w:rsid w:val="002B37E1"/>
    <w:rsid w:val="002C1CBC"/>
    <w:rsid w:val="002C2EA4"/>
    <w:rsid w:val="002C6BDA"/>
    <w:rsid w:val="002C6C6C"/>
    <w:rsid w:val="002C7C22"/>
    <w:rsid w:val="002D0D9B"/>
    <w:rsid w:val="002D19EA"/>
    <w:rsid w:val="002D2850"/>
    <w:rsid w:val="002D3216"/>
    <w:rsid w:val="002D405D"/>
    <w:rsid w:val="002D7E14"/>
    <w:rsid w:val="002E09CE"/>
    <w:rsid w:val="002E7625"/>
    <w:rsid w:val="002E767D"/>
    <w:rsid w:val="002F13AA"/>
    <w:rsid w:val="002F17FF"/>
    <w:rsid w:val="002F1FAA"/>
    <w:rsid w:val="002F2910"/>
    <w:rsid w:val="002F2D42"/>
    <w:rsid w:val="002F4056"/>
    <w:rsid w:val="002F59F5"/>
    <w:rsid w:val="00300506"/>
    <w:rsid w:val="00301B07"/>
    <w:rsid w:val="003042C1"/>
    <w:rsid w:val="003044B1"/>
    <w:rsid w:val="00305CF1"/>
    <w:rsid w:val="00306A7F"/>
    <w:rsid w:val="00307597"/>
    <w:rsid w:val="00307DA8"/>
    <w:rsid w:val="00311F9D"/>
    <w:rsid w:val="00311FA2"/>
    <w:rsid w:val="0031200F"/>
    <w:rsid w:val="00312916"/>
    <w:rsid w:val="00312941"/>
    <w:rsid w:val="00312D31"/>
    <w:rsid w:val="003139E7"/>
    <w:rsid w:val="003165A0"/>
    <w:rsid w:val="00316AAC"/>
    <w:rsid w:val="00316B09"/>
    <w:rsid w:val="00317121"/>
    <w:rsid w:val="003200A3"/>
    <w:rsid w:val="0032099D"/>
    <w:rsid w:val="00320C63"/>
    <w:rsid w:val="00321210"/>
    <w:rsid w:val="00324818"/>
    <w:rsid w:val="003302CE"/>
    <w:rsid w:val="003314F4"/>
    <w:rsid w:val="003321ED"/>
    <w:rsid w:val="00333718"/>
    <w:rsid w:val="00335A06"/>
    <w:rsid w:val="003364C1"/>
    <w:rsid w:val="00340C7A"/>
    <w:rsid w:val="0034175F"/>
    <w:rsid w:val="00345CFC"/>
    <w:rsid w:val="0034686E"/>
    <w:rsid w:val="00350B21"/>
    <w:rsid w:val="0035137A"/>
    <w:rsid w:val="00356E40"/>
    <w:rsid w:val="00361368"/>
    <w:rsid w:val="003647EE"/>
    <w:rsid w:val="003660BE"/>
    <w:rsid w:val="00366826"/>
    <w:rsid w:val="00370345"/>
    <w:rsid w:val="003707C6"/>
    <w:rsid w:val="00371632"/>
    <w:rsid w:val="003729EB"/>
    <w:rsid w:val="00375EFB"/>
    <w:rsid w:val="0037602A"/>
    <w:rsid w:val="0037670B"/>
    <w:rsid w:val="00376960"/>
    <w:rsid w:val="003801DD"/>
    <w:rsid w:val="00380C44"/>
    <w:rsid w:val="003819AC"/>
    <w:rsid w:val="003834D9"/>
    <w:rsid w:val="00383783"/>
    <w:rsid w:val="00384A5B"/>
    <w:rsid w:val="003857DC"/>
    <w:rsid w:val="003872D6"/>
    <w:rsid w:val="003942C6"/>
    <w:rsid w:val="00394E7B"/>
    <w:rsid w:val="00396801"/>
    <w:rsid w:val="00397443"/>
    <w:rsid w:val="003A0A98"/>
    <w:rsid w:val="003A22C1"/>
    <w:rsid w:val="003A3060"/>
    <w:rsid w:val="003A3A00"/>
    <w:rsid w:val="003A404C"/>
    <w:rsid w:val="003A4A09"/>
    <w:rsid w:val="003B14BC"/>
    <w:rsid w:val="003B267C"/>
    <w:rsid w:val="003B411B"/>
    <w:rsid w:val="003B7B2C"/>
    <w:rsid w:val="003C06FC"/>
    <w:rsid w:val="003C0E66"/>
    <w:rsid w:val="003C3E82"/>
    <w:rsid w:val="003C5988"/>
    <w:rsid w:val="003C5B9E"/>
    <w:rsid w:val="003C615F"/>
    <w:rsid w:val="003C672A"/>
    <w:rsid w:val="003D208F"/>
    <w:rsid w:val="003D6D58"/>
    <w:rsid w:val="003E1D60"/>
    <w:rsid w:val="003E3107"/>
    <w:rsid w:val="003E6422"/>
    <w:rsid w:val="003F008C"/>
    <w:rsid w:val="003F0302"/>
    <w:rsid w:val="003F0E74"/>
    <w:rsid w:val="003F2464"/>
    <w:rsid w:val="00400145"/>
    <w:rsid w:val="00401005"/>
    <w:rsid w:val="0040376E"/>
    <w:rsid w:val="00405EEA"/>
    <w:rsid w:val="004069C3"/>
    <w:rsid w:val="00406B08"/>
    <w:rsid w:val="00407305"/>
    <w:rsid w:val="0041003C"/>
    <w:rsid w:val="004118C8"/>
    <w:rsid w:val="00412331"/>
    <w:rsid w:val="00412F80"/>
    <w:rsid w:val="00412FBF"/>
    <w:rsid w:val="00415218"/>
    <w:rsid w:val="004160C1"/>
    <w:rsid w:val="00420CEC"/>
    <w:rsid w:val="00421C1E"/>
    <w:rsid w:val="00422E84"/>
    <w:rsid w:val="00423B1C"/>
    <w:rsid w:val="004244D5"/>
    <w:rsid w:val="0042513F"/>
    <w:rsid w:val="004252F5"/>
    <w:rsid w:val="00427FC7"/>
    <w:rsid w:val="00436624"/>
    <w:rsid w:val="0044082F"/>
    <w:rsid w:val="0044185A"/>
    <w:rsid w:val="00444860"/>
    <w:rsid w:val="00445E6D"/>
    <w:rsid w:val="00451A4E"/>
    <w:rsid w:val="00453457"/>
    <w:rsid w:val="00460D33"/>
    <w:rsid w:val="00461B94"/>
    <w:rsid w:val="00462D24"/>
    <w:rsid w:val="0046417D"/>
    <w:rsid w:val="00467DA6"/>
    <w:rsid w:val="004701F8"/>
    <w:rsid w:val="00470F61"/>
    <w:rsid w:val="00473BA4"/>
    <w:rsid w:val="00475B74"/>
    <w:rsid w:val="00476407"/>
    <w:rsid w:val="0047721E"/>
    <w:rsid w:val="00477BE6"/>
    <w:rsid w:val="004809F8"/>
    <w:rsid w:val="00485F66"/>
    <w:rsid w:val="00486DB4"/>
    <w:rsid w:val="00490366"/>
    <w:rsid w:val="00491208"/>
    <w:rsid w:val="004916A3"/>
    <w:rsid w:val="004976B0"/>
    <w:rsid w:val="00497A0C"/>
    <w:rsid w:val="004A2A10"/>
    <w:rsid w:val="004A2C73"/>
    <w:rsid w:val="004A52BB"/>
    <w:rsid w:val="004A5C70"/>
    <w:rsid w:val="004A5F26"/>
    <w:rsid w:val="004A7A72"/>
    <w:rsid w:val="004B5088"/>
    <w:rsid w:val="004B5444"/>
    <w:rsid w:val="004B5864"/>
    <w:rsid w:val="004B5E04"/>
    <w:rsid w:val="004B697B"/>
    <w:rsid w:val="004B7D04"/>
    <w:rsid w:val="004C10C6"/>
    <w:rsid w:val="004C15EE"/>
    <w:rsid w:val="004C6311"/>
    <w:rsid w:val="004C780E"/>
    <w:rsid w:val="004D1756"/>
    <w:rsid w:val="004D2295"/>
    <w:rsid w:val="004D3F97"/>
    <w:rsid w:val="004E0E6C"/>
    <w:rsid w:val="004E0FE0"/>
    <w:rsid w:val="004E3A2A"/>
    <w:rsid w:val="004E4639"/>
    <w:rsid w:val="004E56F9"/>
    <w:rsid w:val="004E6FDF"/>
    <w:rsid w:val="004E722C"/>
    <w:rsid w:val="004E75D3"/>
    <w:rsid w:val="004E76C3"/>
    <w:rsid w:val="004F0CC9"/>
    <w:rsid w:val="004F1964"/>
    <w:rsid w:val="004F2782"/>
    <w:rsid w:val="004F3CC0"/>
    <w:rsid w:val="004F50AE"/>
    <w:rsid w:val="004F7649"/>
    <w:rsid w:val="00501C47"/>
    <w:rsid w:val="00507488"/>
    <w:rsid w:val="00507939"/>
    <w:rsid w:val="00510F84"/>
    <w:rsid w:val="005132F3"/>
    <w:rsid w:val="00513BA4"/>
    <w:rsid w:val="00516F0D"/>
    <w:rsid w:val="00517E5C"/>
    <w:rsid w:val="005233CD"/>
    <w:rsid w:val="00532158"/>
    <w:rsid w:val="00533664"/>
    <w:rsid w:val="00533C2B"/>
    <w:rsid w:val="00536484"/>
    <w:rsid w:val="00542A09"/>
    <w:rsid w:val="00550479"/>
    <w:rsid w:val="0055133A"/>
    <w:rsid w:val="00552637"/>
    <w:rsid w:val="00553834"/>
    <w:rsid w:val="00553CA2"/>
    <w:rsid w:val="00557C7F"/>
    <w:rsid w:val="00560DD9"/>
    <w:rsid w:val="005614DF"/>
    <w:rsid w:val="005627D9"/>
    <w:rsid w:val="00562FB1"/>
    <w:rsid w:val="0056446A"/>
    <w:rsid w:val="00564633"/>
    <w:rsid w:val="00565266"/>
    <w:rsid w:val="0056792B"/>
    <w:rsid w:val="00567CBB"/>
    <w:rsid w:val="005714FC"/>
    <w:rsid w:val="00576494"/>
    <w:rsid w:val="005767F3"/>
    <w:rsid w:val="00576A79"/>
    <w:rsid w:val="005825E0"/>
    <w:rsid w:val="00582755"/>
    <w:rsid w:val="0058333B"/>
    <w:rsid w:val="005833D6"/>
    <w:rsid w:val="005847FB"/>
    <w:rsid w:val="00584FCD"/>
    <w:rsid w:val="00587996"/>
    <w:rsid w:val="0059012A"/>
    <w:rsid w:val="00593821"/>
    <w:rsid w:val="005974C3"/>
    <w:rsid w:val="00597F5D"/>
    <w:rsid w:val="005A10FB"/>
    <w:rsid w:val="005A5429"/>
    <w:rsid w:val="005A5640"/>
    <w:rsid w:val="005A62DB"/>
    <w:rsid w:val="005A75F5"/>
    <w:rsid w:val="005A79E2"/>
    <w:rsid w:val="005B1330"/>
    <w:rsid w:val="005B1C56"/>
    <w:rsid w:val="005B2197"/>
    <w:rsid w:val="005B224D"/>
    <w:rsid w:val="005B4BD1"/>
    <w:rsid w:val="005B55DF"/>
    <w:rsid w:val="005B5621"/>
    <w:rsid w:val="005C257F"/>
    <w:rsid w:val="005C3D68"/>
    <w:rsid w:val="005C6558"/>
    <w:rsid w:val="005C6E57"/>
    <w:rsid w:val="005D0044"/>
    <w:rsid w:val="005D365A"/>
    <w:rsid w:val="005E170C"/>
    <w:rsid w:val="005E25F7"/>
    <w:rsid w:val="005E271D"/>
    <w:rsid w:val="005E311A"/>
    <w:rsid w:val="005E4A58"/>
    <w:rsid w:val="005E56CA"/>
    <w:rsid w:val="005E6F8D"/>
    <w:rsid w:val="005F3B7E"/>
    <w:rsid w:val="005F5453"/>
    <w:rsid w:val="005F561F"/>
    <w:rsid w:val="005F73D7"/>
    <w:rsid w:val="006007FE"/>
    <w:rsid w:val="00601952"/>
    <w:rsid w:val="00604830"/>
    <w:rsid w:val="00604BD0"/>
    <w:rsid w:val="00605037"/>
    <w:rsid w:val="00606BA0"/>
    <w:rsid w:val="0060767F"/>
    <w:rsid w:val="00607E38"/>
    <w:rsid w:val="00613411"/>
    <w:rsid w:val="00614711"/>
    <w:rsid w:val="00615D8C"/>
    <w:rsid w:val="00615E41"/>
    <w:rsid w:val="006173E6"/>
    <w:rsid w:val="0061759D"/>
    <w:rsid w:val="00622570"/>
    <w:rsid w:val="0062286F"/>
    <w:rsid w:val="0062373E"/>
    <w:rsid w:val="006239B4"/>
    <w:rsid w:val="00625BD5"/>
    <w:rsid w:val="0062737B"/>
    <w:rsid w:val="006276A8"/>
    <w:rsid w:val="00630BC5"/>
    <w:rsid w:val="00632978"/>
    <w:rsid w:val="006355DA"/>
    <w:rsid w:val="0064034F"/>
    <w:rsid w:val="0064072F"/>
    <w:rsid w:val="00640F04"/>
    <w:rsid w:val="00641051"/>
    <w:rsid w:val="006425EC"/>
    <w:rsid w:val="006468BE"/>
    <w:rsid w:val="00646D9F"/>
    <w:rsid w:val="00647502"/>
    <w:rsid w:val="00651B99"/>
    <w:rsid w:val="006567C4"/>
    <w:rsid w:val="006604DA"/>
    <w:rsid w:val="00665170"/>
    <w:rsid w:val="006668E8"/>
    <w:rsid w:val="006718AD"/>
    <w:rsid w:val="00672D14"/>
    <w:rsid w:val="00675A7E"/>
    <w:rsid w:val="00685E07"/>
    <w:rsid w:val="00686EBD"/>
    <w:rsid w:val="0069099E"/>
    <w:rsid w:val="006924D0"/>
    <w:rsid w:val="006933B6"/>
    <w:rsid w:val="006941C9"/>
    <w:rsid w:val="0069648D"/>
    <w:rsid w:val="006A14FC"/>
    <w:rsid w:val="006A1B6D"/>
    <w:rsid w:val="006A3710"/>
    <w:rsid w:val="006A60E2"/>
    <w:rsid w:val="006A74FE"/>
    <w:rsid w:val="006B162D"/>
    <w:rsid w:val="006B319F"/>
    <w:rsid w:val="006B3FE0"/>
    <w:rsid w:val="006B57DF"/>
    <w:rsid w:val="006C0B6B"/>
    <w:rsid w:val="006C3322"/>
    <w:rsid w:val="006C78D5"/>
    <w:rsid w:val="006D1CB2"/>
    <w:rsid w:val="006D647E"/>
    <w:rsid w:val="006E0DD0"/>
    <w:rsid w:val="006E1181"/>
    <w:rsid w:val="006E4658"/>
    <w:rsid w:val="006E494E"/>
    <w:rsid w:val="006E56A8"/>
    <w:rsid w:val="006E594F"/>
    <w:rsid w:val="006E775B"/>
    <w:rsid w:val="006F406B"/>
    <w:rsid w:val="006F62BE"/>
    <w:rsid w:val="006F7C01"/>
    <w:rsid w:val="007012AD"/>
    <w:rsid w:val="00704273"/>
    <w:rsid w:val="007044F8"/>
    <w:rsid w:val="00704CB8"/>
    <w:rsid w:val="00706615"/>
    <w:rsid w:val="00707357"/>
    <w:rsid w:val="007165DD"/>
    <w:rsid w:val="0072086E"/>
    <w:rsid w:val="00724902"/>
    <w:rsid w:val="00737608"/>
    <w:rsid w:val="00740A8E"/>
    <w:rsid w:val="00741BE3"/>
    <w:rsid w:val="00743B96"/>
    <w:rsid w:val="007465E4"/>
    <w:rsid w:val="007469B6"/>
    <w:rsid w:val="00746EC1"/>
    <w:rsid w:val="0074759A"/>
    <w:rsid w:val="00747966"/>
    <w:rsid w:val="00752EAE"/>
    <w:rsid w:val="007557F3"/>
    <w:rsid w:val="007564AB"/>
    <w:rsid w:val="007620A1"/>
    <w:rsid w:val="007706D5"/>
    <w:rsid w:val="00770B0E"/>
    <w:rsid w:val="00772545"/>
    <w:rsid w:val="00773500"/>
    <w:rsid w:val="00773524"/>
    <w:rsid w:val="00775D50"/>
    <w:rsid w:val="00776CDB"/>
    <w:rsid w:val="007826AD"/>
    <w:rsid w:val="00782DD2"/>
    <w:rsid w:val="00783903"/>
    <w:rsid w:val="00784062"/>
    <w:rsid w:val="00786914"/>
    <w:rsid w:val="00787FD5"/>
    <w:rsid w:val="00791EB2"/>
    <w:rsid w:val="00792C4F"/>
    <w:rsid w:val="00793719"/>
    <w:rsid w:val="00794A5D"/>
    <w:rsid w:val="00795A2A"/>
    <w:rsid w:val="00795B52"/>
    <w:rsid w:val="007A0E94"/>
    <w:rsid w:val="007A2C59"/>
    <w:rsid w:val="007A5487"/>
    <w:rsid w:val="007A6912"/>
    <w:rsid w:val="007B080E"/>
    <w:rsid w:val="007B1DCB"/>
    <w:rsid w:val="007B3153"/>
    <w:rsid w:val="007B478A"/>
    <w:rsid w:val="007B5831"/>
    <w:rsid w:val="007B5A7E"/>
    <w:rsid w:val="007C2882"/>
    <w:rsid w:val="007C6876"/>
    <w:rsid w:val="007C6DAB"/>
    <w:rsid w:val="007D15CE"/>
    <w:rsid w:val="007D20B8"/>
    <w:rsid w:val="007E0587"/>
    <w:rsid w:val="007E2F65"/>
    <w:rsid w:val="007E3515"/>
    <w:rsid w:val="007E359B"/>
    <w:rsid w:val="007E43A0"/>
    <w:rsid w:val="007F3474"/>
    <w:rsid w:val="007F37DE"/>
    <w:rsid w:val="007F759A"/>
    <w:rsid w:val="00803E8F"/>
    <w:rsid w:val="008065EC"/>
    <w:rsid w:val="0080737F"/>
    <w:rsid w:val="0081126D"/>
    <w:rsid w:val="00812EE6"/>
    <w:rsid w:val="0081685F"/>
    <w:rsid w:val="00816CDB"/>
    <w:rsid w:val="00820A73"/>
    <w:rsid w:val="00822576"/>
    <w:rsid w:val="008237D3"/>
    <w:rsid w:val="00823AC2"/>
    <w:rsid w:val="00824EED"/>
    <w:rsid w:val="00826E81"/>
    <w:rsid w:val="00830676"/>
    <w:rsid w:val="00830B12"/>
    <w:rsid w:val="00833053"/>
    <w:rsid w:val="00833469"/>
    <w:rsid w:val="008341E1"/>
    <w:rsid w:val="00834979"/>
    <w:rsid w:val="00836D1F"/>
    <w:rsid w:val="008372D7"/>
    <w:rsid w:val="008378E9"/>
    <w:rsid w:val="00844BE8"/>
    <w:rsid w:val="00845B41"/>
    <w:rsid w:val="008474A0"/>
    <w:rsid w:val="00847C3E"/>
    <w:rsid w:val="00847E5D"/>
    <w:rsid w:val="00852674"/>
    <w:rsid w:val="00852A9B"/>
    <w:rsid w:val="008534D2"/>
    <w:rsid w:val="00854667"/>
    <w:rsid w:val="00854733"/>
    <w:rsid w:val="00855B86"/>
    <w:rsid w:val="0085740B"/>
    <w:rsid w:val="00862995"/>
    <w:rsid w:val="00862B56"/>
    <w:rsid w:val="00862D52"/>
    <w:rsid w:val="0086310E"/>
    <w:rsid w:val="00863211"/>
    <w:rsid w:val="00864115"/>
    <w:rsid w:val="00866F54"/>
    <w:rsid w:val="00867050"/>
    <w:rsid w:val="008675F8"/>
    <w:rsid w:val="008702CE"/>
    <w:rsid w:val="00873DC8"/>
    <w:rsid w:val="00874309"/>
    <w:rsid w:val="00875862"/>
    <w:rsid w:val="00875A6A"/>
    <w:rsid w:val="00892D50"/>
    <w:rsid w:val="00892E1B"/>
    <w:rsid w:val="00892FD0"/>
    <w:rsid w:val="0089317B"/>
    <w:rsid w:val="00893DAC"/>
    <w:rsid w:val="00895C0D"/>
    <w:rsid w:val="00896139"/>
    <w:rsid w:val="008A59C9"/>
    <w:rsid w:val="008B00AC"/>
    <w:rsid w:val="008B0EBF"/>
    <w:rsid w:val="008B11F9"/>
    <w:rsid w:val="008B172E"/>
    <w:rsid w:val="008B6604"/>
    <w:rsid w:val="008C03BF"/>
    <w:rsid w:val="008C299F"/>
    <w:rsid w:val="008C333B"/>
    <w:rsid w:val="008C51FE"/>
    <w:rsid w:val="008C64A2"/>
    <w:rsid w:val="008C6A70"/>
    <w:rsid w:val="008D11F7"/>
    <w:rsid w:val="008D2192"/>
    <w:rsid w:val="008D5405"/>
    <w:rsid w:val="008E03FA"/>
    <w:rsid w:val="008E0788"/>
    <w:rsid w:val="008E7367"/>
    <w:rsid w:val="008F265C"/>
    <w:rsid w:val="009035FC"/>
    <w:rsid w:val="00903FF8"/>
    <w:rsid w:val="00907EA8"/>
    <w:rsid w:val="009103BD"/>
    <w:rsid w:val="0091076D"/>
    <w:rsid w:val="00910EE7"/>
    <w:rsid w:val="009120D0"/>
    <w:rsid w:val="00912127"/>
    <w:rsid w:val="00915932"/>
    <w:rsid w:val="00916583"/>
    <w:rsid w:val="00917AAB"/>
    <w:rsid w:val="00917D13"/>
    <w:rsid w:val="009239C6"/>
    <w:rsid w:val="00930FDC"/>
    <w:rsid w:val="009374AE"/>
    <w:rsid w:val="00943246"/>
    <w:rsid w:val="0094555F"/>
    <w:rsid w:val="009463FE"/>
    <w:rsid w:val="00947D98"/>
    <w:rsid w:val="00950328"/>
    <w:rsid w:val="00952824"/>
    <w:rsid w:val="00952E0E"/>
    <w:rsid w:val="00955D2C"/>
    <w:rsid w:val="00956340"/>
    <w:rsid w:val="00956BEF"/>
    <w:rsid w:val="0095718C"/>
    <w:rsid w:val="00964D71"/>
    <w:rsid w:val="00965AB7"/>
    <w:rsid w:val="00965ED3"/>
    <w:rsid w:val="00967325"/>
    <w:rsid w:val="00970990"/>
    <w:rsid w:val="009733A2"/>
    <w:rsid w:val="00976511"/>
    <w:rsid w:val="00977394"/>
    <w:rsid w:val="0097799C"/>
    <w:rsid w:val="00980D43"/>
    <w:rsid w:val="009821F0"/>
    <w:rsid w:val="0098317D"/>
    <w:rsid w:val="00983597"/>
    <w:rsid w:val="00984848"/>
    <w:rsid w:val="00984883"/>
    <w:rsid w:val="00990085"/>
    <w:rsid w:val="00996172"/>
    <w:rsid w:val="009973B1"/>
    <w:rsid w:val="009A0D93"/>
    <w:rsid w:val="009A0DA8"/>
    <w:rsid w:val="009A4BF1"/>
    <w:rsid w:val="009B0958"/>
    <w:rsid w:val="009B1435"/>
    <w:rsid w:val="009B2AE8"/>
    <w:rsid w:val="009B2B45"/>
    <w:rsid w:val="009B3441"/>
    <w:rsid w:val="009B35CB"/>
    <w:rsid w:val="009B3C31"/>
    <w:rsid w:val="009B44B9"/>
    <w:rsid w:val="009B4C72"/>
    <w:rsid w:val="009B5787"/>
    <w:rsid w:val="009B59B2"/>
    <w:rsid w:val="009C0890"/>
    <w:rsid w:val="009C1E1E"/>
    <w:rsid w:val="009C2E16"/>
    <w:rsid w:val="009D08D0"/>
    <w:rsid w:val="009D0D75"/>
    <w:rsid w:val="009D3744"/>
    <w:rsid w:val="009D4885"/>
    <w:rsid w:val="009D6891"/>
    <w:rsid w:val="009D7D35"/>
    <w:rsid w:val="009E0D40"/>
    <w:rsid w:val="009E25BF"/>
    <w:rsid w:val="009E4C4C"/>
    <w:rsid w:val="009E5864"/>
    <w:rsid w:val="009E60FA"/>
    <w:rsid w:val="009F0D1B"/>
    <w:rsid w:val="009F18AD"/>
    <w:rsid w:val="009F38D6"/>
    <w:rsid w:val="009F3A4E"/>
    <w:rsid w:val="009F7454"/>
    <w:rsid w:val="00A00215"/>
    <w:rsid w:val="00A021D6"/>
    <w:rsid w:val="00A02F7C"/>
    <w:rsid w:val="00A03287"/>
    <w:rsid w:val="00A05B28"/>
    <w:rsid w:val="00A10105"/>
    <w:rsid w:val="00A10D79"/>
    <w:rsid w:val="00A1228C"/>
    <w:rsid w:val="00A13546"/>
    <w:rsid w:val="00A1431E"/>
    <w:rsid w:val="00A14BE8"/>
    <w:rsid w:val="00A14F64"/>
    <w:rsid w:val="00A16425"/>
    <w:rsid w:val="00A17CC5"/>
    <w:rsid w:val="00A17E84"/>
    <w:rsid w:val="00A20085"/>
    <w:rsid w:val="00A20B9A"/>
    <w:rsid w:val="00A213DD"/>
    <w:rsid w:val="00A21E34"/>
    <w:rsid w:val="00A233B1"/>
    <w:rsid w:val="00A234B8"/>
    <w:rsid w:val="00A25A3B"/>
    <w:rsid w:val="00A275E0"/>
    <w:rsid w:val="00A307A0"/>
    <w:rsid w:val="00A31584"/>
    <w:rsid w:val="00A35F47"/>
    <w:rsid w:val="00A41C6F"/>
    <w:rsid w:val="00A41F16"/>
    <w:rsid w:val="00A423D6"/>
    <w:rsid w:val="00A432B1"/>
    <w:rsid w:val="00A43BD7"/>
    <w:rsid w:val="00A45ECB"/>
    <w:rsid w:val="00A460E8"/>
    <w:rsid w:val="00A517E1"/>
    <w:rsid w:val="00A52813"/>
    <w:rsid w:val="00A534C4"/>
    <w:rsid w:val="00A536B3"/>
    <w:rsid w:val="00A538B0"/>
    <w:rsid w:val="00A54DC8"/>
    <w:rsid w:val="00A55D5F"/>
    <w:rsid w:val="00A57677"/>
    <w:rsid w:val="00A60D4F"/>
    <w:rsid w:val="00A6215B"/>
    <w:rsid w:val="00A629DA"/>
    <w:rsid w:val="00A64084"/>
    <w:rsid w:val="00A64D57"/>
    <w:rsid w:val="00A65F04"/>
    <w:rsid w:val="00A66E36"/>
    <w:rsid w:val="00A67864"/>
    <w:rsid w:val="00A70BD6"/>
    <w:rsid w:val="00A71E81"/>
    <w:rsid w:val="00A7368A"/>
    <w:rsid w:val="00A76080"/>
    <w:rsid w:val="00A76354"/>
    <w:rsid w:val="00A8101A"/>
    <w:rsid w:val="00A8135A"/>
    <w:rsid w:val="00A814EC"/>
    <w:rsid w:val="00A8464D"/>
    <w:rsid w:val="00A870F9"/>
    <w:rsid w:val="00A87438"/>
    <w:rsid w:val="00A90C7B"/>
    <w:rsid w:val="00A91CA5"/>
    <w:rsid w:val="00A9243D"/>
    <w:rsid w:val="00A92C81"/>
    <w:rsid w:val="00A93C5D"/>
    <w:rsid w:val="00A94F82"/>
    <w:rsid w:val="00A954BA"/>
    <w:rsid w:val="00AA0FB6"/>
    <w:rsid w:val="00AA147E"/>
    <w:rsid w:val="00AA1746"/>
    <w:rsid w:val="00AA34E2"/>
    <w:rsid w:val="00AA5324"/>
    <w:rsid w:val="00AA63A1"/>
    <w:rsid w:val="00AB3338"/>
    <w:rsid w:val="00AB38D7"/>
    <w:rsid w:val="00AB62E9"/>
    <w:rsid w:val="00AB6A3F"/>
    <w:rsid w:val="00AC0286"/>
    <w:rsid w:val="00AC0C48"/>
    <w:rsid w:val="00AC10DB"/>
    <w:rsid w:val="00AC6155"/>
    <w:rsid w:val="00AC69BC"/>
    <w:rsid w:val="00AC7EF6"/>
    <w:rsid w:val="00AD100A"/>
    <w:rsid w:val="00AD141B"/>
    <w:rsid w:val="00AD1F86"/>
    <w:rsid w:val="00AE2371"/>
    <w:rsid w:val="00AE2CAA"/>
    <w:rsid w:val="00AE5AAF"/>
    <w:rsid w:val="00AE5F84"/>
    <w:rsid w:val="00AE64E3"/>
    <w:rsid w:val="00AF0891"/>
    <w:rsid w:val="00AF192A"/>
    <w:rsid w:val="00AF3700"/>
    <w:rsid w:val="00AF3718"/>
    <w:rsid w:val="00AF3A63"/>
    <w:rsid w:val="00AF4AC8"/>
    <w:rsid w:val="00AF74D6"/>
    <w:rsid w:val="00B003EC"/>
    <w:rsid w:val="00B010F5"/>
    <w:rsid w:val="00B0212F"/>
    <w:rsid w:val="00B036EC"/>
    <w:rsid w:val="00B03FAC"/>
    <w:rsid w:val="00B05D3F"/>
    <w:rsid w:val="00B066DE"/>
    <w:rsid w:val="00B06DB1"/>
    <w:rsid w:val="00B10FC3"/>
    <w:rsid w:val="00B12F63"/>
    <w:rsid w:val="00B142E1"/>
    <w:rsid w:val="00B17124"/>
    <w:rsid w:val="00B200CE"/>
    <w:rsid w:val="00B23605"/>
    <w:rsid w:val="00B3118E"/>
    <w:rsid w:val="00B3252F"/>
    <w:rsid w:val="00B334A6"/>
    <w:rsid w:val="00B3449B"/>
    <w:rsid w:val="00B36485"/>
    <w:rsid w:val="00B404EA"/>
    <w:rsid w:val="00B405C3"/>
    <w:rsid w:val="00B41B3D"/>
    <w:rsid w:val="00B42E4B"/>
    <w:rsid w:val="00B43B41"/>
    <w:rsid w:val="00B44DE8"/>
    <w:rsid w:val="00B453CD"/>
    <w:rsid w:val="00B458FC"/>
    <w:rsid w:val="00B459B1"/>
    <w:rsid w:val="00B471BA"/>
    <w:rsid w:val="00B54E31"/>
    <w:rsid w:val="00B55A39"/>
    <w:rsid w:val="00B5769C"/>
    <w:rsid w:val="00B57F18"/>
    <w:rsid w:val="00B6051B"/>
    <w:rsid w:val="00B6769C"/>
    <w:rsid w:val="00B70AC4"/>
    <w:rsid w:val="00B71A37"/>
    <w:rsid w:val="00B727BA"/>
    <w:rsid w:val="00B75695"/>
    <w:rsid w:val="00B76605"/>
    <w:rsid w:val="00B76C95"/>
    <w:rsid w:val="00B770A3"/>
    <w:rsid w:val="00B810E6"/>
    <w:rsid w:val="00B81A75"/>
    <w:rsid w:val="00B81F9D"/>
    <w:rsid w:val="00B833D5"/>
    <w:rsid w:val="00B835A9"/>
    <w:rsid w:val="00B839FB"/>
    <w:rsid w:val="00B84C01"/>
    <w:rsid w:val="00B90BF0"/>
    <w:rsid w:val="00B90C1E"/>
    <w:rsid w:val="00B942FC"/>
    <w:rsid w:val="00B97A1F"/>
    <w:rsid w:val="00BA13AC"/>
    <w:rsid w:val="00BA144D"/>
    <w:rsid w:val="00BA1DB1"/>
    <w:rsid w:val="00BA427C"/>
    <w:rsid w:val="00BA49C3"/>
    <w:rsid w:val="00BA5976"/>
    <w:rsid w:val="00BA5E55"/>
    <w:rsid w:val="00BA66B3"/>
    <w:rsid w:val="00BB2933"/>
    <w:rsid w:val="00BB348C"/>
    <w:rsid w:val="00BB44D9"/>
    <w:rsid w:val="00BB7D65"/>
    <w:rsid w:val="00BC429F"/>
    <w:rsid w:val="00BC60E6"/>
    <w:rsid w:val="00BC7EED"/>
    <w:rsid w:val="00BD2193"/>
    <w:rsid w:val="00BD399F"/>
    <w:rsid w:val="00BD3B13"/>
    <w:rsid w:val="00BD58AB"/>
    <w:rsid w:val="00BD7768"/>
    <w:rsid w:val="00BD799C"/>
    <w:rsid w:val="00BE26AC"/>
    <w:rsid w:val="00BE5FDE"/>
    <w:rsid w:val="00BE6511"/>
    <w:rsid w:val="00BE7D43"/>
    <w:rsid w:val="00BF2847"/>
    <w:rsid w:val="00BF573F"/>
    <w:rsid w:val="00BF5E50"/>
    <w:rsid w:val="00C00613"/>
    <w:rsid w:val="00C010CA"/>
    <w:rsid w:val="00C04B3A"/>
    <w:rsid w:val="00C13A46"/>
    <w:rsid w:val="00C1522F"/>
    <w:rsid w:val="00C15E78"/>
    <w:rsid w:val="00C15EFE"/>
    <w:rsid w:val="00C17432"/>
    <w:rsid w:val="00C175FA"/>
    <w:rsid w:val="00C176D3"/>
    <w:rsid w:val="00C17C37"/>
    <w:rsid w:val="00C20043"/>
    <w:rsid w:val="00C22AA9"/>
    <w:rsid w:val="00C23AE2"/>
    <w:rsid w:val="00C26E96"/>
    <w:rsid w:val="00C31160"/>
    <w:rsid w:val="00C32255"/>
    <w:rsid w:val="00C35FCD"/>
    <w:rsid w:val="00C3662D"/>
    <w:rsid w:val="00C40231"/>
    <w:rsid w:val="00C4049A"/>
    <w:rsid w:val="00C41A5B"/>
    <w:rsid w:val="00C43083"/>
    <w:rsid w:val="00C43543"/>
    <w:rsid w:val="00C43CE7"/>
    <w:rsid w:val="00C455A1"/>
    <w:rsid w:val="00C53BD5"/>
    <w:rsid w:val="00C550AE"/>
    <w:rsid w:val="00C55128"/>
    <w:rsid w:val="00C56D91"/>
    <w:rsid w:val="00C577BF"/>
    <w:rsid w:val="00C57EAF"/>
    <w:rsid w:val="00C617C2"/>
    <w:rsid w:val="00C626F4"/>
    <w:rsid w:val="00C635D9"/>
    <w:rsid w:val="00C63FDB"/>
    <w:rsid w:val="00C658A3"/>
    <w:rsid w:val="00C66417"/>
    <w:rsid w:val="00C67F70"/>
    <w:rsid w:val="00C705EC"/>
    <w:rsid w:val="00C71481"/>
    <w:rsid w:val="00C72F44"/>
    <w:rsid w:val="00C7423A"/>
    <w:rsid w:val="00C8033A"/>
    <w:rsid w:val="00C81D27"/>
    <w:rsid w:val="00C81FD9"/>
    <w:rsid w:val="00C8453F"/>
    <w:rsid w:val="00C8530A"/>
    <w:rsid w:val="00C863F7"/>
    <w:rsid w:val="00C865C1"/>
    <w:rsid w:val="00C870ED"/>
    <w:rsid w:val="00C872AF"/>
    <w:rsid w:val="00C87655"/>
    <w:rsid w:val="00C902D6"/>
    <w:rsid w:val="00C9050C"/>
    <w:rsid w:val="00CA01A1"/>
    <w:rsid w:val="00CA0EA9"/>
    <w:rsid w:val="00CA7B11"/>
    <w:rsid w:val="00CB0885"/>
    <w:rsid w:val="00CB315D"/>
    <w:rsid w:val="00CB4F62"/>
    <w:rsid w:val="00CB7B2D"/>
    <w:rsid w:val="00CC087B"/>
    <w:rsid w:val="00CC098C"/>
    <w:rsid w:val="00CC248C"/>
    <w:rsid w:val="00CC26C3"/>
    <w:rsid w:val="00CC294E"/>
    <w:rsid w:val="00CC2DDA"/>
    <w:rsid w:val="00CC5615"/>
    <w:rsid w:val="00CC65D1"/>
    <w:rsid w:val="00CD1843"/>
    <w:rsid w:val="00CD1E8F"/>
    <w:rsid w:val="00CD709F"/>
    <w:rsid w:val="00CD773D"/>
    <w:rsid w:val="00CE06C5"/>
    <w:rsid w:val="00CE2074"/>
    <w:rsid w:val="00CE4925"/>
    <w:rsid w:val="00CE5CA1"/>
    <w:rsid w:val="00CF0256"/>
    <w:rsid w:val="00CF0D64"/>
    <w:rsid w:val="00CF2883"/>
    <w:rsid w:val="00CF4B91"/>
    <w:rsid w:val="00D00965"/>
    <w:rsid w:val="00D01E32"/>
    <w:rsid w:val="00D02D4A"/>
    <w:rsid w:val="00D02D92"/>
    <w:rsid w:val="00D05F74"/>
    <w:rsid w:val="00D07094"/>
    <w:rsid w:val="00D11385"/>
    <w:rsid w:val="00D13038"/>
    <w:rsid w:val="00D1305A"/>
    <w:rsid w:val="00D165B8"/>
    <w:rsid w:val="00D16B27"/>
    <w:rsid w:val="00D22695"/>
    <w:rsid w:val="00D25621"/>
    <w:rsid w:val="00D260D0"/>
    <w:rsid w:val="00D26735"/>
    <w:rsid w:val="00D30B93"/>
    <w:rsid w:val="00D313D5"/>
    <w:rsid w:val="00D32485"/>
    <w:rsid w:val="00D32FDF"/>
    <w:rsid w:val="00D34591"/>
    <w:rsid w:val="00D42B39"/>
    <w:rsid w:val="00D43600"/>
    <w:rsid w:val="00D5034F"/>
    <w:rsid w:val="00D536EA"/>
    <w:rsid w:val="00D55772"/>
    <w:rsid w:val="00D56FF9"/>
    <w:rsid w:val="00D60408"/>
    <w:rsid w:val="00D60D24"/>
    <w:rsid w:val="00D64784"/>
    <w:rsid w:val="00D65ABA"/>
    <w:rsid w:val="00D66B3F"/>
    <w:rsid w:val="00D67193"/>
    <w:rsid w:val="00D67B63"/>
    <w:rsid w:val="00D71892"/>
    <w:rsid w:val="00D72342"/>
    <w:rsid w:val="00D757AB"/>
    <w:rsid w:val="00D82F90"/>
    <w:rsid w:val="00D84EEC"/>
    <w:rsid w:val="00D8641E"/>
    <w:rsid w:val="00D90AF9"/>
    <w:rsid w:val="00D91731"/>
    <w:rsid w:val="00D93AC9"/>
    <w:rsid w:val="00D93EA4"/>
    <w:rsid w:val="00D94F3C"/>
    <w:rsid w:val="00DA0219"/>
    <w:rsid w:val="00DA5B78"/>
    <w:rsid w:val="00DA6C9D"/>
    <w:rsid w:val="00DB0C8D"/>
    <w:rsid w:val="00DB4D41"/>
    <w:rsid w:val="00DB6E40"/>
    <w:rsid w:val="00DC264D"/>
    <w:rsid w:val="00DC42D2"/>
    <w:rsid w:val="00DC4E31"/>
    <w:rsid w:val="00DC5821"/>
    <w:rsid w:val="00DC7E58"/>
    <w:rsid w:val="00DD2F9F"/>
    <w:rsid w:val="00DD303C"/>
    <w:rsid w:val="00DD3BD6"/>
    <w:rsid w:val="00DD3E1B"/>
    <w:rsid w:val="00DD66A2"/>
    <w:rsid w:val="00DD6708"/>
    <w:rsid w:val="00DD750F"/>
    <w:rsid w:val="00DD7E35"/>
    <w:rsid w:val="00DE12B8"/>
    <w:rsid w:val="00DE3808"/>
    <w:rsid w:val="00DE4856"/>
    <w:rsid w:val="00DE4D7E"/>
    <w:rsid w:val="00DF140C"/>
    <w:rsid w:val="00DF3C9C"/>
    <w:rsid w:val="00DF48C4"/>
    <w:rsid w:val="00DF48CF"/>
    <w:rsid w:val="00DF7804"/>
    <w:rsid w:val="00E0074B"/>
    <w:rsid w:val="00E00F79"/>
    <w:rsid w:val="00E05CDB"/>
    <w:rsid w:val="00E10C27"/>
    <w:rsid w:val="00E1160C"/>
    <w:rsid w:val="00E14557"/>
    <w:rsid w:val="00E14DD5"/>
    <w:rsid w:val="00E20A6E"/>
    <w:rsid w:val="00E22F81"/>
    <w:rsid w:val="00E236FF"/>
    <w:rsid w:val="00E23977"/>
    <w:rsid w:val="00E25070"/>
    <w:rsid w:val="00E259CF"/>
    <w:rsid w:val="00E278B3"/>
    <w:rsid w:val="00E27B84"/>
    <w:rsid w:val="00E27BCA"/>
    <w:rsid w:val="00E31C32"/>
    <w:rsid w:val="00E33EF5"/>
    <w:rsid w:val="00E366D6"/>
    <w:rsid w:val="00E376E7"/>
    <w:rsid w:val="00E4067B"/>
    <w:rsid w:val="00E4089B"/>
    <w:rsid w:val="00E441CE"/>
    <w:rsid w:val="00E467E8"/>
    <w:rsid w:val="00E50437"/>
    <w:rsid w:val="00E505F6"/>
    <w:rsid w:val="00E533CE"/>
    <w:rsid w:val="00E534E2"/>
    <w:rsid w:val="00E55CBD"/>
    <w:rsid w:val="00E60209"/>
    <w:rsid w:val="00E6067C"/>
    <w:rsid w:val="00E606FB"/>
    <w:rsid w:val="00E6082C"/>
    <w:rsid w:val="00E609FD"/>
    <w:rsid w:val="00E61810"/>
    <w:rsid w:val="00E62286"/>
    <w:rsid w:val="00E63E7C"/>
    <w:rsid w:val="00E7145C"/>
    <w:rsid w:val="00E723CF"/>
    <w:rsid w:val="00E75499"/>
    <w:rsid w:val="00E75D47"/>
    <w:rsid w:val="00E77659"/>
    <w:rsid w:val="00E77DE3"/>
    <w:rsid w:val="00E81F3C"/>
    <w:rsid w:val="00E845B4"/>
    <w:rsid w:val="00E8509B"/>
    <w:rsid w:val="00E87390"/>
    <w:rsid w:val="00E90E3D"/>
    <w:rsid w:val="00E92362"/>
    <w:rsid w:val="00E950BC"/>
    <w:rsid w:val="00EA16DA"/>
    <w:rsid w:val="00EA17A0"/>
    <w:rsid w:val="00EA25EC"/>
    <w:rsid w:val="00EA2731"/>
    <w:rsid w:val="00EA4A66"/>
    <w:rsid w:val="00EA4EC8"/>
    <w:rsid w:val="00EA7332"/>
    <w:rsid w:val="00EB10CE"/>
    <w:rsid w:val="00EB1BE5"/>
    <w:rsid w:val="00EB295C"/>
    <w:rsid w:val="00EB6C81"/>
    <w:rsid w:val="00EC0796"/>
    <w:rsid w:val="00EC1367"/>
    <w:rsid w:val="00EC2338"/>
    <w:rsid w:val="00EC2EC1"/>
    <w:rsid w:val="00EC7788"/>
    <w:rsid w:val="00ED0975"/>
    <w:rsid w:val="00ED6E9D"/>
    <w:rsid w:val="00ED7095"/>
    <w:rsid w:val="00ED72C4"/>
    <w:rsid w:val="00EE0598"/>
    <w:rsid w:val="00EE483E"/>
    <w:rsid w:val="00EF1346"/>
    <w:rsid w:val="00EF1AE7"/>
    <w:rsid w:val="00EF3829"/>
    <w:rsid w:val="00EF6561"/>
    <w:rsid w:val="00F00CDE"/>
    <w:rsid w:val="00F045AF"/>
    <w:rsid w:val="00F051AB"/>
    <w:rsid w:val="00F10615"/>
    <w:rsid w:val="00F150C9"/>
    <w:rsid w:val="00F15BDA"/>
    <w:rsid w:val="00F17237"/>
    <w:rsid w:val="00F17AAD"/>
    <w:rsid w:val="00F20B8A"/>
    <w:rsid w:val="00F21162"/>
    <w:rsid w:val="00F22626"/>
    <w:rsid w:val="00F23F73"/>
    <w:rsid w:val="00F24C43"/>
    <w:rsid w:val="00F24FA9"/>
    <w:rsid w:val="00F25D18"/>
    <w:rsid w:val="00F30E06"/>
    <w:rsid w:val="00F3108C"/>
    <w:rsid w:val="00F31372"/>
    <w:rsid w:val="00F31DBD"/>
    <w:rsid w:val="00F32303"/>
    <w:rsid w:val="00F34E53"/>
    <w:rsid w:val="00F35056"/>
    <w:rsid w:val="00F36A5B"/>
    <w:rsid w:val="00F41EC8"/>
    <w:rsid w:val="00F4280F"/>
    <w:rsid w:val="00F43D5C"/>
    <w:rsid w:val="00F46A27"/>
    <w:rsid w:val="00F53A8B"/>
    <w:rsid w:val="00F552A6"/>
    <w:rsid w:val="00F55466"/>
    <w:rsid w:val="00F55C66"/>
    <w:rsid w:val="00F57305"/>
    <w:rsid w:val="00F57DC3"/>
    <w:rsid w:val="00F6320F"/>
    <w:rsid w:val="00F63653"/>
    <w:rsid w:val="00F64687"/>
    <w:rsid w:val="00F6482A"/>
    <w:rsid w:val="00F6507B"/>
    <w:rsid w:val="00F6689D"/>
    <w:rsid w:val="00F708C4"/>
    <w:rsid w:val="00F70F28"/>
    <w:rsid w:val="00F721E6"/>
    <w:rsid w:val="00F73445"/>
    <w:rsid w:val="00F74C07"/>
    <w:rsid w:val="00F77D9E"/>
    <w:rsid w:val="00F80DBC"/>
    <w:rsid w:val="00F8100C"/>
    <w:rsid w:val="00F819D4"/>
    <w:rsid w:val="00F81FD8"/>
    <w:rsid w:val="00F83542"/>
    <w:rsid w:val="00F83789"/>
    <w:rsid w:val="00F846BA"/>
    <w:rsid w:val="00F858AD"/>
    <w:rsid w:val="00F9141B"/>
    <w:rsid w:val="00F921FA"/>
    <w:rsid w:val="00F93FEC"/>
    <w:rsid w:val="00F94D5E"/>
    <w:rsid w:val="00F95B6C"/>
    <w:rsid w:val="00F96D8E"/>
    <w:rsid w:val="00FA11B5"/>
    <w:rsid w:val="00FA5B87"/>
    <w:rsid w:val="00FA7D44"/>
    <w:rsid w:val="00FB106C"/>
    <w:rsid w:val="00FB23A8"/>
    <w:rsid w:val="00FB618E"/>
    <w:rsid w:val="00FB71BF"/>
    <w:rsid w:val="00FB7D14"/>
    <w:rsid w:val="00FC254C"/>
    <w:rsid w:val="00FC35B5"/>
    <w:rsid w:val="00FC3B58"/>
    <w:rsid w:val="00FC57E9"/>
    <w:rsid w:val="00FC5E32"/>
    <w:rsid w:val="00FD1617"/>
    <w:rsid w:val="00FD1720"/>
    <w:rsid w:val="00FD2A06"/>
    <w:rsid w:val="00FD3F4B"/>
    <w:rsid w:val="00FD40C1"/>
    <w:rsid w:val="00FD4CBF"/>
    <w:rsid w:val="00FD66B1"/>
    <w:rsid w:val="00FD6AA0"/>
    <w:rsid w:val="00FE19E5"/>
    <w:rsid w:val="00FE3C97"/>
    <w:rsid w:val="00FE49D7"/>
    <w:rsid w:val="00FE532C"/>
    <w:rsid w:val="00FE592E"/>
    <w:rsid w:val="00FE62A3"/>
    <w:rsid w:val="00FE7A91"/>
    <w:rsid w:val="00FF1330"/>
    <w:rsid w:val="00FF140B"/>
    <w:rsid w:val="00FF7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3717</Words>
  <Characters>21188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2014-05-23T04:48:00Z</cp:lastPrinted>
  <dcterms:created xsi:type="dcterms:W3CDTF">2014-05-23T03:44:00Z</dcterms:created>
  <dcterms:modified xsi:type="dcterms:W3CDTF">2014-05-23T04:48:00Z</dcterms:modified>
</cp:coreProperties>
</file>