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wmf" ContentType="image/x-w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xls" ContentType="application/vnd.ms-exce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29AF" w:rsidRPr="00885849" w:rsidRDefault="005629AF" w:rsidP="00DD79FB">
      <w:pPr>
        <w:ind w:right="-5"/>
        <w:jc w:val="center"/>
        <w:rPr>
          <w:sz w:val="28"/>
          <w:szCs w:val="28"/>
        </w:rPr>
      </w:pPr>
      <w:r w:rsidRPr="00885849">
        <w:rPr>
          <w:sz w:val="28"/>
          <w:szCs w:val="28"/>
        </w:rPr>
        <w:t>Южно-Казахстанский государственный университет имени М.Ауэзова</w:t>
      </w:r>
    </w:p>
    <w:p w:rsidR="005629AF" w:rsidRDefault="005629AF" w:rsidP="00DD79FB">
      <w:pPr>
        <w:ind w:right="-5"/>
        <w:jc w:val="center"/>
        <w:rPr>
          <w:b/>
          <w:sz w:val="32"/>
          <w:szCs w:val="32"/>
        </w:rPr>
      </w:pPr>
    </w:p>
    <w:p w:rsidR="005629AF" w:rsidRDefault="005629AF" w:rsidP="00DD79FB">
      <w:pPr>
        <w:ind w:right="-5"/>
        <w:jc w:val="center"/>
        <w:rPr>
          <w:b/>
          <w:sz w:val="32"/>
          <w:szCs w:val="32"/>
        </w:rPr>
      </w:pPr>
    </w:p>
    <w:p w:rsidR="005629AF" w:rsidRDefault="005629AF" w:rsidP="00DD79FB">
      <w:pPr>
        <w:ind w:right="-5"/>
        <w:jc w:val="center"/>
        <w:rPr>
          <w:b/>
          <w:sz w:val="32"/>
          <w:szCs w:val="32"/>
        </w:rPr>
      </w:pPr>
    </w:p>
    <w:p w:rsidR="005629AF" w:rsidRPr="00A86F7A" w:rsidRDefault="005629AF" w:rsidP="00DD79FB">
      <w:pPr>
        <w:ind w:right="-5"/>
        <w:rPr>
          <w:sz w:val="28"/>
          <w:szCs w:val="28"/>
        </w:rPr>
      </w:pPr>
      <w:r w:rsidRPr="00A86F7A">
        <w:rPr>
          <w:sz w:val="28"/>
          <w:szCs w:val="28"/>
        </w:rPr>
        <w:t>УДК 661.634</w:t>
      </w:r>
      <w:proofErr w:type="gramStart"/>
      <w:r w:rsidR="009E2567" w:rsidRPr="00885849">
        <w:rPr>
          <w:sz w:val="28"/>
          <w:szCs w:val="28"/>
        </w:rPr>
        <w:t xml:space="preserve">                                                                         </w:t>
      </w:r>
      <w:r w:rsidRPr="00A86F7A">
        <w:rPr>
          <w:sz w:val="28"/>
          <w:szCs w:val="28"/>
        </w:rPr>
        <w:t>Н</w:t>
      </w:r>
      <w:proofErr w:type="gramEnd"/>
      <w:r w:rsidRPr="00A86F7A">
        <w:rPr>
          <w:sz w:val="28"/>
          <w:szCs w:val="28"/>
        </w:rPr>
        <w:t>а правах рукописи</w:t>
      </w:r>
    </w:p>
    <w:p w:rsidR="005629AF" w:rsidRDefault="005629AF" w:rsidP="00DD79FB">
      <w:pPr>
        <w:ind w:right="-5"/>
        <w:jc w:val="center"/>
        <w:rPr>
          <w:sz w:val="32"/>
          <w:szCs w:val="32"/>
        </w:rPr>
      </w:pPr>
    </w:p>
    <w:p w:rsidR="005629AF" w:rsidRDefault="005629AF" w:rsidP="00DD79FB">
      <w:pPr>
        <w:ind w:right="-5"/>
        <w:jc w:val="center"/>
        <w:rPr>
          <w:sz w:val="32"/>
          <w:szCs w:val="32"/>
        </w:rPr>
      </w:pPr>
    </w:p>
    <w:p w:rsidR="005629AF" w:rsidRDefault="005629AF" w:rsidP="00DD79FB">
      <w:pPr>
        <w:ind w:right="-5"/>
        <w:jc w:val="center"/>
        <w:rPr>
          <w:sz w:val="32"/>
          <w:szCs w:val="32"/>
        </w:rPr>
      </w:pPr>
    </w:p>
    <w:p w:rsidR="005629AF" w:rsidRDefault="005629AF" w:rsidP="00DD79FB">
      <w:pPr>
        <w:ind w:right="-5"/>
        <w:jc w:val="center"/>
        <w:rPr>
          <w:sz w:val="32"/>
          <w:szCs w:val="32"/>
        </w:rPr>
      </w:pPr>
    </w:p>
    <w:p w:rsidR="005629AF" w:rsidRDefault="005629AF" w:rsidP="00DD79FB">
      <w:pPr>
        <w:ind w:right="-5"/>
        <w:jc w:val="center"/>
        <w:rPr>
          <w:sz w:val="32"/>
          <w:szCs w:val="32"/>
        </w:rPr>
      </w:pPr>
    </w:p>
    <w:p w:rsidR="005629AF" w:rsidRPr="00A86F7A" w:rsidRDefault="005629AF" w:rsidP="00DD79FB">
      <w:pPr>
        <w:ind w:right="-5"/>
        <w:jc w:val="center"/>
        <w:rPr>
          <w:b/>
          <w:sz w:val="28"/>
          <w:szCs w:val="28"/>
        </w:rPr>
      </w:pPr>
      <w:r w:rsidRPr="00A86F7A">
        <w:rPr>
          <w:b/>
          <w:sz w:val="28"/>
          <w:szCs w:val="28"/>
        </w:rPr>
        <w:t>АЛТЫБАЕВ ЖАКСЫЛЫК МАМЫРБЕКОВИЧ</w:t>
      </w:r>
    </w:p>
    <w:p w:rsidR="005629AF" w:rsidRDefault="005629AF" w:rsidP="00DD79FB"/>
    <w:p w:rsidR="005629AF" w:rsidRDefault="005629AF" w:rsidP="00DD79FB"/>
    <w:p w:rsidR="005629AF" w:rsidRPr="00A86F7A" w:rsidRDefault="005629AF" w:rsidP="00DD79FB">
      <w:pPr>
        <w:jc w:val="center"/>
        <w:rPr>
          <w:b/>
          <w:sz w:val="28"/>
          <w:szCs w:val="28"/>
        </w:rPr>
      </w:pPr>
      <w:r w:rsidRPr="00A86F7A">
        <w:rPr>
          <w:b/>
          <w:color w:val="000000"/>
          <w:sz w:val="28"/>
          <w:szCs w:val="28"/>
        </w:rPr>
        <w:t>Научные и технологические основы получения Ni-Co содержащих  агломератов в производстве фосфора</w:t>
      </w:r>
    </w:p>
    <w:p w:rsidR="005629AF" w:rsidRPr="00A86F7A" w:rsidRDefault="005629AF" w:rsidP="00DD79FB">
      <w:pPr>
        <w:jc w:val="center"/>
        <w:rPr>
          <w:b/>
          <w:sz w:val="28"/>
          <w:szCs w:val="28"/>
        </w:rPr>
      </w:pPr>
    </w:p>
    <w:p w:rsidR="005629AF" w:rsidRDefault="005629AF" w:rsidP="00DD79FB">
      <w:pPr>
        <w:jc w:val="center"/>
        <w:rPr>
          <w:b/>
          <w:sz w:val="32"/>
          <w:szCs w:val="32"/>
        </w:rPr>
      </w:pPr>
    </w:p>
    <w:p w:rsidR="005629AF" w:rsidRPr="00A86F7A" w:rsidRDefault="005629AF" w:rsidP="00DD79FB">
      <w:pPr>
        <w:jc w:val="center"/>
        <w:rPr>
          <w:sz w:val="28"/>
          <w:szCs w:val="28"/>
        </w:rPr>
      </w:pPr>
      <w:r w:rsidRPr="00A86F7A">
        <w:rPr>
          <w:sz w:val="28"/>
          <w:szCs w:val="28"/>
        </w:rPr>
        <w:t>6</w:t>
      </w:r>
      <w:r w:rsidRPr="00A86F7A">
        <w:rPr>
          <w:sz w:val="28"/>
          <w:szCs w:val="28"/>
          <w:lang w:val="en-US"/>
        </w:rPr>
        <w:t>D</w:t>
      </w:r>
      <w:r w:rsidRPr="00A86F7A">
        <w:rPr>
          <w:sz w:val="28"/>
          <w:szCs w:val="28"/>
        </w:rPr>
        <w:t>072000 – Химическая технология неорганических веществ</w:t>
      </w:r>
    </w:p>
    <w:p w:rsidR="005629AF" w:rsidRPr="00A86F7A" w:rsidRDefault="005629AF" w:rsidP="00DD79FB">
      <w:pPr>
        <w:jc w:val="center"/>
        <w:rPr>
          <w:sz w:val="28"/>
          <w:szCs w:val="28"/>
        </w:rPr>
      </w:pPr>
    </w:p>
    <w:p w:rsidR="005629AF" w:rsidRPr="00A86F7A" w:rsidRDefault="005629AF" w:rsidP="00DD79FB">
      <w:pPr>
        <w:jc w:val="center"/>
        <w:rPr>
          <w:sz w:val="28"/>
          <w:szCs w:val="28"/>
        </w:rPr>
      </w:pPr>
    </w:p>
    <w:p w:rsidR="009E2567" w:rsidRPr="00885849" w:rsidRDefault="005629AF" w:rsidP="00DD79FB">
      <w:pPr>
        <w:jc w:val="center"/>
        <w:rPr>
          <w:sz w:val="28"/>
          <w:szCs w:val="28"/>
        </w:rPr>
      </w:pPr>
      <w:r w:rsidRPr="00A86F7A">
        <w:rPr>
          <w:sz w:val="28"/>
          <w:szCs w:val="28"/>
        </w:rPr>
        <w:t xml:space="preserve">Диссертация на соискание ученой степени </w:t>
      </w:r>
    </w:p>
    <w:p w:rsidR="005629AF" w:rsidRPr="00A86F7A" w:rsidRDefault="005629AF" w:rsidP="00DD79FB">
      <w:pPr>
        <w:jc w:val="center"/>
        <w:rPr>
          <w:sz w:val="28"/>
          <w:szCs w:val="28"/>
        </w:rPr>
      </w:pPr>
      <w:r w:rsidRPr="00A86F7A">
        <w:rPr>
          <w:sz w:val="28"/>
          <w:szCs w:val="28"/>
        </w:rPr>
        <w:t>доктора</w:t>
      </w:r>
      <w:r w:rsidR="00A86F7A">
        <w:rPr>
          <w:sz w:val="28"/>
          <w:szCs w:val="28"/>
        </w:rPr>
        <w:t xml:space="preserve"> философии</w:t>
      </w:r>
      <w:r w:rsidRPr="00A86F7A">
        <w:rPr>
          <w:sz w:val="28"/>
          <w:szCs w:val="28"/>
        </w:rPr>
        <w:t xml:space="preserve"> </w:t>
      </w:r>
      <w:r w:rsidR="00A86F7A">
        <w:rPr>
          <w:sz w:val="28"/>
          <w:szCs w:val="28"/>
        </w:rPr>
        <w:t>(</w:t>
      </w:r>
      <w:r w:rsidRPr="00A86F7A">
        <w:rPr>
          <w:sz w:val="28"/>
          <w:szCs w:val="28"/>
          <w:lang w:val="en-US"/>
        </w:rPr>
        <w:t>PhD</w:t>
      </w:r>
      <w:r w:rsidR="00A86F7A">
        <w:rPr>
          <w:sz w:val="28"/>
          <w:szCs w:val="28"/>
        </w:rPr>
        <w:t>)</w:t>
      </w:r>
    </w:p>
    <w:p w:rsidR="005629AF" w:rsidRPr="00A86F7A" w:rsidRDefault="005629AF" w:rsidP="00DD79FB">
      <w:pPr>
        <w:jc w:val="center"/>
        <w:rPr>
          <w:sz w:val="28"/>
          <w:szCs w:val="28"/>
        </w:rPr>
      </w:pPr>
    </w:p>
    <w:p w:rsidR="005629AF" w:rsidRPr="00A86F7A" w:rsidRDefault="0014518D" w:rsidP="00DD79FB">
      <w:pPr>
        <w:jc w:val="center"/>
        <w:rPr>
          <w:sz w:val="28"/>
          <w:szCs w:val="28"/>
        </w:rPr>
      </w:pPr>
      <w:r>
        <w:rPr>
          <w:sz w:val="28"/>
          <w:szCs w:val="28"/>
        </w:rPr>
        <w:t xml:space="preserve">     </w:t>
      </w:r>
    </w:p>
    <w:p w:rsidR="005629AF" w:rsidRPr="00A86F7A" w:rsidRDefault="005629AF" w:rsidP="00DD79FB">
      <w:pPr>
        <w:jc w:val="center"/>
        <w:rPr>
          <w:sz w:val="28"/>
          <w:szCs w:val="28"/>
        </w:rPr>
      </w:pPr>
    </w:p>
    <w:p w:rsidR="005629AF" w:rsidRPr="00A86F7A" w:rsidRDefault="005629AF" w:rsidP="00DD79FB">
      <w:pPr>
        <w:jc w:val="center"/>
        <w:rPr>
          <w:sz w:val="32"/>
          <w:szCs w:val="32"/>
        </w:rPr>
      </w:pPr>
    </w:p>
    <w:p w:rsidR="00A86F7A" w:rsidRPr="009E2567" w:rsidRDefault="00A86F7A" w:rsidP="00A86F7A">
      <w:pPr>
        <w:jc w:val="center"/>
        <w:rPr>
          <w:sz w:val="28"/>
          <w:szCs w:val="28"/>
        </w:rPr>
      </w:pPr>
      <w:r w:rsidRPr="009F7439">
        <w:rPr>
          <w:sz w:val="28"/>
          <w:szCs w:val="28"/>
        </w:rPr>
        <w:t xml:space="preserve">                     </w:t>
      </w:r>
      <w:r w:rsidR="009E2567">
        <w:rPr>
          <w:sz w:val="28"/>
          <w:szCs w:val="28"/>
        </w:rPr>
        <w:t xml:space="preserve">           Научный руководитель</w:t>
      </w:r>
    </w:p>
    <w:p w:rsidR="00A86F7A" w:rsidRPr="009F7439" w:rsidRDefault="0014518D" w:rsidP="0014518D">
      <w:pPr>
        <w:jc w:val="center"/>
        <w:rPr>
          <w:sz w:val="28"/>
          <w:szCs w:val="28"/>
        </w:rPr>
      </w:pPr>
      <w:r>
        <w:rPr>
          <w:sz w:val="28"/>
          <w:szCs w:val="28"/>
        </w:rPr>
        <w:t xml:space="preserve">                                                    </w:t>
      </w:r>
      <w:r w:rsidR="009E2567" w:rsidRPr="009E2567">
        <w:rPr>
          <w:sz w:val="28"/>
          <w:szCs w:val="28"/>
        </w:rPr>
        <w:t xml:space="preserve">   </w:t>
      </w:r>
      <w:r w:rsidR="00A86F7A" w:rsidRPr="009F7439">
        <w:rPr>
          <w:sz w:val="28"/>
          <w:szCs w:val="28"/>
        </w:rPr>
        <w:t>доктор технических наук, профессор</w:t>
      </w:r>
    </w:p>
    <w:p w:rsidR="005629AF" w:rsidRPr="009F7439" w:rsidRDefault="00A86F7A" w:rsidP="00A86F7A">
      <w:pPr>
        <w:jc w:val="center"/>
        <w:rPr>
          <w:sz w:val="28"/>
          <w:szCs w:val="28"/>
        </w:rPr>
      </w:pPr>
      <w:r w:rsidRPr="009F7439">
        <w:rPr>
          <w:sz w:val="28"/>
          <w:szCs w:val="28"/>
        </w:rPr>
        <w:t xml:space="preserve">               </w:t>
      </w:r>
      <w:r w:rsidR="009E2567" w:rsidRPr="009E2567">
        <w:rPr>
          <w:sz w:val="28"/>
          <w:szCs w:val="28"/>
        </w:rPr>
        <w:t xml:space="preserve"> </w:t>
      </w:r>
      <w:r w:rsidRPr="009F7439">
        <w:rPr>
          <w:sz w:val="28"/>
          <w:szCs w:val="28"/>
        </w:rPr>
        <w:t xml:space="preserve">Жантасов К.Т. </w:t>
      </w:r>
    </w:p>
    <w:p w:rsidR="00A86F7A" w:rsidRPr="009F7439" w:rsidRDefault="00A86F7A" w:rsidP="00A86F7A">
      <w:pPr>
        <w:jc w:val="center"/>
        <w:rPr>
          <w:sz w:val="28"/>
          <w:szCs w:val="28"/>
        </w:rPr>
      </w:pPr>
    </w:p>
    <w:p w:rsidR="00A86F7A" w:rsidRPr="009E2567" w:rsidRDefault="00A86F7A" w:rsidP="00A86F7A">
      <w:pPr>
        <w:jc w:val="center"/>
        <w:rPr>
          <w:sz w:val="28"/>
          <w:szCs w:val="28"/>
        </w:rPr>
      </w:pPr>
      <w:r w:rsidRPr="009F7439">
        <w:rPr>
          <w:sz w:val="28"/>
          <w:szCs w:val="28"/>
        </w:rPr>
        <w:t xml:space="preserve">               </w:t>
      </w:r>
      <w:r w:rsidR="009E2567">
        <w:rPr>
          <w:sz w:val="28"/>
          <w:szCs w:val="28"/>
        </w:rPr>
        <w:t xml:space="preserve">          </w:t>
      </w:r>
      <w:r w:rsidR="009E2567" w:rsidRPr="009E2567">
        <w:rPr>
          <w:sz w:val="28"/>
          <w:szCs w:val="28"/>
        </w:rPr>
        <w:t xml:space="preserve"> </w:t>
      </w:r>
      <w:r w:rsidR="009E2567">
        <w:rPr>
          <w:sz w:val="28"/>
          <w:szCs w:val="28"/>
        </w:rPr>
        <w:t xml:space="preserve">  Научный консультант</w:t>
      </w:r>
    </w:p>
    <w:p w:rsidR="00A86F7A" w:rsidRPr="009F7439" w:rsidRDefault="0014518D" w:rsidP="0014518D">
      <w:pPr>
        <w:rPr>
          <w:sz w:val="28"/>
          <w:szCs w:val="28"/>
        </w:rPr>
      </w:pPr>
      <w:r>
        <w:rPr>
          <w:sz w:val="28"/>
          <w:szCs w:val="28"/>
        </w:rPr>
        <w:t xml:space="preserve">                                                               </w:t>
      </w:r>
      <w:r w:rsidR="009E2567" w:rsidRPr="009E2567">
        <w:rPr>
          <w:sz w:val="28"/>
          <w:szCs w:val="28"/>
        </w:rPr>
        <w:t xml:space="preserve"> </w:t>
      </w:r>
      <w:r w:rsidR="00A86F7A" w:rsidRPr="009F7439">
        <w:rPr>
          <w:sz w:val="28"/>
          <w:szCs w:val="28"/>
        </w:rPr>
        <w:t xml:space="preserve">доктор технических наук, профессор </w:t>
      </w:r>
    </w:p>
    <w:p w:rsidR="00A86F7A" w:rsidRPr="009F7439" w:rsidRDefault="00A86F7A" w:rsidP="00A86F7A">
      <w:pPr>
        <w:jc w:val="center"/>
        <w:rPr>
          <w:sz w:val="28"/>
          <w:szCs w:val="28"/>
        </w:rPr>
      </w:pPr>
      <w:r w:rsidRPr="009F7439">
        <w:rPr>
          <w:sz w:val="28"/>
          <w:szCs w:val="28"/>
        </w:rPr>
        <w:t xml:space="preserve">      </w:t>
      </w:r>
      <w:r w:rsidR="009E2567" w:rsidRPr="009E2567">
        <w:rPr>
          <w:sz w:val="28"/>
          <w:szCs w:val="28"/>
        </w:rPr>
        <w:t xml:space="preserve"> </w:t>
      </w:r>
      <w:r w:rsidRPr="009F7439">
        <w:rPr>
          <w:sz w:val="28"/>
          <w:szCs w:val="28"/>
        </w:rPr>
        <w:t xml:space="preserve">   Лавров Б.А. </w:t>
      </w:r>
    </w:p>
    <w:p w:rsidR="005629AF" w:rsidRPr="009F7439" w:rsidRDefault="005629AF" w:rsidP="00A86F7A">
      <w:pPr>
        <w:jc w:val="right"/>
        <w:rPr>
          <w:sz w:val="28"/>
          <w:szCs w:val="28"/>
        </w:rPr>
      </w:pPr>
    </w:p>
    <w:p w:rsidR="005629AF" w:rsidRPr="009F7439" w:rsidRDefault="005629AF" w:rsidP="00DD79FB">
      <w:pPr>
        <w:jc w:val="center"/>
        <w:rPr>
          <w:sz w:val="28"/>
          <w:szCs w:val="28"/>
        </w:rPr>
      </w:pPr>
    </w:p>
    <w:p w:rsidR="005629AF" w:rsidRPr="00F757A1" w:rsidRDefault="005629AF" w:rsidP="00DD79FB">
      <w:pPr>
        <w:jc w:val="center"/>
        <w:rPr>
          <w:sz w:val="28"/>
          <w:szCs w:val="28"/>
        </w:rPr>
      </w:pPr>
    </w:p>
    <w:p w:rsidR="00885849" w:rsidRPr="00F757A1" w:rsidRDefault="00885849" w:rsidP="00DD79FB">
      <w:pPr>
        <w:jc w:val="center"/>
        <w:rPr>
          <w:sz w:val="28"/>
          <w:szCs w:val="28"/>
        </w:rPr>
      </w:pPr>
    </w:p>
    <w:p w:rsidR="00885849" w:rsidRPr="00F757A1" w:rsidRDefault="00885849" w:rsidP="00DD79FB">
      <w:pPr>
        <w:jc w:val="center"/>
        <w:rPr>
          <w:sz w:val="28"/>
          <w:szCs w:val="28"/>
        </w:rPr>
      </w:pPr>
    </w:p>
    <w:p w:rsidR="008418AF" w:rsidRPr="009F7439" w:rsidRDefault="008418AF" w:rsidP="00DD79FB">
      <w:pPr>
        <w:jc w:val="center"/>
        <w:rPr>
          <w:sz w:val="28"/>
          <w:szCs w:val="28"/>
        </w:rPr>
      </w:pPr>
    </w:p>
    <w:p w:rsidR="008418AF" w:rsidRDefault="008418AF" w:rsidP="00DD79FB">
      <w:pPr>
        <w:jc w:val="center"/>
        <w:rPr>
          <w:sz w:val="28"/>
          <w:szCs w:val="28"/>
        </w:rPr>
      </w:pPr>
    </w:p>
    <w:p w:rsidR="009F7439" w:rsidRPr="001D603C" w:rsidRDefault="009F7439" w:rsidP="00DD79FB">
      <w:pPr>
        <w:jc w:val="center"/>
        <w:rPr>
          <w:sz w:val="28"/>
          <w:szCs w:val="28"/>
        </w:rPr>
      </w:pPr>
    </w:p>
    <w:p w:rsidR="009F7439" w:rsidRPr="001D603C" w:rsidRDefault="009F7439" w:rsidP="00DD79FB">
      <w:pPr>
        <w:jc w:val="center"/>
        <w:rPr>
          <w:sz w:val="28"/>
          <w:szCs w:val="28"/>
        </w:rPr>
      </w:pPr>
    </w:p>
    <w:p w:rsidR="00803F3A" w:rsidRPr="009F7439" w:rsidRDefault="00803F3A" w:rsidP="00DD79FB">
      <w:pPr>
        <w:jc w:val="center"/>
        <w:rPr>
          <w:sz w:val="28"/>
          <w:szCs w:val="28"/>
        </w:rPr>
      </w:pPr>
      <w:r w:rsidRPr="009F7439">
        <w:rPr>
          <w:sz w:val="28"/>
          <w:szCs w:val="28"/>
        </w:rPr>
        <w:t>Республика Казахстан</w:t>
      </w:r>
    </w:p>
    <w:p w:rsidR="005629AF" w:rsidRPr="009F7439" w:rsidRDefault="00117DCD" w:rsidP="00DD79FB">
      <w:pPr>
        <w:jc w:val="center"/>
        <w:rPr>
          <w:sz w:val="28"/>
          <w:szCs w:val="28"/>
        </w:rPr>
      </w:pPr>
      <w:r>
        <w:rPr>
          <w:noProof/>
          <w:sz w:val="28"/>
          <w:szCs w:val="28"/>
        </w:rPr>
        <w:pict>
          <v:shapetype id="_x0000_t202" coordsize="21600,21600" o:spt="202" path="m,l,21600r21600,l21600,xe">
            <v:stroke joinstyle="miter"/>
            <v:path gradientshapeok="t" o:connecttype="rect"/>
          </v:shapetype>
          <v:shape id="_x0000_s1026" type="#_x0000_t202" style="position:absolute;left:0;text-align:left;margin-left:159.25pt;margin-top:18.15pt;width:117.5pt;height:45.95pt;z-index:251653120" strokecolor="white" strokeweight="0">
            <v:stroke dashstyle="1 1" endcap="round"/>
            <v:textbox>
              <w:txbxContent>
                <w:p w:rsidR="00A3053F" w:rsidRDefault="00A3053F"/>
              </w:txbxContent>
            </v:textbox>
          </v:shape>
        </w:pict>
      </w:r>
      <w:r w:rsidR="005629AF" w:rsidRPr="009F7439">
        <w:rPr>
          <w:sz w:val="28"/>
          <w:szCs w:val="28"/>
        </w:rPr>
        <w:t>Шымкент, 2013</w:t>
      </w:r>
    </w:p>
    <w:p w:rsidR="00646C77" w:rsidRPr="003E6DCD" w:rsidRDefault="00646C77" w:rsidP="00646C77">
      <w:pPr>
        <w:jc w:val="center"/>
        <w:rPr>
          <w:rFonts w:asciiTheme="majorBidi" w:hAnsiTheme="majorBidi" w:cstheme="majorBidi"/>
          <w:b/>
          <w:spacing w:val="4"/>
          <w:sz w:val="28"/>
          <w:szCs w:val="28"/>
        </w:rPr>
      </w:pPr>
      <w:r w:rsidRPr="003E6DCD">
        <w:rPr>
          <w:rFonts w:asciiTheme="majorBidi" w:hAnsiTheme="majorBidi" w:cstheme="majorBidi"/>
          <w:b/>
          <w:spacing w:val="4"/>
          <w:sz w:val="28"/>
          <w:szCs w:val="28"/>
        </w:rPr>
        <w:lastRenderedPageBreak/>
        <w:t>СОДЕРЖАНИЕ</w:t>
      </w:r>
    </w:p>
    <w:tbl>
      <w:tblPr>
        <w:tblW w:w="0" w:type="auto"/>
        <w:tblLook w:val="01E0"/>
      </w:tblPr>
      <w:tblGrid>
        <w:gridCol w:w="8388"/>
        <w:gridCol w:w="903"/>
      </w:tblGrid>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rPr>
            </w:pPr>
          </w:p>
        </w:tc>
        <w:tc>
          <w:tcPr>
            <w:tcW w:w="903" w:type="dxa"/>
          </w:tcPr>
          <w:p w:rsidR="00646C77" w:rsidRPr="003E6DCD" w:rsidRDefault="00646C77" w:rsidP="00F77A50">
            <w:pPr>
              <w:jc w:val="center"/>
              <w:rPr>
                <w:rFonts w:asciiTheme="majorBidi" w:hAnsiTheme="majorBidi" w:cstheme="majorBidi"/>
                <w:spacing w:val="4"/>
                <w:sz w:val="28"/>
                <w:szCs w:val="28"/>
              </w:rPr>
            </w:pPr>
          </w:p>
        </w:tc>
      </w:tr>
      <w:tr w:rsidR="00646C77" w:rsidRPr="003E6DCD" w:rsidTr="009E2567">
        <w:tc>
          <w:tcPr>
            <w:tcW w:w="8388" w:type="dxa"/>
          </w:tcPr>
          <w:p w:rsidR="00646C77" w:rsidRPr="003E6DCD" w:rsidRDefault="00646C77" w:rsidP="00F77A50">
            <w:pPr>
              <w:rPr>
                <w:rFonts w:asciiTheme="majorBidi" w:hAnsiTheme="majorBidi" w:cstheme="majorBidi"/>
                <w:b/>
                <w:spacing w:val="4"/>
                <w:sz w:val="28"/>
                <w:szCs w:val="28"/>
              </w:rPr>
            </w:pPr>
            <w:r w:rsidRPr="003E6DCD">
              <w:rPr>
                <w:rFonts w:asciiTheme="majorBidi" w:hAnsiTheme="majorBidi" w:cstheme="majorBidi"/>
                <w:b/>
                <w:spacing w:val="4"/>
                <w:sz w:val="28"/>
                <w:szCs w:val="28"/>
              </w:rPr>
              <w:t>НОРМАТИВНЫЕ ССЫЛКИ ………………………………………</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4</w:t>
            </w:r>
          </w:p>
        </w:tc>
      </w:tr>
      <w:tr w:rsidR="00646C77" w:rsidRPr="003E6DCD" w:rsidTr="009E2567">
        <w:tc>
          <w:tcPr>
            <w:tcW w:w="8388" w:type="dxa"/>
          </w:tcPr>
          <w:p w:rsidR="00646C77" w:rsidRPr="003E6DCD" w:rsidRDefault="00646C77" w:rsidP="00F77A50">
            <w:pPr>
              <w:rPr>
                <w:rFonts w:asciiTheme="majorBidi" w:hAnsiTheme="majorBidi" w:cstheme="majorBidi"/>
                <w:b/>
                <w:spacing w:val="4"/>
                <w:sz w:val="28"/>
                <w:szCs w:val="28"/>
              </w:rPr>
            </w:pPr>
            <w:r w:rsidRPr="003E6DCD">
              <w:rPr>
                <w:rFonts w:asciiTheme="majorBidi" w:hAnsiTheme="majorBidi" w:cstheme="majorBidi"/>
                <w:b/>
                <w:spacing w:val="4"/>
                <w:sz w:val="28"/>
                <w:szCs w:val="28"/>
              </w:rPr>
              <w:t>ОПРЕДЕЛЕНИЯ …………………………………………………….</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5</w:t>
            </w:r>
          </w:p>
        </w:tc>
      </w:tr>
      <w:tr w:rsidR="00646C77" w:rsidRPr="003E6DCD" w:rsidTr="009E2567">
        <w:tc>
          <w:tcPr>
            <w:tcW w:w="8388" w:type="dxa"/>
          </w:tcPr>
          <w:p w:rsidR="00646C77" w:rsidRPr="003E6DCD" w:rsidRDefault="00646C77" w:rsidP="00F77A50">
            <w:pPr>
              <w:rPr>
                <w:rFonts w:asciiTheme="majorBidi" w:hAnsiTheme="majorBidi" w:cstheme="majorBidi"/>
                <w:b/>
                <w:spacing w:val="4"/>
                <w:sz w:val="28"/>
                <w:szCs w:val="28"/>
              </w:rPr>
            </w:pPr>
            <w:r w:rsidRPr="003E6DCD">
              <w:rPr>
                <w:rFonts w:asciiTheme="majorBidi" w:hAnsiTheme="majorBidi" w:cstheme="majorBidi"/>
                <w:b/>
                <w:spacing w:val="4"/>
                <w:sz w:val="28"/>
                <w:szCs w:val="28"/>
              </w:rPr>
              <w:t>ОБОЗНАЧЕНИЯ И СОКРАЩЕНИЯ …………………………….</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6</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lang w:val="en-US"/>
              </w:rPr>
            </w:pPr>
            <w:r w:rsidRPr="003E6DCD">
              <w:rPr>
                <w:rFonts w:asciiTheme="majorBidi" w:hAnsiTheme="majorBidi" w:cstheme="majorBidi"/>
                <w:spacing w:val="4"/>
                <w:sz w:val="28"/>
                <w:szCs w:val="28"/>
              </w:rPr>
              <w:t>ВВЕДЕНИЕ ……………………………………………………………</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8</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lang w:val="en-US"/>
              </w:rPr>
            </w:pPr>
            <w:r w:rsidRPr="003E6DCD">
              <w:rPr>
                <w:rFonts w:asciiTheme="majorBidi" w:hAnsiTheme="majorBidi" w:cstheme="majorBidi"/>
                <w:spacing w:val="4"/>
                <w:sz w:val="28"/>
                <w:szCs w:val="28"/>
              </w:rPr>
              <w:t xml:space="preserve">1 </w:t>
            </w:r>
            <w:r w:rsidR="009E2567" w:rsidRPr="003E6DCD">
              <w:rPr>
                <w:rFonts w:asciiTheme="majorBidi" w:hAnsiTheme="majorBidi" w:cstheme="majorBidi"/>
                <w:spacing w:val="4"/>
                <w:sz w:val="28"/>
                <w:szCs w:val="28"/>
              </w:rPr>
              <w:t>АНАЛИТИЧЕСКИЙ ОБЗОР</w:t>
            </w:r>
            <w:r w:rsidR="009E2567">
              <w:rPr>
                <w:rFonts w:asciiTheme="majorBidi" w:hAnsiTheme="majorBidi" w:cstheme="majorBidi"/>
                <w:spacing w:val="4"/>
                <w:sz w:val="28"/>
                <w:szCs w:val="28"/>
              </w:rPr>
              <w:t>……</w:t>
            </w:r>
            <w:r w:rsidRPr="003E6DCD">
              <w:rPr>
                <w:rFonts w:asciiTheme="majorBidi" w:hAnsiTheme="majorBidi" w:cstheme="majorBidi"/>
                <w:spacing w:val="4"/>
                <w:sz w:val="28"/>
                <w:szCs w:val="28"/>
              </w:rPr>
              <w:t>………………………………</w:t>
            </w:r>
            <w:r w:rsidRPr="003E6DCD">
              <w:rPr>
                <w:rFonts w:asciiTheme="majorBidi" w:hAnsiTheme="majorBidi" w:cstheme="majorBidi"/>
                <w:spacing w:val="4"/>
                <w:sz w:val="28"/>
                <w:szCs w:val="28"/>
                <w:lang w:val="en-US"/>
              </w:rPr>
              <w:t>…</w:t>
            </w:r>
          </w:p>
        </w:tc>
        <w:tc>
          <w:tcPr>
            <w:tcW w:w="903" w:type="dxa"/>
          </w:tcPr>
          <w:p w:rsidR="00646C77" w:rsidRPr="003E6DCD" w:rsidRDefault="00646C77" w:rsidP="00F77A50">
            <w:pPr>
              <w:jc w:val="center"/>
              <w:rPr>
                <w:rFonts w:asciiTheme="majorBidi" w:hAnsiTheme="majorBidi" w:cstheme="majorBidi"/>
                <w:spacing w:val="4"/>
                <w:sz w:val="28"/>
                <w:szCs w:val="28"/>
              </w:rPr>
            </w:pPr>
            <w:r w:rsidRPr="003E6DCD">
              <w:rPr>
                <w:rFonts w:asciiTheme="majorBidi" w:hAnsiTheme="majorBidi" w:cstheme="majorBidi"/>
                <w:spacing w:val="4"/>
                <w:sz w:val="28"/>
                <w:szCs w:val="28"/>
              </w:rPr>
              <w:t>15</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rPr>
            </w:pPr>
            <w:r w:rsidRPr="003E6DCD">
              <w:rPr>
                <w:rFonts w:asciiTheme="majorBidi" w:hAnsiTheme="majorBidi" w:cstheme="majorBidi"/>
                <w:spacing w:val="4"/>
                <w:sz w:val="28"/>
                <w:szCs w:val="28"/>
              </w:rPr>
              <w:t xml:space="preserve">1.1 Анализ современного </w:t>
            </w:r>
            <w:proofErr w:type="gramStart"/>
            <w:r w:rsidRPr="003E6DCD">
              <w:rPr>
                <w:rFonts w:asciiTheme="majorBidi" w:hAnsiTheme="majorBidi" w:cstheme="majorBidi"/>
                <w:spacing w:val="4"/>
                <w:sz w:val="28"/>
                <w:szCs w:val="28"/>
              </w:rPr>
              <w:t>состояния переработки мелочи фосфоритов бассейна Каратау</w:t>
            </w:r>
            <w:proofErr w:type="gramEnd"/>
            <w:r w:rsidRPr="003E6DCD">
              <w:rPr>
                <w:rFonts w:asciiTheme="majorBidi" w:hAnsiTheme="majorBidi" w:cstheme="majorBidi"/>
                <w:spacing w:val="4"/>
                <w:sz w:val="28"/>
                <w:szCs w:val="28"/>
              </w:rPr>
              <w:t xml:space="preserve"> в производстве фосфора</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15</w:t>
            </w:r>
          </w:p>
        </w:tc>
      </w:tr>
      <w:tr w:rsidR="00646C77" w:rsidRPr="003E6DCD" w:rsidTr="009E2567">
        <w:tc>
          <w:tcPr>
            <w:tcW w:w="8388" w:type="dxa"/>
          </w:tcPr>
          <w:p w:rsidR="00646C77" w:rsidRPr="003E6DCD" w:rsidRDefault="00646C77" w:rsidP="00F77A50">
            <w:pPr>
              <w:jc w:val="both"/>
              <w:rPr>
                <w:rFonts w:asciiTheme="majorBidi" w:hAnsiTheme="majorBidi" w:cstheme="majorBidi"/>
                <w:spacing w:val="4"/>
                <w:sz w:val="28"/>
                <w:szCs w:val="28"/>
              </w:rPr>
            </w:pPr>
            <w:r w:rsidRPr="003E6DCD">
              <w:rPr>
                <w:rFonts w:asciiTheme="majorBidi" w:hAnsiTheme="majorBidi" w:cstheme="majorBidi"/>
                <w:spacing w:val="4"/>
                <w:sz w:val="28"/>
                <w:szCs w:val="28"/>
              </w:rPr>
              <w:t>1.2 Физико-химические свойства шихтовых материалов, применяемых в процессе агломерации.</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2</w:t>
            </w:r>
            <w:r w:rsidRPr="003E6DCD">
              <w:rPr>
                <w:rFonts w:asciiTheme="majorBidi" w:hAnsiTheme="majorBidi" w:cstheme="majorBidi"/>
                <w:spacing w:val="4"/>
                <w:sz w:val="28"/>
                <w:szCs w:val="28"/>
                <w:lang w:val="en-US"/>
              </w:rPr>
              <w:t>4</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rPr>
            </w:pPr>
            <w:r w:rsidRPr="003E6DCD">
              <w:rPr>
                <w:rFonts w:asciiTheme="majorBidi" w:hAnsiTheme="majorBidi" w:cstheme="majorBidi"/>
                <w:spacing w:val="4"/>
                <w:sz w:val="28"/>
                <w:szCs w:val="28"/>
              </w:rPr>
              <w:t>1.2.1 Краткая характеристика месторождений фосфоритов Каратау.</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24</w:t>
            </w:r>
          </w:p>
        </w:tc>
      </w:tr>
      <w:tr w:rsidR="00646C77" w:rsidRPr="003E6DCD" w:rsidTr="009E2567">
        <w:tc>
          <w:tcPr>
            <w:tcW w:w="8388" w:type="dxa"/>
          </w:tcPr>
          <w:p w:rsidR="00646C77" w:rsidRPr="003E6DCD" w:rsidRDefault="002F218E" w:rsidP="00F77A50">
            <w:pPr>
              <w:rPr>
                <w:rFonts w:asciiTheme="majorBidi" w:hAnsiTheme="majorBidi" w:cstheme="majorBidi"/>
                <w:spacing w:val="4"/>
                <w:sz w:val="28"/>
                <w:szCs w:val="28"/>
              </w:rPr>
            </w:pPr>
            <w:r>
              <w:rPr>
                <w:rFonts w:asciiTheme="majorBidi" w:hAnsiTheme="majorBidi" w:cstheme="majorBidi"/>
                <w:spacing w:val="4"/>
                <w:sz w:val="28"/>
                <w:szCs w:val="28"/>
              </w:rPr>
              <w:t>1.2.2</w:t>
            </w:r>
            <w:r w:rsidR="00646C77" w:rsidRPr="003E6DCD">
              <w:rPr>
                <w:rFonts w:asciiTheme="majorBidi" w:hAnsiTheme="majorBidi" w:cstheme="majorBidi"/>
                <w:spacing w:val="4"/>
                <w:sz w:val="28"/>
                <w:szCs w:val="28"/>
              </w:rPr>
              <w:t xml:space="preserve"> Химический состав фосфоросодержащих сырьевых материалов.</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3</w:t>
            </w:r>
            <w:r w:rsidRPr="003E6DCD">
              <w:rPr>
                <w:rFonts w:asciiTheme="majorBidi" w:hAnsiTheme="majorBidi" w:cstheme="majorBidi"/>
                <w:spacing w:val="4"/>
                <w:sz w:val="28"/>
                <w:szCs w:val="28"/>
                <w:lang w:val="en-US"/>
              </w:rPr>
              <w:t>2</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rPr>
            </w:pPr>
            <w:r w:rsidRPr="003E6DCD">
              <w:rPr>
                <w:rFonts w:asciiTheme="majorBidi" w:hAnsiTheme="majorBidi" w:cstheme="majorBidi"/>
                <w:bCs/>
                <w:color w:val="000000"/>
                <w:sz w:val="28"/>
                <w:szCs w:val="28"/>
              </w:rPr>
              <w:t>1.2.3. Исследование физико-химических процессов разложения гидратов и карбонатов методом дифференциально-термического анализа</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3</w:t>
            </w:r>
            <w:r w:rsidRPr="003E6DCD">
              <w:rPr>
                <w:rFonts w:asciiTheme="majorBidi" w:hAnsiTheme="majorBidi" w:cstheme="majorBidi"/>
                <w:spacing w:val="4"/>
                <w:sz w:val="28"/>
                <w:szCs w:val="28"/>
                <w:lang w:val="en-US"/>
              </w:rPr>
              <w:t>5</w:t>
            </w:r>
          </w:p>
        </w:tc>
      </w:tr>
      <w:tr w:rsidR="00646C77" w:rsidRPr="003E6DCD" w:rsidTr="009E2567">
        <w:tc>
          <w:tcPr>
            <w:tcW w:w="8388" w:type="dxa"/>
          </w:tcPr>
          <w:p w:rsidR="00646C77" w:rsidRPr="003E6DCD" w:rsidRDefault="00646C77" w:rsidP="00F77A50">
            <w:pPr>
              <w:rPr>
                <w:rFonts w:asciiTheme="majorBidi" w:hAnsiTheme="majorBidi" w:cstheme="majorBidi"/>
                <w:bCs/>
                <w:color w:val="000000"/>
                <w:sz w:val="28"/>
                <w:szCs w:val="28"/>
                <w:lang w:val="en-US"/>
              </w:rPr>
            </w:pPr>
            <w:r w:rsidRPr="003E6DCD">
              <w:rPr>
                <w:rFonts w:asciiTheme="majorBidi" w:hAnsiTheme="majorBidi" w:cstheme="majorBidi"/>
                <w:bCs/>
                <w:color w:val="000000"/>
                <w:spacing w:val="4"/>
                <w:sz w:val="28"/>
                <w:szCs w:val="28"/>
              </w:rPr>
              <w:t>1.2.</w:t>
            </w:r>
            <w:r w:rsidRPr="003E6DCD">
              <w:rPr>
                <w:rFonts w:asciiTheme="majorBidi" w:hAnsiTheme="majorBidi" w:cstheme="majorBidi"/>
                <w:bCs/>
                <w:color w:val="000000"/>
                <w:spacing w:val="4"/>
                <w:sz w:val="28"/>
                <w:szCs w:val="28"/>
                <w:lang w:val="en-US"/>
              </w:rPr>
              <w:t>4</w:t>
            </w:r>
            <w:r w:rsidRPr="003E6DCD">
              <w:rPr>
                <w:rFonts w:asciiTheme="majorBidi" w:hAnsiTheme="majorBidi" w:cstheme="majorBidi"/>
                <w:bCs/>
                <w:color w:val="000000"/>
                <w:spacing w:val="4"/>
                <w:sz w:val="28"/>
                <w:szCs w:val="28"/>
              </w:rPr>
              <w:t xml:space="preserve"> Флюсы</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4</w:t>
            </w:r>
            <w:r w:rsidRPr="003E6DCD">
              <w:rPr>
                <w:rFonts w:asciiTheme="majorBidi" w:hAnsiTheme="majorBidi" w:cstheme="majorBidi"/>
                <w:spacing w:val="4"/>
                <w:sz w:val="28"/>
                <w:szCs w:val="28"/>
                <w:lang w:val="en-US"/>
              </w:rPr>
              <w:t>0</w:t>
            </w:r>
          </w:p>
        </w:tc>
      </w:tr>
      <w:tr w:rsidR="00646C77" w:rsidRPr="003E6DCD" w:rsidTr="009E2567">
        <w:tc>
          <w:tcPr>
            <w:tcW w:w="8388" w:type="dxa"/>
          </w:tcPr>
          <w:p w:rsidR="00646C77" w:rsidRPr="003E6DCD" w:rsidRDefault="00646C77" w:rsidP="00F77A50">
            <w:pPr>
              <w:rPr>
                <w:rFonts w:asciiTheme="majorBidi" w:hAnsiTheme="majorBidi" w:cstheme="majorBidi"/>
                <w:bCs/>
                <w:color w:val="000000"/>
                <w:spacing w:val="4"/>
                <w:sz w:val="28"/>
                <w:szCs w:val="28"/>
              </w:rPr>
            </w:pPr>
            <w:r w:rsidRPr="003E6DCD">
              <w:rPr>
                <w:rFonts w:asciiTheme="majorBidi" w:hAnsiTheme="majorBidi" w:cstheme="majorBidi"/>
                <w:spacing w:val="4"/>
                <w:sz w:val="28"/>
                <w:szCs w:val="28"/>
                <w:lang w:val="kk-KZ"/>
              </w:rPr>
              <w:t>1.2.</w:t>
            </w:r>
            <w:r w:rsidRPr="003E6DCD">
              <w:rPr>
                <w:rFonts w:asciiTheme="majorBidi" w:hAnsiTheme="majorBidi" w:cstheme="majorBidi"/>
                <w:spacing w:val="4"/>
                <w:sz w:val="28"/>
                <w:szCs w:val="28"/>
                <w:lang w:val="en-US"/>
              </w:rPr>
              <w:t>5</w:t>
            </w:r>
            <w:r w:rsidRPr="003E6DCD">
              <w:rPr>
                <w:rFonts w:asciiTheme="majorBidi" w:hAnsiTheme="majorBidi" w:cstheme="majorBidi"/>
                <w:spacing w:val="4"/>
                <w:sz w:val="28"/>
                <w:szCs w:val="28"/>
                <w:lang w:val="kk-KZ"/>
              </w:rPr>
              <w:t xml:space="preserve"> Топливо для агломерации</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4</w:t>
            </w:r>
            <w:r w:rsidRPr="003E6DCD">
              <w:rPr>
                <w:rFonts w:asciiTheme="majorBidi" w:hAnsiTheme="majorBidi" w:cstheme="majorBidi"/>
                <w:spacing w:val="4"/>
                <w:sz w:val="28"/>
                <w:szCs w:val="28"/>
                <w:lang w:val="en-US"/>
              </w:rPr>
              <w:t>1</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lang w:val="kk-KZ"/>
              </w:rPr>
            </w:pPr>
            <w:r w:rsidRPr="003E6DCD">
              <w:rPr>
                <w:rFonts w:asciiTheme="majorBidi" w:hAnsiTheme="majorBidi" w:cstheme="majorBidi"/>
                <w:color w:val="000000"/>
                <w:sz w:val="28"/>
                <w:szCs w:val="28"/>
              </w:rPr>
              <w:t>1.3 Современная технология процесса агломерации фосфоритов</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4</w:t>
            </w:r>
            <w:r w:rsidRPr="003E6DCD">
              <w:rPr>
                <w:rFonts w:asciiTheme="majorBidi" w:hAnsiTheme="majorBidi" w:cstheme="majorBidi"/>
                <w:spacing w:val="4"/>
                <w:sz w:val="28"/>
                <w:szCs w:val="28"/>
                <w:lang w:val="en-US"/>
              </w:rPr>
              <w:t>5</w:t>
            </w:r>
          </w:p>
        </w:tc>
      </w:tr>
      <w:tr w:rsidR="00646C77" w:rsidRPr="003E6DCD" w:rsidTr="009E2567">
        <w:tc>
          <w:tcPr>
            <w:tcW w:w="8388" w:type="dxa"/>
          </w:tcPr>
          <w:p w:rsidR="00646C77" w:rsidRPr="003E6DCD" w:rsidRDefault="00646C77" w:rsidP="00F77A50">
            <w:pPr>
              <w:jc w:val="both"/>
              <w:rPr>
                <w:rFonts w:asciiTheme="majorBidi" w:hAnsiTheme="majorBidi" w:cstheme="majorBidi"/>
                <w:color w:val="000000"/>
                <w:sz w:val="28"/>
                <w:szCs w:val="28"/>
              </w:rPr>
            </w:pPr>
            <w:r w:rsidRPr="003E6DCD">
              <w:rPr>
                <w:rFonts w:asciiTheme="majorBidi" w:hAnsiTheme="majorBidi" w:cstheme="majorBidi"/>
                <w:color w:val="000000"/>
                <w:sz w:val="28"/>
                <w:szCs w:val="28"/>
              </w:rPr>
              <w:t xml:space="preserve">1.3.1 </w:t>
            </w:r>
            <w:r w:rsidRPr="003E6DCD">
              <w:rPr>
                <w:rFonts w:asciiTheme="majorBidi" w:hAnsiTheme="majorBidi" w:cstheme="majorBidi"/>
                <w:bCs/>
                <w:color w:val="000000"/>
                <w:sz w:val="28"/>
                <w:szCs w:val="28"/>
              </w:rPr>
              <w:t xml:space="preserve">Требования к качеству агломерата </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4</w:t>
            </w:r>
            <w:r w:rsidRPr="003E6DCD">
              <w:rPr>
                <w:rFonts w:asciiTheme="majorBidi" w:hAnsiTheme="majorBidi" w:cstheme="majorBidi"/>
                <w:spacing w:val="4"/>
                <w:sz w:val="28"/>
                <w:szCs w:val="28"/>
                <w:lang w:val="en-US"/>
              </w:rPr>
              <w:t>6</w:t>
            </w:r>
          </w:p>
        </w:tc>
      </w:tr>
      <w:tr w:rsidR="00646C77" w:rsidRPr="003E6DCD" w:rsidTr="009E2567">
        <w:tc>
          <w:tcPr>
            <w:tcW w:w="8388" w:type="dxa"/>
          </w:tcPr>
          <w:p w:rsidR="00646C77" w:rsidRPr="003E6DCD" w:rsidRDefault="00646C77" w:rsidP="00F77A50">
            <w:pPr>
              <w:shd w:val="clear" w:color="auto" w:fill="FFFFFF"/>
              <w:autoSpaceDE w:val="0"/>
              <w:autoSpaceDN w:val="0"/>
              <w:adjustRightInd w:val="0"/>
              <w:jc w:val="both"/>
              <w:rPr>
                <w:rFonts w:asciiTheme="majorBidi" w:hAnsiTheme="majorBidi" w:cstheme="majorBidi"/>
                <w:color w:val="000000"/>
                <w:sz w:val="28"/>
                <w:szCs w:val="28"/>
              </w:rPr>
            </w:pPr>
            <w:r w:rsidRPr="003E6DCD">
              <w:rPr>
                <w:rFonts w:asciiTheme="majorBidi" w:hAnsiTheme="majorBidi" w:cstheme="majorBidi"/>
                <w:bCs/>
                <w:color w:val="000000"/>
                <w:sz w:val="28"/>
                <w:szCs w:val="28"/>
              </w:rPr>
              <w:t>1.3.2 Химический состав агломерата</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46</w:t>
            </w:r>
          </w:p>
        </w:tc>
      </w:tr>
      <w:tr w:rsidR="00646C77" w:rsidRPr="003E6DCD" w:rsidTr="009E2567">
        <w:tc>
          <w:tcPr>
            <w:tcW w:w="8388" w:type="dxa"/>
          </w:tcPr>
          <w:p w:rsidR="00646C77" w:rsidRPr="003E6DCD" w:rsidRDefault="00646C77" w:rsidP="00F77A50">
            <w:pPr>
              <w:rPr>
                <w:rFonts w:asciiTheme="majorBidi" w:hAnsiTheme="majorBidi" w:cstheme="majorBidi"/>
                <w:color w:val="000000"/>
                <w:sz w:val="28"/>
                <w:szCs w:val="28"/>
              </w:rPr>
            </w:pPr>
            <w:r w:rsidRPr="003E6DCD">
              <w:rPr>
                <w:rFonts w:asciiTheme="majorBidi" w:hAnsiTheme="majorBidi" w:cstheme="majorBidi"/>
                <w:bCs/>
                <w:color w:val="000000"/>
                <w:sz w:val="28"/>
                <w:szCs w:val="28"/>
              </w:rPr>
              <w:t>1.3.3 Физико-химические свойства и механические характеристики фосфоритного агломерата</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4</w:t>
            </w:r>
            <w:r w:rsidRPr="003E6DCD">
              <w:rPr>
                <w:rFonts w:asciiTheme="majorBidi" w:hAnsiTheme="majorBidi" w:cstheme="majorBidi"/>
                <w:spacing w:val="4"/>
                <w:sz w:val="28"/>
                <w:szCs w:val="28"/>
                <w:lang w:val="en-US"/>
              </w:rPr>
              <w:t>7</w:t>
            </w:r>
          </w:p>
        </w:tc>
      </w:tr>
      <w:tr w:rsidR="00646C77" w:rsidRPr="003E6DCD" w:rsidTr="009E2567">
        <w:tc>
          <w:tcPr>
            <w:tcW w:w="8388" w:type="dxa"/>
          </w:tcPr>
          <w:p w:rsidR="00646C77" w:rsidRPr="003E6DCD" w:rsidRDefault="00646C77" w:rsidP="00F77A50">
            <w:pPr>
              <w:rPr>
                <w:rFonts w:asciiTheme="majorBidi" w:hAnsiTheme="majorBidi" w:cstheme="majorBidi"/>
                <w:bCs/>
                <w:color w:val="000000"/>
                <w:sz w:val="28"/>
                <w:szCs w:val="28"/>
              </w:rPr>
            </w:pPr>
            <w:r w:rsidRPr="003E6DCD">
              <w:rPr>
                <w:rFonts w:asciiTheme="majorBidi" w:hAnsiTheme="majorBidi" w:cstheme="majorBidi"/>
                <w:bCs/>
                <w:color w:val="000000"/>
                <w:sz w:val="28"/>
                <w:szCs w:val="28"/>
              </w:rPr>
              <w:t>1.4 Влияние внешних факторов на прочность фосфоритного агломерата</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48</w:t>
            </w:r>
          </w:p>
          <w:p w:rsidR="00646C77" w:rsidRPr="003E6DCD" w:rsidRDefault="00646C77" w:rsidP="00F77A50">
            <w:pPr>
              <w:jc w:val="center"/>
              <w:rPr>
                <w:rFonts w:asciiTheme="majorBidi" w:hAnsiTheme="majorBidi" w:cstheme="majorBidi"/>
                <w:spacing w:val="4"/>
                <w:sz w:val="28"/>
                <w:szCs w:val="28"/>
              </w:rPr>
            </w:pPr>
          </w:p>
        </w:tc>
      </w:tr>
      <w:tr w:rsidR="00646C77" w:rsidRPr="003E6DCD" w:rsidTr="009E2567">
        <w:tc>
          <w:tcPr>
            <w:tcW w:w="8388" w:type="dxa"/>
          </w:tcPr>
          <w:p w:rsidR="00646C77" w:rsidRPr="003E6DCD" w:rsidRDefault="00646C77" w:rsidP="00F77A50">
            <w:pPr>
              <w:shd w:val="clear" w:color="auto" w:fill="FFFFFF"/>
              <w:autoSpaceDE w:val="0"/>
              <w:autoSpaceDN w:val="0"/>
              <w:adjustRightInd w:val="0"/>
              <w:jc w:val="both"/>
              <w:rPr>
                <w:rFonts w:asciiTheme="majorBidi" w:hAnsiTheme="majorBidi" w:cstheme="majorBidi"/>
                <w:bCs/>
                <w:color w:val="000000"/>
                <w:sz w:val="28"/>
                <w:szCs w:val="28"/>
              </w:rPr>
            </w:pPr>
            <w:r w:rsidRPr="003E6DCD">
              <w:rPr>
                <w:rFonts w:asciiTheme="majorBidi" w:hAnsiTheme="majorBidi" w:cstheme="majorBidi"/>
                <w:bCs/>
                <w:color w:val="000000"/>
                <w:sz w:val="28"/>
                <w:szCs w:val="28"/>
              </w:rPr>
              <w:t>1.5 Механизм получения фосфоритных агломератов, содержащих никел</w:t>
            </w:r>
            <w:proofErr w:type="gramStart"/>
            <w:r w:rsidRPr="003E6DCD">
              <w:rPr>
                <w:rFonts w:asciiTheme="majorBidi" w:hAnsiTheme="majorBidi" w:cstheme="majorBidi"/>
                <w:bCs/>
                <w:color w:val="000000"/>
                <w:sz w:val="28"/>
                <w:szCs w:val="28"/>
              </w:rPr>
              <w:t>ь-</w:t>
            </w:r>
            <w:proofErr w:type="gramEnd"/>
            <w:r w:rsidRPr="003E6DCD">
              <w:rPr>
                <w:rFonts w:asciiTheme="majorBidi" w:hAnsiTheme="majorBidi" w:cstheme="majorBidi"/>
                <w:bCs/>
                <w:color w:val="000000"/>
                <w:sz w:val="28"/>
                <w:szCs w:val="28"/>
              </w:rPr>
              <w:t xml:space="preserve">, кобальтсодержащие руды </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52</w:t>
            </w:r>
          </w:p>
        </w:tc>
      </w:tr>
      <w:tr w:rsidR="00646C77" w:rsidRPr="003E6DCD" w:rsidTr="009E2567">
        <w:trPr>
          <w:trHeight w:val="397"/>
        </w:trPr>
        <w:tc>
          <w:tcPr>
            <w:tcW w:w="8388" w:type="dxa"/>
          </w:tcPr>
          <w:p w:rsidR="00646C77" w:rsidRPr="003E6DCD" w:rsidRDefault="00646C77" w:rsidP="00F77A50">
            <w:pPr>
              <w:shd w:val="clear" w:color="auto" w:fill="FFFFFF"/>
              <w:autoSpaceDE w:val="0"/>
              <w:autoSpaceDN w:val="0"/>
              <w:adjustRightInd w:val="0"/>
              <w:jc w:val="both"/>
              <w:rPr>
                <w:rFonts w:asciiTheme="majorBidi" w:hAnsiTheme="majorBidi" w:cstheme="majorBidi"/>
                <w:sz w:val="28"/>
                <w:szCs w:val="28"/>
              </w:rPr>
            </w:pPr>
            <w:r w:rsidRPr="003E6DCD">
              <w:rPr>
                <w:rFonts w:asciiTheme="majorBidi" w:hAnsiTheme="majorBidi" w:cstheme="majorBidi"/>
                <w:color w:val="000000"/>
                <w:sz w:val="28"/>
                <w:szCs w:val="28"/>
              </w:rPr>
              <w:t>1.5.1 Механизм образования фосфоритного агломерата</w:t>
            </w:r>
          </w:p>
          <w:p w:rsidR="00646C77" w:rsidRPr="003E6DCD" w:rsidRDefault="00646C77" w:rsidP="00F77A50">
            <w:pPr>
              <w:shd w:val="clear" w:color="auto" w:fill="FFFFFF"/>
              <w:autoSpaceDE w:val="0"/>
              <w:autoSpaceDN w:val="0"/>
              <w:adjustRightInd w:val="0"/>
              <w:ind w:firstLine="567"/>
              <w:jc w:val="both"/>
              <w:rPr>
                <w:rFonts w:asciiTheme="majorBidi" w:hAnsiTheme="majorBidi" w:cstheme="majorBidi"/>
                <w:b/>
                <w:bCs/>
                <w:color w:val="000000"/>
                <w:sz w:val="28"/>
                <w:szCs w:val="28"/>
              </w:rPr>
            </w:pP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52</w:t>
            </w:r>
          </w:p>
        </w:tc>
      </w:tr>
      <w:tr w:rsidR="00646C77" w:rsidRPr="003E6DCD" w:rsidTr="009E2567">
        <w:tc>
          <w:tcPr>
            <w:tcW w:w="8388" w:type="dxa"/>
          </w:tcPr>
          <w:p w:rsidR="00646C77" w:rsidRPr="003E6DCD" w:rsidRDefault="00646C77" w:rsidP="00F77A50">
            <w:pPr>
              <w:rPr>
                <w:rFonts w:asciiTheme="majorBidi" w:hAnsiTheme="majorBidi" w:cstheme="majorBidi"/>
                <w:bCs/>
                <w:color w:val="000000"/>
                <w:sz w:val="28"/>
                <w:szCs w:val="28"/>
              </w:rPr>
            </w:pPr>
            <w:r w:rsidRPr="003E6DCD">
              <w:rPr>
                <w:rFonts w:asciiTheme="majorBidi" w:hAnsiTheme="majorBidi" w:cstheme="majorBidi"/>
                <w:bCs/>
                <w:color w:val="000000"/>
                <w:sz w:val="28"/>
                <w:szCs w:val="28"/>
              </w:rPr>
              <w:t>1.5 Механизм получения фосфоритных агломератов, содержащих никел</w:t>
            </w:r>
            <w:proofErr w:type="gramStart"/>
            <w:r w:rsidRPr="003E6DCD">
              <w:rPr>
                <w:rFonts w:asciiTheme="majorBidi" w:hAnsiTheme="majorBidi" w:cstheme="majorBidi"/>
                <w:bCs/>
                <w:color w:val="000000"/>
                <w:sz w:val="28"/>
                <w:szCs w:val="28"/>
              </w:rPr>
              <w:t>ь-</w:t>
            </w:r>
            <w:proofErr w:type="gramEnd"/>
            <w:r w:rsidRPr="003E6DCD">
              <w:rPr>
                <w:rFonts w:asciiTheme="majorBidi" w:hAnsiTheme="majorBidi" w:cstheme="majorBidi"/>
                <w:bCs/>
                <w:color w:val="000000"/>
                <w:sz w:val="28"/>
                <w:szCs w:val="28"/>
              </w:rPr>
              <w:t xml:space="preserve">, кобальтсодержащие руды  </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5</w:t>
            </w:r>
            <w:r w:rsidRPr="003E6DCD">
              <w:rPr>
                <w:rFonts w:asciiTheme="majorBidi" w:hAnsiTheme="majorBidi" w:cstheme="majorBidi"/>
                <w:spacing w:val="4"/>
                <w:sz w:val="28"/>
                <w:szCs w:val="28"/>
                <w:lang w:val="en-US"/>
              </w:rPr>
              <w:t>3</w:t>
            </w:r>
          </w:p>
        </w:tc>
      </w:tr>
      <w:tr w:rsidR="00646C77" w:rsidRPr="003E6DCD" w:rsidTr="009E2567">
        <w:tc>
          <w:tcPr>
            <w:tcW w:w="8388" w:type="dxa"/>
          </w:tcPr>
          <w:p w:rsidR="00646C77" w:rsidRPr="003E6DCD" w:rsidRDefault="00646C77" w:rsidP="00F77A50">
            <w:pPr>
              <w:shd w:val="clear" w:color="auto" w:fill="FFFFFF"/>
              <w:autoSpaceDE w:val="0"/>
              <w:autoSpaceDN w:val="0"/>
              <w:adjustRightInd w:val="0"/>
              <w:jc w:val="both"/>
              <w:rPr>
                <w:rFonts w:asciiTheme="majorBidi" w:hAnsiTheme="majorBidi" w:cstheme="majorBidi"/>
                <w:bCs/>
                <w:color w:val="000000"/>
                <w:sz w:val="28"/>
                <w:szCs w:val="28"/>
              </w:rPr>
            </w:pPr>
            <w:r w:rsidRPr="003E6DCD">
              <w:rPr>
                <w:rFonts w:asciiTheme="majorBidi" w:hAnsiTheme="majorBidi" w:cstheme="majorBidi"/>
                <w:bCs/>
                <w:color w:val="000000"/>
                <w:sz w:val="28"/>
                <w:szCs w:val="28"/>
              </w:rPr>
              <w:t>1.5.1 Механизм образования фосфоритного агломерата</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52</w:t>
            </w:r>
          </w:p>
        </w:tc>
      </w:tr>
      <w:tr w:rsidR="00646C77" w:rsidRPr="003E6DCD" w:rsidTr="009E2567">
        <w:tc>
          <w:tcPr>
            <w:tcW w:w="8388" w:type="dxa"/>
          </w:tcPr>
          <w:p w:rsidR="00646C77" w:rsidRPr="003E6DCD" w:rsidRDefault="00646C77" w:rsidP="00F77A50">
            <w:pPr>
              <w:shd w:val="clear" w:color="auto" w:fill="FFFFFF"/>
              <w:autoSpaceDE w:val="0"/>
              <w:autoSpaceDN w:val="0"/>
              <w:adjustRightInd w:val="0"/>
              <w:jc w:val="both"/>
              <w:rPr>
                <w:rFonts w:asciiTheme="majorBidi" w:hAnsiTheme="majorBidi" w:cstheme="majorBidi"/>
                <w:bCs/>
                <w:color w:val="000000"/>
                <w:sz w:val="28"/>
                <w:szCs w:val="28"/>
              </w:rPr>
            </w:pPr>
            <w:r w:rsidRPr="003E6DCD">
              <w:rPr>
                <w:rFonts w:asciiTheme="majorBidi" w:hAnsiTheme="majorBidi" w:cstheme="majorBidi"/>
                <w:bCs/>
                <w:sz w:val="28"/>
                <w:szCs w:val="28"/>
              </w:rPr>
              <w:t>1.5.2 Образование структуры минералов при агломерации фосфоритов</w:t>
            </w:r>
          </w:p>
        </w:tc>
        <w:tc>
          <w:tcPr>
            <w:tcW w:w="903" w:type="dxa"/>
          </w:tcPr>
          <w:p w:rsidR="009E2567" w:rsidRPr="00885849" w:rsidRDefault="009E2567" w:rsidP="00F77A50">
            <w:pPr>
              <w:jc w:val="center"/>
              <w:rPr>
                <w:rFonts w:asciiTheme="majorBidi" w:hAnsiTheme="majorBidi" w:cstheme="majorBidi"/>
                <w:spacing w:val="4"/>
                <w:sz w:val="28"/>
                <w:szCs w:val="28"/>
              </w:rPr>
            </w:pPr>
          </w:p>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5</w:t>
            </w:r>
            <w:r w:rsidRPr="003E6DCD">
              <w:rPr>
                <w:rFonts w:asciiTheme="majorBidi" w:hAnsiTheme="majorBidi" w:cstheme="majorBidi"/>
                <w:spacing w:val="4"/>
                <w:sz w:val="28"/>
                <w:szCs w:val="28"/>
                <w:lang w:val="en-US"/>
              </w:rPr>
              <w:t>6</w:t>
            </w:r>
          </w:p>
        </w:tc>
      </w:tr>
      <w:tr w:rsidR="00646C77" w:rsidRPr="003E6DCD" w:rsidTr="009E2567">
        <w:tc>
          <w:tcPr>
            <w:tcW w:w="8388" w:type="dxa"/>
          </w:tcPr>
          <w:p w:rsidR="00646C77" w:rsidRPr="003E6DCD" w:rsidRDefault="00646C77" w:rsidP="00F77A50">
            <w:pPr>
              <w:suppressAutoHyphens/>
              <w:rPr>
                <w:rFonts w:asciiTheme="majorBidi" w:hAnsiTheme="majorBidi" w:cstheme="majorBidi"/>
                <w:bCs/>
                <w:color w:val="000000"/>
                <w:sz w:val="28"/>
                <w:szCs w:val="28"/>
              </w:rPr>
            </w:pPr>
            <w:r w:rsidRPr="003E6DCD">
              <w:rPr>
                <w:rFonts w:asciiTheme="majorBidi" w:hAnsiTheme="majorBidi" w:cstheme="majorBidi"/>
                <w:sz w:val="28"/>
                <w:szCs w:val="28"/>
              </w:rPr>
              <w:t xml:space="preserve">2 </w:t>
            </w:r>
            <w:r w:rsidR="009E2567" w:rsidRPr="003E6DCD">
              <w:rPr>
                <w:rFonts w:asciiTheme="majorBidi" w:hAnsiTheme="majorBidi" w:cstheme="majorBidi"/>
                <w:sz w:val="28"/>
                <w:szCs w:val="28"/>
              </w:rPr>
              <w:t>ТЕРМОДИНАМИЧЕСКОЕ ИССЛЕДОВАНИЕ ВОЗМОЖНОСТИ АГЛОМЕРАЦИИ ФОСФАТНО-КРЕМНИСТОЙ МЕЛОЧИ С ФЛЮСУЮЩИМИ ДОБАВКАМИ КАК ВВП И НКР</w:t>
            </w:r>
          </w:p>
        </w:tc>
        <w:tc>
          <w:tcPr>
            <w:tcW w:w="903" w:type="dxa"/>
          </w:tcPr>
          <w:p w:rsidR="009E2567" w:rsidRPr="00885849" w:rsidRDefault="009E2567" w:rsidP="00F77A50">
            <w:pPr>
              <w:jc w:val="center"/>
              <w:rPr>
                <w:rFonts w:asciiTheme="majorBidi" w:hAnsiTheme="majorBidi" w:cstheme="majorBidi"/>
                <w:spacing w:val="4"/>
                <w:sz w:val="28"/>
                <w:szCs w:val="28"/>
              </w:rPr>
            </w:pPr>
          </w:p>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59</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rPr>
            </w:pPr>
            <w:r w:rsidRPr="003E6DCD">
              <w:rPr>
                <w:rFonts w:asciiTheme="majorBidi" w:hAnsiTheme="majorBidi" w:cstheme="majorBidi"/>
                <w:spacing w:val="4"/>
                <w:sz w:val="28"/>
                <w:szCs w:val="28"/>
              </w:rPr>
              <w:t xml:space="preserve">3 </w:t>
            </w:r>
            <w:r w:rsidR="009E2567" w:rsidRPr="003E6DCD">
              <w:rPr>
                <w:rFonts w:asciiTheme="majorBidi" w:hAnsiTheme="majorBidi" w:cstheme="majorBidi"/>
                <w:spacing w:val="4"/>
                <w:sz w:val="28"/>
                <w:szCs w:val="28"/>
              </w:rPr>
              <w:t>ИССЛЕДОВАНИЯ ПРОЦЕССА АГЛОМЕРАЦИИ НИКЕЛ</w:t>
            </w:r>
            <w:proofErr w:type="gramStart"/>
            <w:r w:rsidR="009E2567" w:rsidRPr="003E6DCD">
              <w:rPr>
                <w:rFonts w:asciiTheme="majorBidi" w:hAnsiTheme="majorBidi" w:cstheme="majorBidi"/>
                <w:spacing w:val="4"/>
                <w:sz w:val="28"/>
                <w:szCs w:val="28"/>
              </w:rPr>
              <w:t>Ь-</w:t>
            </w:r>
            <w:proofErr w:type="gramEnd"/>
            <w:r w:rsidR="009E2567" w:rsidRPr="003E6DCD">
              <w:rPr>
                <w:rFonts w:asciiTheme="majorBidi" w:hAnsiTheme="majorBidi" w:cstheme="majorBidi"/>
                <w:spacing w:val="4"/>
                <w:sz w:val="28"/>
                <w:szCs w:val="28"/>
              </w:rPr>
              <w:t>, КОБАЛЬТСОДЕРЖАЩЕЙ ФОСФОРИТНОЙ МЕЛОЧИ</w:t>
            </w:r>
          </w:p>
        </w:tc>
        <w:tc>
          <w:tcPr>
            <w:tcW w:w="903" w:type="dxa"/>
          </w:tcPr>
          <w:p w:rsidR="009E2567" w:rsidRPr="00885849" w:rsidRDefault="009E2567" w:rsidP="00F77A50">
            <w:pPr>
              <w:jc w:val="center"/>
              <w:rPr>
                <w:rFonts w:asciiTheme="majorBidi" w:hAnsiTheme="majorBidi" w:cstheme="majorBidi"/>
                <w:spacing w:val="4"/>
                <w:sz w:val="28"/>
                <w:szCs w:val="28"/>
              </w:rPr>
            </w:pPr>
          </w:p>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69</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rPr>
            </w:pPr>
            <w:r w:rsidRPr="003E6DCD">
              <w:rPr>
                <w:rFonts w:asciiTheme="majorBidi" w:hAnsiTheme="majorBidi" w:cstheme="majorBidi"/>
                <w:color w:val="000000"/>
                <w:spacing w:val="4"/>
                <w:sz w:val="28"/>
                <w:szCs w:val="28"/>
              </w:rPr>
              <w:t>3.1 Схема установки. Методика проведения опытов</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69</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rPr>
            </w:pPr>
            <w:r w:rsidRPr="003E6DCD">
              <w:rPr>
                <w:rFonts w:asciiTheme="majorBidi" w:hAnsiTheme="majorBidi" w:cstheme="majorBidi"/>
                <w:sz w:val="28"/>
                <w:szCs w:val="28"/>
              </w:rPr>
              <w:t>3.2 Определение оптимального состава компонентов шихты на процесс агломерации</w:t>
            </w:r>
          </w:p>
        </w:tc>
        <w:tc>
          <w:tcPr>
            <w:tcW w:w="903" w:type="dxa"/>
          </w:tcPr>
          <w:p w:rsidR="009E2567" w:rsidRPr="00885849" w:rsidRDefault="009E2567" w:rsidP="00F77A50">
            <w:pPr>
              <w:jc w:val="center"/>
              <w:rPr>
                <w:rFonts w:asciiTheme="majorBidi" w:hAnsiTheme="majorBidi" w:cstheme="majorBidi"/>
                <w:spacing w:val="4"/>
                <w:sz w:val="28"/>
                <w:szCs w:val="28"/>
              </w:rPr>
            </w:pPr>
          </w:p>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7</w:t>
            </w:r>
            <w:r w:rsidRPr="003E6DCD">
              <w:rPr>
                <w:rFonts w:asciiTheme="majorBidi" w:hAnsiTheme="majorBidi" w:cstheme="majorBidi"/>
                <w:spacing w:val="4"/>
                <w:sz w:val="28"/>
                <w:szCs w:val="28"/>
                <w:lang w:val="en-US"/>
              </w:rPr>
              <w:t>1</w:t>
            </w:r>
          </w:p>
        </w:tc>
      </w:tr>
      <w:tr w:rsidR="00646C77" w:rsidRPr="003E6DCD" w:rsidTr="009E2567">
        <w:tc>
          <w:tcPr>
            <w:tcW w:w="8388" w:type="dxa"/>
          </w:tcPr>
          <w:p w:rsidR="00646C77" w:rsidRPr="003E6DCD" w:rsidRDefault="002F218E" w:rsidP="00F77A50">
            <w:pPr>
              <w:rPr>
                <w:rFonts w:asciiTheme="majorBidi" w:hAnsiTheme="majorBidi" w:cstheme="majorBidi"/>
                <w:sz w:val="28"/>
                <w:szCs w:val="28"/>
              </w:rPr>
            </w:pPr>
            <w:r>
              <w:rPr>
                <w:rFonts w:asciiTheme="majorBidi" w:hAnsiTheme="majorBidi" w:cstheme="majorBidi"/>
                <w:sz w:val="28"/>
                <w:szCs w:val="28"/>
              </w:rPr>
              <w:t>3.3</w:t>
            </w:r>
            <w:r w:rsidR="00646C77" w:rsidRPr="003E6DCD">
              <w:rPr>
                <w:rFonts w:asciiTheme="majorBidi" w:hAnsiTheme="majorBidi" w:cstheme="majorBidi"/>
                <w:sz w:val="28"/>
                <w:szCs w:val="28"/>
              </w:rPr>
              <w:t xml:space="preserve"> Разработка и монтаж пилотной установки с разработкой </w:t>
            </w:r>
            <w:r w:rsidR="00646C77" w:rsidRPr="003E6DCD">
              <w:rPr>
                <w:rFonts w:asciiTheme="majorBidi" w:hAnsiTheme="majorBidi" w:cstheme="majorBidi"/>
                <w:sz w:val="28"/>
                <w:szCs w:val="28"/>
              </w:rPr>
              <w:lastRenderedPageBreak/>
              <w:t>системы контроля и регулирования параметров</w:t>
            </w:r>
          </w:p>
        </w:tc>
        <w:tc>
          <w:tcPr>
            <w:tcW w:w="903" w:type="dxa"/>
          </w:tcPr>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lastRenderedPageBreak/>
              <w:t>76</w:t>
            </w:r>
          </w:p>
        </w:tc>
      </w:tr>
      <w:tr w:rsidR="00646C77" w:rsidRPr="003E6DCD" w:rsidTr="009E2567">
        <w:tc>
          <w:tcPr>
            <w:tcW w:w="8388" w:type="dxa"/>
          </w:tcPr>
          <w:p w:rsidR="00646C77" w:rsidRPr="003E6DCD" w:rsidRDefault="00646C77" w:rsidP="00F77A50">
            <w:pPr>
              <w:rPr>
                <w:rFonts w:asciiTheme="majorBidi" w:hAnsiTheme="majorBidi" w:cstheme="majorBidi"/>
                <w:sz w:val="28"/>
                <w:szCs w:val="28"/>
              </w:rPr>
            </w:pPr>
            <w:r w:rsidRPr="003E6DCD">
              <w:rPr>
                <w:rFonts w:asciiTheme="majorBidi" w:hAnsiTheme="majorBidi" w:cstheme="majorBidi"/>
                <w:sz w:val="28"/>
                <w:szCs w:val="28"/>
              </w:rPr>
              <w:lastRenderedPageBreak/>
              <w:t xml:space="preserve">3.4 Опытно-промышленные испытания по обработке оптимальных параметров получения офлюсованного фосфоритного агломерата содержащего </w:t>
            </w:r>
            <w:r w:rsidRPr="003E6DCD">
              <w:rPr>
                <w:rFonts w:asciiTheme="majorBidi" w:hAnsiTheme="majorBidi" w:cstheme="majorBidi"/>
                <w:sz w:val="28"/>
                <w:szCs w:val="28"/>
                <w:lang w:val="en-US"/>
              </w:rPr>
              <w:t>Ni</w:t>
            </w:r>
            <w:r w:rsidRPr="003E6DCD">
              <w:rPr>
                <w:rFonts w:asciiTheme="majorBidi" w:hAnsiTheme="majorBidi" w:cstheme="majorBidi"/>
                <w:sz w:val="28"/>
                <w:szCs w:val="28"/>
              </w:rPr>
              <w:t xml:space="preserve"> и</w:t>
            </w:r>
            <w:proofErr w:type="gramStart"/>
            <w:r w:rsidRPr="003E6DCD">
              <w:rPr>
                <w:rFonts w:asciiTheme="majorBidi" w:hAnsiTheme="majorBidi" w:cstheme="majorBidi"/>
                <w:sz w:val="28"/>
                <w:szCs w:val="28"/>
              </w:rPr>
              <w:t xml:space="preserve"> С</w:t>
            </w:r>
            <w:proofErr w:type="gramEnd"/>
            <w:r w:rsidRPr="003E6DCD">
              <w:rPr>
                <w:rFonts w:asciiTheme="majorBidi" w:hAnsiTheme="majorBidi" w:cstheme="majorBidi"/>
                <w:sz w:val="28"/>
                <w:szCs w:val="28"/>
              </w:rPr>
              <w:t>о</w:t>
            </w:r>
          </w:p>
        </w:tc>
        <w:tc>
          <w:tcPr>
            <w:tcW w:w="903" w:type="dxa"/>
          </w:tcPr>
          <w:p w:rsidR="009E2567" w:rsidRPr="00885849" w:rsidRDefault="009E2567" w:rsidP="009E2567">
            <w:pPr>
              <w:jc w:val="center"/>
              <w:rPr>
                <w:rFonts w:asciiTheme="majorBidi" w:hAnsiTheme="majorBidi" w:cstheme="majorBidi"/>
                <w:spacing w:val="4"/>
                <w:sz w:val="28"/>
                <w:szCs w:val="28"/>
              </w:rPr>
            </w:pPr>
          </w:p>
          <w:p w:rsidR="009E2567" w:rsidRPr="00885849" w:rsidRDefault="009E2567" w:rsidP="009E2567">
            <w:pPr>
              <w:jc w:val="center"/>
              <w:rPr>
                <w:rFonts w:asciiTheme="majorBidi" w:hAnsiTheme="majorBidi" w:cstheme="majorBidi"/>
                <w:spacing w:val="4"/>
                <w:sz w:val="28"/>
                <w:szCs w:val="28"/>
              </w:rPr>
            </w:pPr>
          </w:p>
          <w:p w:rsidR="00646C77" w:rsidRPr="003E6DCD" w:rsidRDefault="00646C77" w:rsidP="009E2567">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lang w:val="en-US"/>
              </w:rPr>
              <w:t>78</w:t>
            </w:r>
          </w:p>
        </w:tc>
      </w:tr>
      <w:tr w:rsidR="00646C77" w:rsidRPr="003E6DCD" w:rsidTr="009E2567">
        <w:tc>
          <w:tcPr>
            <w:tcW w:w="8388" w:type="dxa"/>
          </w:tcPr>
          <w:p w:rsidR="00646C77" w:rsidRPr="003E6DCD" w:rsidRDefault="00646C77" w:rsidP="00F77A50">
            <w:pPr>
              <w:jc w:val="both"/>
              <w:rPr>
                <w:rFonts w:asciiTheme="majorBidi" w:hAnsiTheme="majorBidi" w:cstheme="majorBidi"/>
                <w:sz w:val="28"/>
                <w:szCs w:val="28"/>
              </w:rPr>
            </w:pPr>
            <w:r w:rsidRPr="003E6DCD">
              <w:rPr>
                <w:rFonts w:asciiTheme="majorBidi" w:hAnsiTheme="majorBidi" w:cstheme="majorBidi"/>
                <w:sz w:val="28"/>
                <w:szCs w:val="28"/>
              </w:rPr>
              <w:t xml:space="preserve">3.5 Опытно-промышленные испытания по обработке оптимальных параметров процесса электрической плавки на руднотермической печи </w:t>
            </w:r>
          </w:p>
        </w:tc>
        <w:tc>
          <w:tcPr>
            <w:tcW w:w="903" w:type="dxa"/>
          </w:tcPr>
          <w:p w:rsidR="009E2567" w:rsidRPr="00885849" w:rsidRDefault="009E2567" w:rsidP="00F77A50">
            <w:pPr>
              <w:jc w:val="center"/>
              <w:rPr>
                <w:rFonts w:asciiTheme="majorBidi" w:hAnsiTheme="majorBidi" w:cstheme="majorBidi"/>
                <w:spacing w:val="4"/>
                <w:sz w:val="28"/>
                <w:szCs w:val="28"/>
              </w:rPr>
            </w:pPr>
          </w:p>
          <w:p w:rsidR="009E2567" w:rsidRPr="00885849" w:rsidRDefault="009E2567" w:rsidP="00F77A50">
            <w:pPr>
              <w:jc w:val="center"/>
              <w:rPr>
                <w:rFonts w:asciiTheme="majorBidi" w:hAnsiTheme="majorBidi" w:cstheme="majorBidi"/>
                <w:spacing w:val="4"/>
                <w:sz w:val="28"/>
                <w:szCs w:val="28"/>
              </w:rPr>
            </w:pPr>
          </w:p>
          <w:p w:rsidR="00646C77" w:rsidRPr="003E6DCD" w:rsidRDefault="00646C77" w:rsidP="00F77A50">
            <w:pPr>
              <w:jc w:val="center"/>
              <w:rPr>
                <w:rFonts w:asciiTheme="majorBidi" w:hAnsiTheme="majorBidi" w:cstheme="majorBidi"/>
                <w:spacing w:val="4"/>
                <w:sz w:val="28"/>
                <w:szCs w:val="28"/>
                <w:lang w:val="en-US"/>
              </w:rPr>
            </w:pPr>
            <w:r w:rsidRPr="003E6DCD">
              <w:rPr>
                <w:rFonts w:asciiTheme="majorBidi" w:hAnsiTheme="majorBidi" w:cstheme="majorBidi"/>
                <w:spacing w:val="4"/>
                <w:sz w:val="28"/>
                <w:szCs w:val="28"/>
              </w:rPr>
              <w:t>8</w:t>
            </w:r>
            <w:r w:rsidRPr="003E6DCD">
              <w:rPr>
                <w:rFonts w:asciiTheme="majorBidi" w:hAnsiTheme="majorBidi" w:cstheme="majorBidi"/>
                <w:spacing w:val="4"/>
                <w:sz w:val="28"/>
                <w:szCs w:val="28"/>
                <w:lang w:val="en-US"/>
              </w:rPr>
              <w:t>2</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rPr>
            </w:pPr>
            <w:r w:rsidRPr="003E6DCD">
              <w:rPr>
                <w:rFonts w:asciiTheme="majorBidi" w:hAnsiTheme="majorBidi" w:cstheme="majorBidi"/>
                <w:spacing w:val="4"/>
                <w:sz w:val="28"/>
                <w:szCs w:val="28"/>
              </w:rPr>
              <w:t>3.6 Обсуждение результатов экспериментальных исследований</w:t>
            </w:r>
          </w:p>
        </w:tc>
        <w:tc>
          <w:tcPr>
            <w:tcW w:w="903" w:type="dxa"/>
          </w:tcPr>
          <w:p w:rsidR="00646C77" w:rsidRPr="00F12BF8" w:rsidRDefault="00646C77" w:rsidP="00F77A50">
            <w:pPr>
              <w:jc w:val="center"/>
              <w:rPr>
                <w:rFonts w:asciiTheme="majorBidi" w:hAnsiTheme="majorBidi" w:cstheme="majorBidi"/>
                <w:spacing w:val="4"/>
                <w:sz w:val="28"/>
                <w:szCs w:val="28"/>
              </w:rPr>
            </w:pPr>
            <w:r w:rsidRPr="003E6DCD">
              <w:rPr>
                <w:rFonts w:asciiTheme="majorBidi" w:hAnsiTheme="majorBidi" w:cstheme="majorBidi"/>
                <w:spacing w:val="4"/>
                <w:sz w:val="28"/>
                <w:szCs w:val="28"/>
                <w:lang w:val="en-US"/>
              </w:rPr>
              <w:t>8</w:t>
            </w:r>
            <w:r>
              <w:rPr>
                <w:rFonts w:asciiTheme="majorBidi" w:hAnsiTheme="majorBidi" w:cstheme="majorBidi"/>
                <w:spacing w:val="4"/>
                <w:sz w:val="28"/>
                <w:szCs w:val="28"/>
              </w:rPr>
              <w:t>5</w:t>
            </w:r>
          </w:p>
        </w:tc>
      </w:tr>
      <w:tr w:rsidR="00646C77" w:rsidRPr="003E6DCD" w:rsidTr="009E2567">
        <w:trPr>
          <w:trHeight w:val="701"/>
        </w:trPr>
        <w:tc>
          <w:tcPr>
            <w:tcW w:w="8388" w:type="dxa"/>
          </w:tcPr>
          <w:p w:rsidR="00646C77" w:rsidRPr="003E6DCD" w:rsidRDefault="00646C77" w:rsidP="00F77A50">
            <w:pPr>
              <w:pStyle w:val="a7"/>
              <w:pBdr>
                <w:bottom w:val="none" w:sz="0" w:space="0" w:color="auto"/>
              </w:pBdr>
              <w:spacing w:before="0" w:after="0"/>
              <w:ind w:left="0" w:right="0"/>
              <w:rPr>
                <w:rFonts w:asciiTheme="majorBidi" w:hAnsiTheme="majorBidi" w:cstheme="majorBidi"/>
                <w:color w:val="000000"/>
                <w:spacing w:val="4"/>
                <w:sz w:val="28"/>
                <w:szCs w:val="28"/>
              </w:rPr>
            </w:pPr>
            <w:r w:rsidRPr="003E6DCD">
              <w:rPr>
                <w:rStyle w:val="a9"/>
                <w:rFonts w:asciiTheme="majorBidi" w:hAnsiTheme="majorBidi" w:cstheme="majorBidi"/>
                <w:b w:val="0"/>
                <w:i w:val="0"/>
                <w:smallCaps w:val="0"/>
                <w:color w:val="auto"/>
                <w:sz w:val="28"/>
                <w:szCs w:val="28"/>
                <w:u w:val="none"/>
              </w:rPr>
              <w:t xml:space="preserve">4 </w:t>
            </w:r>
            <w:r w:rsidR="009E2567" w:rsidRPr="003E6DCD">
              <w:rPr>
                <w:rStyle w:val="a9"/>
                <w:rFonts w:asciiTheme="majorBidi" w:hAnsiTheme="majorBidi" w:cstheme="majorBidi"/>
                <w:b w:val="0"/>
                <w:i w:val="0"/>
                <w:smallCaps w:val="0"/>
                <w:color w:val="auto"/>
                <w:sz w:val="28"/>
                <w:szCs w:val="28"/>
                <w:u w:val="none"/>
              </w:rPr>
              <w:t>ТЕХНИКО-ЭКОНОМИЧЕСКАЯ ОЦЕНКА РАЗРАБОТАННОЙ ТЕХНОЛОГИИ ОФЛЮСОВАННОГО АГЛОМЕРАТА</w:t>
            </w:r>
          </w:p>
        </w:tc>
        <w:tc>
          <w:tcPr>
            <w:tcW w:w="903" w:type="dxa"/>
          </w:tcPr>
          <w:p w:rsidR="009E2567" w:rsidRPr="00885849" w:rsidRDefault="009E2567" w:rsidP="00F77A50">
            <w:pPr>
              <w:jc w:val="center"/>
              <w:rPr>
                <w:rFonts w:asciiTheme="majorBidi" w:hAnsiTheme="majorBidi" w:cstheme="majorBidi"/>
                <w:spacing w:val="4"/>
                <w:sz w:val="28"/>
                <w:szCs w:val="28"/>
              </w:rPr>
            </w:pPr>
          </w:p>
          <w:p w:rsidR="00646C77" w:rsidRPr="003E6DCD" w:rsidRDefault="00646C77" w:rsidP="00A43A1E">
            <w:pPr>
              <w:jc w:val="center"/>
              <w:rPr>
                <w:rFonts w:asciiTheme="majorBidi" w:hAnsiTheme="majorBidi" w:cstheme="majorBidi"/>
                <w:spacing w:val="4"/>
                <w:sz w:val="28"/>
                <w:szCs w:val="28"/>
              </w:rPr>
            </w:pPr>
            <w:r w:rsidRPr="003E6DCD">
              <w:rPr>
                <w:rFonts w:asciiTheme="majorBidi" w:hAnsiTheme="majorBidi" w:cstheme="majorBidi"/>
                <w:spacing w:val="4"/>
                <w:sz w:val="28"/>
                <w:szCs w:val="28"/>
              </w:rPr>
              <w:t>9</w:t>
            </w:r>
            <w:r w:rsidR="00A43A1E">
              <w:rPr>
                <w:rFonts w:asciiTheme="majorBidi" w:hAnsiTheme="majorBidi" w:cstheme="majorBidi"/>
                <w:spacing w:val="4"/>
                <w:sz w:val="28"/>
                <w:szCs w:val="28"/>
              </w:rPr>
              <w:t>4</w:t>
            </w:r>
          </w:p>
        </w:tc>
      </w:tr>
      <w:tr w:rsidR="00646C77" w:rsidRPr="003E6DCD" w:rsidTr="009E2567">
        <w:tc>
          <w:tcPr>
            <w:tcW w:w="8388" w:type="dxa"/>
          </w:tcPr>
          <w:p w:rsidR="00646C77" w:rsidRPr="003E6DCD" w:rsidRDefault="00646C77" w:rsidP="00F77A50">
            <w:pPr>
              <w:rPr>
                <w:rFonts w:asciiTheme="majorBidi" w:hAnsiTheme="majorBidi" w:cstheme="majorBidi"/>
                <w:color w:val="000000"/>
                <w:spacing w:val="4"/>
                <w:sz w:val="28"/>
                <w:szCs w:val="28"/>
              </w:rPr>
            </w:pPr>
            <w:r w:rsidRPr="003E6DCD">
              <w:rPr>
                <w:rStyle w:val="a9"/>
                <w:rFonts w:asciiTheme="majorBidi" w:hAnsiTheme="majorBidi" w:cstheme="majorBidi"/>
                <w:smallCaps w:val="0"/>
                <w:color w:val="000000"/>
                <w:sz w:val="28"/>
                <w:szCs w:val="28"/>
                <w:u w:val="none"/>
              </w:rPr>
              <w:t>4.1</w:t>
            </w:r>
            <w:r w:rsidRPr="003E6DCD">
              <w:rPr>
                <w:rFonts w:asciiTheme="majorBidi" w:hAnsiTheme="majorBidi" w:cstheme="majorBidi"/>
                <w:sz w:val="28"/>
                <w:szCs w:val="28"/>
              </w:rPr>
              <w:t>Мощность предприятия</w:t>
            </w:r>
          </w:p>
        </w:tc>
        <w:tc>
          <w:tcPr>
            <w:tcW w:w="903" w:type="dxa"/>
          </w:tcPr>
          <w:p w:rsidR="00646C77" w:rsidRPr="003E6DCD" w:rsidRDefault="00646C77" w:rsidP="00A43A1E">
            <w:pPr>
              <w:jc w:val="center"/>
              <w:rPr>
                <w:rFonts w:asciiTheme="majorBidi" w:hAnsiTheme="majorBidi" w:cstheme="majorBidi"/>
                <w:spacing w:val="4"/>
                <w:sz w:val="28"/>
                <w:szCs w:val="28"/>
              </w:rPr>
            </w:pPr>
            <w:r w:rsidRPr="003E6DCD">
              <w:rPr>
                <w:rFonts w:asciiTheme="majorBidi" w:hAnsiTheme="majorBidi" w:cstheme="majorBidi"/>
                <w:spacing w:val="4"/>
                <w:sz w:val="28"/>
                <w:szCs w:val="28"/>
              </w:rPr>
              <w:t>9</w:t>
            </w:r>
            <w:r w:rsidR="00A43A1E">
              <w:rPr>
                <w:rFonts w:asciiTheme="majorBidi" w:hAnsiTheme="majorBidi" w:cstheme="majorBidi"/>
                <w:spacing w:val="4"/>
                <w:sz w:val="28"/>
                <w:szCs w:val="28"/>
              </w:rPr>
              <w:t>4</w:t>
            </w:r>
          </w:p>
        </w:tc>
      </w:tr>
      <w:tr w:rsidR="00646C77" w:rsidRPr="003E6DCD" w:rsidTr="009E2567">
        <w:tc>
          <w:tcPr>
            <w:tcW w:w="8388" w:type="dxa"/>
          </w:tcPr>
          <w:p w:rsidR="00646C77" w:rsidRPr="003E6DCD" w:rsidRDefault="00646C77" w:rsidP="00F77A50">
            <w:pPr>
              <w:rPr>
                <w:rStyle w:val="a9"/>
                <w:rFonts w:asciiTheme="majorBidi" w:hAnsiTheme="majorBidi" w:cstheme="majorBidi"/>
                <w:smallCaps w:val="0"/>
                <w:color w:val="000000"/>
                <w:sz w:val="28"/>
                <w:szCs w:val="28"/>
                <w:u w:val="none"/>
              </w:rPr>
            </w:pPr>
            <w:r w:rsidRPr="003E6DCD">
              <w:rPr>
                <w:rFonts w:asciiTheme="majorBidi" w:hAnsiTheme="majorBidi" w:cstheme="majorBidi"/>
                <w:sz w:val="28"/>
                <w:szCs w:val="28"/>
              </w:rPr>
              <w:t>4.2 Экономическая эффективность инвестиции</w:t>
            </w:r>
          </w:p>
        </w:tc>
        <w:tc>
          <w:tcPr>
            <w:tcW w:w="903" w:type="dxa"/>
          </w:tcPr>
          <w:p w:rsidR="00646C77" w:rsidRPr="003E6DCD" w:rsidRDefault="00646C77" w:rsidP="00A43A1E">
            <w:pPr>
              <w:jc w:val="center"/>
              <w:rPr>
                <w:rFonts w:asciiTheme="majorBidi" w:hAnsiTheme="majorBidi" w:cstheme="majorBidi"/>
                <w:spacing w:val="4"/>
                <w:sz w:val="28"/>
                <w:szCs w:val="28"/>
              </w:rPr>
            </w:pPr>
            <w:r w:rsidRPr="003E6DCD">
              <w:rPr>
                <w:rFonts w:asciiTheme="majorBidi" w:hAnsiTheme="majorBidi" w:cstheme="majorBidi"/>
                <w:spacing w:val="4"/>
                <w:sz w:val="28"/>
                <w:szCs w:val="28"/>
              </w:rPr>
              <w:t>9</w:t>
            </w:r>
            <w:r w:rsidR="00A43A1E">
              <w:rPr>
                <w:rFonts w:asciiTheme="majorBidi" w:hAnsiTheme="majorBidi" w:cstheme="majorBidi"/>
                <w:spacing w:val="4"/>
                <w:sz w:val="28"/>
                <w:szCs w:val="28"/>
              </w:rPr>
              <w:t>4</w:t>
            </w:r>
          </w:p>
        </w:tc>
      </w:tr>
      <w:tr w:rsidR="00646C77" w:rsidRPr="003E6DCD" w:rsidTr="009E2567">
        <w:tc>
          <w:tcPr>
            <w:tcW w:w="8388" w:type="dxa"/>
          </w:tcPr>
          <w:p w:rsidR="00646C77" w:rsidRPr="003E6DCD" w:rsidRDefault="00646C77" w:rsidP="00F77A50">
            <w:pPr>
              <w:rPr>
                <w:rFonts w:asciiTheme="majorBidi" w:hAnsiTheme="majorBidi" w:cstheme="majorBidi"/>
                <w:spacing w:val="4"/>
                <w:sz w:val="28"/>
                <w:szCs w:val="28"/>
              </w:rPr>
            </w:pPr>
            <w:r w:rsidRPr="003E6DCD">
              <w:rPr>
                <w:rFonts w:asciiTheme="majorBidi" w:hAnsiTheme="majorBidi" w:cstheme="majorBidi"/>
                <w:sz w:val="28"/>
                <w:szCs w:val="28"/>
              </w:rPr>
              <w:t>4.3 Общие выводы по технико-экономической оценке производства</w:t>
            </w:r>
          </w:p>
        </w:tc>
        <w:tc>
          <w:tcPr>
            <w:tcW w:w="903" w:type="dxa"/>
          </w:tcPr>
          <w:p w:rsidR="00646C77" w:rsidRPr="003E6DCD" w:rsidRDefault="00646C77" w:rsidP="00A43A1E">
            <w:pPr>
              <w:jc w:val="center"/>
              <w:rPr>
                <w:rFonts w:asciiTheme="majorBidi" w:hAnsiTheme="majorBidi" w:cstheme="majorBidi"/>
                <w:spacing w:val="4"/>
                <w:sz w:val="28"/>
                <w:szCs w:val="28"/>
              </w:rPr>
            </w:pPr>
            <w:r>
              <w:rPr>
                <w:rFonts w:asciiTheme="majorBidi" w:hAnsiTheme="majorBidi" w:cstheme="majorBidi"/>
                <w:spacing w:val="4"/>
                <w:sz w:val="28"/>
                <w:szCs w:val="28"/>
              </w:rPr>
              <w:t>10</w:t>
            </w:r>
            <w:r w:rsidR="00A43A1E">
              <w:rPr>
                <w:rFonts w:asciiTheme="majorBidi" w:hAnsiTheme="majorBidi" w:cstheme="majorBidi"/>
                <w:spacing w:val="4"/>
                <w:sz w:val="28"/>
                <w:szCs w:val="28"/>
              </w:rPr>
              <w:t>1</w:t>
            </w:r>
          </w:p>
        </w:tc>
      </w:tr>
      <w:tr w:rsidR="00646C77" w:rsidRPr="003E6DCD" w:rsidTr="009E2567">
        <w:tc>
          <w:tcPr>
            <w:tcW w:w="8388" w:type="dxa"/>
          </w:tcPr>
          <w:p w:rsidR="00646C77" w:rsidRPr="003E6DCD" w:rsidRDefault="00646C77" w:rsidP="00F77A50">
            <w:pPr>
              <w:rPr>
                <w:rFonts w:asciiTheme="majorBidi" w:hAnsiTheme="majorBidi" w:cstheme="majorBidi"/>
                <w:b/>
                <w:sz w:val="28"/>
                <w:szCs w:val="28"/>
              </w:rPr>
            </w:pPr>
            <w:r w:rsidRPr="003E6DCD">
              <w:rPr>
                <w:rFonts w:asciiTheme="majorBidi" w:hAnsiTheme="majorBidi" w:cstheme="majorBidi"/>
                <w:b/>
                <w:bCs/>
                <w:sz w:val="28"/>
                <w:szCs w:val="28"/>
              </w:rPr>
              <w:t>ЗАКЛЮЧЕНИЕ</w:t>
            </w:r>
          </w:p>
        </w:tc>
        <w:tc>
          <w:tcPr>
            <w:tcW w:w="903" w:type="dxa"/>
          </w:tcPr>
          <w:p w:rsidR="00646C77" w:rsidRPr="003E6DCD" w:rsidRDefault="00646C77" w:rsidP="00F77A50">
            <w:pPr>
              <w:jc w:val="center"/>
              <w:rPr>
                <w:rFonts w:asciiTheme="majorBidi" w:hAnsiTheme="majorBidi" w:cstheme="majorBidi"/>
                <w:spacing w:val="4"/>
                <w:sz w:val="28"/>
                <w:szCs w:val="28"/>
              </w:rPr>
            </w:pPr>
            <w:r w:rsidRPr="003E6DCD">
              <w:rPr>
                <w:rFonts w:asciiTheme="majorBidi" w:hAnsiTheme="majorBidi" w:cstheme="majorBidi"/>
                <w:spacing w:val="4"/>
                <w:sz w:val="28"/>
                <w:szCs w:val="28"/>
              </w:rPr>
              <w:t>10</w:t>
            </w:r>
            <w:r w:rsidR="00C82C1E">
              <w:rPr>
                <w:rFonts w:asciiTheme="majorBidi" w:hAnsiTheme="majorBidi" w:cstheme="majorBidi"/>
                <w:spacing w:val="4"/>
                <w:sz w:val="28"/>
                <w:szCs w:val="28"/>
              </w:rPr>
              <w:t>2</w:t>
            </w:r>
          </w:p>
        </w:tc>
      </w:tr>
      <w:tr w:rsidR="00646C77" w:rsidRPr="003E6DCD" w:rsidTr="009E2567">
        <w:tc>
          <w:tcPr>
            <w:tcW w:w="8388" w:type="dxa"/>
          </w:tcPr>
          <w:p w:rsidR="00646C77" w:rsidRPr="003E6DCD" w:rsidRDefault="00646C77" w:rsidP="00F77A50">
            <w:pPr>
              <w:rPr>
                <w:rFonts w:asciiTheme="majorBidi" w:hAnsiTheme="majorBidi" w:cstheme="majorBidi"/>
                <w:b/>
                <w:spacing w:val="4"/>
                <w:sz w:val="28"/>
                <w:szCs w:val="28"/>
              </w:rPr>
            </w:pPr>
            <w:r w:rsidRPr="003E6DCD">
              <w:rPr>
                <w:rFonts w:asciiTheme="majorBidi" w:hAnsiTheme="majorBidi" w:cstheme="majorBidi"/>
                <w:b/>
                <w:spacing w:val="4"/>
                <w:sz w:val="28"/>
                <w:szCs w:val="28"/>
              </w:rPr>
              <w:t>СПИСОК ИСПОЛЬЗОВАННЫХ ИСТОЧНИКОВ</w:t>
            </w:r>
          </w:p>
        </w:tc>
        <w:tc>
          <w:tcPr>
            <w:tcW w:w="903" w:type="dxa"/>
          </w:tcPr>
          <w:p w:rsidR="00646C77" w:rsidRPr="00A04C97" w:rsidRDefault="00646C77" w:rsidP="00A43A1E">
            <w:pPr>
              <w:jc w:val="center"/>
              <w:rPr>
                <w:rFonts w:asciiTheme="majorBidi" w:hAnsiTheme="majorBidi" w:cstheme="majorBidi"/>
                <w:spacing w:val="4"/>
                <w:sz w:val="28"/>
                <w:szCs w:val="28"/>
              </w:rPr>
            </w:pPr>
            <w:r w:rsidRPr="003E6DCD">
              <w:rPr>
                <w:rFonts w:asciiTheme="majorBidi" w:hAnsiTheme="majorBidi" w:cstheme="majorBidi"/>
                <w:spacing w:val="4"/>
                <w:sz w:val="28"/>
                <w:szCs w:val="28"/>
              </w:rPr>
              <w:t>1</w:t>
            </w:r>
            <w:r w:rsidRPr="003E6DCD">
              <w:rPr>
                <w:rFonts w:asciiTheme="majorBidi" w:hAnsiTheme="majorBidi" w:cstheme="majorBidi"/>
                <w:spacing w:val="4"/>
                <w:sz w:val="28"/>
                <w:szCs w:val="28"/>
                <w:lang w:val="en-US"/>
              </w:rPr>
              <w:t>0</w:t>
            </w:r>
            <w:r w:rsidR="00C82C1E">
              <w:rPr>
                <w:rFonts w:asciiTheme="majorBidi" w:hAnsiTheme="majorBidi" w:cstheme="majorBidi"/>
                <w:spacing w:val="4"/>
                <w:sz w:val="28"/>
                <w:szCs w:val="28"/>
              </w:rPr>
              <w:t>3</w:t>
            </w:r>
          </w:p>
        </w:tc>
      </w:tr>
      <w:tr w:rsidR="00646C77" w:rsidRPr="003E6DCD" w:rsidTr="009E2567">
        <w:tc>
          <w:tcPr>
            <w:tcW w:w="8388" w:type="dxa"/>
          </w:tcPr>
          <w:p w:rsidR="00646C77" w:rsidRPr="009E2567" w:rsidRDefault="00646C77" w:rsidP="009E2567">
            <w:pPr>
              <w:rPr>
                <w:rFonts w:asciiTheme="majorBidi" w:hAnsiTheme="majorBidi" w:cstheme="majorBidi"/>
                <w:b/>
                <w:spacing w:val="4"/>
                <w:sz w:val="28"/>
                <w:szCs w:val="28"/>
              </w:rPr>
            </w:pPr>
            <w:r w:rsidRPr="003E6DCD">
              <w:rPr>
                <w:rFonts w:asciiTheme="majorBidi" w:hAnsiTheme="majorBidi" w:cstheme="majorBidi"/>
                <w:b/>
                <w:spacing w:val="4"/>
                <w:sz w:val="28"/>
                <w:szCs w:val="28"/>
              </w:rPr>
              <w:t>ПРИЛОЖЕНИ</w:t>
            </w:r>
            <w:r w:rsidR="009E2567">
              <w:rPr>
                <w:rFonts w:asciiTheme="majorBidi" w:hAnsiTheme="majorBidi" w:cstheme="majorBidi"/>
                <w:b/>
                <w:spacing w:val="4"/>
                <w:sz w:val="28"/>
                <w:szCs w:val="28"/>
              </w:rPr>
              <w:t>Я</w:t>
            </w:r>
          </w:p>
        </w:tc>
        <w:tc>
          <w:tcPr>
            <w:tcW w:w="903" w:type="dxa"/>
          </w:tcPr>
          <w:p w:rsidR="00646C77" w:rsidRPr="00A04C97" w:rsidRDefault="00646C77" w:rsidP="00A43A1E">
            <w:pPr>
              <w:jc w:val="center"/>
              <w:rPr>
                <w:rFonts w:asciiTheme="majorBidi" w:hAnsiTheme="majorBidi" w:cstheme="majorBidi"/>
                <w:spacing w:val="4"/>
                <w:sz w:val="28"/>
                <w:szCs w:val="28"/>
              </w:rPr>
            </w:pPr>
            <w:r w:rsidRPr="003E6DCD">
              <w:rPr>
                <w:rFonts w:asciiTheme="majorBidi" w:hAnsiTheme="majorBidi" w:cstheme="majorBidi"/>
                <w:spacing w:val="4"/>
                <w:sz w:val="28"/>
                <w:szCs w:val="28"/>
              </w:rPr>
              <w:t>1</w:t>
            </w:r>
            <w:r w:rsidRPr="003E6DCD">
              <w:rPr>
                <w:rFonts w:asciiTheme="majorBidi" w:hAnsiTheme="majorBidi" w:cstheme="majorBidi"/>
                <w:spacing w:val="4"/>
                <w:sz w:val="28"/>
                <w:szCs w:val="28"/>
                <w:lang w:val="en-US"/>
              </w:rPr>
              <w:t>1</w:t>
            </w:r>
            <w:r w:rsidR="00C82C1E">
              <w:rPr>
                <w:rFonts w:asciiTheme="majorBidi" w:hAnsiTheme="majorBidi" w:cstheme="majorBidi"/>
                <w:spacing w:val="4"/>
                <w:sz w:val="28"/>
                <w:szCs w:val="28"/>
              </w:rPr>
              <w:t>3</w:t>
            </w:r>
          </w:p>
        </w:tc>
      </w:tr>
      <w:tr w:rsidR="00646C77" w:rsidRPr="003E6DCD" w:rsidTr="009E2567">
        <w:tc>
          <w:tcPr>
            <w:tcW w:w="8388" w:type="dxa"/>
          </w:tcPr>
          <w:p w:rsidR="00646C77" w:rsidRPr="003E6DCD" w:rsidRDefault="00646C77" w:rsidP="00F77A50">
            <w:pPr>
              <w:rPr>
                <w:rFonts w:asciiTheme="majorBidi" w:hAnsiTheme="majorBidi" w:cstheme="majorBidi"/>
                <w:b/>
                <w:spacing w:val="4"/>
                <w:sz w:val="28"/>
                <w:szCs w:val="28"/>
              </w:rPr>
            </w:pPr>
          </w:p>
        </w:tc>
        <w:tc>
          <w:tcPr>
            <w:tcW w:w="903" w:type="dxa"/>
          </w:tcPr>
          <w:p w:rsidR="00646C77" w:rsidRPr="00A04C97" w:rsidRDefault="00646C77" w:rsidP="00F77A50">
            <w:pPr>
              <w:jc w:val="center"/>
              <w:rPr>
                <w:rFonts w:asciiTheme="majorBidi" w:hAnsiTheme="majorBidi" w:cstheme="majorBidi"/>
                <w:spacing w:val="4"/>
                <w:sz w:val="28"/>
                <w:szCs w:val="28"/>
              </w:rPr>
            </w:pPr>
          </w:p>
        </w:tc>
      </w:tr>
      <w:tr w:rsidR="00646C77" w:rsidRPr="003E6DCD" w:rsidTr="009E2567">
        <w:tc>
          <w:tcPr>
            <w:tcW w:w="8388" w:type="dxa"/>
          </w:tcPr>
          <w:p w:rsidR="00646C77" w:rsidRPr="003E6DCD" w:rsidRDefault="00646C77" w:rsidP="00F77A50">
            <w:pPr>
              <w:rPr>
                <w:rFonts w:asciiTheme="majorBidi" w:hAnsiTheme="majorBidi" w:cstheme="majorBidi"/>
                <w:b/>
                <w:spacing w:val="4"/>
                <w:sz w:val="28"/>
                <w:szCs w:val="28"/>
              </w:rPr>
            </w:pPr>
          </w:p>
        </w:tc>
        <w:tc>
          <w:tcPr>
            <w:tcW w:w="903" w:type="dxa"/>
          </w:tcPr>
          <w:p w:rsidR="00646C77" w:rsidRPr="00A04C97" w:rsidRDefault="00646C77" w:rsidP="00F77A50">
            <w:pPr>
              <w:jc w:val="center"/>
              <w:rPr>
                <w:rFonts w:asciiTheme="majorBidi" w:hAnsiTheme="majorBidi" w:cstheme="majorBidi"/>
                <w:spacing w:val="4"/>
                <w:sz w:val="28"/>
                <w:szCs w:val="28"/>
              </w:rPr>
            </w:pPr>
          </w:p>
        </w:tc>
      </w:tr>
      <w:tr w:rsidR="00646C77" w:rsidRPr="003E6DCD" w:rsidTr="009E2567">
        <w:tc>
          <w:tcPr>
            <w:tcW w:w="8388" w:type="dxa"/>
          </w:tcPr>
          <w:p w:rsidR="00646C77" w:rsidRPr="003E6DCD" w:rsidRDefault="00646C77" w:rsidP="00F77A50">
            <w:pPr>
              <w:rPr>
                <w:rFonts w:asciiTheme="majorBidi" w:hAnsiTheme="majorBidi" w:cstheme="majorBidi"/>
                <w:b/>
                <w:spacing w:val="4"/>
                <w:sz w:val="28"/>
                <w:szCs w:val="28"/>
              </w:rPr>
            </w:pPr>
          </w:p>
        </w:tc>
        <w:tc>
          <w:tcPr>
            <w:tcW w:w="903" w:type="dxa"/>
          </w:tcPr>
          <w:p w:rsidR="00646C77" w:rsidRPr="00A04C97" w:rsidRDefault="00646C77" w:rsidP="00F77A50">
            <w:pPr>
              <w:jc w:val="center"/>
              <w:rPr>
                <w:rFonts w:asciiTheme="majorBidi" w:hAnsiTheme="majorBidi" w:cstheme="majorBidi"/>
                <w:spacing w:val="4"/>
                <w:sz w:val="28"/>
                <w:szCs w:val="28"/>
              </w:rPr>
            </w:pPr>
          </w:p>
        </w:tc>
      </w:tr>
    </w:tbl>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51BF8" w:rsidRDefault="00451BF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416718" w:rsidRDefault="00416718" w:rsidP="00634287">
      <w:pPr>
        <w:spacing w:line="320" w:lineRule="atLeast"/>
        <w:ind w:firstLine="540"/>
        <w:rPr>
          <w:b/>
          <w:spacing w:val="4"/>
          <w:sz w:val="28"/>
          <w:szCs w:val="28"/>
        </w:rPr>
      </w:pPr>
    </w:p>
    <w:p w:rsidR="00EF4045" w:rsidRDefault="00EF4045" w:rsidP="00634287">
      <w:pPr>
        <w:spacing w:line="320" w:lineRule="atLeast"/>
        <w:ind w:firstLine="540"/>
        <w:rPr>
          <w:b/>
          <w:spacing w:val="4"/>
          <w:sz w:val="28"/>
          <w:szCs w:val="28"/>
        </w:rPr>
      </w:pPr>
    </w:p>
    <w:p w:rsidR="00EF4045" w:rsidRDefault="00EF4045" w:rsidP="00634287">
      <w:pPr>
        <w:spacing w:line="320" w:lineRule="atLeast"/>
        <w:ind w:firstLine="540"/>
        <w:rPr>
          <w:b/>
          <w:spacing w:val="4"/>
          <w:sz w:val="28"/>
          <w:szCs w:val="28"/>
        </w:rPr>
      </w:pPr>
    </w:p>
    <w:p w:rsidR="00646C77" w:rsidRDefault="00646C77" w:rsidP="00634287">
      <w:pPr>
        <w:spacing w:line="320" w:lineRule="atLeast"/>
        <w:ind w:firstLine="540"/>
        <w:rPr>
          <w:b/>
          <w:spacing w:val="4"/>
          <w:sz w:val="28"/>
          <w:szCs w:val="28"/>
        </w:rPr>
      </w:pPr>
    </w:p>
    <w:p w:rsidR="00EF4045" w:rsidRDefault="00EF4045" w:rsidP="00634287">
      <w:pPr>
        <w:spacing w:line="320" w:lineRule="atLeast"/>
        <w:ind w:firstLine="540"/>
        <w:rPr>
          <w:b/>
          <w:spacing w:val="4"/>
          <w:sz w:val="28"/>
          <w:szCs w:val="28"/>
        </w:rPr>
      </w:pPr>
    </w:p>
    <w:p w:rsidR="00416718" w:rsidRPr="00B6644A" w:rsidRDefault="00416718" w:rsidP="00416718">
      <w:pPr>
        <w:shd w:val="clear" w:color="auto" w:fill="FFFFFF"/>
        <w:autoSpaceDE w:val="0"/>
        <w:autoSpaceDN w:val="0"/>
        <w:adjustRightInd w:val="0"/>
        <w:jc w:val="center"/>
        <w:rPr>
          <w:b/>
          <w:color w:val="000000"/>
          <w:sz w:val="28"/>
          <w:szCs w:val="28"/>
        </w:rPr>
      </w:pPr>
      <w:r w:rsidRPr="00B6644A">
        <w:rPr>
          <w:b/>
          <w:color w:val="000000"/>
          <w:sz w:val="28"/>
          <w:szCs w:val="28"/>
        </w:rPr>
        <w:lastRenderedPageBreak/>
        <w:t>НОРМАТИВНЫЕ ССЫЛКИ</w:t>
      </w:r>
    </w:p>
    <w:p w:rsidR="00416718" w:rsidRPr="00B530A3" w:rsidRDefault="00416718" w:rsidP="00416718">
      <w:pPr>
        <w:shd w:val="clear" w:color="auto" w:fill="FFFFFF"/>
        <w:autoSpaceDE w:val="0"/>
        <w:autoSpaceDN w:val="0"/>
        <w:adjustRightInd w:val="0"/>
      </w:pPr>
    </w:p>
    <w:p w:rsidR="00416718" w:rsidRDefault="00416718" w:rsidP="002F218E">
      <w:pPr>
        <w:shd w:val="clear" w:color="auto" w:fill="FFFFFF"/>
        <w:autoSpaceDE w:val="0"/>
        <w:autoSpaceDN w:val="0"/>
        <w:adjustRightInd w:val="0"/>
        <w:ind w:firstLine="708"/>
        <w:jc w:val="both"/>
        <w:rPr>
          <w:color w:val="000000"/>
          <w:sz w:val="28"/>
          <w:szCs w:val="28"/>
        </w:rPr>
      </w:pPr>
      <w:r>
        <w:rPr>
          <w:color w:val="000000"/>
          <w:sz w:val="28"/>
          <w:szCs w:val="28"/>
        </w:rPr>
        <w:t>В настоящей диссертационной работе использованы ссылки на следующие стандарты:</w:t>
      </w:r>
    </w:p>
    <w:p w:rsidR="00416718" w:rsidRPr="00B530A3" w:rsidRDefault="00416718" w:rsidP="002F218E">
      <w:pPr>
        <w:shd w:val="clear" w:color="auto" w:fill="FFFFFF"/>
        <w:autoSpaceDE w:val="0"/>
        <w:autoSpaceDN w:val="0"/>
        <w:adjustRightInd w:val="0"/>
        <w:ind w:firstLine="567"/>
      </w:pPr>
      <w:r w:rsidRPr="00B530A3">
        <w:rPr>
          <w:color w:val="000000"/>
          <w:sz w:val="28"/>
          <w:szCs w:val="28"/>
        </w:rPr>
        <w:t>ГОСТ 24024 Фосфор и неорганические соединения фосфора.</w:t>
      </w:r>
    </w:p>
    <w:p w:rsidR="00416718" w:rsidRPr="00B530A3" w:rsidRDefault="00416718" w:rsidP="00416718">
      <w:pPr>
        <w:shd w:val="clear" w:color="auto" w:fill="FFFFFF"/>
        <w:autoSpaceDE w:val="0"/>
        <w:autoSpaceDN w:val="0"/>
        <w:adjustRightInd w:val="0"/>
      </w:pPr>
      <w:r w:rsidRPr="00B530A3">
        <w:rPr>
          <w:color w:val="000000"/>
          <w:sz w:val="28"/>
          <w:szCs w:val="28"/>
        </w:rPr>
        <w:t xml:space="preserve">ГОСТ 11901 - </w:t>
      </w:r>
      <w:r w:rsidRPr="00B530A3">
        <w:rPr>
          <w:iCs/>
          <w:color w:val="000000"/>
          <w:sz w:val="28"/>
          <w:szCs w:val="28"/>
        </w:rPr>
        <w:t xml:space="preserve">66 </w:t>
      </w:r>
      <w:r w:rsidRPr="00B530A3">
        <w:rPr>
          <w:color w:val="000000"/>
          <w:sz w:val="28"/>
          <w:szCs w:val="28"/>
        </w:rPr>
        <w:t>Фосфориты.</w:t>
      </w:r>
    </w:p>
    <w:p w:rsidR="00416718" w:rsidRPr="00B530A3" w:rsidRDefault="00416718" w:rsidP="00416718">
      <w:pPr>
        <w:shd w:val="clear" w:color="auto" w:fill="FFFFFF"/>
        <w:autoSpaceDE w:val="0"/>
        <w:autoSpaceDN w:val="0"/>
        <w:adjustRightInd w:val="0"/>
      </w:pPr>
      <w:r w:rsidRPr="00B530A3">
        <w:rPr>
          <w:color w:val="000000"/>
          <w:sz w:val="28"/>
          <w:szCs w:val="28"/>
        </w:rPr>
        <w:t>ОСТ 6-25-19-74   Фосфатное сырье.</w:t>
      </w:r>
    </w:p>
    <w:p w:rsidR="00416718" w:rsidRPr="00B530A3" w:rsidRDefault="00416718" w:rsidP="00416718">
      <w:pPr>
        <w:shd w:val="clear" w:color="auto" w:fill="FFFFFF"/>
        <w:autoSpaceDE w:val="0"/>
        <w:autoSpaceDN w:val="0"/>
        <w:adjustRightInd w:val="0"/>
      </w:pPr>
      <w:r w:rsidRPr="00B530A3">
        <w:rPr>
          <w:color w:val="000000"/>
          <w:sz w:val="28"/>
          <w:szCs w:val="28"/>
        </w:rPr>
        <w:t>ГОСТ 113-12-140-89 Фосфориты кусковые месторождения Каратау.</w:t>
      </w:r>
    </w:p>
    <w:p w:rsidR="00416718" w:rsidRPr="00B530A3" w:rsidRDefault="00416718" w:rsidP="00416718">
      <w:pPr>
        <w:shd w:val="clear" w:color="auto" w:fill="FFFFFF"/>
        <w:autoSpaceDE w:val="0"/>
        <w:autoSpaceDN w:val="0"/>
        <w:adjustRightInd w:val="0"/>
      </w:pPr>
      <w:r w:rsidRPr="00B530A3">
        <w:rPr>
          <w:color w:val="000000"/>
          <w:sz w:val="28"/>
          <w:szCs w:val="28"/>
        </w:rPr>
        <w:t>ГОСТ 5716-74 Мука фосфоритная.</w:t>
      </w:r>
    </w:p>
    <w:p w:rsidR="00416718" w:rsidRPr="00B530A3" w:rsidRDefault="00416718" w:rsidP="00416718">
      <w:pPr>
        <w:shd w:val="clear" w:color="auto" w:fill="FFFFFF"/>
        <w:autoSpaceDE w:val="0"/>
        <w:autoSpaceDN w:val="0"/>
        <w:adjustRightInd w:val="0"/>
      </w:pPr>
      <w:r w:rsidRPr="00B530A3">
        <w:rPr>
          <w:color w:val="000000"/>
          <w:sz w:val="28"/>
          <w:szCs w:val="28"/>
        </w:rPr>
        <w:t>ГОСТ 5.1261-72 Кокс доменный из угля.</w:t>
      </w:r>
    </w:p>
    <w:p w:rsidR="00416718" w:rsidRPr="00B530A3" w:rsidRDefault="00416718" w:rsidP="00416718">
      <w:pPr>
        <w:shd w:val="clear" w:color="auto" w:fill="FFFFFF"/>
        <w:autoSpaceDE w:val="0"/>
        <w:autoSpaceDN w:val="0"/>
        <w:adjustRightInd w:val="0"/>
      </w:pPr>
      <w:r w:rsidRPr="00B530A3">
        <w:rPr>
          <w:color w:val="000000"/>
          <w:sz w:val="28"/>
          <w:szCs w:val="28"/>
        </w:rPr>
        <w:t>ГОСТ Р50921-96 Кокс каменноугольный.</w:t>
      </w:r>
    </w:p>
    <w:p w:rsidR="00416718" w:rsidRPr="00B530A3" w:rsidRDefault="00416718" w:rsidP="00416718">
      <w:pPr>
        <w:shd w:val="clear" w:color="auto" w:fill="FFFFFF"/>
        <w:autoSpaceDE w:val="0"/>
        <w:autoSpaceDN w:val="0"/>
        <w:adjustRightInd w:val="0"/>
      </w:pPr>
      <w:r w:rsidRPr="00B530A3">
        <w:rPr>
          <w:color w:val="000000"/>
          <w:sz w:val="28"/>
          <w:szCs w:val="28"/>
        </w:rPr>
        <w:t>ГОСТ 8986-82 Фосфор желтый технический</w:t>
      </w:r>
    </w:p>
    <w:p w:rsidR="00416718" w:rsidRPr="00B530A3" w:rsidRDefault="00416718" w:rsidP="00416718">
      <w:pPr>
        <w:shd w:val="clear" w:color="auto" w:fill="FFFFFF"/>
        <w:autoSpaceDE w:val="0"/>
        <w:autoSpaceDN w:val="0"/>
        <w:adjustRightInd w:val="0"/>
      </w:pPr>
      <w:r w:rsidRPr="00B530A3">
        <w:rPr>
          <w:color w:val="000000"/>
          <w:sz w:val="28"/>
          <w:szCs w:val="28"/>
        </w:rPr>
        <w:t>ГОСТ 12.1.007-76 Требования безопасности</w:t>
      </w:r>
    </w:p>
    <w:p w:rsidR="00416718" w:rsidRPr="00B530A3" w:rsidRDefault="00416718" w:rsidP="00416718">
      <w:pPr>
        <w:shd w:val="clear" w:color="auto" w:fill="FFFFFF"/>
        <w:autoSpaceDE w:val="0"/>
        <w:autoSpaceDN w:val="0"/>
        <w:adjustRightInd w:val="0"/>
      </w:pPr>
      <w:r w:rsidRPr="00B530A3">
        <w:rPr>
          <w:color w:val="000000"/>
          <w:sz w:val="28"/>
          <w:szCs w:val="28"/>
        </w:rPr>
        <w:t>ТУ 649 РК- 38835753 Требования к фосфоритной мелочи</w:t>
      </w:r>
    </w:p>
    <w:p w:rsidR="00416718" w:rsidRPr="00B530A3" w:rsidRDefault="00416718" w:rsidP="00416718">
      <w:pPr>
        <w:shd w:val="clear" w:color="auto" w:fill="FFFFFF"/>
        <w:autoSpaceDE w:val="0"/>
        <w:autoSpaceDN w:val="0"/>
        <w:adjustRightInd w:val="0"/>
      </w:pPr>
      <w:r w:rsidRPr="00B530A3">
        <w:rPr>
          <w:color w:val="000000"/>
          <w:sz w:val="28"/>
          <w:szCs w:val="28"/>
        </w:rPr>
        <w:t>ТУ 14-7-130-91 Орешек коксовый</w:t>
      </w:r>
    </w:p>
    <w:p w:rsidR="00416718" w:rsidRPr="00B530A3" w:rsidRDefault="00416718" w:rsidP="00416718">
      <w:pPr>
        <w:shd w:val="clear" w:color="auto" w:fill="FFFFFF"/>
        <w:autoSpaceDE w:val="0"/>
        <w:autoSpaceDN w:val="0"/>
        <w:adjustRightInd w:val="0"/>
      </w:pPr>
      <w:r w:rsidRPr="00B530A3">
        <w:rPr>
          <w:color w:val="000000"/>
          <w:sz w:val="28"/>
          <w:szCs w:val="28"/>
        </w:rPr>
        <w:t>ГОСТ 21560.2-76 Метод определения статической прочности гранул</w:t>
      </w:r>
    </w:p>
    <w:p w:rsidR="00416718" w:rsidRPr="00B530A3" w:rsidRDefault="00416718" w:rsidP="00416718">
      <w:pPr>
        <w:rPr>
          <w:color w:val="000000"/>
          <w:sz w:val="28"/>
          <w:szCs w:val="28"/>
        </w:rPr>
      </w:pPr>
      <w:r w:rsidRPr="00B530A3">
        <w:rPr>
          <w:color w:val="000000"/>
          <w:sz w:val="28"/>
          <w:szCs w:val="28"/>
        </w:rPr>
        <w:t>ТУ 649 РК 38835753 Фосфориты месторождения Джанатас</w:t>
      </w: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416718" w:rsidRDefault="00416718" w:rsidP="00803F3A">
      <w:pPr>
        <w:shd w:val="clear" w:color="auto" w:fill="FFFFFF"/>
        <w:autoSpaceDE w:val="0"/>
        <w:autoSpaceDN w:val="0"/>
        <w:adjustRightInd w:val="0"/>
        <w:jc w:val="center"/>
        <w:rPr>
          <w:b/>
          <w:sz w:val="28"/>
          <w:szCs w:val="28"/>
        </w:rPr>
      </w:pPr>
    </w:p>
    <w:p w:rsidR="005629AF" w:rsidRPr="00C762E5" w:rsidRDefault="00803F3A" w:rsidP="00803F3A">
      <w:pPr>
        <w:shd w:val="clear" w:color="auto" w:fill="FFFFFF"/>
        <w:autoSpaceDE w:val="0"/>
        <w:autoSpaceDN w:val="0"/>
        <w:adjustRightInd w:val="0"/>
        <w:jc w:val="center"/>
        <w:rPr>
          <w:b/>
          <w:sz w:val="28"/>
          <w:szCs w:val="28"/>
        </w:rPr>
      </w:pPr>
      <w:r w:rsidRPr="00C762E5">
        <w:rPr>
          <w:b/>
          <w:sz w:val="28"/>
          <w:szCs w:val="28"/>
        </w:rPr>
        <w:lastRenderedPageBreak/>
        <w:t>ОПРЕДЕЛЕНИЯ</w:t>
      </w:r>
    </w:p>
    <w:p w:rsidR="005629AF" w:rsidRPr="00890D18" w:rsidRDefault="005629AF" w:rsidP="00626D7B">
      <w:pPr>
        <w:shd w:val="clear" w:color="auto" w:fill="FFFFFF"/>
        <w:autoSpaceDE w:val="0"/>
        <w:autoSpaceDN w:val="0"/>
        <w:adjustRightInd w:val="0"/>
        <w:jc w:val="center"/>
        <w:rPr>
          <w:sz w:val="28"/>
          <w:szCs w:val="28"/>
        </w:rPr>
      </w:pPr>
    </w:p>
    <w:p w:rsidR="00416718" w:rsidRDefault="00416718" w:rsidP="002F218E">
      <w:pPr>
        <w:shd w:val="clear" w:color="auto" w:fill="FFFFFF"/>
        <w:autoSpaceDE w:val="0"/>
        <w:autoSpaceDN w:val="0"/>
        <w:adjustRightInd w:val="0"/>
        <w:ind w:firstLine="708"/>
        <w:jc w:val="both"/>
        <w:rPr>
          <w:color w:val="000000"/>
          <w:sz w:val="28"/>
          <w:szCs w:val="28"/>
        </w:rPr>
      </w:pPr>
      <w:r>
        <w:rPr>
          <w:color w:val="000000"/>
          <w:sz w:val="28"/>
          <w:szCs w:val="28"/>
        </w:rPr>
        <w:t>В настоящей диссертационно</w:t>
      </w:r>
      <w:r w:rsidR="002F218E">
        <w:rPr>
          <w:color w:val="000000"/>
          <w:sz w:val="28"/>
          <w:szCs w:val="28"/>
        </w:rPr>
        <w:t xml:space="preserve">й работе использованы ссылки на </w:t>
      </w:r>
      <w:r>
        <w:rPr>
          <w:color w:val="000000"/>
          <w:sz w:val="28"/>
          <w:szCs w:val="28"/>
        </w:rPr>
        <w:t>следующие определения:</w:t>
      </w:r>
    </w:p>
    <w:p w:rsidR="005629AF" w:rsidRPr="00890D18" w:rsidRDefault="005629AF" w:rsidP="002F218E">
      <w:pPr>
        <w:shd w:val="clear" w:color="auto" w:fill="FFFFFF"/>
        <w:autoSpaceDE w:val="0"/>
        <w:autoSpaceDN w:val="0"/>
        <w:adjustRightInd w:val="0"/>
        <w:ind w:firstLine="567"/>
        <w:jc w:val="both"/>
      </w:pPr>
      <w:r w:rsidRPr="00416718">
        <w:rPr>
          <w:b/>
          <w:sz w:val="28"/>
          <w:szCs w:val="28"/>
        </w:rPr>
        <w:t xml:space="preserve">Агломерат </w:t>
      </w:r>
      <w:r w:rsidRPr="00890D18">
        <w:rPr>
          <w:sz w:val="28"/>
          <w:szCs w:val="28"/>
        </w:rPr>
        <w:t xml:space="preserve">- продукт спекания мелочи фосфорита на агломерационных машинах </w:t>
      </w:r>
      <w:r w:rsidRPr="00890D18">
        <w:rPr>
          <w:sz w:val="28"/>
          <w:szCs w:val="28"/>
          <w:lang w:val="en-US"/>
        </w:rPr>
        <w:t>c</w:t>
      </w:r>
      <w:r w:rsidRPr="00890D18">
        <w:rPr>
          <w:sz w:val="28"/>
          <w:szCs w:val="28"/>
        </w:rPr>
        <w:t xml:space="preserve"> введением в ее состав 5-7% мелочи металлургического кокса или другого твердого топлива.</w:t>
      </w:r>
    </w:p>
    <w:p w:rsidR="005629AF" w:rsidRPr="00890D18" w:rsidRDefault="005629AF" w:rsidP="002F218E">
      <w:pPr>
        <w:shd w:val="clear" w:color="auto" w:fill="FFFFFF"/>
        <w:autoSpaceDE w:val="0"/>
        <w:autoSpaceDN w:val="0"/>
        <w:adjustRightInd w:val="0"/>
        <w:ind w:firstLine="567"/>
        <w:jc w:val="both"/>
      </w:pPr>
      <w:r w:rsidRPr="00416718">
        <w:rPr>
          <w:b/>
          <w:sz w:val="28"/>
          <w:szCs w:val="28"/>
        </w:rPr>
        <w:t>Брикетирование</w:t>
      </w:r>
      <w:r w:rsidRPr="00890D18">
        <w:rPr>
          <w:sz w:val="28"/>
          <w:szCs w:val="28"/>
        </w:rPr>
        <w:t xml:space="preserve"> - процесс переработки некондиционного по гранулометрическому составу сырья в окускованный геометрически правильной и однообразной в каждом случае формы, практически одинаковой массы - брикеты (франц. </w:t>
      </w:r>
      <w:r w:rsidRPr="00890D18">
        <w:rPr>
          <w:sz w:val="28"/>
          <w:szCs w:val="28"/>
          <w:lang w:val="en-US"/>
        </w:rPr>
        <w:t>briquette</w:t>
      </w:r>
      <w:r w:rsidRPr="00890D18">
        <w:rPr>
          <w:sz w:val="28"/>
          <w:szCs w:val="28"/>
        </w:rPr>
        <w:t>).</w:t>
      </w:r>
    </w:p>
    <w:p w:rsidR="005629AF" w:rsidRPr="00890D18" w:rsidRDefault="005629AF" w:rsidP="002F218E">
      <w:pPr>
        <w:shd w:val="clear" w:color="auto" w:fill="FFFFFF"/>
        <w:autoSpaceDE w:val="0"/>
        <w:autoSpaceDN w:val="0"/>
        <w:adjustRightInd w:val="0"/>
        <w:ind w:firstLine="567"/>
        <w:jc w:val="both"/>
      </w:pPr>
      <w:r w:rsidRPr="00416718">
        <w:rPr>
          <w:b/>
          <w:sz w:val="28"/>
          <w:szCs w:val="28"/>
        </w:rPr>
        <w:t>Окомкование</w:t>
      </w:r>
      <w:r w:rsidRPr="00890D18">
        <w:rPr>
          <w:sz w:val="28"/>
          <w:szCs w:val="28"/>
        </w:rPr>
        <w:t xml:space="preserve"> - процесс окускования увлажнённых тонкоизмельчённых материалов, основанный на их способности при перекатывании образовывать гранулы сферической формы (окатыши).</w:t>
      </w:r>
    </w:p>
    <w:p w:rsidR="005629AF" w:rsidRPr="00890D18" w:rsidRDefault="005629AF" w:rsidP="002F218E">
      <w:pPr>
        <w:shd w:val="clear" w:color="auto" w:fill="FFFFFF"/>
        <w:autoSpaceDE w:val="0"/>
        <w:autoSpaceDN w:val="0"/>
        <w:adjustRightInd w:val="0"/>
        <w:ind w:firstLine="567"/>
        <w:jc w:val="both"/>
      </w:pPr>
      <w:r w:rsidRPr="00416718">
        <w:rPr>
          <w:b/>
          <w:sz w:val="28"/>
          <w:szCs w:val="28"/>
        </w:rPr>
        <w:t>Шихта</w:t>
      </w:r>
      <w:r w:rsidRPr="00890D18">
        <w:rPr>
          <w:sz w:val="28"/>
          <w:szCs w:val="28"/>
        </w:rPr>
        <w:t xml:space="preserve"> - сырьевая смесь для получения агломерата и электровозгонки фосфора, состоящая из фосфоритного агломерата, кремнистого сырья и кокса.</w:t>
      </w:r>
    </w:p>
    <w:p w:rsidR="005629AF" w:rsidRPr="00890D18" w:rsidRDefault="005629AF" w:rsidP="002F218E">
      <w:pPr>
        <w:shd w:val="clear" w:color="auto" w:fill="FFFFFF"/>
        <w:autoSpaceDE w:val="0"/>
        <w:autoSpaceDN w:val="0"/>
        <w:adjustRightInd w:val="0"/>
        <w:ind w:firstLine="567"/>
        <w:jc w:val="both"/>
      </w:pPr>
      <w:r w:rsidRPr="00416718">
        <w:rPr>
          <w:b/>
          <w:sz w:val="28"/>
          <w:szCs w:val="28"/>
        </w:rPr>
        <w:t>Модуль  кислотности</w:t>
      </w:r>
      <w:r w:rsidRPr="00890D18">
        <w:rPr>
          <w:sz w:val="28"/>
          <w:szCs w:val="28"/>
        </w:rPr>
        <w:t xml:space="preserve">  -  содержание  в  сырье  кислых  и</w:t>
      </w:r>
      <w:r w:rsidR="00886EA6">
        <w:rPr>
          <w:sz w:val="28"/>
          <w:szCs w:val="28"/>
        </w:rPr>
        <w:t xml:space="preserve"> </w:t>
      </w:r>
      <w:r w:rsidRPr="00890D18">
        <w:rPr>
          <w:sz w:val="28"/>
          <w:szCs w:val="28"/>
        </w:rPr>
        <w:t>щелочных   компонентов,   используемый   для   расчета   и</w:t>
      </w:r>
      <w:r w:rsidRPr="00890D18">
        <w:t xml:space="preserve"> </w:t>
      </w:r>
      <w:r w:rsidRPr="00890D18">
        <w:rPr>
          <w:sz w:val="28"/>
          <w:szCs w:val="28"/>
        </w:rPr>
        <w:t>составления шихты к электровозгонке фосфора.</w:t>
      </w:r>
    </w:p>
    <w:p w:rsidR="005629AF" w:rsidRPr="00890D18" w:rsidRDefault="005629AF" w:rsidP="002F218E">
      <w:pPr>
        <w:shd w:val="clear" w:color="auto" w:fill="FFFFFF"/>
        <w:autoSpaceDE w:val="0"/>
        <w:autoSpaceDN w:val="0"/>
        <w:adjustRightInd w:val="0"/>
        <w:ind w:firstLine="567"/>
        <w:jc w:val="both"/>
      </w:pPr>
      <w:r w:rsidRPr="00416718">
        <w:rPr>
          <w:b/>
          <w:sz w:val="28"/>
          <w:szCs w:val="28"/>
        </w:rPr>
        <w:t>Шлак термофосфатный</w:t>
      </w:r>
      <w:r w:rsidRPr="00890D18">
        <w:rPr>
          <w:sz w:val="28"/>
          <w:szCs w:val="28"/>
        </w:rPr>
        <w:t xml:space="preserve"> - отход производства желтого фосфора образующего при возгонке его из шихты в рудотермических печах.</w:t>
      </w:r>
    </w:p>
    <w:p w:rsidR="005629AF" w:rsidRPr="00890D18" w:rsidRDefault="005629AF" w:rsidP="002F218E">
      <w:pPr>
        <w:ind w:firstLine="567"/>
        <w:jc w:val="both"/>
        <w:rPr>
          <w:sz w:val="28"/>
          <w:szCs w:val="28"/>
        </w:rPr>
      </w:pPr>
      <w:r w:rsidRPr="00890D18">
        <w:rPr>
          <w:sz w:val="28"/>
          <w:szCs w:val="28"/>
        </w:rPr>
        <w:t xml:space="preserve">Фосфорная печь - представляет собой круглую закрытую стальную ванну, днище и нижняя часть стен которой </w:t>
      </w:r>
      <w:proofErr w:type="gramStart"/>
      <w:r w:rsidRPr="00890D18">
        <w:rPr>
          <w:sz w:val="28"/>
          <w:szCs w:val="28"/>
        </w:rPr>
        <w:t>футерованы</w:t>
      </w:r>
      <w:proofErr w:type="gramEnd"/>
      <w:r w:rsidRPr="00890D18">
        <w:rPr>
          <w:sz w:val="28"/>
          <w:szCs w:val="28"/>
        </w:rPr>
        <w:t xml:space="preserve"> угольными блоками, а верхняя часть стен - шамотным кирпичом, </w:t>
      </w:r>
    </w:p>
    <w:p w:rsidR="005629AF" w:rsidRPr="00890D18" w:rsidRDefault="005629AF" w:rsidP="002F218E">
      <w:pPr>
        <w:ind w:firstLine="567"/>
        <w:jc w:val="both"/>
        <w:rPr>
          <w:sz w:val="28"/>
          <w:szCs w:val="28"/>
        </w:rPr>
      </w:pPr>
      <w:r w:rsidRPr="00416718">
        <w:rPr>
          <w:b/>
          <w:sz w:val="28"/>
          <w:szCs w:val="28"/>
        </w:rPr>
        <w:t>Шлак гранулированный</w:t>
      </w:r>
      <w:r w:rsidRPr="00890D18">
        <w:rPr>
          <w:sz w:val="28"/>
          <w:szCs w:val="28"/>
        </w:rPr>
        <w:t xml:space="preserve"> – продукт получаемый в процессе охлаждения термофосфатного шлака при соотношении вода</w:t>
      </w:r>
      <w:proofErr w:type="gramStart"/>
      <w:r>
        <w:rPr>
          <w:sz w:val="28"/>
          <w:szCs w:val="28"/>
        </w:rPr>
        <w:t xml:space="preserve"> </w:t>
      </w:r>
      <w:r w:rsidRPr="00890D18">
        <w:rPr>
          <w:sz w:val="28"/>
          <w:szCs w:val="28"/>
        </w:rPr>
        <w:t>:</w:t>
      </w:r>
      <w:proofErr w:type="gramEnd"/>
      <w:r>
        <w:rPr>
          <w:sz w:val="28"/>
          <w:szCs w:val="28"/>
        </w:rPr>
        <w:t xml:space="preserve"> </w:t>
      </w:r>
      <w:r w:rsidRPr="00890D18">
        <w:rPr>
          <w:sz w:val="28"/>
          <w:szCs w:val="28"/>
        </w:rPr>
        <w:t>шлак -20%</w:t>
      </w:r>
    </w:p>
    <w:p w:rsidR="005629AF" w:rsidRPr="00B6644A" w:rsidRDefault="005629AF" w:rsidP="002F218E">
      <w:pPr>
        <w:autoSpaceDN w:val="0"/>
        <w:adjustRightInd w:val="0"/>
        <w:spacing w:line="320" w:lineRule="atLeast"/>
        <w:ind w:firstLine="567"/>
        <w:rPr>
          <w:color w:val="FF0000"/>
          <w:spacing w:val="4"/>
          <w:sz w:val="28"/>
          <w:szCs w:val="28"/>
        </w:rPr>
      </w:pPr>
    </w:p>
    <w:p w:rsidR="005629AF" w:rsidRPr="00626D7B" w:rsidRDefault="005629AF" w:rsidP="00126AF7">
      <w:pPr>
        <w:autoSpaceDN w:val="0"/>
        <w:adjustRightInd w:val="0"/>
        <w:spacing w:line="320" w:lineRule="atLeast"/>
        <w:rPr>
          <w:color w:val="000000"/>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Default="005629AF" w:rsidP="00126AF7">
      <w:pPr>
        <w:spacing w:line="320" w:lineRule="atLeast"/>
        <w:ind w:firstLine="708"/>
        <w:rPr>
          <w:b/>
          <w:spacing w:val="4"/>
          <w:sz w:val="28"/>
          <w:szCs w:val="28"/>
        </w:rPr>
      </w:pPr>
    </w:p>
    <w:p w:rsidR="006D5906" w:rsidRPr="00626D7B" w:rsidRDefault="006D5906" w:rsidP="00126AF7">
      <w:pPr>
        <w:spacing w:line="320" w:lineRule="atLeast"/>
        <w:ind w:firstLine="708"/>
        <w:rPr>
          <w:b/>
          <w:spacing w:val="4"/>
          <w:sz w:val="28"/>
          <w:szCs w:val="28"/>
        </w:rPr>
      </w:pPr>
    </w:p>
    <w:p w:rsidR="005629AF" w:rsidRPr="00626D7B" w:rsidRDefault="005629AF" w:rsidP="00126AF7">
      <w:pPr>
        <w:spacing w:line="320" w:lineRule="atLeast"/>
        <w:ind w:firstLine="708"/>
        <w:rPr>
          <w:b/>
          <w:spacing w:val="4"/>
          <w:sz w:val="28"/>
          <w:szCs w:val="28"/>
        </w:rPr>
      </w:pPr>
    </w:p>
    <w:p w:rsidR="005629AF" w:rsidRPr="00D22F66" w:rsidRDefault="00117DCD" w:rsidP="006D5906">
      <w:pPr>
        <w:spacing w:line="320" w:lineRule="atLeast"/>
        <w:jc w:val="center"/>
        <w:rPr>
          <w:b/>
          <w:spacing w:val="4"/>
          <w:sz w:val="28"/>
          <w:szCs w:val="28"/>
        </w:rPr>
      </w:pPr>
      <w:r w:rsidRPr="00117DCD">
        <w:rPr>
          <w:noProof/>
        </w:rPr>
        <w:lastRenderedPageBreak/>
        <w:pict>
          <v:shape id="_x0000_s1027" type="#_x0000_t202" style="position:absolute;left:0;text-align:left;margin-left:471pt;margin-top:14.65pt;width:45pt;height:54pt;z-index:251631616" strokecolor="white" strokeweight=".25pt">
            <v:stroke dashstyle="1 1" endcap="round"/>
            <v:textbox style="mso-next-textbox:#_x0000_s1027">
              <w:txbxContent>
                <w:p w:rsidR="00A3053F" w:rsidRPr="004F08A1" w:rsidRDefault="00A3053F" w:rsidP="00E32E1A">
                  <w:pPr>
                    <w:jc w:val="right"/>
                    <w:rPr>
                      <w:sz w:val="32"/>
                      <w:szCs w:val="32"/>
                      <w:lang w:val="en-US"/>
                    </w:rPr>
                  </w:pPr>
                </w:p>
              </w:txbxContent>
            </v:textbox>
          </v:shape>
        </w:pict>
      </w:r>
      <w:r w:rsidR="006D5906" w:rsidRPr="00D22F66">
        <w:rPr>
          <w:b/>
          <w:spacing w:val="4"/>
          <w:sz w:val="28"/>
          <w:szCs w:val="28"/>
        </w:rPr>
        <w:t>ОБОЗНАЧЕНИЯ И СОКРАЩЕНИЯ</w:t>
      </w:r>
    </w:p>
    <w:p w:rsidR="005629AF" w:rsidRPr="00D22F66" w:rsidRDefault="005629AF" w:rsidP="00126AF7">
      <w:pPr>
        <w:spacing w:line="320" w:lineRule="atLeast"/>
        <w:ind w:firstLine="708"/>
        <w:rPr>
          <w:b/>
          <w:spacing w:val="4"/>
          <w:sz w:val="28"/>
          <w:szCs w:val="28"/>
        </w:rPr>
      </w:pPr>
    </w:p>
    <w:p w:rsidR="005629AF" w:rsidRPr="00D22F66" w:rsidRDefault="005629AF" w:rsidP="00626D7B">
      <w:pPr>
        <w:spacing w:line="320" w:lineRule="atLeast"/>
        <w:rPr>
          <w:spacing w:val="4"/>
          <w:sz w:val="28"/>
          <w:szCs w:val="28"/>
        </w:rPr>
      </w:pPr>
      <w:r w:rsidRPr="00D22F66">
        <w:rPr>
          <w:spacing w:val="4"/>
          <w:sz w:val="28"/>
          <w:szCs w:val="28"/>
        </w:rPr>
        <w:t xml:space="preserve">НКР – </w:t>
      </w:r>
      <w:proofErr w:type="gramStart"/>
      <w:r w:rsidRPr="00D22F66">
        <w:rPr>
          <w:spacing w:val="4"/>
          <w:sz w:val="28"/>
          <w:szCs w:val="28"/>
        </w:rPr>
        <w:t>никель-кобальтсодержащая</w:t>
      </w:r>
      <w:proofErr w:type="gramEnd"/>
      <w:r w:rsidRPr="00D22F66">
        <w:rPr>
          <w:spacing w:val="4"/>
          <w:sz w:val="28"/>
          <w:szCs w:val="28"/>
        </w:rPr>
        <w:t xml:space="preserve"> руда.</w:t>
      </w:r>
    </w:p>
    <w:p w:rsidR="005629AF" w:rsidRPr="00D22F66" w:rsidRDefault="005629AF" w:rsidP="00626D7B">
      <w:pPr>
        <w:tabs>
          <w:tab w:val="left" w:pos="900"/>
        </w:tabs>
        <w:spacing w:line="320" w:lineRule="atLeast"/>
        <w:jc w:val="both"/>
        <w:rPr>
          <w:spacing w:val="4"/>
          <w:sz w:val="28"/>
          <w:szCs w:val="28"/>
        </w:rPr>
      </w:pPr>
      <w:r w:rsidRPr="00D22F66">
        <w:rPr>
          <w:spacing w:val="4"/>
          <w:sz w:val="28"/>
          <w:szCs w:val="28"/>
        </w:rPr>
        <w:t>ВВП – внутренние вскрыш</w:t>
      </w:r>
      <w:r>
        <w:rPr>
          <w:spacing w:val="4"/>
          <w:sz w:val="28"/>
          <w:szCs w:val="28"/>
        </w:rPr>
        <w:t>н</w:t>
      </w:r>
      <w:r w:rsidRPr="00D22F66">
        <w:rPr>
          <w:spacing w:val="4"/>
          <w:sz w:val="28"/>
          <w:szCs w:val="28"/>
        </w:rPr>
        <w:t xml:space="preserve">ые породы, образующиеся </w:t>
      </w:r>
      <w:proofErr w:type="gramStart"/>
      <w:r w:rsidRPr="00D22F66">
        <w:rPr>
          <w:spacing w:val="4"/>
          <w:sz w:val="28"/>
          <w:szCs w:val="28"/>
        </w:rPr>
        <w:t>при</w:t>
      </w:r>
      <w:proofErr w:type="gramEnd"/>
      <w:r w:rsidRPr="00D22F66">
        <w:rPr>
          <w:spacing w:val="4"/>
          <w:sz w:val="28"/>
          <w:szCs w:val="28"/>
        </w:rPr>
        <w:t xml:space="preserve"> добычи бурых углей. </w:t>
      </w:r>
    </w:p>
    <w:p w:rsidR="005629AF" w:rsidRPr="00D22F66" w:rsidRDefault="005629AF" w:rsidP="00626D7B">
      <w:pPr>
        <w:spacing w:line="320" w:lineRule="atLeast"/>
        <w:rPr>
          <w:spacing w:val="4"/>
          <w:sz w:val="28"/>
          <w:szCs w:val="28"/>
        </w:rPr>
      </w:pPr>
      <w:r w:rsidRPr="00D22F66">
        <w:rPr>
          <w:spacing w:val="4"/>
          <w:sz w:val="28"/>
          <w:szCs w:val="28"/>
          <w:lang w:val="en-US"/>
        </w:rPr>
        <w:t>AKM</w:t>
      </w:r>
      <w:r w:rsidRPr="00D22F66">
        <w:rPr>
          <w:spacing w:val="4"/>
          <w:sz w:val="28"/>
          <w:szCs w:val="28"/>
        </w:rPr>
        <w:t xml:space="preserve"> 312 – агломерационная машина обжига и спекания аглошихты</w:t>
      </w:r>
    </w:p>
    <w:p w:rsidR="005629AF" w:rsidRPr="0072653F" w:rsidRDefault="005629AF" w:rsidP="00626D7B">
      <w:pPr>
        <w:spacing w:line="320" w:lineRule="atLeast"/>
        <w:rPr>
          <w:spacing w:val="4"/>
          <w:sz w:val="28"/>
          <w:szCs w:val="28"/>
        </w:rPr>
      </w:pPr>
      <w:r w:rsidRPr="00D22F66">
        <w:rPr>
          <w:spacing w:val="4"/>
          <w:sz w:val="28"/>
          <w:szCs w:val="28"/>
        </w:rPr>
        <w:t>ОЦ</w:t>
      </w:r>
      <w:r w:rsidRPr="0072653F">
        <w:rPr>
          <w:spacing w:val="4"/>
          <w:sz w:val="28"/>
          <w:szCs w:val="28"/>
        </w:rPr>
        <w:t xml:space="preserve"> – </w:t>
      </w:r>
      <w:r w:rsidRPr="00D22F66">
        <w:rPr>
          <w:spacing w:val="4"/>
          <w:sz w:val="28"/>
          <w:szCs w:val="28"/>
        </w:rPr>
        <w:t>обжиговая машина</w:t>
      </w:r>
    </w:p>
    <w:p w:rsidR="005629AF" w:rsidRPr="00C47B3F" w:rsidRDefault="005629AF" w:rsidP="00626D7B">
      <w:pPr>
        <w:shd w:val="clear" w:color="auto" w:fill="FFFFFF"/>
        <w:autoSpaceDE w:val="0"/>
        <w:autoSpaceDN w:val="0"/>
        <w:adjustRightInd w:val="0"/>
      </w:pPr>
      <w:r w:rsidRPr="00C47B3F">
        <w:rPr>
          <w:color w:val="000000"/>
          <w:sz w:val="28"/>
          <w:szCs w:val="28"/>
        </w:rPr>
        <w:t>РК - Республика Казахстан</w:t>
      </w:r>
    </w:p>
    <w:p w:rsidR="005629AF" w:rsidRPr="00C47B3F" w:rsidRDefault="005629AF" w:rsidP="00626D7B">
      <w:pPr>
        <w:shd w:val="clear" w:color="auto" w:fill="FFFFFF"/>
        <w:autoSpaceDE w:val="0"/>
        <w:autoSpaceDN w:val="0"/>
        <w:adjustRightInd w:val="0"/>
      </w:pPr>
      <w:r w:rsidRPr="00C47B3F">
        <w:rPr>
          <w:color w:val="000000"/>
          <w:sz w:val="28"/>
          <w:szCs w:val="28"/>
        </w:rPr>
        <w:t>ТОО - товарищество с ограниченной ответственностью;</w:t>
      </w:r>
    </w:p>
    <w:p w:rsidR="005629AF" w:rsidRPr="00C47B3F" w:rsidRDefault="005629AF" w:rsidP="00626D7B">
      <w:pPr>
        <w:shd w:val="clear" w:color="auto" w:fill="FFFFFF"/>
        <w:autoSpaceDE w:val="0"/>
        <w:autoSpaceDN w:val="0"/>
        <w:adjustRightInd w:val="0"/>
      </w:pPr>
      <w:r>
        <w:rPr>
          <w:color w:val="000000"/>
          <w:sz w:val="28"/>
          <w:szCs w:val="28"/>
        </w:rPr>
        <w:t>НДФЗ - Новоджамбул</w:t>
      </w:r>
      <w:r w:rsidRPr="00C47B3F">
        <w:rPr>
          <w:color w:val="000000"/>
          <w:sz w:val="28"/>
          <w:szCs w:val="28"/>
        </w:rPr>
        <w:t>ский фосфорный завод;</w:t>
      </w:r>
    </w:p>
    <w:p w:rsidR="005629AF" w:rsidRPr="00C47B3F" w:rsidRDefault="005629AF" w:rsidP="00626D7B">
      <w:pPr>
        <w:shd w:val="clear" w:color="auto" w:fill="FFFFFF"/>
        <w:autoSpaceDE w:val="0"/>
        <w:autoSpaceDN w:val="0"/>
        <w:adjustRightInd w:val="0"/>
      </w:pPr>
      <w:r w:rsidRPr="00C47B3F">
        <w:rPr>
          <w:color w:val="000000"/>
          <w:sz w:val="28"/>
          <w:szCs w:val="28"/>
        </w:rPr>
        <w:t>ГОСТ — государственный отраслевой стандарт;</w:t>
      </w:r>
    </w:p>
    <w:p w:rsidR="005629AF" w:rsidRPr="00C47B3F" w:rsidRDefault="005629AF" w:rsidP="00626D7B">
      <w:pPr>
        <w:shd w:val="clear" w:color="auto" w:fill="FFFFFF"/>
        <w:autoSpaceDE w:val="0"/>
        <w:autoSpaceDN w:val="0"/>
        <w:adjustRightInd w:val="0"/>
      </w:pPr>
      <w:r w:rsidRPr="00C47B3F">
        <w:rPr>
          <w:color w:val="000000"/>
          <w:sz w:val="28"/>
          <w:szCs w:val="28"/>
        </w:rPr>
        <w:t>АО - акционерное общество;</w:t>
      </w:r>
    </w:p>
    <w:p w:rsidR="005629AF" w:rsidRPr="00C47B3F" w:rsidRDefault="005629AF" w:rsidP="00626D7B">
      <w:pPr>
        <w:shd w:val="clear" w:color="auto" w:fill="FFFFFF"/>
        <w:autoSpaceDE w:val="0"/>
        <w:autoSpaceDN w:val="0"/>
        <w:adjustRightInd w:val="0"/>
      </w:pPr>
      <w:r w:rsidRPr="00C47B3F">
        <w:rPr>
          <w:color w:val="000000"/>
          <w:sz w:val="28"/>
          <w:szCs w:val="28"/>
        </w:rPr>
        <w:t>СНГ - Союз независимых государств;</w:t>
      </w:r>
    </w:p>
    <w:p w:rsidR="005629AF" w:rsidRPr="00C47B3F" w:rsidRDefault="005629AF" w:rsidP="00626D7B">
      <w:pPr>
        <w:shd w:val="clear" w:color="auto" w:fill="FFFFFF"/>
        <w:autoSpaceDE w:val="0"/>
        <w:autoSpaceDN w:val="0"/>
        <w:adjustRightInd w:val="0"/>
      </w:pPr>
      <w:r w:rsidRPr="00C47B3F">
        <w:rPr>
          <w:color w:val="000000"/>
          <w:sz w:val="28"/>
          <w:szCs w:val="28"/>
        </w:rPr>
        <w:t>США - Соединенные Штаты Америки;</w:t>
      </w:r>
    </w:p>
    <w:p w:rsidR="005629AF" w:rsidRPr="00C47B3F" w:rsidRDefault="005629AF" w:rsidP="00626D7B">
      <w:pPr>
        <w:shd w:val="clear" w:color="auto" w:fill="FFFFFF"/>
        <w:autoSpaceDE w:val="0"/>
        <w:autoSpaceDN w:val="0"/>
        <w:adjustRightInd w:val="0"/>
      </w:pPr>
      <w:r>
        <w:rPr>
          <w:color w:val="000000"/>
          <w:sz w:val="28"/>
          <w:szCs w:val="28"/>
        </w:rPr>
        <w:t>М</w:t>
      </w:r>
      <w:r w:rsidRPr="00E1373A">
        <w:rPr>
          <w:color w:val="000000"/>
          <w:sz w:val="28"/>
          <w:szCs w:val="28"/>
          <w:vertAlign w:val="subscript"/>
        </w:rPr>
        <w:t>К</w:t>
      </w:r>
      <w:r w:rsidRPr="00C47B3F">
        <w:rPr>
          <w:color w:val="000000"/>
          <w:sz w:val="28"/>
          <w:szCs w:val="28"/>
        </w:rPr>
        <w:t xml:space="preserve"> - модуль кислотности;</w:t>
      </w:r>
    </w:p>
    <w:p w:rsidR="005629AF" w:rsidRPr="00C47B3F" w:rsidRDefault="005629AF" w:rsidP="00626D7B">
      <w:pPr>
        <w:shd w:val="clear" w:color="auto" w:fill="FFFFFF"/>
        <w:autoSpaceDE w:val="0"/>
        <w:autoSpaceDN w:val="0"/>
        <w:adjustRightInd w:val="0"/>
      </w:pPr>
      <w:r w:rsidRPr="00C47B3F">
        <w:rPr>
          <w:color w:val="000000"/>
          <w:sz w:val="28"/>
          <w:szCs w:val="28"/>
        </w:rPr>
        <w:t>ДТА - дифференциально-термический анализ;</w:t>
      </w:r>
    </w:p>
    <w:p w:rsidR="005629AF" w:rsidRPr="00C47B3F" w:rsidRDefault="005629AF" w:rsidP="00626D7B">
      <w:pPr>
        <w:shd w:val="clear" w:color="auto" w:fill="FFFFFF"/>
        <w:autoSpaceDE w:val="0"/>
        <w:autoSpaceDN w:val="0"/>
        <w:adjustRightInd w:val="0"/>
      </w:pPr>
      <w:r w:rsidRPr="00C6005F">
        <w:rPr>
          <w:color w:val="000000"/>
          <w:position w:val="-6"/>
          <w:sz w:val="28"/>
          <w:szCs w:val="28"/>
        </w:rPr>
        <w:object w:dxaOrig="40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5pt;height:14.9pt" o:ole="">
            <v:imagedata r:id="rId8" o:title=""/>
          </v:shape>
          <o:OLEObject Type="Embed" ProgID="Equation.3" ShapeID="_x0000_i1025" DrawAspect="Content" ObjectID="_1442378779" r:id="rId9"/>
        </w:object>
      </w:r>
      <w:r w:rsidRPr="00C47B3F">
        <w:rPr>
          <w:color w:val="000000"/>
          <w:sz w:val="28"/>
          <w:szCs w:val="28"/>
        </w:rPr>
        <w:t xml:space="preserve"> - изменение энергии Гиббса;</w:t>
      </w:r>
    </w:p>
    <w:p w:rsidR="005629AF" w:rsidRPr="00C47B3F" w:rsidRDefault="005629AF" w:rsidP="00626D7B">
      <w:pPr>
        <w:shd w:val="clear" w:color="auto" w:fill="FFFFFF"/>
        <w:autoSpaceDE w:val="0"/>
        <w:autoSpaceDN w:val="0"/>
        <w:adjustRightInd w:val="0"/>
      </w:pPr>
      <w:r>
        <w:rPr>
          <w:color w:val="000000"/>
          <w:sz w:val="28"/>
          <w:szCs w:val="28"/>
        </w:rPr>
        <w:t xml:space="preserve"> </w:t>
      </w:r>
      <w:r w:rsidRPr="00C6005F">
        <w:rPr>
          <w:color w:val="000000"/>
          <w:position w:val="-12"/>
          <w:sz w:val="28"/>
          <w:szCs w:val="28"/>
        </w:rPr>
        <w:object w:dxaOrig="639" w:dyaOrig="360">
          <v:shape id="_x0000_i1026" type="#_x0000_t75" style="width:32.3pt;height:17.4pt" o:ole="">
            <v:imagedata r:id="rId10" o:title=""/>
          </v:shape>
          <o:OLEObject Type="Embed" ProgID="Equation.3" ShapeID="_x0000_i1026" DrawAspect="Content" ObjectID="_1442378780" r:id="rId11"/>
        </w:object>
      </w:r>
      <w:r w:rsidRPr="00C47B3F">
        <w:rPr>
          <w:color w:val="000000"/>
          <w:sz w:val="28"/>
          <w:szCs w:val="28"/>
        </w:rPr>
        <w:t xml:space="preserve"> </w:t>
      </w:r>
      <w:r>
        <w:rPr>
          <w:color w:val="000000"/>
          <w:sz w:val="28"/>
          <w:szCs w:val="28"/>
        </w:rPr>
        <w:t xml:space="preserve">- </w:t>
      </w:r>
      <w:r w:rsidRPr="00C47B3F">
        <w:rPr>
          <w:color w:val="000000"/>
          <w:sz w:val="28"/>
          <w:szCs w:val="28"/>
        </w:rPr>
        <w:t>изменение энтальпии;</w:t>
      </w:r>
    </w:p>
    <w:p w:rsidR="005629AF" w:rsidRPr="00C47B3F" w:rsidRDefault="005629AF" w:rsidP="00626D7B">
      <w:pPr>
        <w:shd w:val="clear" w:color="auto" w:fill="FFFFFF"/>
        <w:autoSpaceDE w:val="0"/>
        <w:autoSpaceDN w:val="0"/>
        <w:adjustRightInd w:val="0"/>
      </w:pPr>
      <w:proofErr w:type="gramStart"/>
      <w:r w:rsidRPr="00C47B3F">
        <w:rPr>
          <w:color w:val="000000"/>
          <w:sz w:val="28"/>
          <w:szCs w:val="28"/>
        </w:rPr>
        <w:t>Р</w:t>
      </w:r>
      <w:proofErr w:type="gramEnd"/>
      <w:r w:rsidRPr="00C47B3F">
        <w:rPr>
          <w:color w:val="000000"/>
          <w:sz w:val="28"/>
          <w:szCs w:val="28"/>
        </w:rPr>
        <w:t xml:space="preserve"> - давление, Па;</w:t>
      </w:r>
    </w:p>
    <w:p w:rsidR="005629AF" w:rsidRPr="00C47B3F" w:rsidRDefault="005629AF" w:rsidP="00626D7B">
      <w:pPr>
        <w:shd w:val="clear" w:color="auto" w:fill="FFFFFF"/>
        <w:autoSpaceDE w:val="0"/>
        <w:autoSpaceDN w:val="0"/>
        <w:adjustRightInd w:val="0"/>
      </w:pPr>
      <w:r w:rsidRPr="00C47B3F">
        <w:rPr>
          <w:color w:val="000000"/>
          <w:sz w:val="28"/>
          <w:szCs w:val="28"/>
          <w:lang w:val="en-US"/>
        </w:rPr>
        <w:t>V</w:t>
      </w:r>
      <w:r w:rsidRPr="00C47B3F">
        <w:rPr>
          <w:color w:val="000000"/>
          <w:sz w:val="28"/>
          <w:szCs w:val="28"/>
        </w:rPr>
        <w:t xml:space="preserve"> - </w:t>
      </w:r>
      <w:proofErr w:type="gramStart"/>
      <w:r w:rsidRPr="00C47B3F">
        <w:rPr>
          <w:color w:val="000000"/>
          <w:sz w:val="28"/>
          <w:szCs w:val="28"/>
        </w:rPr>
        <w:t>объем</w:t>
      </w:r>
      <w:proofErr w:type="gramEnd"/>
      <w:r w:rsidRPr="00C47B3F">
        <w:rPr>
          <w:color w:val="000000"/>
          <w:sz w:val="28"/>
          <w:szCs w:val="28"/>
        </w:rPr>
        <w:t>, м</w:t>
      </w:r>
      <w:r>
        <w:rPr>
          <w:color w:val="000000"/>
          <w:sz w:val="28"/>
          <w:szCs w:val="28"/>
          <w:vertAlign w:val="superscript"/>
          <w:lang w:val="kk-KZ"/>
        </w:rPr>
        <w:t>3</w:t>
      </w:r>
      <w:r w:rsidRPr="00C47B3F">
        <w:rPr>
          <w:color w:val="000000"/>
          <w:sz w:val="28"/>
          <w:szCs w:val="28"/>
        </w:rPr>
        <w:t xml:space="preserve"> ;</w:t>
      </w:r>
    </w:p>
    <w:p w:rsidR="005629AF" w:rsidRPr="00C47B3F" w:rsidRDefault="005629AF" w:rsidP="00626D7B">
      <w:pPr>
        <w:shd w:val="clear" w:color="auto" w:fill="FFFFFF"/>
        <w:autoSpaceDE w:val="0"/>
        <w:autoSpaceDN w:val="0"/>
        <w:adjustRightInd w:val="0"/>
      </w:pPr>
      <w:r w:rsidRPr="00C47B3F">
        <w:rPr>
          <w:color w:val="000000"/>
          <w:sz w:val="28"/>
          <w:szCs w:val="28"/>
          <w:lang w:val="en-US"/>
        </w:rPr>
        <w:t>Q</w:t>
      </w:r>
      <w:r w:rsidRPr="00C47B3F">
        <w:rPr>
          <w:color w:val="000000"/>
          <w:sz w:val="28"/>
          <w:szCs w:val="28"/>
        </w:rPr>
        <w:t xml:space="preserve"> - </w:t>
      </w:r>
      <w:proofErr w:type="gramStart"/>
      <w:r w:rsidRPr="00C47B3F">
        <w:rPr>
          <w:color w:val="000000"/>
          <w:sz w:val="28"/>
          <w:szCs w:val="28"/>
        </w:rPr>
        <w:t>расход</w:t>
      </w:r>
      <w:proofErr w:type="gramEnd"/>
      <w:r w:rsidRPr="00C47B3F">
        <w:rPr>
          <w:color w:val="000000"/>
          <w:sz w:val="28"/>
          <w:szCs w:val="28"/>
        </w:rPr>
        <w:t xml:space="preserve"> тепла, Дж, кДж;</w:t>
      </w:r>
    </w:p>
    <w:p w:rsidR="005629AF" w:rsidRPr="00C47B3F" w:rsidRDefault="005629AF" w:rsidP="00626D7B">
      <w:pPr>
        <w:shd w:val="clear" w:color="auto" w:fill="FFFFFF"/>
        <w:autoSpaceDE w:val="0"/>
        <w:autoSpaceDN w:val="0"/>
        <w:adjustRightInd w:val="0"/>
      </w:pPr>
      <w:proofErr w:type="gramStart"/>
      <w:r w:rsidRPr="00C47B3F">
        <w:rPr>
          <w:color w:val="000000"/>
          <w:sz w:val="28"/>
          <w:szCs w:val="28"/>
        </w:rPr>
        <w:t>С</w:t>
      </w:r>
      <w:r w:rsidRPr="00C47B3F">
        <w:rPr>
          <w:color w:val="000000"/>
          <w:sz w:val="28"/>
          <w:szCs w:val="28"/>
          <w:vertAlign w:val="subscript"/>
        </w:rPr>
        <w:t>Р</w:t>
      </w:r>
      <w:proofErr w:type="gramEnd"/>
      <w:r w:rsidRPr="00C47B3F">
        <w:rPr>
          <w:color w:val="000000"/>
          <w:sz w:val="28"/>
          <w:szCs w:val="28"/>
        </w:rPr>
        <w:t xml:space="preserve"> - теплоемкость, кДж/(кг-К);</w:t>
      </w:r>
    </w:p>
    <w:p w:rsidR="005629AF" w:rsidRPr="00C47B3F" w:rsidRDefault="005629AF" w:rsidP="00626D7B">
      <w:pPr>
        <w:shd w:val="clear" w:color="auto" w:fill="FFFFFF"/>
        <w:autoSpaceDE w:val="0"/>
        <w:autoSpaceDN w:val="0"/>
        <w:adjustRightInd w:val="0"/>
      </w:pPr>
      <w:r w:rsidRPr="00C6005F">
        <w:rPr>
          <w:color w:val="000000"/>
          <w:position w:val="-10"/>
          <w:sz w:val="28"/>
          <w:szCs w:val="28"/>
        </w:rPr>
        <w:object w:dxaOrig="499" w:dyaOrig="360">
          <v:shape id="_x0000_i1027" type="#_x0000_t75" style="width:24.85pt;height:17.4pt" o:ole="">
            <v:imagedata r:id="rId12" o:title=""/>
          </v:shape>
          <o:OLEObject Type="Embed" ProgID="Equation.3" ShapeID="_x0000_i1027" DrawAspect="Content" ObjectID="_1442378781" r:id="rId13"/>
        </w:object>
      </w:r>
      <w:r w:rsidRPr="00C47B3F">
        <w:rPr>
          <w:i/>
          <w:iCs/>
          <w:color w:val="000000"/>
          <w:sz w:val="28"/>
          <w:szCs w:val="28"/>
        </w:rPr>
        <w:t xml:space="preserve"> </w:t>
      </w:r>
      <w:r w:rsidRPr="00C47B3F">
        <w:rPr>
          <w:color w:val="000000"/>
          <w:sz w:val="28"/>
          <w:szCs w:val="28"/>
        </w:rPr>
        <w:t>- энергия Гиббса, кДж/моль;</w:t>
      </w:r>
    </w:p>
    <w:p w:rsidR="005629AF" w:rsidRPr="00C47B3F" w:rsidRDefault="005629AF" w:rsidP="00626D7B">
      <w:pPr>
        <w:shd w:val="clear" w:color="auto" w:fill="FFFFFF"/>
        <w:autoSpaceDE w:val="0"/>
        <w:autoSpaceDN w:val="0"/>
        <w:adjustRightInd w:val="0"/>
      </w:pPr>
      <w:r w:rsidRPr="00C6005F">
        <w:rPr>
          <w:color w:val="000000"/>
          <w:position w:val="-10"/>
          <w:sz w:val="28"/>
          <w:szCs w:val="28"/>
        </w:rPr>
        <w:object w:dxaOrig="460" w:dyaOrig="360">
          <v:shape id="_x0000_i1028" type="#_x0000_t75" style="width:22.35pt;height:17.4pt" o:ole="">
            <v:imagedata r:id="rId14" o:title=""/>
          </v:shape>
          <o:OLEObject Type="Embed" ProgID="Equation.3" ShapeID="_x0000_i1028" DrawAspect="Content" ObjectID="_1442378782" r:id="rId15"/>
        </w:object>
      </w:r>
      <w:r w:rsidRPr="00C47B3F">
        <w:rPr>
          <w:i/>
          <w:iCs/>
          <w:color w:val="000000"/>
          <w:sz w:val="28"/>
          <w:szCs w:val="28"/>
        </w:rPr>
        <w:t xml:space="preserve"> </w:t>
      </w:r>
      <w:r w:rsidRPr="00C47B3F">
        <w:rPr>
          <w:color w:val="000000"/>
          <w:sz w:val="28"/>
          <w:szCs w:val="28"/>
        </w:rPr>
        <w:t xml:space="preserve">- энтропия, </w:t>
      </w:r>
      <w:proofErr w:type="gramStart"/>
      <w:r w:rsidRPr="00C47B3F">
        <w:rPr>
          <w:color w:val="000000"/>
          <w:sz w:val="28"/>
          <w:szCs w:val="28"/>
        </w:rPr>
        <w:t>Дж</w:t>
      </w:r>
      <w:proofErr w:type="gramEnd"/>
      <w:r w:rsidRPr="00C47B3F">
        <w:rPr>
          <w:color w:val="000000"/>
          <w:sz w:val="28"/>
          <w:szCs w:val="28"/>
        </w:rPr>
        <w:t>/(кгК);</w:t>
      </w:r>
    </w:p>
    <w:p w:rsidR="005629AF" w:rsidRPr="00C47B3F" w:rsidRDefault="005629AF" w:rsidP="00626D7B">
      <w:pPr>
        <w:shd w:val="clear" w:color="auto" w:fill="FFFFFF"/>
        <w:autoSpaceDE w:val="0"/>
        <w:autoSpaceDN w:val="0"/>
        <w:adjustRightInd w:val="0"/>
      </w:pPr>
      <w:r>
        <w:rPr>
          <w:color w:val="000000"/>
          <w:sz w:val="28"/>
          <w:szCs w:val="28"/>
          <w:lang w:val="en-US"/>
        </w:rPr>
        <w:t>L</w:t>
      </w:r>
      <w:r>
        <w:rPr>
          <w:color w:val="000000"/>
          <w:sz w:val="28"/>
          <w:szCs w:val="28"/>
          <w:vertAlign w:val="subscript"/>
        </w:rPr>
        <w:t>фп</w:t>
      </w:r>
      <w:r w:rsidRPr="00C47B3F">
        <w:rPr>
          <w:color w:val="000000"/>
          <w:sz w:val="28"/>
          <w:szCs w:val="28"/>
        </w:rPr>
        <w:t xml:space="preserve"> - теплота фазовых превращений, кДж/моль;</w:t>
      </w:r>
    </w:p>
    <w:p w:rsidR="005629AF" w:rsidRPr="00C47B3F" w:rsidRDefault="005629AF" w:rsidP="00626D7B">
      <w:pPr>
        <w:shd w:val="clear" w:color="auto" w:fill="FFFFFF"/>
        <w:autoSpaceDE w:val="0"/>
        <w:autoSpaceDN w:val="0"/>
        <w:adjustRightInd w:val="0"/>
      </w:pPr>
      <w:r w:rsidRPr="00C47B3F">
        <w:rPr>
          <w:color w:val="000000"/>
          <w:sz w:val="28"/>
          <w:szCs w:val="28"/>
          <w:lang w:val="en-US"/>
        </w:rPr>
        <w:t>d</w:t>
      </w:r>
      <w:r w:rsidRPr="00C47B3F">
        <w:rPr>
          <w:color w:val="000000"/>
          <w:sz w:val="28"/>
          <w:szCs w:val="28"/>
        </w:rPr>
        <w:t xml:space="preserve"> - </w:t>
      </w:r>
      <w:proofErr w:type="gramStart"/>
      <w:r w:rsidRPr="00C47B3F">
        <w:rPr>
          <w:color w:val="000000"/>
          <w:sz w:val="28"/>
          <w:szCs w:val="28"/>
        </w:rPr>
        <w:t>диаметр</w:t>
      </w:r>
      <w:proofErr w:type="gramEnd"/>
      <w:r w:rsidRPr="00C47B3F">
        <w:rPr>
          <w:color w:val="000000"/>
          <w:sz w:val="28"/>
          <w:szCs w:val="28"/>
        </w:rPr>
        <w:t>, мм;</w:t>
      </w:r>
    </w:p>
    <w:p w:rsidR="005629AF" w:rsidRPr="00C47B3F" w:rsidRDefault="005629AF" w:rsidP="00626D7B">
      <w:pPr>
        <w:shd w:val="clear" w:color="auto" w:fill="FFFFFF"/>
        <w:autoSpaceDE w:val="0"/>
        <w:autoSpaceDN w:val="0"/>
        <w:adjustRightInd w:val="0"/>
      </w:pPr>
      <w:r w:rsidRPr="00C47B3F">
        <w:rPr>
          <w:color w:val="000000"/>
          <w:sz w:val="28"/>
          <w:szCs w:val="28"/>
          <w:lang w:val="en-US"/>
        </w:rPr>
        <w:t>h</w:t>
      </w:r>
      <w:r w:rsidRPr="00C47B3F">
        <w:rPr>
          <w:color w:val="000000"/>
          <w:sz w:val="28"/>
          <w:szCs w:val="28"/>
        </w:rPr>
        <w:t xml:space="preserve"> - </w:t>
      </w:r>
      <w:proofErr w:type="gramStart"/>
      <w:r w:rsidRPr="00C47B3F">
        <w:rPr>
          <w:color w:val="000000"/>
          <w:sz w:val="28"/>
          <w:szCs w:val="28"/>
        </w:rPr>
        <w:t>высота</w:t>
      </w:r>
      <w:proofErr w:type="gramEnd"/>
      <w:r w:rsidRPr="00C47B3F">
        <w:rPr>
          <w:color w:val="000000"/>
          <w:sz w:val="28"/>
          <w:szCs w:val="28"/>
        </w:rPr>
        <w:t>, м;</w:t>
      </w:r>
    </w:p>
    <w:p w:rsidR="005629AF" w:rsidRPr="00C47B3F" w:rsidRDefault="005629AF" w:rsidP="00626D7B">
      <w:pPr>
        <w:shd w:val="clear" w:color="auto" w:fill="FFFFFF"/>
        <w:autoSpaceDE w:val="0"/>
        <w:autoSpaceDN w:val="0"/>
        <w:adjustRightInd w:val="0"/>
      </w:pPr>
      <w:r w:rsidRPr="00C6005F">
        <w:rPr>
          <w:color w:val="000000"/>
          <w:position w:val="-10"/>
          <w:sz w:val="28"/>
          <w:szCs w:val="28"/>
        </w:rPr>
        <w:object w:dxaOrig="240" w:dyaOrig="260">
          <v:shape id="_x0000_i1029" type="#_x0000_t75" style="width:12.4pt;height:12.4pt" o:ole="">
            <v:imagedata r:id="rId16" o:title=""/>
          </v:shape>
          <o:OLEObject Type="Embed" ProgID="Equation.3" ShapeID="_x0000_i1029" DrawAspect="Content" ObjectID="_1442378783" r:id="rId17"/>
        </w:object>
      </w:r>
      <w:r w:rsidRPr="00C47B3F">
        <w:rPr>
          <w:color w:val="000000"/>
          <w:sz w:val="28"/>
          <w:szCs w:val="28"/>
        </w:rPr>
        <w:t xml:space="preserve"> - плотность, кг/м</w:t>
      </w:r>
      <w:r w:rsidRPr="00C6005F">
        <w:rPr>
          <w:color w:val="000000"/>
          <w:sz w:val="28"/>
          <w:szCs w:val="28"/>
          <w:vertAlign w:val="superscript"/>
        </w:rPr>
        <w:t>3</w:t>
      </w:r>
      <w:proofErr w:type="gramStart"/>
      <w:r w:rsidRPr="00C47B3F">
        <w:rPr>
          <w:color w:val="000000"/>
          <w:sz w:val="28"/>
          <w:szCs w:val="28"/>
        </w:rPr>
        <w:t xml:space="preserve"> ;</w:t>
      </w:r>
      <w:proofErr w:type="gramEnd"/>
    </w:p>
    <w:p w:rsidR="005629AF" w:rsidRPr="00C47B3F" w:rsidRDefault="005629AF" w:rsidP="00626D7B">
      <w:pPr>
        <w:shd w:val="clear" w:color="auto" w:fill="FFFFFF"/>
        <w:autoSpaceDE w:val="0"/>
        <w:autoSpaceDN w:val="0"/>
        <w:adjustRightInd w:val="0"/>
      </w:pPr>
      <w:r w:rsidRPr="00C47B3F">
        <w:rPr>
          <w:color w:val="000000"/>
          <w:sz w:val="2"/>
          <w:szCs w:val="2"/>
        </w:rPr>
        <w:t>■</w:t>
      </w:r>
    </w:p>
    <w:p w:rsidR="005629AF" w:rsidRDefault="005629AF" w:rsidP="00626D7B">
      <w:pPr>
        <w:shd w:val="clear" w:color="auto" w:fill="FFFFFF"/>
        <w:autoSpaceDE w:val="0"/>
        <w:autoSpaceDN w:val="0"/>
        <w:adjustRightInd w:val="0"/>
        <w:rPr>
          <w:color w:val="000000"/>
          <w:sz w:val="28"/>
          <w:szCs w:val="28"/>
        </w:rPr>
      </w:pPr>
      <w:r w:rsidRPr="00C6005F">
        <w:rPr>
          <w:i/>
          <w:iCs/>
          <w:color w:val="000000"/>
          <w:position w:val="-10"/>
          <w:sz w:val="28"/>
          <w:szCs w:val="28"/>
        </w:rPr>
        <w:object w:dxaOrig="240" w:dyaOrig="260">
          <v:shape id="_x0000_i1030" type="#_x0000_t75" style="width:12.4pt;height:12.4pt" o:ole="">
            <v:imagedata r:id="rId18" o:title=""/>
          </v:shape>
          <o:OLEObject Type="Embed" ProgID="Equation.3" ShapeID="_x0000_i1030" DrawAspect="Content" ObjectID="_1442378784" r:id="rId19"/>
        </w:object>
      </w:r>
      <w:r w:rsidRPr="00C47B3F">
        <w:rPr>
          <w:i/>
          <w:iCs/>
          <w:color w:val="000000"/>
          <w:sz w:val="28"/>
          <w:szCs w:val="28"/>
        </w:rPr>
        <w:t xml:space="preserve">- </w:t>
      </w:r>
      <w:r w:rsidRPr="00C47B3F">
        <w:rPr>
          <w:color w:val="000000"/>
          <w:sz w:val="28"/>
          <w:szCs w:val="28"/>
        </w:rPr>
        <w:t xml:space="preserve">вязкость, Па • </w:t>
      </w:r>
      <w:proofErr w:type="gramStart"/>
      <w:r w:rsidRPr="00C47B3F">
        <w:rPr>
          <w:color w:val="000000"/>
          <w:sz w:val="28"/>
          <w:szCs w:val="28"/>
        </w:rPr>
        <w:t>с</w:t>
      </w:r>
      <w:proofErr w:type="gramEnd"/>
      <w:r w:rsidRPr="00C47B3F">
        <w:rPr>
          <w:color w:val="000000"/>
          <w:sz w:val="28"/>
          <w:szCs w:val="28"/>
        </w:rPr>
        <w:t xml:space="preserve">; </w:t>
      </w:r>
    </w:p>
    <w:p w:rsidR="005629AF" w:rsidRPr="00C47B3F" w:rsidRDefault="005629AF" w:rsidP="00626D7B">
      <w:pPr>
        <w:shd w:val="clear" w:color="auto" w:fill="FFFFFF"/>
        <w:autoSpaceDE w:val="0"/>
        <w:autoSpaceDN w:val="0"/>
        <w:adjustRightInd w:val="0"/>
      </w:pPr>
      <w:r w:rsidRPr="00C47B3F">
        <w:rPr>
          <w:color w:val="000000"/>
          <w:sz w:val="28"/>
          <w:szCs w:val="28"/>
          <w:lang w:val="en-US"/>
        </w:rPr>
        <w:t>L</w:t>
      </w:r>
      <w:r w:rsidRPr="00C47B3F">
        <w:rPr>
          <w:color w:val="000000"/>
          <w:sz w:val="28"/>
          <w:szCs w:val="28"/>
        </w:rPr>
        <w:t xml:space="preserve"> -длина, м;</w:t>
      </w:r>
    </w:p>
    <w:p w:rsidR="005629AF" w:rsidRPr="00C47B3F" w:rsidRDefault="005629AF" w:rsidP="00626D7B">
      <w:pPr>
        <w:shd w:val="clear" w:color="auto" w:fill="FFFFFF"/>
        <w:autoSpaceDE w:val="0"/>
        <w:autoSpaceDN w:val="0"/>
        <w:adjustRightInd w:val="0"/>
      </w:pPr>
      <w:r w:rsidRPr="00C47B3F">
        <w:rPr>
          <w:color w:val="000000"/>
          <w:sz w:val="28"/>
          <w:szCs w:val="28"/>
          <w:lang w:val="en-US"/>
        </w:rPr>
        <w:t>t</w:t>
      </w:r>
      <w:r w:rsidRPr="00C47B3F">
        <w:rPr>
          <w:color w:val="000000"/>
          <w:sz w:val="28"/>
          <w:szCs w:val="28"/>
        </w:rPr>
        <w:t xml:space="preserve"> - </w:t>
      </w:r>
      <w:proofErr w:type="gramStart"/>
      <w:r w:rsidRPr="00C47B3F">
        <w:rPr>
          <w:color w:val="000000"/>
          <w:sz w:val="28"/>
          <w:szCs w:val="28"/>
        </w:rPr>
        <w:t>температура</w:t>
      </w:r>
      <w:proofErr w:type="gramEnd"/>
      <w:r w:rsidRPr="00C47B3F">
        <w:rPr>
          <w:color w:val="000000"/>
          <w:sz w:val="28"/>
          <w:szCs w:val="28"/>
        </w:rPr>
        <w:t xml:space="preserve"> по Цельсию, </w:t>
      </w:r>
      <w:r w:rsidRPr="0051143E">
        <w:rPr>
          <w:color w:val="000000"/>
          <w:sz w:val="28"/>
          <w:szCs w:val="28"/>
          <w:vertAlign w:val="superscript"/>
        </w:rPr>
        <w:t>0</w:t>
      </w:r>
      <w:r w:rsidRPr="00C47B3F">
        <w:rPr>
          <w:color w:val="000000"/>
          <w:sz w:val="28"/>
          <w:szCs w:val="28"/>
        </w:rPr>
        <w:t>С;</w:t>
      </w:r>
    </w:p>
    <w:p w:rsidR="005629AF" w:rsidRPr="00C47B3F" w:rsidRDefault="005629AF" w:rsidP="00626D7B">
      <w:pPr>
        <w:shd w:val="clear" w:color="auto" w:fill="FFFFFF"/>
        <w:autoSpaceDE w:val="0"/>
        <w:autoSpaceDN w:val="0"/>
        <w:adjustRightInd w:val="0"/>
      </w:pPr>
      <w:r w:rsidRPr="00C47B3F">
        <w:rPr>
          <w:color w:val="000000"/>
          <w:sz w:val="28"/>
          <w:szCs w:val="28"/>
        </w:rPr>
        <w:t xml:space="preserve">Т - температура по Кельвину, </w:t>
      </w:r>
      <w:proofErr w:type="gramStart"/>
      <w:r w:rsidRPr="00C47B3F">
        <w:rPr>
          <w:color w:val="000000"/>
          <w:sz w:val="28"/>
          <w:szCs w:val="28"/>
        </w:rPr>
        <w:t>К</w:t>
      </w:r>
      <w:proofErr w:type="gramEnd"/>
      <w:r w:rsidRPr="00C47B3F">
        <w:rPr>
          <w:color w:val="000000"/>
          <w:sz w:val="28"/>
          <w:szCs w:val="28"/>
        </w:rPr>
        <w:t>;</w:t>
      </w:r>
    </w:p>
    <w:p w:rsidR="005629AF" w:rsidRPr="00C47B3F" w:rsidRDefault="005629AF" w:rsidP="00626D7B">
      <w:pPr>
        <w:shd w:val="clear" w:color="auto" w:fill="FFFFFF"/>
        <w:autoSpaceDE w:val="0"/>
        <w:autoSpaceDN w:val="0"/>
        <w:adjustRightInd w:val="0"/>
      </w:pPr>
      <w:r w:rsidRPr="0051143E">
        <w:rPr>
          <w:color w:val="000000"/>
          <w:position w:val="-6"/>
          <w:sz w:val="28"/>
          <w:szCs w:val="28"/>
        </w:rPr>
        <w:object w:dxaOrig="200" w:dyaOrig="220">
          <v:shape id="_x0000_i1031" type="#_x0000_t75" style="width:9.95pt;height:9.95pt" o:ole="">
            <v:imagedata r:id="rId20" o:title=""/>
          </v:shape>
          <o:OLEObject Type="Embed" ProgID="Equation.3" ShapeID="_x0000_i1031" DrawAspect="Content" ObjectID="_1442378785" r:id="rId21"/>
        </w:object>
      </w:r>
      <w:r w:rsidRPr="00C47B3F">
        <w:rPr>
          <w:color w:val="000000"/>
          <w:sz w:val="28"/>
          <w:szCs w:val="28"/>
        </w:rPr>
        <w:t xml:space="preserve"> - время, сек;</w:t>
      </w:r>
    </w:p>
    <w:p w:rsidR="005629AF" w:rsidRPr="00C47B3F" w:rsidRDefault="005629AF" w:rsidP="00626D7B">
      <w:pPr>
        <w:shd w:val="clear" w:color="auto" w:fill="FFFFFF"/>
        <w:autoSpaceDE w:val="0"/>
        <w:autoSpaceDN w:val="0"/>
        <w:adjustRightInd w:val="0"/>
      </w:pPr>
      <w:r w:rsidRPr="00C47B3F">
        <w:rPr>
          <w:color w:val="000000"/>
          <w:sz w:val="28"/>
          <w:szCs w:val="28"/>
        </w:rPr>
        <w:t>ат. - единица измерения, давления;</w:t>
      </w:r>
    </w:p>
    <w:p w:rsidR="005629AF" w:rsidRPr="00C47B3F" w:rsidRDefault="005629AF" w:rsidP="00626D7B">
      <w:pPr>
        <w:shd w:val="clear" w:color="auto" w:fill="FFFFFF"/>
        <w:autoSpaceDE w:val="0"/>
        <w:autoSpaceDN w:val="0"/>
        <w:adjustRightInd w:val="0"/>
      </w:pPr>
      <w:proofErr w:type="gramStart"/>
      <w:r>
        <w:rPr>
          <w:iCs/>
          <w:color w:val="000000"/>
          <w:sz w:val="28"/>
          <w:szCs w:val="28"/>
          <w:lang w:val="en-US"/>
        </w:rPr>
        <w:t>t</w:t>
      </w:r>
      <w:r>
        <w:rPr>
          <w:iCs/>
          <w:color w:val="000000"/>
          <w:sz w:val="28"/>
          <w:szCs w:val="28"/>
          <w:vertAlign w:val="subscript"/>
        </w:rPr>
        <w:t>пл</w:t>
      </w:r>
      <w:proofErr w:type="gramEnd"/>
      <w:r w:rsidRPr="00C47B3F">
        <w:rPr>
          <w:i/>
          <w:iCs/>
          <w:color w:val="000000"/>
          <w:sz w:val="28"/>
          <w:szCs w:val="28"/>
        </w:rPr>
        <w:t xml:space="preserve"> - </w:t>
      </w:r>
      <w:r w:rsidRPr="00C47B3F">
        <w:rPr>
          <w:color w:val="000000"/>
          <w:sz w:val="28"/>
          <w:szCs w:val="28"/>
        </w:rPr>
        <w:t>температура плавления;</w:t>
      </w:r>
    </w:p>
    <w:p w:rsidR="005629AF" w:rsidRPr="00C47B3F" w:rsidRDefault="005629AF" w:rsidP="00626D7B">
      <w:pPr>
        <w:shd w:val="clear" w:color="auto" w:fill="FFFFFF"/>
        <w:autoSpaceDE w:val="0"/>
        <w:autoSpaceDN w:val="0"/>
        <w:adjustRightInd w:val="0"/>
      </w:pPr>
      <w:r w:rsidRPr="00C47B3F">
        <w:rPr>
          <w:color w:val="000000"/>
          <w:sz w:val="28"/>
          <w:szCs w:val="28"/>
        </w:rPr>
        <w:t>Т</w:t>
      </w:r>
      <w:r>
        <w:rPr>
          <w:color w:val="000000"/>
          <w:sz w:val="28"/>
          <w:szCs w:val="28"/>
          <w:vertAlign w:val="subscript"/>
        </w:rPr>
        <w:t>кип</w:t>
      </w:r>
      <w:r w:rsidRPr="00C47B3F">
        <w:rPr>
          <w:color w:val="000000"/>
          <w:sz w:val="28"/>
          <w:szCs w:val="28"/>
        </w:rPr>
        <w:t xml:space="preserve"> - температура кипения;</w:t>
      </w:r>
    </w:p>
    <w:p w:rsidR="005629AF" w:rsidRPr="00C47B3F" w:rsidRDefault="005629AF" w:rsidP="00626D7B">
      <w:pPr>
        <w:shd w:val="clear" w:color="auto" w:fill="FFFFFF"/>
        <w:autoSpaceDE w:val="0"/>
        <w:autoSpaceDN w:val="0"/>
        <w:adjustRightInd w:val="0"/>
      </w:pPr>
      <w:r w:rsidRPr="00C47B3F">
        <w:rPr>
          <w:color w:val="000000"/>
          <w:sz w:val="28"/>
          <w:szCs w:val="28"/>
        </w:rPr>
        <w:t>(т.) - твердое;</w:t>
      </w:r>
    </w:p>
    <w:p w:rsidR="005629AF" w:rsidRPr="00C47B3F" w:rsidRDefault="005629AF" w:rsidP="00626D7B">
      <w:pPr>
        <w:shd w:val="clear" w:color="auto" w:fill="FFFFFF"/>
        <w:autoSpaceDE w:val="0"/>
        <w:autoSpaceDN w:val="0"/>
        <w:adjustRightInd w:val="0"/>
      </w:pPr>
      <w:r w:rsidRPr="00C47B3F">
        <w:rPr>
          <w:color w:val="000000"/>
          <w:sz w:val="28"/>
          <w:szCs w:val="28"/>
        </w:rPr>
        <w:t>(</w:t>
      </w:r>
      <w:proofErr w:type="gramStart"/>
      <w:r w:rsidRPr="00C47B3F">
        <w:rPr>
          <w:color w:val="000000"/>
          <w:sz w:val="28"/>
          <w:szCs w:val="28"/>
        </w:rPr>
        <w:t>ж</w:t>
      </w:r>
      <w:proofErr w:type="gramEnd"/>
      <w:r w:rsidRPr="00C47B3F">
        <w:rPr>
          <w:color w:val="000000"/>
          <w:sz w:val="28"/>
          <w:szCs w:val="28"/>
        </w:rPr>
        <w:t>.) - жидкое;</w:t>
      </w:r>
    </w:p>
    <w:p w:rsidR="005629AF" w:rsidRPr="00C47B3F" w:rsidRDefault="005629AF" w:rsidP="00626D7B">
      <w:pPr>
        <w:shd w:val="clear" w:color="auto" w:fill="FFFFFF"/>
        <w:autoSpaceDE w:val="0"/>
        <w:autoSpaceDN w:val="0"/>
        <w:adjustRightInd w:val="0"/>
      </w:pPr>
      <w:r w:rsidRPr="00C47B3F">
        <w:rPr>
          <w:color w:val="000000"/>
          <w:sz w:val="28"/>
          <w:szCs w:val="28"/>
        </w:rPr>
        <w:t>мм</w:t>
      </w:r>
      <w:proofErr w:type="gramStart"/>
      <w:r w:rsidRPr="00C47B3F">
        <w:rPr>
          <w:color w:val="000000"/>
          <w:sz w:val="28"/>
          <w:szCs w:val="28"/>
        </w:rPr>
        <w:t>.р</w:t>
      </w:r>
      <w:proofErr w:type="gramEnd"/>
      <w:r w:rsidRPr="00C47B3F">
        <w:rPr>
          <w:color w:val="000000"/>
          <w:sz w:val="28"/>
          <w:szCs w:val="28"/>
        </w:rPr>
        <w:t>т.ст. - единица измерения давления;</w:t>
      </w:r>
    </w:p>
    <w:p w:rsidR="005629AF" w:rsidRPr="00C47B3F" w:rsidRDefault="005629AF" w:rsidP="00626D7B">
      <w:pPr>
        <w:shd w:val="clear" w:color="auto" w:fill="FFFFFF"/>
        <w:autoSpaceDE w:val="0"/>
        <w:autoSpaceDN w:val="0"/>
        <w:adjustRightInd w:val="0"/>
      </w:pPr>
      <w:proofErr w:type="gramStart"/>
      <w:r w:rsidRPr="00C47B3F">
        <w:rPr>
          <w:color w:val="000000"/>
          <w:sz w:val="28"/>
          <w:szCs w:val="28"/>
        </w:rPr>
        <w:t>см</w:t>
      </w:r>
      <w:proofErr w:type="gramEnd"/>
      <w:r w:rsidRPr="00C47B3F">
        <w:rPr>
          <w:color w:val="000000"/>
          <w:sz w:val="28"/>
          <w:szCs w:val="28"/>
        </w:rPr>
        <w:t xml:space="preserve"> - сантиметр</w:t>
      </w:r>
    </w:p>
    <w:p w:rsidR="005629AF" w:rsidRPr="00C47B3F" w:rsidRDefault="005629AF" w:rsidP="00626D7B">
      <w:pPr>
        <w:shd w:val="clear" w:color="auto" w:fill="FFFFFF"/>
        <w:autoSpaceDE w:val="0"/>
        <w:autoSpaceDN w:val="0"/>
        <w:adjustRightInd w:val="0"/>
      </w:pPr>
      <w:r w:rsidRPr="00C47B3F">
        <w:rPr>
          <w:color w:val="000000"/>
          <w:sz w:val="28"/>
          <w:szCs w:val="28"/>
        </w:rPr>
        <w:t>Дж/м</w:t>
      </w:r>
      <w:proofErr w:type="gramStart"/>
      <w:r w:rsidRPr="0051143E">
        <w:rPr>
          <w:color w:val="000000"/>
          <w:sz w:val="28"/>
          <w:szCs w:val="28"/>
          <w:vertAlign w:val="superscript"/>
        </w:rPr>
        <w:t>2</w:t>
      </w:r>
      <w:proofErr w:type="gramEnd"/>
      <w:r w:rsidRPr="00C47B3F">
        <w:rPr>
          <w:color w:val="000000"/>
          <w:sz w:val="28"/>
          <w:szCs w:val="28"/>
        </w:rPr>
        <w:t xml:space="preserve"> - Джоуль на квадратный метр</w:t>
      </w:r>
    </w:p>
    <w:p w:rsidR="005629AF" w:rsidRPr="00C47B3F" w:rsidRDefault="005629AF" w:rsidP="00626D7B">
      <w:pPr>
        <w:shd w:val="clear" w:color="auto" w:fill="FFFFFF"/>
        <w:autoSpaceDE w:val="0"/>
        <w:autoSpaceDN w:val="0"/>
        <w:adjustRightInd w:val="0"/>
      </w:pPr>
      <w:proofErr w:type="gramStart"/>
      <w:r w:rsidRPr="00C47B3F">
        <w:rPr>
          <w:color w:val="000000"/>
          <w:sz w:val="28"/>
          <w:szCs w:val="28"/>
        </w:rPr>
        <w:t>мм</w:t>
      </w:r>
      <w:proofErr w:type="gramEnd"/>
      <w:r w:rsidRPr="00C47B3F">
        <w:rPr>
          <w:color w:val="000000"/>
          <w:sz w:val="28"/>
          <w:szCs w:val="28"/>
        </w:rPr>
        <w:t xml:space="preserve"> - миллиметр</w:t>
      </w:r>
    </w:p>
    <w:p w:rsidR="005629AF" w:rsidRPr="00C47B3F" w:rsidRDefault="005629AF" w:rsidP="00626D7B">
      <w:pPr>
        <w:shd w:val="clear" w:color="auto" w:fill="FFFFFF"/>
        <w:autoSpaceDE w:val="0"/>
        <w:autoSpaceDN w:val="0"/>
        <w:adjustRightInd w:val="0"/>
      </w:pPr>
      <w:proofErr w:type="gramStart"/>
      <w:r w:rsidRPr="00C47B3F">
        <w:rPr>
          <w:color w:val="000000"/>
          <w:sz w:val="28"/>
          <w:szCs w:val="28"/>
        </w:rPr>
        <w:t>м</w:t>
      </w:r>
      <w:proofErr w:type="gramEnd"/>
      <w:r w:rsidRPr="00C47B3F">
        <w:rPr>
          <w:color w:val="000000"/>
          <w:sz w:val="28"/>
          <w:szCs w:val="28"/>
        </w:rPr>
        <w:t>/с - метр на секунду</w:t>
      </w:r>
    </w:p>
    <w:p w:rsidR="005629AF" w:rsidRPr="00C47B3F" w:rsidRDefault="005629AF" w:rsidP="00626D7B">
      <w:pPr>
        <w:rPr>
          <w:color w:val="000000"/>
          <w:sz w:val="28"/>
          <w:szCs w:val="28"/>
        </w:rPr>
      </w:pPr>
      <w:r w:rsidRPr="00C47B3F">
        <w:rPr>
          <w:color w:val="000000"/>
          <w:sz w:val="28"/>
          <w:szCs w:val="28"/>
        </w:rPr>
        <w:t>т/м</w:t>
      </w:r>
      <w:proofErr w:type="gramStart"/>
      <w:r w:rsidRPr="0051143E">
        <w:rPr>
          <w:color w:val="000000"/>
          <w:sz w:val="28"/>
          <w:szCs w:val="28"/>
          <w:vertAlign w:val="superscript"/>
        </w:rPr>
        <w:t>2</w:t>
      </w:r>
      <w:proofErr w:type="gramEnd"/>
      <w:r w:rsidRPr="00C47B3F">
        <w:rPr>
          <w:color w:val="000000"/>
          <w:sz w:val="28"/>
          <w:szCs w:val="28"/>
        </w:rPr>
        <w:t xml:space="preserve"> - тонна на квадратный метр</w:t>
      </w:r>
    </w:p>
    <w:p w:rsidR="005629AF" w:rsidRPr="00C47B3F" w:rsidRDefault="005629AF" w:rsidP="00626D7B">
      <w:pPr>
        <w:shd w:val="clear" w:color="auto" w:fill="FFFFFF"/>
        <w:autoSpaceDE w:val="0"/>
        <w:autoSpaceDN w:val="0"/>
        <w:adjustRightInd w:val="0"/>
      </w:pPr>
      <w:proofErr w:type="gramStart"/>
      <w:r w:rsidRPr="00C47B3F">
        <w:rPr>
          <w:color w:val="000000"/>
          <w:sz w:val="28"/>
          <w:szCs w:val="28"/>
        </w:rPr>
        <w:lastRenderedPageBreak/>
        <w:t>кг</w:t>
      </w:r>
      <w:proofErr w:type="gramEnd"/>
      <w:r w:rsidRPr="00C47B3F">
        <w:rPr>
          <w:color w:val="000000"/>
          <w:sz w:val="28"/>
          <w:szCs w:val="28"/>
        </w:rPr>
        <w:t>/м</w:t>
      </w:r>
      <w:r w:rsidRPr="00C47B3F">
        <w:rPr>
          <w:color w:val="000000"/>
          <w:sz w:val="28"/>
          <w:szCs w:val="28"/>
          <w:vertAlign w:val="superscript"/>
        </w:rPr>
        <w:t>3</w:t>
      </w:r>
      <w:r>
        <w:rPr>
          <w:color w:val="000000"/>
          <w:sz w:val="28"/>
          <w:szCs w:val="28"/>
        </w:rPr>
        <w:t xml:space="preserve"> - килограмм на кубо</w:t>
      </w:r>
      <w:r w:rsidRPr="00C47B3F">
        <w:rPr>
          <w:color w:val="000000"/>
          <w:sz w:val="28"/>
          <w:szCs w:val="28"/>
        </w:rPr>
        <w:t>метр</w:t>
      </w:r>
    </w:p>
    <w:p w:rsidR="005629AF" w:rsidRPr="00C47B3F" w:rsidRDefault="005629AF" w:rsidP="00626D7B">
      <w:pPr>
        <w:shd w:val="clear" w:color="auto" w:fill="FFFFFF"/>
        <w:autoSpaceDE w:val="0"/>
        <w:autoSpaceDN w:val="0"/>
        <w:adjustRightInd w:val="0"/>
      </w:pPr>
      <w:r w:rsidRPr="00C47B3F">
        <w:rPr>
          <w:color w:val="000000"/>
          <w:sz w:val="28"/>
          <w:szCs w:val="28"/>
        </w:rPr>
        <w:t>млн. м</w:t>
      </w:r>
      <w:r w:rsidRPr="00C47B3F">
        <w:rPr>
          <w:color w:val="000000"/>
          <w:sz w:val="28"/>
          <w:szCs w:val="28"/>
          <w:vertAlign w:val="superscript"/>
        </w:rPr>
        <w:t>3</w:t>
      </w:r>
      <w:r>
        <w:rPr>
          <w:color w:val="000000"/>
          <w:sz w:val="28"/>
          <w:szCs w:val="28"/>
        </w:rPr>
        <w:t xml:space="preserve"> - миллион на кубо</w:t>
      </w:r>
      <w:r w:rsidRPr="00C47B3F">
        <w:rPr>
          <w:color w:val="000000"/>
          <w:sz w:val="28"/>
          <w:szCs w:val="28"/>
        </w:rPr>
        <w:t>метр</w:t>
      </w:r>
    </w:p>
    <w:p w:rsidR="005629AF" w:rsidRPr="00C47B3F" w:rsidRDefault="005629AF" w:rsidP="00626D7B">
      <w:pPr>
        <w:shd w:val="clear" w:color="auto" w:fill="FFFFFF"/>
        <w:autoSpaceDE w:val="0"/>
        <w:autoSpaceDN w:val="0"/>
        <w:adjustRightInd w:val="0"/>
      </w:pPr>
      <w:r w:rsidRPr="00C47B3F">
        <w:rPr>
          <w:color w:val="000000"/>
          <w:sz w:val="28"/>
          <w:szCs w:val="28"/>
        </w:rPr>
        <w:t>м</w:t>
      </w:r>
      <w:r w:rsidRPr="00C47B3F">
        <w:rPr>
          <w:color w:val="000000"/>
          <w:sz w:val="28"/>
          <w:szCs w:val="28"/>
          <w:vertAlign w:val="superscript"/>
        </w:rPr>
        <w:t>3</w:t>
      </w:r>
      <w:r>
        <w:rPr>
          <w:color w:val="000000"/>
          <w:sz w:val="28"/>
          <w:szCs w:val="28"/>
        </w:rPr>
        <w:t xml:space="preserve"> - кубо</w:t>
      </w:r>
      <w:r w:rsidRPr="00C47B3F">
        <w:rPr>
          <w:color w:val="000000"/>
          <w:sz w:val="28"/>
          <w:szCs w:val="28"/>
        </w:rPr>
        <w:t>метр</w:t>
      </w:r>
    </w:p>
    <w:p w:rsidR="005629AF" w:rsidRPr="00C47B3F" w:rsidRDefault="005629AF" w:rsidP="00626D7B">
      <w:pPr>
        <w:shd w:val="clear" w:color="auto" w:fill="FFFFFF"/>
        <w:autoSpaceDE w:val="0"/>
        <w:autoSpaceDN w:val="0"/>
        <w:adjustRightInd w:val="0"/>
      </w:pPr>
      <w:proofErr w:type="gramStart"/>
      <w:r w:rsidRPr="00C47B3F">
        <w:rPr>
          <w:color w:val="000000"/>
          <w:sz w:val="28"/>
          <w:szCs w:val="28"/>
        </w:rPr>
        <w:t>м</w:t>
      </w:r>
      <w:proofErr w:type="gramEnd"/>
      <w:r w:rsidRPr="00C47B3F">
        <w:rPr>
          <w:color w:val="000000"/>
          <w:sz w:val="28"/>
          <w:szCs w:val="28"/>
        </w:rPr>
        <w:t xml:space="preserve">/с </w:t>
      </w:r>
      <w:r>
        <w:rPr>
          <w:color w:val="000000"/>
          <w:sz w:val="28"/>
          <w:szCs w:val="28"/>
        </w:rPr>
        <w:t>-</w:t>
      </w:r>
      <w:r w:rsidRPr="00C47B3F">
        <w:rPr>
          <w:color w:val="000000"/>
          <w:sz w:val="28"/>
          <w:szCs w:val="28"/>
        </w:rPr>
        <w:t xml:space="preserve"> метр на секунду</w:t>
      </w:r>
    </w:p>
    <w:p w:rsidR="005629AF" w:rsidRPr="00C47B3F" w:rsidRDefault="005629AF" w:rsidP="00626D7B">
      <w:pPr>
        <w:shd w:val="clear" w:color="auto" w:fill="FFFFFF"/>
        <w:autoSpaceDE w:val="0"/>
        <w:autoSpaceDN w:val="0"/>
        <w:adjustRightInd w:val="0"/>
      </w:pPr>
      <w:r w:rsidRPr="00C47B3F">
        <w:rPr>
          <w:color w:val="000000"/>
          <w:sz w:val="28"/>
          <w:szCs w:val="28"/>
        </w:rPr>
        <w:t>м</w:t>
      </w:r>
      <w:r w:rsidRPr="00C47B3F">
        <w:rPr>
          <w:color w:val="000000"/>
          <w:sz w:val="28"/>
          <w:szCs w:val="28"/>
          <w:vertAlign w:val="superscript"/>
        </w:rPr>
        <w:t>3</w:t>
      </w:r>
      <w:r>
        <w:rPr>
          <w:color w:val="000000"/>
          <w:sz w:val="28"/>
          <w:szCs w:val="28"/>
        </w:rPr>
        <w:t>/с - кубо</w:t>
      </w:r>
      <w:r w:rsidRPr="00C47B3F">
        <w:rPr>
          <w:color w:val="000000"/>
          <w:sz w:val="28"/>
          <w:szCs w:val="28"/>
        </w:rPr>
        <w:t>метр на секунду</w:t>
      </w:r>
    </w:p>
    <w:p w:rsidR="005629AF" w:rsidRPr="00C47B3F" w:rsidRDefault="005629AF" w:rsidP="00626D7B">
      <w:pPr>
        <w:shd w:val="clear" w:color="auto" w:fill="FFFFFF"/>
        <w:autoSpaceDE w:val="0"/>
        <w:autoSpaceDN w:val="0"/>
        <w:adjustRightInd w:val="0"/>
      </w:pPr>
      <w:r w:rsidRPr="00C47B3F">
        <w:rPr>
          <w:color w:val="000000"/>
          <w:sz w:val="28"/>
          <w:szCs w:val="28"/>
        </w:rPr>
        <w:t>млн. - миллион</w:t>
      </w:r>
    </w:p>
    <w:p w:rsidR="005629AF" w:rsidRPr="00C47B3F" w:rsidRDefault="005629AF" w:rsidP="00626D7B">
      <w:pPr>
        <w:shd w:val="clear" w:color="auto" w:fill="FFFFFF"/>
        <w:autoSpaceDE w:val="0"/>
        <w:autoSpaceDN w:val="0"/>
        <w:adjustRightInd w:val="0"/>
      </w:pPr>
      <w:r w:rsidRPr="00C47B3F">
        <w:rPr>
          <w:color w:val="000000"/>
          <w:sz w:val="28"/>
          <w:szCs w:val="28"/>
        </w:rPr>
        <w:t>тыс. - тысячи</w:t>
      </w:r>
    </w:p>
    <w:p w:rsidR="005629AF" w:rsidRPr="00C47B3F" w:rsidRDefault="005629AF" w:rsidP="00626D7B">
      <w:pPr>
        <w:shd w:val="clear" w:color="auto" w:fill="FFFFFF"/>
        <w:autoSpaceDE w:val="0"/>
        <w:autoSpaceDN w:val="0"/>
        <w:adjustRightInd w:val="0"/>
      </w:pPr>
      <w:r w:rsidRPr="00C47B3F">
        <w:rPr>
          <w:color w:val="000000"/>
          <w:sz w:val="28"/>
          <w:szCs w:val="28"/>
        </w:rPr>
        <w:t>мин</w:t>
      </w:r>
      <w:proofErr w:type="gramStart"/>
      <w:r>
        <w:rPr>
          <w:color w:val="000000"/>
          <w:sz w:val="28"/>
          <w:szCs w:val="28"/>
        </w:rPr>
        <w:t xml:space="preserve"> </w:t>
      </w:r>
      <w:r w:rsidRPr="00C47B3F">
        <w:rPr>
          <w:color w:val="000000"/>
          <w:sz w:val="28"/>
          <w:szCs w:val="28"/>
        </w:rPr>
        <w:t>.</w:t>
      </w:r>
      <w:proofErr w:type="gramEnd"/>
      <w:r w:rsidRPr="00C47B3F">
        <w:rPr>
          <w:color w:val="000000"/>
          <w:sz w:val="28"/>
          <w:szCs w:val="28"/>
        </w:rPr>
        <w:t>-</w:t>
      </w:r>
      <w:r>
        <w:rPr>
          <w:color w:val="000000"/>
          <w:sz w:val="28"/>
          <w:szCs w:val="28"/>
        </w:rPr>
        <w:t xml:space="preserve"> </w:t>
      </w:r>
      <w:r w:rsidRPr="00C47B3F">
        <w:rPr>
          <w:color w:val="000000"/>
          <w:sz w:val="28"/>
          <w:szCs w:val="28"/>
        </w:rPr>
        <w:t>минут</w:t>
      </w:r>
    </w:p>
    <w:p w:rsidR="005629AF" w:rsidRPr="00C47B3F" w:rsidRDefault="005629AF" w:rsidP="00626D7B">
      <w:pPr>
        <w:shd w:val="clear" w:color="auto" w:fill="FFFFFF"/>
        <w:autoSpaceDE w:val="0"/>
        <w:autoSpaceDN w:val="0"/>
        <w:adjustRightInd w:val="0"/>
      </w:pPr>
      <w:r w:rsidRPr="00C47B3F">
        <w:rPr>
          <w:color w:val="000000"/>
          <w:sz w:val="28"/>
          <w:szCs w:val="28"/>
        </w:rPr>
        <w:t>млн. - миллион</w:t>
      </w:r>
    </w:p>
    <w:p w:rsidR="005629AF" w:rsidRPr="00C47B3F" w:rsidRDefault="005629AF" w:rsidP="00626D7B">
      <w:pPr>
        <w:rPr>
          <w:color w:val="000000"/>
          <w:sz w:val="28"/>
          <w:szCs w:val="28"/>
        </w:rPr>
      </w:pPr>
      <w:r w:rsidRPr="00C47B3F">
        <w:rPr>
          <w:color w:val="000000"/>
          <w:sz w:val="28"/>
          <w:szCs w:val="28"/>
        </w:rPr>
        <w:t>млрд. – миллиард</w:t>
      </w:r>
    </w:p>
    <w:p w:rsidR="005629AF" w:rsidRPr="001852E2" w:rsidRDefault="005629AF" w:rsidP="00126AF7">
      <w:pPr>
        <w:spacing w:line="320" w:lineRule="atLeast"/>
        <w:ind w:firstLine="708"/>
        <w:rPr>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Default="005629AF" w:rsidP="00126AF7">
      <w:pPr>
        <w:spacing w:line="320" w:lineRule="atLeast"/>
        <w:ind w:firstLine="708"/>
        <w:rPr>
          <w:b/>
          <w:spacing w:val="4"/>
          <w:sz w:val="28"/>
          <w:szCs w:val="28"/>
        </w:rPr>
      </w:pPr>
    </w:p>
    <w:p w:rsidR="005629AF" w:rsidRDefault="005629AF" w:rsidP="00126AF7">
      <w:pPr>
        <w:spacing w:line="320" w:lineRule="atLeast"/>
        <w:ind w:firstLine="708"/>
        <w:rPr>
          <w:b/>
          <w:spacing w:val="4"/>
          <w:sz w:val="28"/>
          <w:szCs w:val="28"/>
        </w:rPr>
      </w:pPr>
    </w:p>
    <w:p w:rsidR="005629AF" w:rsidRDefault="005629AF" w:rsidP="00126AF7">
      <w:pPr>
        <w:spacing w:line="320" w:lineRule="atLeast"/>
        <w:ind w:firstLine="708"/>
        <w:rPr>
          <w:b/>
          <w:spacing w:val="4"/>
          <w:sz w:val="28"/>
          <w:szCs w:val="28"/>
        </w:rPr>
      </w:pPr>
    </w:p>
    <w:p w:rsidR="005629AF" w:rsidRDefault="005629AF" w:rsidP="00126AF7">
      <w:pPr>
        <w:spacing w:line="320" w:lineRule="atLeast"/>
        <w:ind w:firstLine="708"/>
        <w:rPr>
          <w:b/>
          <w:spacing w:val="4"/>
          <w:sz w:val="28"/>
          <w:szCs w:val="28"/>
        </w:rPr>
      </w:pPr>
    </w:p>
    <w:p w:rsidR="005629AF"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Default="005629AF" w:rsidP="00126AF7">
      <w:pPr>
        <w:spacing w:line="320" w:lineRule="atLeast"/>
        <w:ind w:firstLine="708"/>
        <w:rPr>
          <w:b/>
          <w:spacing w:val="4"/>
          <w:sz w:val="28"/>
          <w:szCs w:val="28"/>
        </w:rPr>
      </w:pPr>
    </w:p>
    <w:p w:rsidR="005629AF" w:rsidRDefault="005629AF" w:rsidP="00126AF7">
      <w:pPr>
        <w:spacing w:line="320" w:lineRule="atLeast"/>
        <w:ind w:firstLine="708"/>
        <w:rPr>
          <w:b/>
          <w:spacing w:val="4"/>
          <w:sz w:val="28"/>
          <w:szCs w:val="28"/>
        </w:rPr>
      </w:pPr>
    </w:p>
    <w:p w:rsidR="005629AF" w:rsidRPr="0051143E" w:rsidRDefault="005629AF" w:rsidP="00126AF7">
      <w:pPr>
        <w:spacing w:line="320" w:lineRule="atLeast"/>
        <w:ind w:firstLine="708"/>
        <w:rPr>
          <w:b/>
          <w:spacing w:val="4"/>
          <w:sz w:val="28"/>
          <w:szCs w:val="28"/>
        </w:rPr>
      </w:pPr>
    </w:p>
    <w:p w:rsidR="005629AF" w:rsidRPr="001852E2" w:rsidRDefault="005629AF" w:rsidP="00126AF7">
      <w:pPr>
        <w:spacing w:line="320" w:lineRule="atLeast"/>
        <w:ind w:firstLine="708"/>
        <w:rPr>
          <w:b/>
          <w:spacing w:val="4"/>
          <w:sz w:val="28"/>
          <w:szCs w:val="28"/>
        </w:rPr>
      </w:pPr>
    </w:p>
    <w:p w:rsidR="005629AF" w:rsidRDefault="006D5906" w:rsidP="006D5906">
      <w:pPr>
        <w:spacing w:line="320" w:lineRule="atLeast"/>
        <w:jc w:val="center"/>
        <w:rPr>
          <w:b/>
          <w:spacing w:val="4"/>
          <w:sz w:val="28"/>
          <w:szCs w:val="28"/>
        </w:rPr>
      </w:pPr>
      <w:r w:rsidRPr="00D22F66">
        <w:rPr>
          <w:b/>
          <w:spacing w:val="4"/>
          <w:sz w:val="28"/>
          <w:szCs w:val="28"/>
        </w:rPr>
        <w:lastRenderedPageBreak/>
        <w:t>ВВЕДЕНИЕ</w:t>
      </w:r>
    </w:p>
    <w:p w:rsidR="005629AF" w:rsidRDefault="005629AF" w:rsidP="00445AF9">
      <w:pPr>
        <w:spacing w:line="320" w:lineRule="atLeast"/>
        <w:ind w:firstLine="540"/>
        <w:rPr>
          <w:b/>
          <w:spacing w:val="4"/>
          <w:sz w:val="28"/>
          <w:szCs w:val="28"/>
        </w:rPr>
      </w:pPr>
    </w:p>
    <w:p w:rsidR="005629AF" w:rsidRPr="00D22F66" w:rsidRDefault="005629AF" w:rsidP="002F218E">
      <w:pPr>
        <w:ind w:firstLine="540"/>
        <w:rPr>
          <w:spacing w:val="4"/>
          <w:sz w:val="28"/>
          <w:szCs w:val="28"/>
        </w:rPr>
      </w:pPr>
      <w:r>
        <w:rPr>
          <w:b/>
          <w:spacing w:val="4"/>
          <w:sz w:val="28"/>
          <w:szCs w:val="28"/>
        </w:rPr>
        <w:t>Общая характеристика работы</w:t>
      </w:r>
    </w:p>
    <w:p w:rsidR="005629AF" w:rsidRPr="00D22F66" w:rsidRDefault="005629AF" w:rsidP="002F218E">
      <w:pPr>
        <w:ind w:firstLine="540"/>
        <w:jc w:val="both"/>
        <w:rPr>
          <w:spacing w:val="4"/>
          <w:sz w:val="28"/>
          <w:szCs w:val="28"/>
        </w:rPr>
      </w:pPr>
      <w:r>
        <w:rPr>
          <w:spacing w:val="4"/>
          <w:sz w:val="28"/>
          <w:szCs w:val="28"/>
        </w:rPr>
        <w:t xml:space="preserve">В новом послании Президента Республики Казахстан Н.А.Назарбаева от 14 декабря </w:t>
      </w:r>
      <w:smartTag w:uri="urn:schemas-microsoft-com:office:smarttags" w:element="metricconverter">
        <w:smartTagPr>
          <w:attr w:name="ProductID" w:val="2012 г"/>
        </w:smartTagPr>
        <w:r>
          <w:rPr>
            <w:spacing w:val="4"/>
            <w:sz w:val="28"/>
            <w:szCs w:val="28"/>
          </w:rPr>
          <w:t>2012 г</w:t>
        </w:r>
      </w:smartTag>
      <w:r>
        <w:rPr>
          <w:spacing w:val="4"/>
          <w:sz w:val="28"/>
          <w:szCs w:val="28"/>
        </w:rPr>
        <w:t xml:space="preserve">. выстроен новый политический курс нации до 2050 года </w:t>
      </w:r>
      <w:r w:rsidRPr="003A79A8">
        <w:rPr>
          <w:spacing w:val="4"/>
          <w:sz w:val="28"/>
          <w:szCs w:val="28"/>
        </w:rPr>
        <w:t>[</w:t>
      </w:r>
      <w:r>
        <w:rPr>
          <w:spacing w:val="4"/>
          <w:sz w:val="28"/>
          <w:szCs w:val="28"/>
        </w:rPr>
        <w:t>1</w:t>
      </w:r>
      <w:r w:rsidRPr="003A79A8">
        <w:rPr>
          <w:spacing w:val="4"/>
          <w:sz w:val="28"/>
          <w:szCs w:val="28"/>
        </w:rPr>
        <w:t>]</w:t>
      </w:r>
      <w:r>
        <w:rPr>
          <w:spacing w:val="4"/>
          <w:sz w:val="28"/>
          <w:szCs w:val="28"/>
        </w:rPr>
        <w:t>, внутри которого продолжится реализация задач Стратеии-2030 индустриально-инновационного развития.</w:t>
      </w:r>
      <w:r w:rsidRPr="00D22F66">
        <w:rPr>
          <w:spacing w:val="4"/>
          <w:sz w:val="28"/>
          <w:szCs w:val="28"/>
        </w:rPr>
        <w:t xml:space="preserve"> При этом большая ставка делается на создание и развитие производств, ориентированных на экспорт конечных продуктов, к которым можно отнести и желтый фосфор, а также на максимальное приближение прикладной науки к производству [2].</w:t>
      </w:r>
    </w:p>
    <w:p w:rsidR="005629AF" w:rsidRPr="00D22F66" w:rsidRDefault="005629AF" w:rsidP="002F218E">
      <w:pPr>
        <w:ind w:firstLine="540"/>
        <w:jc w:val="both"/>
        <w:rPr>
          <w:spacing w:val="4"/>
          <w:sz w:val="28"/>
          <w:szCs w:val="28"/>
        </w:rPr>
      </w:pPr>
      <w:r w:rsidRPr="00D22F66">
        <w:rPr>
          <w:spacing w:val="4"/>
          <w:sz w:val="28"/>
          <w:szCs w:val="28"/>
        </w:rPr>
        <w:t>Современная фосфорная и фосфорно-туковая промышленность испытывает дефицит в качественном минеральном сырье и топливно-энергетических ресурсах. Снижение в фосфатном сырье Р</w:t>
      </w:r>
      <w:r w:rsidRPr="00D22F66">
        <w:rPr>
          <w:spacing w:val="4"/>
          <w:sz w:val="28"/>
          <w:szCs w:val="28"/>
          <w:vertAlign w:val="subscript"/>
        </w:rPr>
        <w:t>2</w:t>
      </w:r>
      <w:r w:rsidRPr="00D22F66">
        <w:rPr>
          <w:spacing w:val="4"/>
          <w:sz w:val="28"/>
          <w:szCs w:val="28"/>
        </w:rPr>
        <w:t>О</w:t>
      </w:r>
      <w:r w:rsidRPr="00D22F66">
        <w:rPr>
          <w:spacing w:val="4"/>
          <w:sz w:val="28"/>
          <w:szCs w:val="28"/>
          <w:vertAlign w:val="subscript"/>
        </w:rPr>
        <w:t xml:space="preserve">5 </w:t>
      </w:r>
      <w:r w:rsidRPr="00D22F66">
        <w:rPr>
          <w:spacing w:val="4"/>
          <w:sz w:val="28"/>
          <w:szCs w:val="28"/>
        </w:rPr>
        <w:t xml:space="preserve">и частые колебания его состава, в зависимости от месторождений, приводит к перерасходу материальных и энергетических затрат и другим издержкам, вызывающим нарушение экологической обстановки окружающей среды и снижение технико-экономических показателей производства, что требует кардинальных решений этих вопросов [3-17].  </w:t>
      </w:r>
    </w:p>
    <w:p w:rsidR="005629AF" w:rsidRPr="00D22F66" w:rsidRDefault="005629AF" w:rsidP="002F218E">
      <w:pPr>
        <w:ind w:firstLine="540"/>
        <w:jc w:val="both"/>
        <w:rPr>
          <w:spacing w:val="4"/>
          <w:sz w:val="28"/>
          <w:szCs w:val="28"/>
        </w:rPr>
      </w:pPr>
      <w:r w:rsidRPr="00D22F66">
        <w:rPr>
          <w:spacing w:val="4"/>
          <w:sz w:val="28"/>
          <w:szCs w:val="28"/>
        </w:rPr>
        <w:t>Фосфор имеет большое значение для жизнедеятельности человека, так как без фосфорорганических соединений не мог бы идти процесс обмена углеводов в тканях мозга. Кроме того, он необходим как удобрительный компонент для почвы, как кормовая добавка для животных, как фосфорорганические инсектициды для борьбы с сельскохозяйственными вредителями.</w:t>
      </w:r>
    </w:p>
    <w:p w:rsidR="005629AF" w:rsidRPr="00D22F66" w:rsidRDefault="005629AF" w:rsidP="002F218E">
      <w:pPr>
        <w:ind w:firstLine="540"/>
        <w:jc w:val="both"/>
        <w:rPr>
          <w:spacing w:val="4"/>
          <w:sz w:val="28"/>
          <w:szCs w:val="28"/>
        </w:rPr>
      </w:pPr>
      <w:r w:rsidRPr="00D22F66">
        <w:rPr>
          <w:spacing w:val="4"/>
          <w:sz w:val="28"/>
          <w:szCs w:val="28"/>
        </w:rPr>
        <w:t xml:space="preserve">Значительное количество фосфатов используется  в пищевой, фармацевтической, металлообрабатывающей, фосфорной, нефтяной и других отраслях промышленности. </w:t>
      </w:r>
    </w:p>
    <w:p w:rsidR="005629AF" w:rsidRPr="00D22F66" w:rsidRDefault="005629AF" w:rsidP="002F218E">
      <w:pPr>
        <w:ind w:firstLine="540"/>
        <w:jc w:val="both"/>
        <w:rPr>
          <w:b/>
          <w:spacing w:val="4"/>
          <w:sz w:val="28"/>
          <w:szCs w:val="28"/>
          <w:lang w:val="kk-KZ"/>
        </w:rPr>
      </w:pPr>
      <w:r w:rsidRPr="00D22F66">
        <w:rPr>
          <w:spacing w:val="4"/>
          <w:sz w:val="28"/>
          <w:szCs w:val="28"/>
        </w:rPr>
        <w:t>Процесс получения элементарного желтого фосфора, являющегося основным сырьем для производства минеральных кислот, кормовых фосфатов, различных марок чистых пищевых и технических солей и продукции оборонной промышленности, связан с восстановлением природных фосфатов в руднотермических печах различной мощности.</w:t>
      </w:r>
    </w:p>
    <w:p w:rsidR="005629AF" w:rsidRPr="00D22F66" w:rsidRDefault="005629AF" w:rsidP="002F218E">
      <w:pPr>
        <w:ind w:firstLine="540"/>
        <w:jc w:val="both"/>
        <w:rPr>
          <w:spacing w:val="4"/>
          <w:sz w:val="28"/>
          <w:szCs w:val="28"/>
        </w:rPr>
      </w:pPr>
      <w:r w:rsidRPr="00D22F66">
        <w:rPr>
          <w:spacing w:val="4"/>
          <w:sz w:val="28"/>
          <w:szCs w:val="28"/>
        </w:rPr>
        <w:t>Интенсивное развитие фосфорной промышленности в 70-80 годах прошлого столетия привело к постепенной выработке фосфоритов с высоким содержанием целевого компонента (более 28 % Р</w:t>
      </w:r>
      <w:r w:rsidRPr="00D22F66">
        <w:rPr>
          <w:spacing w:val="4"/>
          <w:sz w:val="28"/>
          <w:szCs w:val="28"/>
          <w:vertAlign w:val="subscript"/>
        </w:rPr>
        <w:t>2</w:t>
      </w:r>
      <w:r w:rsidRPr="00D22F66">
        <w:rPr>
          <w:spacing w:val="4"/>
          <w:sz w:val="28"/>
          <w:szCs w:val="28"/>
        </w:rPr>
        <w:t>О</w:t>
      </w:r>
      <w:r w:rsidRPr="00D22F66">
        <w:rPr>
          <w:spacing w:val="4"/>
          <w:sz w:val="28"/>
          <w:szCs w:val="28"/>
          <w:vertAlign w:val="subscript"/>
        </w:rPr>
        <w:t>5</w:t>
      </w:r>
      <w:r w:rsidRPr="00D22F66">
        <w:rPr>
          <w:spacing w:val="4"/>
          <w:sz w:val="28"/>
          <w:szCs w:val="28"/>
        </w:rPr>
        <w:t>) и, соответственно, накоплению труднообогатимых руд сложного минерального и химического составов. Применение этих руд в качестве сырья для электротермической переработки требует их предварительной термической подготовки и облагораживания путем удаления карбонатов и других летучих примесей, нежелательных для электровозгонки кусковой руды на элементарный фосфор.</w:t>
      </w:r>
    </w:p>
    <w:p w:rsidR="005629AF" w:rsidRPr="00D22F66" w:rsidRDefault="005629AF" w:rsidP="002F218E">
      <w:pPr>
        <w:ind w:firstLine="540"/>
        <w:jc w:val="both"/>
        <w:rPr>
          <w:spacing w:val="4"/>
          <w:sz w:val="28"/>
          <w:szCs w:val="28"/>
        </w:rPr>
      </w:pPr>
      <w:r w:rsidRPr="00D22F66">
        <w:rPr>
          <w:spacing w:val="4"/>
          <w:sz w:val="28"/>
          <w:szCs w:val="28"/>
        </w:rPr>
        <w:t xml:space="preserve">В связи с этим разрабатываемые и совершенствуемые </w:t>
      </w:r>
      <w:proofErr w:type="gramStart"/>
      <w:r w:rsidRPr="00D22F66">
        <w:rPr>
          <w:spacing w:val="4"/>
          <w:sz w:val="28"/>
          <w:szCs w:val="28"/>
        </w:rPr>
        <w:t>технологии</w:t>
      </w:r>
      <w:proofErr w:type="gramEnd"/>
      <w:r w:rsidRPr="00D22F66">
        <w:rPr>
          <w:spacing w:val="4"/>
          <w:sz w:val="28"/>
          <w:szCs w:val="28"/>
        </w:rPr>
        <w:t xml:space="preserve"> и процессы термической подготовки фосфатного сырья, а также тепловые агрегаты для достижения указанных целей должны быть эффективными как с экологической, так и с экономической точки зрения, обеспечивая </w:t>
      </w:r>
      <w:r w:rsidRPr="00D22F66">
        <w:rPr>
          <w:spacing w:val="4"/>
          <w:sz w:val="28"/>
          <w:szCs w:val="28"/>
        </w:rPr>
        <w:lastRenderedPageBreak/>
        <w:t xml:space="preserve">максимальную равномерность температуры по всему слою обжигаемого материала, высокую степень декарбонизации фосфоритов и минимальный выход мелочи возврата и производственную безопасность. </w:t>
      </w:r>
    </w:p>
    <w:p w:rsidR="005629AF" w:rsidRPr="00D22F66" w:rsidRDefault="005629AF" w:rsidP="002F218E">
      <w:pPr>
        <w:ind w:firstLine="540"/>
        <w:jc w:val="both"/>
        <w:rPr>
          <w:spacing w:val="4"/>
          <w:sz w:val="28"/>
          <w:szCs w:val="28"/>
        </w:rPr>
      </w:pPr>
      <w:r w:rsidRPr="00D22F66">
        <w:rPr>
          <w:spacing w:val="4"/>
          <w:sz w:val="28"/>
          <w:szCs w:val="28"/>
        </w:rPr>
        <w:t xml:space="preserve">По статистическим данным многолетних исследований и опыта работы производства желтого фосфора ШАО «Фосфор» и ДПО «Химпром», в процессе термической подготовки фосфатного сырья в 12 секционных шахтно-щелевых печах и обжиговых машинах типа ОЦ степень декарбонизации фосфоритов составляет в пределах 60-70 % и до 20-25 % товарной руды превращается в мелочь фракции 0-10 мм. </w:t>
      </w:r>
    </w:p>
    <w:p w:rsidR="005629AF" w:rsidRPr="00D22F66" w:rsidRDefault="005629AF" w:rsidP="002F218E">
      <w:pPr>
        <w:ind w:firstLine="540"/>
        <w:jc w:val="both"/>
        <w:rPr>
          <w:spacing w:val="4"/>
          <w:sz w:val="28"/>
          <w:szCs w:val="28"/>
        </w:rPr>
      </w:pPr>
      <w:r w:rsidRPr="00D22F66">
        <w:rPr>
          <w:spacing w:val="4"/>
          <w:sz w:val="28"/>
          <w:szCs w:val="28"/>
        </w:rPr>
        <w:t>В свое время в отвалах фосфорных заводов Республики Казахстан было накоплено около 5,5 млн. тонн фосфоритной мелочи</w:t>
      </w:r>
      <w:r>
        <w:rPr>
          <w:spacing w:val="4"/>
          <w:sz w:val="28"/>
          <w:szCs w:val="28"/>
        </w:rPr>
        <w:t>,</w:t>
      </w:r>
      <w:r w:rsidRPr="00D22F66">
        <w:rPr>
          <w:spacing w:val="4"/>
          <w:sz w:val="28"/>
          <w:szCs w:val="28"/>
        </w:rPr>
        <w:t xml:space="preserve"> не уступающей товарной руде по содержанию Р</w:t>
      </w:r>
      <w:r w:rsidRPr="00D22F66">
        <w:rPr>
          <w:spacing w:val="4"/>
          <w:sz w:val="28"/>
          <w:szCs w:val="28"/>
          <w:vertAlign w:val="subscript"/>
        </w:rPr>
        <w:t>2</w:t>
      </w:r>
      <w:r w:rsidRPr="00D22F66">
        <w:rPr>
          <w:spacing w:val="4"/>
          <w:sz w:val="28"/>
          <w:szCs w:val="28"/>
        </w:rPr>
        <w:t>О</w:t>
      </w:r>
      <w:r w:rsidRPr="00D22F66">
        <w:rPr>
          <w:spacing w:val="4"/>
          <w:sz w:val="28"/>
          <w:szCs w:val="28"/>
          <w:vertAlign w:val="subscript"/>
        </w:rPr>
        <w:t>5</w:t>
      </w:r>
      <w:r>
        <w:rPr>
          <w:spacing w:val="4"/>
          <w:sz w:val="28"/>
          <w:szCs w:val="28"/>
          <w:vertAlign w:val="subscript"/>
        </w:rPr>
        <w:t xml:space="preserve"> </w:t>
      </w:r>
      <w:r w:rsidRPr="00D22F66">
        <w:rPr>
          <w:spacing w:val="4"/>
          <w:sz w:val="28"/>
          <w:szCs w:val="28"/>
        </w:rPr>
        <w:t xml:space="preserve">достаточной для производства более 400 тысяч тонн желтого фосфора. </w:t>
      </w:r>
    </w:p>
    <w:p w:rsidR="005629AF" w:rsidRPr="00D22F66" w:rsidRDefault="005629AF" w:rsidP="002F218E">
      <w:pPr>
        <w:ind w:firstLine="540"/>
        <w:jc w:val="both"/>
        <w:rPr>
          <w:spacing w:val="4"/>
          <w:sz w:val="28"/>
          <w:szCs w:val="28"/>
        </w:rPr>
      </w:pPr>
      <w:r w:rsidRPr="00D22F66">
        <w:rPr>
          <w:spacing w:val="4"/>
          <w:sz w:val="28"/>
          <w:szCs w:val="28"/>
        </w:rPr>
        <w:t xml:space="preserve">Для утилизации мелочи фосфоритов класса 0-10мм, находящейся в отвалах горно-рудной промышленности, имеющей огромное народно-хозяйственное </w:t>
      </w:r>
      <w:proofErr w:type="gramStart"/>
      <w:r w:rsidRPr="00D22F66">
        <w:rPr>
          <w:spacing w:val="4"/>
          <w:sz w:val="28"/>
          <w:szCs w:val="28"/>
        </w:rPr>
        <w:t>значение</w:t>
      </w:r>
      <w:proofErr w:type="gramEnd"/>
      <w:r w:rsidRPr="00D22F66">
        <w:rPr>
          <w:spacing w:val="4"/>
          <w:sz w:val="28"/>
          <w:szCs w:val="28"/>
        </w:rPr>
        <w:t xml:space="preserve"> как с экономической, так и с экологической точек зрения, на юге Казахстана были освоены производственные мощности процесса агломерации этой мелочи для получения желтого фосфора, фосфорной кислоты и технических солей на Ново-Джамбулском фосфорном заводе (ныне ЖФ ТОО «Казфосфат» (НДФЗ)).        </w:t>
      </w:r>
    </w:p>
    <w:p w:rsidR="005629AF" w:rsidRPr="00D22F66" w:rsidRDefault="005629AF" w:rsidP="002F218E">
      <w:pPr>
        <w:ind w:firstLine="540"/>
        <w:jc w:val="both"/>
        <w:rPr>
          <w:spacing w:val="4"/>
          <w:sz w:val="28"/>
          <w:szCs w:val="28"/>
        </w:rPr>
      </w:pPr>
      <w:r w:rsidRPr="00D22F66">
        <w:rPr>
          <w:spacing w:val="4"/>
          <w:sz w:val="28"/>
          <w:szCs w:val="28"/>
        </w:rPr>
        <w:t xml:space="preserve"> Отличительной особенностью данного завода от других фосфорных предприятий является то, что оно работает на агломерате, получаемом в процессе спекания мелких фракций (0-10 мм) в агломерационной машине АКМ - 312, а не на природной кусковой руде. С освоением процесса агломерации была решена проблема использования мелочи фосфорита</w:t>
      </w:r>
      <w:r>
        <w:rPr>
          <w:spacing w:val="4"/>
          <w:sz w:val="28"/>
          <w:szCs w:val="28"/>
        </w:rPr>
        <w:t>,</w:t>
      </w:r>
      <w:r w:rsidRPr="00D22F66">
        <w:rPr>
          <w:spacing w:val="4"/>
          <w:sz w:val="28"/>
          <w:szCs w:val="28"/>
        </w:rPr>
        <w:t xml:space="preserve"> образующейся на рудниках бассейна Каратау при добыче и подготовке товарной руды с различными составляющими ее соединениями (с разными модулями кислотности) для электротермической переработки в желтый фосфор. Из сказанного следует, что решается вопрос с фосфатной базой для данного производства.</w:t>
      </w:r>
    </w:p>
    <w:p w:rsidR="005629AF" w:rsidRPr="00D22F66" w:rsidRDefault="005629AF" w:rsidP="002F218E">
      <w:pPr>
        <w:ind w:firstLine="540"/>
        <w:jc w:val="both"/>
        <w:rPr>
          <w:spacing w:val="4"/>
          <w:sz w:val="28"/>
          <w:szCs w:val="28"/>
        </w:rPr>
      </w:pPr>
      <w:r w:rsidRPr="00D22F66">
        <w:rPr>
          <w:spacing w:val="4"/>
          <w:sz w:val="28"/>
          <w:szCs w:val="28"/>
        </w:rPr>
        <w:t xml:space="preserve">Однако, опыт работы предприятия показал, что процесс производства агломерата характеризуется низким выходом годного продукта и образованием около 50 % мелочи возврата, требующего дополнительные топливно-энергетические затраты на ее повторное оплавление с целью получения жидкофазной эвтектики, играющего роль связующего при охлаждении аглоспека.   </w:t>
      </w:r>
    </w:p>
    <w:p w:rsidR="005629AF" w:rsidRPr="00D22F66" w:rsidRDefault="005629AF" w:rsidP="002F218E">
      <w:pPr>
        <w:ind w:firstLine="540"/>
        <w:jc w:val="both"/>
        <w:rPr>
          <w:spacing w:val="4"/>
          <w:sz w:val="28"/>
          <w:szCs w:val="28"/>
        </w:rPr>
      </w:pPr>
      <w:r w:rsidRPr="00D22F66">
        <w:rPr>
          <w:spacing w:val="4"/>
          <w:sz w:val="28"/>
          <w:szCs w:val="28"/>
        </w:rPr>
        <w:t xml:space="preserve">Низкий выход  готовой продукции агломерационного цеха Ново-Жамбылского фосфорного завода </w:t>
      </w:r>
      <w:proofErr w:type="gramStart"/>
      <w:r w:rsidRPr="00D22F66">
        <w:rPr>
          <w:spacing w:val="4"/>
          <w:sz w:val="28"/>
          <w:szCs w:val="28"/>
        </w:rPr>
        <w:t>определяется</w:t>
      </w:r>
      <w:proofErr w:type="gramEnd"/>
      <w:r w:rsidRPr="00D22F66">
        <w:rPr>
          <w:spacing w:val="4"/>
          <w:sz w:val="28"/>
          <w:szCs w:val="28"/>
        </w:rPr>
        <w:t xml:space="preserve"> прежде всего недостаточной прочностью агломерата, что ухудшает технико-экономические показатели его производства и требует решений по повышению выхода годного агломерата с одновременным снижением топливно-энергетических затрат.</w:t>
      </w:r>
    </w:p>
    <w:p w:rsidR="005629AF" w:rsidRPr="00D22F66" w:rsidRDefault="005629AF" w:rsidP="002F218E">
      <w:pPr>
        <w:ind w:firstLine="540"/>
        <w:jc w:val="both"/>
        <w:rPr>
          <w:spacing w:val="4"/>
          <w:sz w:val="28"/>
          <w:szCs w:val="28"/>
        </w:rPr>
      </w:pPr>
      <w:r w:rsidRPr="00D22F66">
        <w:rPr>
          <w:spacing w:val="4"/>
          <w:sz w:val="28"/>
          <w:szCs w:val="28"/>
        </w:rPr>
        <w:t>В связи с этим повышение прочности агломерата является важнейшей задачей, что требует разработки способов повышения прочности агломерата и улучшения технико-экономи</w:t>
      </w:r>
      <w:r w:rsidR="008472CB">
        <w:rPr>
          <w:spacing w:val="4"/>
          <w:sz w:val="28"/>
          <w:szCs w:val="28"/>
        </w:rPr>
        <w:t>ческих показателей его производс</w:t>
      </w:r>
      <w:r w:rsidRPr="00D22F66">
        <w:rPr>
          <w:spacing w:val="4"/>
          <w:sz w:val="28"/>
          <w:szCs w:val="28"/>
        </w:rPr>
        <w:t>тва.</w:t>
      </w:r>
    </w:p>
    <w:p w:rsidR="005629AF" w:rsidRPr="00D22F66" w:rsidRDefault="005629AF" w:rsidP="002F218E">
      <w:pPr>
        <w:ind w:firstLine="540"/>
        <w:jc w:val="both"/>
        <w:rPr>
          <w:spacing w:val="4"/>
          <w:sz w:val="28"/>
          <w:szCs w:val="28"/>
        </w:rPr>
      </w:pPr>
      <w:r w:rsidRPr="00D22F66">
        <w:rPr>
          <w:spacing w:val="4"/>
          <w:sz w:val="28"/>
          <w:szCs w:val="28"/>
        </w:rPr>
        <w:lastRenderedPageBreak/>
        <w:t>Известно, что на ЖФ ТОО «Казфосфат» (НДФЗ) в качестве агломерационного топлива используется коксовая мелочь. Поскольку в настоящее время происходит резкое удорожание стоимости кокса, что для решения данной проблемы необходим</w:t>
      </w:r>
      <w:r>
        <w:rPr>
          <w:spacing w:val="4"/>
          <w:sz w:val="28"/>
          <w:szCs w:val="28"/>
        </w:rPr>
        <w:t>о</w:t>
      </w:r>
      <w:r w:rsidRPr="00D22F66">
        <w:rPr>
          <w:spacing w:val="4"/>
          <w:sz w:val="28"/>
          <w:szCs w:val="28"/>
        </w:rPr>
        <w:t xml:space="preserve"> изыскание путей замены кокса на более  дешевые виды углеродсодержащих материалов.</w:t>
      </w:r>
    </w:p>
    <w:p w:rsidR="005629AF" w:rsidRPr="00D22F66" w:rsidRDefault="005629AF" w:rsidP="002F218E">
      <w:pPr>
        <w:ind w:firstLine="540"/>
        <w:jc w:val="both"/>
        <w:rPr>
          <w:spacing w:val="4"/>
          <w:sz w:val="28"/>
          <w:szCs w:val="28"/>
        </w:rPr>
      </w:pPr>
      <w:r w:rsidRPr="00D22F66">
        <w:rPr>
          <w:spacing w:val="4"/>
          <w:sz w:val="28"/>
          <w:szCs w:val="28"/>
        </w:rPr>
        <w:t xml:space="preserve">С точки зрения применения более дешевых видов топлива представляют интерес внутренние вскрышные породы Ленгерского и других месторождения угледобычи бурых углей. </w:t>
      </w:r>
    </w:p>
    <w:p w:rsidR="005629AF" w:rsidRDefault="005629AF" w:rsidP="002F218E">
      <w:pPr>
        <w:ind w:firstLine="540"/>
        <w:jc w:val="both"/>
        <w:rPr>
          <w:b/>
          <w:spacing w:val="4"/>
          <w:sz w:val="28"/>
          <w:szCs w:val="28"/>
        </w:rPr>
      </w:pPr>
    </w:p>
    <w:p w:rsidR="005629AF" w:rsidRPr="00D22F66" w:rsidRDefault="005629AF" w:rsidP="002F218E">
      <w:pPr>
        <w:ind w:firstLine="540"/>
        <w:jc w:val="both"/>
        <w:rPr>
          <w:spacing w:val="4"/>
          <w:sz w:val="28"/>
          <w:szCs w:val="28"/>
        </w:rPr>
      </w:pPr>
      <w:r w:rsidRPr="00D22F66">
        <w:rPr>
          <w:b/>
          <w:spacing w:val="4"/>
          <w:sz w:val="28"/>
          <w:szCs w:val="28"/>
        </w:rPr>
        <w:t xml:space="preserve">Актуальность темы. </w:t>
      </w:r>
      <w:r w:rsidRPr="00D22F66">
        <w:rPr>
          <w:spacing w:val="4"/>
          <w:sz w:val="28"/>
          <w:szCs w:val="28"/>
        </w:rPr>
        <w:t>В условиях рыночных отношени</w:t>
      </w:r>
      <w:r>
        <w:rPr>
          <w:spacing w:val="4"/>
          <w:sz w:val="28"/>
          <w:szCs w:val="28"/>
        </w:rPr>
        <w:t>й</w:t>
      </w:r>
      <w:r w:rsidRPr="00D22F66">
        <w:rPr>
          <w:spacing w:val="4"/>
          <w:sz w:val="28"/>
          <w:szCs w:val="28"/>
        </w:rPr>
        <w:t xml:space="preserve"> особую актуальность приобретает внедрение индустр</w:t>
      </w:r>
      <w:r>
        <w:rPr>
          <w:spacing w:val="4"/>
          <w:sz w:val="28"/>
          <w:szCs w:val="28"/>
        </w:rPr>
        <w:t>иально-инновационных технологий,</w:t>
      </w:r>
      <w:r w:rsidRPr="00D22F66">
        <w:rPr>
          <w:spacing w:val="4"/>
          <w:sz w:val="28"/>
          <w:szCs w:val="28"/>
        </w:rPr>
        <w:t xml:space="preserve"> </w:t>
      </w:r>
      <w:r>
        <w:rPr>
          <w:spacing w:val="4"/>
          <w:sz w:val="28"/>
          <w:szCs w:val="28"/>
        </w:rPr>
        <w:t>к</w:t>
      </w:r>
      <w:r w:rsidRPr="00D22F66">
        <w:rPr>
          <w:spacing w:val="4"/>
          <w:sz w:val="28"/>
          <w:szCs w:val="28"/>
        </w:rPr>
        <w:t>омплексное и рациональное использование сырьевых и топливно-энергетических ресурсов при одновременном улучшении технико-экономических показателей</w:t>
      </w:r>
      <w:r w:rsidRPr="00D22F66">
        <w:rPr>
          <w:spacing w:val="4"/>
          <w:sz w:val="28"/>
          <w:szCs w:val="28"/>
        </w:rPr>
        <w:tab/>
        <w:t xml:space="preserve">и экологической безопасности в промышленных регионах Республики Казахстан. </w:t>
      </w:r>
    </w:p>
    <w:p w:rsidR="005629AF" w:rsidRPr="00D22F66" w:rsidRDefault="005629AF" w:rsidP="002F218E">
      <w:pPr>
        <w:ind w:firstLine="540"/>
        <w:jc w:val="both"/>
        <w:rPr>
          <w:spacing w:val="4"/>
          <w:sz w:val="28"/>
          <w:szCs w:val="28"/>
        </w:rPr>
      </w:pPr>
      <w:r w:rsidRPr="00D22F66">
        <w:rPr>
          <w:spacing w:val="4"/>
          <w:sz w:val="28"/>
          <w:szCs w:val="28"/>
        </w:rPr>
        <w:t>Эти вопросы имеют особое значение и при подготовке сырья перед подачей в руднотермическую печь с целью улучшения качества промежуточной готовой продукции.</w:t>
      </w:r>
    </w:p>
    <w:p w:rsidR="005629AF" w:rsidRPr="00D22F66" w:rsidRDefault="005629AF" w:rsidP="002F218E">
      <w:pPr>
        <w:ind w:firstLine="540"/>
        <w:jc w:val="both"/>
        <w:rPr>
          <w:spacing w:val="4"/>
          <w:sz w:val="28"/>
          <w:szCs w:val="28"/>
        </w:rPr>
      </w:pPr>
      <w:proofErr w:type="gramStart"/>
      <w:r w:rsidRPr="00D22F66">
        <w:rPr>
          <w:spacing w:val="4"/>
          <w:sz w:val="28"/>
          <w:szCs w:val="28"/>
        </w:rPr>
        <w:t>Опыт эксплуатации агломерационного цеха ЖФ ТОО «Казфосфат» (НДФЗ), работающего на агломерата, получаемом путем спекания мелочи фосфорита (0-10 мм), показал, что производство агломерата характеризуется образованием около 50% мелочи возврата из-за низкой прочности агломерата, желтого фосфора в целом, ухудшающем технико-экономические показатели производства.</w:t>
      </w:r>
      <w:proofErr w:type="gramEnd"/>
      <w:r w:rsidRPr="00D22F66">
        <w:rPr>
          <w:spacing w:val="4"/>
          <w:sz w:val="28"/>
          <w:szCs w:val="28"/>
        </w:rPr>
        <w:t xml:space="preserve"> Низкий выход годного агломерата объясняется следующими обстоятельствами. Как известно, в фосфоритной руде важно отношение диоксида кремния к оксиду кальция, называемое модулем кислотности (МК), т.к. соединения этих оксидов определенного эвтектического содержания дают минимальные температуры плавления [18-21]. Шихта для </w:t>
      </w:r>
      <w:r w:rsidRPr="00CC25DA">
        <w:rPr>
          <w:spacing w:val="4"/>
          <w:sz w:val="28"/>
          <w:szCs w:val="28"/>
        </w:rPr>
        <w:t>производства фосфора</w:t>
      </w:r>
      <w:r>
        <w:rPr>
          <w:spacing w:val="4"/>
          <w:sz w:val="28"/>
          <w:szCs w:val="28"/>
        </w:rPr>
        <w:t xml:space="preserve"> в печах</w:t>
      </w:r>
      <w:r w:rsidRPr="00D22F66">
        <w:rPr>
          <w:spacing w:val="4"/>
          <w:sz w:val="28"/>
          <w:szCs w:val="28"/>
        </w:rPr>
        <w:t xml:space="preserve"> должна иметь «Модуль кислотности», обеспечивающий плавление и сход материала в ванне печи при температуре возгонки фосфора 1623-1770</w:t>
      </w:r>
      <w:r w:rsidRPr="00D22F66">
        <w:rPr>
          <w:spacing w:val="4"/>
          <w:sz w:val="28"/>
          <w:szCs w:val="28"/>
          <w:vertAlign w:val="superscript"/>
        </w:rPr>
        <w:t>0</w:t>
      </w:r>
      <w:proofErr w:type="gramStart"/>
      <w:r w:rsidRPr="00D22F66">
        <w:rPr>
          <w:spacing w:val="4"/>
          <w:sz w:val="28"/>
          <w:szCs w:val="28"/>
          <w:vertAlign w:val="superscript"/>
        </w:rPr>
        <w:t xml:space="preserve"> </w:t>
      </w:r>
      <w:r w:rsidRPr="00D22F66">
        <w:rPr>
          <w:spacing w:val="4"/>
          <w:sz w:val="28"/>
          <w:szCs w:val="28"/>
        </w:rPr>
        <w:t>С</w:t>
      </w:r>
      <w:proofErr w:type="gramEnd"/>
      <w:r w:rsidRPr="00D22F66">
        <w:rPr>
          <w:spacing w:val="4"/>
          <w:sz w:val="28"/>
          <w:szCs w:val="28"/>
        </w:rPr>
        <w:t xml:space="preserve"> [22]. При недостатке </w:t>
      </w:r>
      <w:r w:rsidRPr="00D22F66">
        <w:rPr>
          <w:spacing w:val="4"/>
          <w:sz w:val="28"/>
          <w:szCs w:val="28"/>
          <w:lang w:val="en-US"/>
        </w:rPr>
        <w:t>SiO</w:t>
      </w:r>
      <w:r w:rsidRPr="00D22F66">
        <w:rPr>
          <w:spacing w:val="4"/>
          <w:sz w:val="28"/>
          <w:szCs w:val="28"/>
          <w:vertAlign w:val="subscript"/>
        </w:rPr>
        <w:t>2</w:t>
      </w:r>
      <w:r w:rsidRPr="00D22F66">
        <w:rPr>
          <w:spacing w:val="4"/>
          <w:sz w:val="28"/>
          <w:szCs w:val="28"/>
        </w:rPr>
        <w:t>, в шихту добавляют  флюсующие кремнистые добавки</w:t>
      </w:r>
      <w:r>
        <w:rPr>
          <w:spacing w:val="4"/>
          <w:sz w:val="28"/>
          <w:szCs w:val="28"/>
        </w:rPr>
        <w:t>, которая</w:t>
      </w:r>
      <w:r w:rsidRPr="00D22F66">
        <w:rPr>
          <w:spacing w:val="4"/>
          <w:sz w:val="28"/>
          <w:szCs w:val="28"/>
        </w:rPr>
        <w:t xml:space="preserve"> используется для повышения текучести фосфорного шлака при выпуске его из реакционной зоны</w:t>
      </w:r>
      <w:r>
        <w:rPr>
          <w:spacing w:val="4"/>
          <w:sz w:val="28"/>
          <w:szCs w:val="28"/>
        </w:rPr>
        <w:t xml:space="preserve"> через шлаковую летку</w:t>
      </w:r>
      <w:r w:rsidRPr="00D22F66">
        <w:rPr>
          <w:spacing w:val="4"/>
          <w:sz w:val="28"/>
          <w:szCs w:val="28"/>
        </w:rPr>
        <w:t>.</w:t>
      </w:r>
    </w:p>
    <w:p w:rsidR="005629AF" w:rsidRPr="00D22F66" w:rsidRDefault="005629AF" w:rsidP="002F218E">
      <w:pPr>
        <w:ind w:firstLine="540"/>
        <w:jc w:val="both"/>
        <w:rPr>
          <w:spacing w:val="4"/>
          <w:sz w:val="28"/>
          <w:szCs w:val="28"/>
        </w:rPr>
      </w:pPr>
      <w:r w:rsidRPr="00D22F66">
        <w:rPr>
          <w:spacing w:val="4"/>
          <w:sz w:val="28"/>
          <w:szCs w:val="28"/>
        </w:rPr>
        <w:t>Поэтому повышение технико-экономических показателей фосфорного производства с одновременным решение</w:t>
      </w:r>
      <w:r>
        <w:rPr>
          <w:spacing w:val="4"/>
          <w:sz w:val="28"/>
          <w:szCs w:val="28"/>
        </w:rPr>
        <w:t>м</w:t>
      </w:r>
      <w:r w:rsidRPr="00D22F66">
        <w:rPr>
          <w:spacing w:val="4"/>
          <w:sz w:val="28"/>
          <w:szCs w:val="28"/>
        </w:rPr>
        <w:t xml:space="preserve"> экологических и социальных вопросов промышленных регионов является актуальной задачей требующих </w:t>
      </w:r>
      <w:proofErr w:type="gramStart"/>
      <w:r w:rsidRPr="00D22F66">
        <w:rPr>
          <w:spacing w:val="4"/>
          <w:sz w:val="28"/>
          <w:szCs w:val="28"/>
        </w:rPr>
        <w:t>изыскания новых способов повышения качества продукции</w:t>
      </w:r>
      <w:proofErr w:type="gramEnd"/>
      <w:r w:rsidRPr="00D22F66">
        <w:rPr>
          <w:spacing w:val="4"/>
          <w:sz w:val="28"/>
          <w:szCs w:val="28"/>
        </w:rPr>
        <w:t xml:space="preserve"> аглопроизводства и снижения нагрузок на окружающую среду, за счет рационального использования сырьевых и топливно-энергетических ресурсов в различных отраслях экономики страны.</w:t>
      </w:r>
    </w:p>
    <w:p w:rsidR="005629AF" w:rsidRPr="00D22F66" w:rsidRDefault="005629AF" w:rsidP="002F218E">
      <w:pPr>
        <w:ind w:firstLine="540"/>
        <w:jc w:val="both"/>
        <w:rPr>
          <w:spacing w:val="4"/>
          <w:sz w:val="28"/>
          <w:szCs w:val="28"/>
        </w:rPr>
      </w:pPr>
      <w:r w:rsidRPr="00D22F66">
        <w:rPr>
          <w:spacing w:val="4"/>
          <w:sz w:val="28"/>
          <w:szCs w:val="28"/>
        </w:rPr>
        <w:t xml:space="preserve">Восстановление фосфора из фосфоритной шихты осуществляется при нагреваний ее в печи до 1400-1600 </w:t>
      </w:r>
      <w:r w:rsidRPr="00D22F66">
        <w:rPr>
          <w:spacing w:val="4"/>
          <w:sz w:val="28"/>
          <w:szCs w:val="28"/>
          <w:vertAlign w:val="superscript"/>
        </w:rPr>
        <w:t>0</w:t>
      </w:r>
      <w:proofErr w:type="gramStart"/>
      <w:r w:rsidRPr="00D22F66">
        <w:rPr>
          <w:spacing w:val="4"/>
          <w:sz w:val="28"/>
          <w:szCs w:val="28"/>
          <w:vertAlign w:val="superscript"/>
        </w:rPr>
        <w:t xml:space="preserve"> </w:t>
      </w:r>
      <w:r w:rsidRPr="00D22F66">
        <w:rPr>
          <w:spacing w:val="4"/>
          <w:sz w:val="28"/>
          <w:szCs w:val="28"/>
        </w:rPr>
        <w:t>С</w:t>
      </w:r>
      <w:proofErr w:type="gramEnd"/>
      <w:r w:rsidRPr="00D22F66">
        <w:rPr>
          <w:spacing w:val="4"/>
          <w:sz w:val="28"/>
          <w:szCs w:val="28"/>
        </w:rPr>
        <w:t xml:space="preserve"> и выражается уравнением:</w:t>
      </w:r>
    </w:p>
    <w:p w:rsidR="005629AF" w:rsidRPr="00D22F66" w:rsidRDefault="005629AF" w:rsidP="002F218E">
      <w:pPr>
        <w:ind w:firstLine="540"/>
        <w:jc w:val="both"/>
        <w:rPr>
          <w:spacing w:val="4"/>
          <w:sz w:val="28"/>
          <w:szCs w:val="28"/>
        </w:rPr>
      </w:pPr>
    </w:p>
    <w:p w:rsidR="005629AF" w:rsidRPr="00C363D9" w:rsidRDefault="005629AF" w:rsidP="002F218E">
      <w:pPr>
        <w:ind w:firstLine="540"/>
        <w:jc w:val="both"/>
        <w:rPr>
          <w:spacing w:val="4"/>
          <w:sz w:val="28"/>
          <w:szCs w:val="28"/>
          <w:lang w:val="pl-PL"/>
        </w:rPr>
      </w:pPr>
      <w:r w:rsidRPr="00C363D9">
        <w:rPr>
          <w:spacing w:val="4"/>
          <w:sz w:val="28"/>
          <w:szCs w:val="28"/>
          <w:lang w:val="pl-PL"/>
        </w:rPr>
        <w:t>2Ca</w:t>
      </w:r>
      <w:r w:rsidRPr="00C363D9">
        <w:rPr>
          <w:spacing w:val="4"/>
          <w:sz w:val="28"/>
          <w:szCs w:val="28"/>
          <w:vertAlign w:val="subscript"/>
          <w:lang w:val="pl-PL"/>
        </w:rPr>
        <w:t>5</w:t>
      </w:r>
      <w:r w:rsidRPr="00C363D9">
        <w:rPr>
          <w:spacing w:val="4"/>
          <w:sz w:val="28"/>
          <w:szCs w:val="28"/>
          <w:lang w:val="pl-PL"/>
        </w:rPr>
        <w:t>F(PO</w:t>
      </w:r>
      <w:r w:rsidRPr="00C363D9">
        <w:rPr>
          <w:spacing w:val="4"/>
          <w:sz w:val="28"/>
          <w:szCs w:val="28"/>
          <w:vertAlign w:val="subscript"/>
          <w:lang w:val="pl-PL"/>
        </w:rPr>
        <w:t>4</w:t>
      </w:r>
      <w:r w:rsidRPr="00C363D9">
        <w:rPr>
          <w:spacing w:val="4"/>
          <w:sz w:val="28"/>
          <w:szCs w:val="28"/>
          <w:lang w:val="pl-PL"/>
        </w:rPr>
        <w:t>)</w:t>
      </w:r>
      <w:r w:rsidRPr="00C363D9">
        <w:rPr>
          <w:spacing w:val="4"/>
          <w:sz w:val="28"/>
          <w:szCs w:val="28"/>
          <w:vertAlign w:val="subscript"/>
          <w:lang w:val="pl-PL"/>
        </w:rPr>
        <w:t xml:space="preserve">3 </w:t>
      </w:r>
      <w:r w:rsidRPr="00C363D9">
        <w:rPr>
          <w:spacing w:val="4"/>
          <w:sz w:val="28"/>
          <w:szCs w:val="28"/>
          <w:lang w:val="pl-PL"/>
        </w:rPr>
        <w:t>+ 15C + 6SiO</w:t>
      </w:r>
      <w:r w:rsidRPr="00C363D9">
        <w:rPr>
          <w:spacing w:val="4"/>
          <w:sz w:val="28"/>
          <w:szCs w:val="28"/>
          <w:vertAlign w:val="subscript"/>
          <w:lang w:val="pl-PL"/>
        </w:rPr>
        <w:t xml:space="preserve">2 </w:t>
      </w:r>
      <w:r w:rsidRPr="00C363D9">
        <w:rPr>
          <w:spacing w:val="4"/>
          <w:sz w:val="28"/>
          <w:szCs w:val="28"/>
          <w:lang w:val="pl-PL"/>
        </w:rPr>
        <w:t>= 3P</w:t>
      </w:r>
      <w:r w:rsidRPr="00C363D9">
        <w:rPr>
          <w:spacing w:val="4"/>
          <w:sz w:val="28"/>
          <w:szCs w:val="28"/>
          <w:vertAlign w:val="subscript"/>
          <w:lang w:val="pl-PL"/>
        </w:rPr>
        <w:t>2</w:t>
      </w:r>
      <w:r w:rsidRPr="00C363D9">
        <w:rPr>
          <w:spacing w:val="4"/>
          <w:sz w:val="28"/>
          <w:szCs w:val="28"/>
          <w:lang w:val="pl-PL"/>
        </w:rPr>
        <w:t xml:space="preserve"> + 15CO+3Ca</w:t>
      </w:r>
      <w:r w:rsidRPr="00C363D9">
        <w:rPr>
          <w:spacing w:val="4"/>
          <w:sz w:val="28"/>
          <w:szCs w:val="28"/>
          <w:vertAlign w:val="subscript"/>
          <w:lang w:val="pl-PL"/>
        </w:rPr>
        <w:t>3</w:t>
      </w:r>
      <w:r w:rsidRPr="00C363D9">
        <w:rPr>
          <w:spacing w:val="4"/>
          <w:sz w:val="28"/>
          <w:szCs w:val="28"/>
          <w:lang w:val="pl-PL"/>
        </w:rPr>
        <w:t>Si</w:t>
      </w:r>
      <w:r w:rsidRPr="00C363D9">
        <w:rPr>
          <w:spacing w:val="4"/>
          <w:sz w:val="28"/>
          <w:szCs w:val="28"/>
          <w:vertAlign w:val="subscript"/>
          <w:lang w:val="pl-PL"/>
        </w:rPr>
        <w:t>2</w:t>
      </w:r>
      <w:r w:rsidRPr="00C363D9">
        <w:rPr>
          <w:spacing w:val="4"/>
          <w:sz w:val="28"/>
          <w:szCs w:val="28"/>
          <w:lang w:val="pl-PL"/>
        </w:rPr>
        <w:t>O</w:t>
      </w:r>
      <w:r w:rsidRPr="00C363D9">
        <w:rPr>
          <w:spacing w:val="4"/>
          <w:sz w:val="28"/>
          <w:szCs w:val="28"/>
          <w:vertAlign w:val="subscript"/>
          <w:lang w:val="pl-PL"/>
        </w:rPr>
        <w:t>7</w:t>
      </w:r>
      <w:r w:rsidRPr="00C363D9">
        <w:rPr>
          <w:spacing w:val="4"/>
          <w:sz w:val="28"/>
          <w:szCs w:val="28"/>
          <w:lang w:val="pl-PL"/>
        </w:rPr>
        <w:t xml:space="preserve"> + CaF</w:t>
      </w:r>
      <w:r w:rsidRPr="00C363D9">
        <w:rPr>
          <w:spacing w:val="4"/>
          <w:sz w:val="28"/>
          <w:szCs w:val="28"/>
          <w:vertAlign w:val="subscript"/>
          <w:lang w:val="pl-PL"/>
        </w:rPr>
        <w:t>2</w:t>
      </w:r>
      <w:r w:rsidRPr="00C363D9">
        <w:rPr>
          <w:spacing w:val="4"/>
          <w:sz w:val="28"/>
          <w:szCs w:val="28"/>
          <w:lang w:val="pl-PL"/>
        </w:rPr>
        <w:t xml:space="preserve">.     </w:t>
      </w:r>
    </w:p>
    <w:p w:rsidR="005629AF" w:rsidRPr="00C363D9" w:rsidRDefault="005629AF" w:rsidP="002F218E">
      <w:pPr>
        <w:ind w:firstLine="540"/>
        <w:jc w:val="both"/>
        <w:rPr>
          <w:spacing w:val="4"/>
          <w:sz w:val="28"/>
          <w:szCs w:val="28"/>
          <w:lang w:val="pl-PL"/>
        </w:rPr>
      </w:pPr>
    </w:p>
    <w:p w:rsidR="005629AF" w:rsidRPr="00D22F66" w:rsidRDefault="005629AF" w:rsidP="002F218E">
      <w:pPr>
        <w:ind w:firstLine="540"/>
        <w:jc w:val="both"/>
        <w:rPr>
          <w:spacing w:val="4"/>
          <w:sz w:val="28"/>
          <w:szCs w:val="28"/>
        </w:rPr>
      </w:pPr>
      <w:r w:rsidRPr="00D22F66">
        <w:rPr>
          <w:spacing w:val="4"/>
          <w:sz w:val="28"/>
          <w:szCs w:val="28"/>
        </w:rPr>
        <w:t>Избыток свободного кремнезема, введенный в шихту сверх количества, необходимого для протекания реакции:</w:t>
      </w:r>
    </w:p>
    <w:p w:rsidR="005629AF" w:rsidRPr="00D22F66" w:rsidRDefault="005629AF" w:rsidP="002F218E">
      <w:pPr>
        <w:ind w:firstLine="540"/>
        <w:jc w:val="both"/>
        <w:rPr>
          <w:spacing w:val="4"/>
          <w:sz w:val="28"/>
          <w:szCs w:val="28"/>
        </w:rPr>
      </w:pPr>
      <w:r w:rsidRPr="00D22F66">
        <w:rPr>
          <w:spacing w:val="4"/>
          <w:sz w:val="28"/>
          <w:szCs w:val="28"/>
        </w:rPr>
        <w:t xml:space="preserve"> </w:t>
      </w:r>
    </w:p>
    <w:p w:rsidR="005629AF" w:rsidRPr="00D22F66" w:rsidRDefault="005629AF" w:rsidP="002F218E">
      <w:pPr>
        <w:ind w:firstLine="540"/>
        <w:jc w:val="center"/>
        <w:rPr>
          <w:spacing w:val="4"/>
          <w:sz w:val="28"/>
          <w:szCs w:val="28"/>
        </w:rPr>
      </w:pPr>
      <w:r w:rsidRPr="00D22F66">
        <w:rPr>
          <w:spacing w:val="4"/>
          <w:sz w:val="28"/>
          <w:szCs w:val="28"/>
        </w:rPr>
        <w:t>2</w:t>
      </w:r>
      <w:r w:rsidRPr="00D22F66">
        <w:rPr>
          <w:spacing w:val="4"/>
          <w:sz w:val="28"/>
          <w:szCs w:val="28"/>
          <w:lang w:val="en-US"/>
        </w:rPr>
        <w:t>CaF</w:t>
      </w:r>
      <w:r w:rsidRPr="00D22F66">
        <w:rPr>
          <w:spacing w:val="4"/>
          <w:sz w:val="28"/>
          <w:szCs w:val="28"/>
          <w:vertAlign w:val="subscript"/>
        </w:rPr>
        <w:t xml:space="preserve">2 </w:t>
      </w:r>
      <w:r w:rsidRPr="00D22F66">
        <w:rPr>
          <w:spacing w:val="4"/>
          <w:sz w:val="28"/>
          <w:szCs w:val="28"/>
        </w:rPr>
        <w:t xml:space="preserve">+ </w:t>
      </w:r>
      <w:r w:rsidRPr="00D22F66">
        <w:rPr>
          <w:spacing w:val="4"/>
          <w:sz w:val="28"/>
          <w:szCs w:val="28"/>
          <w:lang w:val="en-US"/>
        </w:rPr>
        <w:t>SiO</w:t>
      </w:r>
      <w:r w:rsidRPr="00D22F66">
        <w:rPr>
          <w:spacing w:val="4"/>
          <w:sz w:val="28"/>
          <w:szCs w:val="28"/>
          <w:vertAlign w:val="subscript"/>
        </w:rPr>
        <w:t xml:space="preserve">2 </w:t>
      </w:r>
      <w:r w:rsidRPr="00D22F66">
        <w:rPr>
          <w:spacing w:val="4"/>
          <w:sz w:val="28"/>
          <w:szCs w:val="28"/>
        </w:rPr>
        <w:t xml:space="preserve">= </w:t>
      </w:r>
      <w:r w:rsidRPr="00D22F66">
        <w:rPr>
          <w:spacing w:val="4"/>
          <w:sz w:val="28"/>
          <w:szCs w:val="28"/>
          <w:lang w:val="en-US"/>
        </w:rPr>
        <w:t>CaO</w:t>
      </w:r>
      <w:r w:rsidRPr="00D22F66">
        <w:rPr>
          <w:spacing w:val="4"/>
          <w:sz w:val="28"/>
          <w:szCs w:val="28"/>
        </w:rPr>
        <w:t xml:space="preserve"> + </w:t>
      </w:r>
      <w:r w:rsidRPr="00D22F66">
        <w:rPr>
          <w:spacing w:val="4"/>
          <w:sz w:val="28"/>
          <w:szCs w:val="28"/>
          <w:lang w:val="en-US"/>
        </w:rPr>
        <w:t>SiF</w:t>
      </w:r>
      <w:r w:rsidRPr="00D22F66">
        <w:rPr>
          <w:spacing w:val="4"/>
          <w:sz w:val="28"/>
          <w:szCs w:val="28"/>
          <w:vertAlign w:val="subscript"/>
        </w:rPr>
        <w:t>4</w:t>
      </w:r>
    </w:p>
    <w:p w:rsidR="005629AF" w:rsidRPr="00D22F66" w:rsidRDefault="005629AF" w:rsidP="002F218E">
      <w:pPr>
        <w:ind w:firstLine="540"/>
        <w:rPr>
          <w:spacing w:val="4"/>
          <w:sz w:val="28"/>
          <w:szCs w:val="28"/>
        </w:rPr>
      </w:pPr>
    </w:p>
    <w:p w:rsidR="005629AF" w:rsidRPr="00D22F66" w:rsidRDefault="005629AF" w:rsidP="002F218E">
      <w:pPr>
        <w:jc w:val="both"/>
        <w:rPr>
          <w:spacing w:val="4"/>
          <w:sz w:val="28"/>
          <w:szCs w:val="28"/>
        </w:rPr>
      </w:pPr>
      <w:r w:rsidRPr="00D22F66">
        <w:rPr>
          <w:spacing w:val="4"/>
          <w:sz w:val="28"/>
          <w:szCs w:val="28"/>
        </w:rPr>
        <w:t xml:space="preserve">способствует выделение фтора в виде </w:t>
      </w:r>
      <w:r w:rsidRPr="00D22F66">
        <w:rPr>
          <w:spacing w:val="4"/>
          <w:sz w:val="28"/>
          <w:szCs w:val="28"/>
          <w:lang w:val="en-US"/>
        </w:rPr>
        <w:t>SiF</w:t>
      </w:r>
      <w:r w:rsidRPr="00D22F66">
        <w:rPr>
          <w:spacing w:val="4"/>
          <w:sz w:val="28"/>
          <w:szCs w:val="28"/>
          <w:vertAlign w:val="subscript"/>
        </w:rPr>
        <w:t>4</w:t>
      </w:r>
      <w:r w:rsidRPr="00D22F66">
        <w:rPr>
          <w:spacing w:val="4"/>
          <w:sz w:val="28"/>
          <w:szCs w:val="28"/>
          <w:lang w:val="kk-KZ"/>
        </w:rPr>
        <w:t xml:space="preserve">. Чтобы предотвратить выделение </w:t>
      </w:r>
      <w:r w:rsidRPr="00D22F66">
        <w:rPr>
          <w:spacing w:val="4"/>
          <w:sz w:val="28"/>
          <w:szCs w:val="28"/>
          <w:lang w:val="en-US"/>
        </w:rPr>
        <w:t>SiF</w:t>
      </w:r>
      <w:r w:rsidRPr="00D22F66">
        <w:rPr>
          <w:spacing w:val="4"/>
          <w:sz w:val="28"/>
          <w:szCs w:val="28"/>
          <w:vertAlign w:val="subscript"/>
        </w:rPr>
        <w:t>4</w:t>
      </w:r>
      <w:r w:rsidRPr="00D22F66">
        <w:rPr>
          <w:spacing w:val="4"/>
          <w:sz w:val="28"/>
          <w:szCs w:val="28"/>
        </w:rPr>
        <w:t xml:space="preserve"> в газовую фазу количество свободного кремнезема должно быть строго определенным и оптимальным. С повышением М.К. (увеличением содержания свободного кремнезема) ме</w:t>
      </w:r>
      <w:r w:rsidRPr="00D22F66">
        <w:rPr>
          <w:spacing w:val="4"/>
          <w:sz w:val="28"/>
          <w:szCs w:val="28"/>
          <w:lang w:val="kk-KZ"/>
        </w:rPr>
        <w:t xml:space="preserve">ханическая </w:t>
      </w:r>
      <w:r>
        <w:rPr>
          <w:spacing w:val="4"/>
          <w:sz w:val="28"/>
          <w:szCs w:val="28"/>
          <w:lang w:val="kk-KZ"/>
        </w:rPr>
        <w:t>п</w:t>
      </w:r>
      <w:r w:rsidRPr="00D22F66">
        <w:rPr>
          <w:spacing w:val="4"/>
          <w:sz w:val="28"/>
          <w:szCs w:val="28"/>
          <w:lang w:val="kk-KZ"/>
        </w:rPr>
        <w:t>рочность окатышей снижается из-з</w:t>
      </w:r>
      <w:r>
        <w:rPr>
          <w:spacing w:val="4"/>
          <w:sz w:val="28"/>
          <w:szCs w:val="28"/>
          <w:lang w:val="kk-KZ"/>
        </w:rPr>
        <w:t>а</w:t>
      </w:r>
      <w:r w:rsidRPr="00D22F66">
        <w:rPr>
          <w:spacing w:val="4"/>
          <w:sz w:val="28"/>
          <w:szCs w:val="28"/>
          <w:lang w:val="kk-KZ"/>
        </w:rPr>
        <w:t xml:space="preserve"> возрастания количества стеклофазы, </w:t>
      </w:r>
      <w:proofErr w:type="gramStart"/>
      <w:r w:rsidRPr="00D22F66">
        <w:rPr>
          <w:spacing w:val="4"/>
          <w:sz w:val="28"/>
          <w:szCs w:val="28"/>
          <w:lang w:val="kk-KZ"/>
        </w:rPr>
        <w:t>имеющей</w:t>
      </w:r>
      <w:proofErr w:type="gramEnd"/>
      <w:r w:rsidRPr="00D22F66">
        <w:rPr>
          <w:spacing w:val="4"/>
          <w:sz w:val="28"/>
          <w:szCs w:val="28"/>
          <w:lang w:val="kk-KZ"/>
        </w:rPr>
        <w:t xml:space="preserve"> аморфную структуру, характеризирующ</w:t>
      </w:r>
      <w:r>
        <w:rPr>
          <w:spacing w:val="4"/>
          <w:sz w:val="28"/>
          <w:szCs w:val="28"/>
          <w:lang w:val="kk-KZ"/>
        </w:rPr>
        <w:t>ую</w:t>
      </w:r>
      <w:r w:rsidRPr="00D22F66">
        <w:rPr>
          <w:spacing w:val="4"/>
          <w:sz w:val="28"/>
          <w:szCs w:val="28"/>
          <w:lang w:val="kk-KZ"/>
        </w:rPr>
        <w:t xml:space="preserve"> хрупкость </w:t>
      </w:r>
      <w:r w:rsidRPr="00D22F66">
        <w:rPr>
          <w:spacing w:val="4"/>
          <w:sz w:val="28"/>
          <w:szCs w:val="28"/>
        </w:rPr>
        <w:t>[23]</w:t>
      </w:r>
      <w:r w:rsidRPr="00D22F66">
        <w:rPr>
          <w:spacing w:val="4"/>
          <w:sz w:val="28"/>
          <w:szCs w:val="28"/>
          <w:lang w:val="kk-KZ"/>
        </w:rPr>
        <w:t>. В этой связ</w:t>
      </w:r>
      <w:r>
        <w:rPr>
          <w:spacing w:val="4"/>
          <w:sz w:val="28"/>
          <w:szCs w:val="28"/>
          <w:lang w:val="kk-KZ"/>
        </w:rPr>
        <w:t>и</w:t>
      </w:r>
      <w:r w:rsidRPr="00D22F66">
        <w:rPr>
          <w:spacing w:val="4"/>
          <w:sz w:val="28"/>
          <w:szCs w:val="28"/>
          <w:lang w:val="kk-KZ"/>
        </w:rPr>
        <w:t xml:space="preserve"> получение офлюсованного агломерата с улуч</w:t>
      </w:r>
      <w:r>
        <w:rPr>
          <w:spacing w:val="4"/>
          <w:sz w:val="28"/>
          <w:szCs w:val="28"/>
          <w:lang w:val="kk-KZ"/>
        </w:rPr>
        <w:t>ш</w:t>
      </w:r>
      <w:r w:rsidRPr="00D22F66">
        <w:rPr>
          <w:spacing w:val="4"/>
          <w:sz w:val="28"/>
          <w:szCs w:val="28"/>
          <w:lang w:val="kk-KZ"/>
        </w:rPr>
        <w:t xml:space="preserve">енными прочностными показателями и технологическими свойствами с использованием отходов различных предприятий имеет актуальное значение.  Одними из таких отходов являются </w:t>
      </w:r>
      <w:r>
        <w:rPr>
          <w:spacing w:val="4"/>
          <w:sz w:val="28"/>
          <w:szCs w:val="28"/>
          <w:lang w:val="kk-KZ"/>
        </w:rPr>
        <w:t>некондиционные никель-, кобальт</w:t>
      </w:r>
      <w:r w:rsidRPr="00D22F66">
        <w:rPr>
          <w:spacing w:val="4"/>
          <w:sz w:val="28"/>
          <w:szCs w:val="28"/>
          <w:lang w:val="kk-KZ"/>
        </w:rPr>
        <w:t>содержащие неодоокисленные</w:t>
      </w:r>
      <w:r w:rsidRPr="00D22F66">
        <w:rPr>
          <w:spacing w:val="4"/>
          <w:sz w:val="28"/>
          <w:szCs w:val="28"/>
        </w:rPr>
        <w:t xml:space="preserve">  руды и внутренние вскрышные породы угледобывающей промышленности. Использование этих отходов позволит в </w:t>
      </w:r>
      <w:proofErr w:type="gramStart"/>
      <w:r w:rsidRPr="00D22F66">
        <w:rPr>
          <w:spacing w:val="4"/>
          <w:sz w:val="28"/>
          <w:szCs w:val="28"/>
        </w:rPr>
        <w:t>фосфорной</w:t>
      </w:r>
      <w:proofErr w:type="gramEnd"/>
      <w:r w:rsidRPr="00D22F66">
        <w:rPr>
          <w:spacing w:val="4"/>
          <w:sz w:val="28"/>
          <w:szCs w:val="28"/>
        </w:rPr>
        <w:t xml:space="preserve"> подотрасли получать офлюсованный агломерат, что снижает в последующем использование минеральных кварцитов.</w:t>
      </w:r>
    </w:p>
    <w:p w:rsidR="005629AF" w:rsidRDefault="005629AF" w:rsidP="002F218E">
      <w:pPr>
        <w:ind w:firstLine="540"/>
        <w:jc w:val="both"/>
        <w:rPr>
          <w:spacing w:val="4"/>
          <w:sz w:val="28"/>
          <w:szCs w:val="28"/>
        </w:rPr>
      </w:pPr>
      <w:r w:rsidRPr="00D22F66">
        <w:rPr>
          <w:spacing w:val="4"/>
          <w:sz w:val="28"/>
          <w:szCs w:val="28"/>
        </w:rPr>
        <w:tab/>
        <w:t xml:space="preserve">В связи с требованиями защиты окружающей среды и дефицитом топлива встает вопрос утилизации углеродсодержащих отходов с   использованием их в различных отраслях промышленности. В настоящее время на предприятиях угледобывающей промышленности Казахстана накопилось огромное количество углесодержащих отходов, которые по физико-химическим свойствам могут быть рассмотрены как топливный компонент в смеси с коксовой мелочью. Представляют интерес </w:t>
      </w:r>
      <w:r>
        <w:rPr>
          <w:spacing w:val="4"/>
          <w:sz w:val="28"/>
          <w:szCs w:val="28"/>
        </w:rPr>
        <w:t>внутренние вскрышные породы Лен</w:t>
      </w:r>
      <w:r w:rsidRPr="00D22F66">
        <w:rPr>
          <w:spacing w:val="4"/>
          <w:sz w:val="28"/>
          <w:szCs w:val="28"/>
        </w:rPr>
        <w:t xml:space="preserve">герского месторождения как более дешевый вид топлива. Использование этих отходов промышленности в качестве топлива в процессе агломерации фосфоритной </w:t>
      </w:r>
      <w:proofErr w:type="gramStart"/>
      <w:r w:rsidRPr="00D22F66">
        <w:rPr>
          <w:spacing w:val="4"/>
          <w:sz w:val="28"/>
          <w:szCs w:val="28"/>
        </w:rPr>
        <w:t>мелочи</w:t>
      </w:r>
      <w:proofErr w:type="gramEnd"/>
      <w:r w:rsidRPr="00D22F66">
        <w:rPr>
          <w:spacing w:val="4"/>
          <w:sz w:val="28"/>
          <w:szCs w:val="28"/>
        </w:rPr>
        <w:t xml:space="preserve"> несомненно повысит технико-экономические показатели производства агломерата.</w:t>
      </w:r>
    </w:p>
    <w:p w:rsidR="005629AF" w:rsidRDefault="005629AF" w:rsidP="002F218E">
      <w:pPr>
        <w:ind w:firstLine="540"/>
        <w:jc w:val="both"/>
        <w:rPr>
          <w:sz w:val="28"/>
          <w:szCs w:val="28"/>
        </w:rPr>
      </w:pPr>
      <w:r>
        <w:rPr>
          <w:spacing w:val="4"/>
          <w:sz w:val="28"/>
          <w:szCs w:val="28"/>
        </w:rPr>
        <w:t xml:space="preserve">Происходит снижение </w:t>
      </w:r>
      <w:r w:rsidRPr="000421FE">
        <w:rPr>
          <w:sz w:val="28"/>
          <w:szCs w:val="28"/>
        </w:rPr>
        <w:t>выхода мелочи класса менее 6</w:t>
      </w:r>
      <w:r>
        <w:rPr>
          <w:sz w:val="28"/>
          <w:szCs w:val="28"/>
        </w:rPr>
        <w:t xml:space="preserve"> </w:t>
      </w:r>
      <w:r w:rsidRPr="000421FE">
        <w:rPr>
          <w:sz w:val="28"/>
          <w:szCs w:val="28"/>
        </w:rPr>
        <w:t>мм на 15-20% (отн.) по сравнению с существующей технологи</w:t>
      </w:r>
      <w:r>
        <w:rPr>
          <w:sz w:val="28"/>
          <w:szCs w:val="28"/>
        </w:rPr>
        <w:t>ей</w:t>
      </w:r>
      <w:r w:rsidRPr="000421FE">
        <w:rPr>
          <w:sz w:val="28"/>
          <w:szCs w:val="28"/>
        </w:rPr>
        <w:t xml:space="preserve"> агломерации мелочи фосфоритов за счет </w:t>
      </w:r>
      <w:r>
        <w:rPr>
          <w:sz w:val="28"/>
          <w:szCs w:val="28"/>
        </w:rPr>
        <w:t xml:space="preserve">содержания во внутренних вскрышных породах угледобычи углерода (до 50%) и увеличения количества </w:t>
      </w:r>
      <w:r w:rsidRPr="000421FE">
        <w:rPr>
          <w:sz w:val="28"/>
          <w:szCs w:val="28"/>
        </w:rPr>
        <w:t xml:space="preserve"> жидкофазной эвтектики </w:t>
      </w:r>
      <w:r>
        <w:rPr>
          <w:sz w:val="28"/>
          <w:szCs w:val="28"/>
        </w:rPr>
        <w:t xml:space="preserve">за счет лекгоплавких компонентов </w:t>
      </w:r>
      <w:proofErr w:type="gramStart"/>
      <w:r>
        <w:rPr>
          <w:sz w:val="28"/>
          <w:szCs w:val="28"/>
        </w:rPr>
        <w:t>никель-кобальтсодержащей</w:t>
      </w:r>
      <w:proofErr w:type="gramEnd"/>
      <w:r>
        <w:rPr>
          <w:sz w:val="28"/>
          <w:szCs w:val="28"/>
        </w:rPr>
        <w:t xml:space="preserve"> руды (НКР).</w:t>
      </w:r>
    </w:p>
    <w:p w:rsidR="005629AF" w:rsidRDefault="005629AF" w:rsidP="002F218E">
      <w:pPr>
        <w:ind w:firstLine="540"/>
        <w:jc w:val="both"/>
        <w:rPr>
          <w:sz w:val="28"/>
          <w:szCs w:val="28"/>
        </w:rPr>
      </w:pPr>
      <w:r>
        <w:rPr>
          <w:sz w:val="28"/>
          <w:szCs w:val="28"/>
        </w:rPr>
        <w:t xml:space="preserve">Замена части кварцита, используемого в качестве флюса на </w:t>
      </w:r>
      <w:proofErr w:type="gramStart"/>
      <w:r>
        <w:rPr>
          <w:sz w:val="28"/>
          <w:szCs w:val="28"/>
        </w:rPr>
        <w:t>никель-кобальтсодержащую</w:t>
      </w:r>
      <w:proofErr w:type="gramEnd"/>
      <w:r>
        <w:rPr>
          <w:sz w:val="28"/>
          <w:szCs w:val="28"/>
        </w:rPr>
        <w:t xml:space="preserve"> руду и внутренние вскрышные породы, в составе которых около 45 % кремния, а также перевод </w:t>
      </w:r>
      <w:r>
        <w:rPr>
          <w:sz w:val="28"/>
          <w:szCs w:val="28"/>
          <w:lang w:val="en-US"/>
        </w:rPr>
        <w:t>Ni</w:t>
      </w:r>
      <w:r w:rsidRPr="006E4EE8">
        <w:rPr>
          <w:sz w:val="28"/>
          <w:szCs w:val="28"/>
        </w:rPr>
        <w:t xml:space="preserve">, </w:t>
      </w:r>
      <w:r>
        <w:rPr>
          <w:sz w:val="28"/>
          <w:szCs w:val="28"/>
          <w:lang w:val="en-US"/>
        </w:rPr>
        <w:t>Co</w:t>
      </w:r>
      <w:r w:rsidRPr="006E4EE8">
        <w:rPr>
          <w:sz w:val="28"/>
          <w:szCs w:val="28"/>
        </w:rPr>
        <w:t xml:space="preserve">, </w:t>
      </w:r>
      <w:r>
        <w:rPr>
          <w:sz w:val="28"/>
          <w:szCs w:val="28"/>
          <w:lang w:val="en-US"/>
        </w:rPr>
        <w:t>Cr</w:t>
      </w:r>
      <w:r w:rsidRPr="006E4EE8">
        <w:rPr>
          <w:sz w:val="28"/>
          <w:szCs w:val="28"/>
        </w:rPr>
        <w:t xml:space="preserve"> </w:t>
      </w:r>
      <w:r>
        <w:rPr>
          <w:sz w:val="28"/>
          <w:szCs w:val="28"/>
        </w:rPr>
        <w:t>из руды в феррофосфорный сплав по более высокой цене позволит значительно улучшить технико-экономические показатели фосфорного производства.</w:t>
      </w:r>
    </w:p>
    <w:p w:rsidR="005629AF" w:rsidRPr="00D22F66" w:rsidRDefault="005629AF" w:rsidP="002F218E">
      <w:pPr>
        <w:ind w:firstLine="540"/>
        <w:jc w:val="both"/>
        <w:rPr>
          <w:spacing w:val="4"/>
          <w:sz w:val="28"/>
          <w:szCs w:val="28"/>
        </w:rPr>
      </w:pPr>
      <w:r>
        <w:rPr>
          <w:sz w:val="28"/>
          <w:szCs w:val="28"/>
        </w:rPr>
        <w:t xml:space="preserve"> </w:t>
      </w:r>
      <w:r w:rsidRPr="00D22F66">
        <w:rPr>
          <w:spacing w:val="4"/>
          <w:sz w:val="28"/>
          <w:szCs w:val="28"/>
        </w:rPr>
        <w:t xml:space="preserve"> Таким образом, разработка малоотходной и ресурсосберегающей технологии подготовки сырья и </w:t>
      </w:r>
      <w:proofErr w:type="gramStart"/>
      <w:r w:rsidRPr="00D22F66">
        <w:rPr>
          <w:spacing w:val="4"/>
          <w:sz w:val="28"/>
          <w:szCs w:val="28"/>
        </w:rPr>
        <w:t xml:space="preserve">переработки отходов различных производств, обеспечивающей исключение применение кварцитовой руды и одновременное получение офлюсованного агломерата с улучшенными </w:t>
      </w:r>
      <w:r w:rsidRPr="00D22F66">
        <w:rPr>
          <w:spacing w:val="4"/>
          <w:sz w:val="28"/>
          <w:szCs w:val="28"/>
        </w:rPr>
        <w:lastRenderedPageBreak/>
        <w:t>прочностными показателями и технологическими свойствами является</w:t>
      </w:r>
      <w:proofErr w:type="gramEnd"/>
      <w:r w:rsidRPr="00D22F66">
        <w:rPr>
          <w:spacing w:val="4"/>
          <w:sz w:val="28"/>
          <w:szCs w:val="28"/>
        </w:rPr>
        <w:t xml:space="preserve"> одной из актуальных задач фосфорной подотрасли.</w:t>
      </w:r>
    </w:p>
    <w:p w:rsidR="005629AF" w:rsidRPr="00D22F66" w:rsidRDefault="005629AF" w:rsidP="002F218E">
      <w:pPr>
        <w:ind w:firstLine="540"/>
        <w:jc w:val="both"/>
        <w:rPr>
          <w:spacing w:val="4"/>
          <w:sz w:val="28"/>
          <w:szCs w:val="28"/>
        </w:rPr>
      </w:pPr>
    </w:p>
    <w:p w:rsidR="005629AF" w:rsidRDefault="005629AF" w:rsidP="002F218E">
      <w:pPr>
        <w:ind w:firstLine="540"/>
        <w:jc w:val="both"/>
        <w:rPr>
          <w:color w:val="000000"/>
          <w:sz w:val="28"/>
          <w:szCs w:val="28"/>
        </w:rPr>
      </w:pPr>
      <w:r w:rsidRPr="00D22F66">
        <w:rPr>
          <w:b/>
          <w:spacing w:val="4"/>
          <w:sz w:val="28"/>
          <w:szCs w:val="28"/>
        </w:rPr>
        <w:t>Научная новизна работы.</w:t>
      </w:r>
      <w:r w:rsidRPr="00D22F66">
        <w:rPr>
          <w:spacing w:val="4"/>
          <w:sz w:val="28"/>
          <w:szCs w:val="28"/>
        </w:rPr>
        <w:t xml:space="preserve"> </w:t>
      </w:r>
      <w:r>
        <w:rPr>
          <w:spacing w:val="4"/>
          <w:sz w:val="28"/>
          <w:szCs w:val="28"/>
        </w:rPr>
        <w:t>Работа выполнена на основ</w:t>
      </w:r>
      <w:r>
        <w:rPr>
          <w:spacing w:val="4"/>
          <w:sz w:val="28"/>
          <w:szCs w:val="28"/>
          <w:lang w:val="kk-KZ"/>
        </w:rPr>
        <w:t>ании</w:t>
      </w:r>
      <w:r>
        <w:rPr>
          <w:spacing w:val="4"/>
          <w:sz w:val="28"/>
          <w:szCs w:val="28"/>
        </w:rPr>
        <w:t xml:space="preserve"> договоров с Министерством образования и науки №257, №50 и №1489 по теме</w:t>
      </w:r>
      <w:r w:rsidRPr="00CC25DA">
        <w:rPr>
          <w:spacing w:val="4"/>
          <w:sz w:val="28"/>
          <w:szCs w:val="28"/>
        </w:rPr>
        <w:t>:</w:t>
      </w:r>
      <w:r w:rsidRPr="00CC25DA">
        <w:rPr>
          <w:sz w:val="28"/>
          <w:szCs w:val="28"/>
        </w:rPr>
        <w:t>«Разработка технологии производства высококачественных агломератов из отходов фосфорной и металлургической промышленности с получением легированного феррофосфора, содержащего</w:t>
      </w:r>
      <w:proofErr w:type="gramStart"/>
      <w:r w:rsidRPr="00CC25DA">
        <w:rPr>
          <w:sz w:val="28"/>
          <w:szCs w:val="28"/>
        </w:rPr>
        <w:t xml:space="preserve"> С</w:t>
      </w:r>
      <w:proofErr w:type="gramEnd"/>
      <w:r w:rsidRPr="00CC25DA">
        <w:rPr>
          <w:sz w:val="28"/>
          <w:szCs w:val="28"/>
        </w:rPr>
        <w:t xml:space="preserve">о, </w:t>
      </w:r>
      <w:r w:rsidRPr="00CC25DA">
        <w:rPr>
          <w:sz w:val="28"/>
          <w:szCs w:val="28"/>
          <w:lang w:val="en-US"/>
        </w:rPr>
        <w:t>Ni</w:t>
      </w:r>
      <w:r w:rsidRPr="00CC25DA">
        <w:rPr>
          <w:sz w:val="28"/>
          <w:szCs w:val="28"/>
        </w:rPr>
        <w:t xml:space="preserve"> и </w:t>
      </w:r>
      <w:r w:rsidRPr="00CC25DA">
        <w:rPr>
          <w:sz w:val="28"/>
          <w:szCs w:val="28"/>
          <w:lang w:val="en-US"/>
        </w:rPr>
        <w:t>Mn</w:t>
      </w:r>
      <w:r w:rsidRPr="00CC25DA">
        <w:rPr>
          <w:sz w:val="28"/>
          <w:szCs w:val="28"/>
        </w:rPr>
        <w:t>»</w:t>
      </w:r>
      <w:r>
        <w:rPr>
          <w:sz w:val="28"/>
          <w:szCs w:val="28"/>
        </w:rPr>
        <w:t xml:space="preserve"> на 2010-2012 г</w:t>
      </w:r>
      <w:r w:rsidRPr="00CC25DA">
        <w:rPr>
          <w:color w:val="000000"/>
          <w:sz w:val="28"/>
          <w:szCs w:val="28"/>
        </w:rPr>
        <w:t>.</w:t>
      </w:r>
    </w:p>
    <w:p w:rsidR="005629AF" w:rsidRPr="00D22F66" w:rsidRDefault="005629AF" w:rsidP="002F218E">
      <w:pPr>
        <w:ind w:firstLine="540"/>
        <w:jc w:val="both"/>
        <w:rPr>
          <w:spacing w:val="4"/>
          <w:sz w:val="28"/>
          <w:szCs w:val="28"/>
        </w:rPr>
      </w:pPr>
      <w:r w:rsidRPr="00D22F66">
        <w:rPr>
          <w:spacing w:val="4"/>
          <w:sz w:val="28"/>
          <w:szCs w:val="28"/>
        </w:rPr>
        <w:t>В работе получены следующие новые научно-технические результаты:</w:t>
      </w:r>
    </w:p>
    <w:p w:rsidR="005629AF" w:rsidRDefault="005629AF" w:rsidP="002F218E">
      <w:pPr>
        <w:ind w:firstLine="540"/>
        <w:jc w:val="both"/>
        <w:rPr>
          <w:spacing w:val="4"/>
          <w:sz w:val="28"/>
          <w:szCs w:val="28"/>
        </w:rPr>
      </w:pPr>
      <w:r>
        <w:rPr>
          <w:spacing w:val="4"/>
          <w:sz w:val="28"/>
          <w:szCs w:val="28"/>
        </w:rPr>
        <w:t>-</w:t>
      </w:r>
      <w:r w:rsidRPr="00D22F66">
        <w:rPr>
          <w:spacing w:val="4"/>
          <w:sz w:val="28"/>
          <w:szCs w:val="28"/>
        </w:rPr>
        <w:t>разработаны научные принципы создания нового производства фосфоритного агломерата с использованием отходов металлургической и угледобывающей промышленности Казахстана;</w:t>
      </w:r>
    </w:p>
    <w:p w:rsidR="005629AF" w:rsidRPr="0035568D" w:rsidRDefault="005629AF" w:rsidP="002F218E">
      <w:pPr>
        <w:ind w:firstLine="567"/>
        <w:jc w:val="both"/>
        <w:rPr>
          <w:sz w:val="28"/>
        </w:rPr>
      </w:pPr>
      <w:r>
        <w:rPr>
          <w:sz w:val="28"/>
          <w:szCs w:val="28"/>
        </w:rPr>
        <w:t>-</w:t>
      </w:r>
      <w:r w:rsidRPr="00D819F3">
        <w:rPr>
          <w:sz w:val="28"/>
        </w:rPr>
        <w:t xml:space="preserve"> </w:t>
      </w:r>
      <w:r>
        <w:rPr>
          <w:sz w:val="28"/>
        </w:rPr>
        <w:t>и</w:t>
      </w:r>
      <w:r w:rsidRPr="0035568D">
        <w:rPr>
          <w:sz w:val="28"/>
        </w:rPr>
        <w:t xml:space="preserve">сследованы </w:t>
      </w:r>
      <w:proofErr w:type="gramStart"/>
      <w:r w:rsidRPr="0035568D">
        <w:rPr>
          <w:sz w:val="28"/>
        </w:rPr>
        <w:t>физико – химические</w:t>
      </w:r>
      <w:proofErr w:type="gramEnd"/>
      <w:r w:rsidRPr="0035568D">
        <w:rPr>
          <w:sz w:val="28"/>
        </w:rPr>
        <w:t xml:space="preserve"> свойства составов шихты для агломерационного обжига фосфоритной мелочи с использованием </w:t>
      </w:r>
      <w:r>
        <w:rPr>
          <w:sz w:val="28"/>
        </w:rPr>
        <w:t>никель-кобальтовой руды  и отходов угледобычи;</w:t>
      </w:r>
    </w:p>
    <w:p w:rsidR="005629AF" w:rsidRDefault="005629AF" w:rsidP="002F218E">
      <w:pPr>
        <w:ind w:firstLine="567"/>
        <w:jc w:val="both"/>
        <w:rPr>
          <w:sz w:val="28"/>
          <w:szCs w:val="28"/>
        </w:rPr>
      </w:pPr>
      <w:r>
        <w:rPr>
          <w:bCs/>
          <w:sz w:val="28"/>
          <w:szCs w:val="28"/>
        </w:rPr>
        <w:t>- произведен расчет и обоснование оптимального состава агломерации содержащей в качестве добавки и создающей экзотермический и укрепляющий эффект внутренние вскрышные породы,  образующиеся при добыче углей, и некондиционную недоокисленную  никель-кобальтовую руду  Щедертинского месторождения Павлодарской области. Определено, что оптимальными значениями состава аглошихты являютс</w:t>
      </w:r>
      <w:proofErr w:type="gramStart"/>
      <w:r>
        <w:rPr>
          <w:bCs/>
          <w:sz w:val="28"/>
          <w:szCs w:val="28"/>
        </w:rPr>
        <w:t>я(</w:t>
      </w:r>
      <w:proofErr w:type="gramEnd"/>
      <w:r>
        <w:rPr>
          <w:bCs/>
          <w:sz w:val="28"/>
          <w:szCs w:val="28"/>
        </w:rPr>
        <w:t>в %):</w:t>
      </w:r>
      <w:r w:rsidRPr="001E4EA3">
        <w:rPr>
          <w:sz w:val="28"/>
          <w:szCs w:val="28"/>
        </w:rPr>
        <w:t xml:space="preserve"> </w:t>
      </w:r>
      <w:r>
        <w:rPr>
          <w:sz w:val="28"/>
          <w:szCs w:val="28"/>
        </w:rPr>
        <w:t xml:space="preserve"> </w:t>
      </w:r>
      <w:r w:rsidRPr="00802FC4">
        <w:rPr>
          <w:sz w:val="28"/>
          <w:szCs w:val="28"/>
        </w:rPr>
        <w:t>фосфориты</w:t>
      </w:r>
      <w:r>
        <w:rPr>
          <w:sz w:val="28"/>
          <w:szCs w:val="28"/>
        </w:rPr>
        <w:t xml:space="preserve"> </w:t>
      </w:r>
      <w:r w:rsidRPr="00802FC4">
        <w:rPr>
          <w:sz w:val="28"/>
          <w:szCs w:val="28"/>
        </w:rPr>
        <w:t>-</w:t>
      </w:r>
      <w:r>
        <w:rPr>
          <w:sz w:val="28"/>
          <w:szCs w:val="28"/>
        </w:rPr>
        <w:t xml:space="preserve"> 55-67; никель</w:t>
      </w:r>
      <w:r w:rsidRPr="00802FC4">
        <w:rPr>
          <w:sz w:val="28"/>
          <w:szCs w:val="28"/>
        </w:rPr>
        <w:t>кобальтсодержащие руды</w:t>
      </w:r>
      <w:r>
        <w:rPr>
          <w:sz w:val="28"/>
          <w:szCs w:val="28"/>
        </w:rPr>
        <w:t xml:space="preserve"> – 3</w:t>
      </w:r>
      <w:r w:rsidRPr="00802FC4">
        <w:rPr>
          <w:sz w:val="28"/>
          <w:szCs w:val="28"/>
        </w:rPr>
        <w:t>-17 и внутренние вскрышные породы</w:t>
      </w:r>
      <w:r>
        <w:rPr>
          <w:sz w:val="28"/>
          <w:szCs w:val="28"/>
        </w:rPr>
        <w:t xml:space="preserve"> –</w:t>
      </w:r>
      <w:r w:rsidRPr="00802FC4">
        <w:rPr>
          <w:sz w:val="28"/>
          <w:szCs w:val="28"/>
        </w:rPr>
        <w:t xml:space="preserve"> 3-1</w:t>
      </w:r>
      <w:r>
        <w:rPr>
          <w:sz w:val="28"/>
          <w:szCs w:val="28"/>
        </w:rPr>
        <w:t>7</w:t>
      </w:r>
      <w:r w:rsidRPr="00802FC4">
        <w:rPr>
          <w:sz w:val="28"/>
          <w:szCs w:val="28"/>
        </w:rPr>
        <w:t>, твердое топливо (м</w:t>
      </w:r>
      <w:r>
        <w:rPr>
          <w:sz w:val="28"/>
          <w:szCs w:val="28"/>
        </w:rPr>
        <w:t>елочь металлургического кокса) – 3</w:t>
      </w:r>
      <w:r w:rsidRPr="00802FC4">
        <w:rPr>
          <w:sz w:val="28"/>
          <w:szCs w:val="28"/>
        </w:rPr>
        <w:t>-5 и возврат мелочи агломерата</w:t>
      </w:r>
      <w:r>
        <w:rPr>
          <w:sz w:val="28"/>
          <w:szCs w:val="28"/>
        </w:rPr>
        <w:t xml:space="preserve"> –</w:t>
      </w:r>
      <w:r w:rsidRPr="00802FC4">
        <w:rPr>
          <w:sz w:val="28"/>
          <w:szCs w:val="28"/>
        </w:rPr>
        <w:t xml:space="preserve"> 1</w:t>
      </w:r>
      <w:r>
        <w:rPr>
          <w:sz w:val="28"/>
          <w:szCs w:val="28"/>
        </w:rPr>
        <w:t>4</w:t>
      </w:r>
      <w:r w:rsidRPr="00802FC4">
        <w:rPr>
          <w:sz w:val="28"/>
          <w:szCs w:val="28"/>
        </w:rPr>
        <w:t>-1</w:t>
      </w:r>
      <w:r>
        <w:rPr>
          <w:sz w:val="28"/>
          <w:szCs w:val="28"/>
        </w:rPr>
        <w:t>6</w:t>
      </w:r>
      <w:r w:rsidRPr="00802FC4">
        <w:rPr>
          <w:sz w:val="28"/>
          <w:szCs w:val="28"/>
        </w:rPr>
        <w:t>.</w:t>
      </w:r>
    </w:p>
    <w:p w:rsidR="005629AF" w:rsidRPr="00D22F66" w:rsidRDefault="005629AF" w:rsidP="002F218E">
      <w:pPr>
        <w:ind w:firstLine="540"/>
        <w:jc w:val="both"/>
        <w:rPr>
          <w:spacing w:val="4"/>
          <w:sz w:val="28"/>
          <w:szCs w:val="28"/>
        </w:rPr>
      </w:pPr>
      <w:r w:rsidRPr="00D22F66">
        <w:rPr>
          <w:spacing w:val="4"/>
          <w:sz w:val="28"/>
          <w:szCs w:val="28"/>
        </w:rPr>
        <w:t xml:space="preserve">- на основании экспериментальных исследований сопоставлением газодинамических характеристик фосфоритовой шихты с добавками </w:t>
      </w:r>
      <w:proofErr w:type="gramStart"/>
      <w:r>
        <w:rPr>
          <w:spacing w:val="4"/>
          <w:sz w:val="28"/>
          <w:szCs w:val="28"/>
        </w:rPr>
        <w:t>никель-кобальтсодержащих</w:t>
      </w:r>
      <w:proofErr w:type="gramEnd"/>
      <w:r w:rsidRPr="00D22F66">
        <w:rPr>
          <w:spacing w:val="4"/>
          <w:sz w:val="28"/>
          <w:szCs w:val="28"/>
        </w:rPr>
        <w:t xml:space="preserve"> руд и вскрышных пород угледобычи определено, что они имеют лучшую газопроницаемость по сравнению с шихтой, содержащей только коксовую мелочь;</w:t>
      </w:r>
    </w:p>
    <w:p w:rsidR="005629AF" w:rsidRDefault="005629AF" w:rsidP="002F218E">
      <w:pPr>
        <w:ind w:firstLine="540"/>
        <w:jc w:val="both"/>
        <w:rPr>
          <w:spacing w:val="4"/>
          <w:sz w:val="28"/>
          <w:szCs w:val="28"/>
        </w:rPr>
      </w:pPr>
      <w:r w:rsidRPr="00D22F66">
        <w:rPr>
          <w:spacing w:val="4"/>
          <w:sz w:val="28"/>
          <w:szCs w:val="28"/>
        </w:rPr>
        <w:t>- изучены физико-химические и физико-механические свойства продуктов обжига в зависимости от температуры, продолжительности и соотн</w:t>
      </w:r>
      <w:r>
        <w:rPr>
          <w:spacing w:val="4"/>
          <w:sz w:val="28"/>
          <w:szCs w:val="28"/>
        </w:rPr>
        <w:t>ошения кокса к вскрышной породе.</w:t>
      </w:r>
    </w:p>
    <w:p w:rsidR="005629AF" w:rsidRDefault="005629AF" w:rsidP="002F218E">
      <w:pPr>
        <w:ind w:firstLine="540"/>
        <w:jc w:val="both"/>
        <w:rPr>
          <w:spacing w:val="4"/>
          <w:sz w:val="28"/>
          <w:szCs w:val="28"/>
        </w:rPr>
      </w:pPr>
    </w:p>
    <w:p w:rsidR="005629AF" w:rsidRPr="00D22F66" w:rsidRDefault="002F218E" w:rsidP="002F218E">
      <w:pPr>
        <w:ind w:firstLine="540"/>
        <w:jc w:val="both"/>
        <w:rPr>
          <w:b/>
          <w:spacing w:val="4"/>
          <w:sz w:val="28"/>
          <w:szCs w:val="28"/>
        </w:rPr>
      </w:pPr>
      <w:r>
        <w:rPr>
          <w:b/>
          <w:spacing w:val="4"/>
          <w:sz w:val="28"/>
          <w:szCs w:val="28"/>
        </w:rPr>
        <w:t>Практическая значимость работы</w:t>
      </w:r>
    </w:p>
    <w:p w:rsidR="005629AF" w:rsidRDefault="005629AF" w:rsidP="002F218E">
      <w:pPr>
        <w:ind w:firstLine="540"/>
        <w:jc w:val="both"/>
        <w:rPr>
          <w:spacing w:val="4"/>
          <w:sz w:val="28"/>
          <w:szCs w:val="28"/>
        </w:rPr>
      </w:pPr>
      <w:r w:rsidRPr="00D22F66">
        <w:rPr>
          <w:b/>
          <w:spacing w:val="4"/>
          <w:sz w:val="28"/>
          <w:szCs w:val="28"/>
        </w:rPr>
        <w:t>-</w:t>
      </w:r>
      <w:r w:rsidRPr="00D22F66">
        <w:rPr>
          <w:spacing w:val="4"/>
          <w:sz w:val="28"/>
          <w:szCs w:val="28"/>
        </w:rPr>
        <w:t xml:space="preserve"> рассмотрены состояние сырьевой базы и использование ее для производства фосфора, а также перспективы создания эффективных ресурсосберегающих технологи</w:t>
      </w:r>
      <w:r>
        <w:rPr>
          <w:spacing w:val="4"/>
          <w:sz w:val="28"/>
          <w:szCs w:val="28"/>
        </w:rPr>
        <w:t>й</w:t>
      </w:r>
      <w:r w:rsidRPr="00D22F66">
        <w:rPr>
          <w:spacing w:val="4"/>
          <w:sz w:val="28"/>
          <w:szCs w:val="28"/>
        </w:rPr>
        <w:t xml:space="preserve"> подготовки сырья и переработки отходов различных производств;</w:t>
      </w:r>
    </w:p>
    <w:p w:rsidR="005629AF" w:rsidRPr="00D22F66" w:rsidRDefault="005629AF" w:rsidP="002F218E">
      <w:pPr>
        <w:ind w:firstLine="540"/>
        <w:jc w:val="both"/>
        <w:rPr>
          <w:spacing w:val="4"/>
          <w:sz w:val="28"/>
          <w:szCs w:val="28"/>
        </w:rPr>
      </w:pPr>
      <w:r>
        <w:rPr>
          <w:spacing w:val="4"/>
          <w:sz w:val="28"/>
          <w:szCs w:val="28"/>
        </w:rPr>
        <w:t xml:space="preserve">- проведено исследование термодинамической вероятностей протекания наиболее вероятных реакции в процессе агломерации фосфатно-кремнистой мелочи с флюсующими добавками в качестве </w:t>
      </w:r>
      <w:r w:rsidRPr="00D22F66">
        <w:rPr>
          <w:spacing w:val="4"/>
          <w:sz w:val="28"/>
          <w:szCs w:val="28"/>
        </w:rPr>
        <w:t>некондиционн</w:t>
      </w:r>
      <w:r>
        <w:rPr>
          <w:spacing w:val="4"/>
          <w:sz w:val="28"/>
          <w:szCs w:val="28"/>
        </w:rPr>
        <w:t>ых</w:t>
      </w:r>
      <w:r w:rsidRPr="00D22F66">
        <w:rPr>
          <w:spacing w:val="4"/>
          <w:sz w:val="28"/>
          <w:szCs w:val="28"/>
        </w:rPr>
        <w:t xml:space="preserve"> </w:t>
      </w:r>
      <w:proofErr w:type="gramStart"/>
      <w:r w:rsidRPr="00D22F66">
        <w:rPr>
          <w:spacing w:val="4"/>
          <w:sz w:val="28"/>
          <w:szCs w:val="28"/>
        </w:rPr>
        <w:t>никель-кобальт</w:t>
      </w:r>
      <w:r>
        <w:rPr>
          <w:spacing w:val="4"/>
          <w:sz w:val="28"/>
          <w:szCs w:val="28"/>
          <w:lang w:val="kk-KZ"/>
        </w:rPr>
        <w:t>с</w:t>
      </w:r>
      <w:r w:rsidRPr="00D22F66">
        <w:rPr>
          <w:spacing w:val="4"/>
          <w:sz w:val="28"/>
          <w:szCs w:val="28"/>
        </w:rPr>
        <w:t>одержащих</w:t>
      </w:r>
      <w:proofErr w:type="gramEnd"/>
      <w:r w:rsidRPr="00D22F66">
        <w:rPr>
          <w:spacing w:val="4"/>
          <w:sz w:val="28"/>
          <w:szCs w:val="28"/>
        </w:rPr>
        <w:t xml:space="preserve"> руд</w:t>
      </w:r>
      <w:r>
        <w:rPr>
          <w:spacing w:val="4"/>
          <w:sz w:val="28"/>
          <w:szCs w:val="28"/>
        </w:rPr>
        <w:t xml:space="preserve"> и внутренних вскрышных пород угледобычи бурых углей;</w:t>
      </w:r>
    </w:p>
    <w:p w:rsidR="005629AF" w:rsidRPr="00D22F66" w:rsidRDefault="005629AF" w:rsidP="002F218E">
      <w:pPr>
        <w:ind w:firstLine="540"/>
        <w:jc w:val="both"/>
        <w:rPr>
          <w:spacing w:val="4"/>
          <w:sz w:val="28"/>
          <w:szCs w:val="28"/>
        </w:rPr>
      </w:pPr>
      <w:r w:rsidRPr="00D22F66">
        <w:rPr>
          <w:spacing w:val="4"/>
          <w:sz w:val="28"/>
          <w:szCs w:val="28"/>
        </w:rPr>
        <w:t xml:space="preserve">- разработана малоотходная технология производства фосфоритного агломерата с использованием в качестве флюсующей добавки </w:t>
      </w:r>
      <w:r w:rsidRPr="00D22F66">
        <w:rPr>
          <w:spacing w:val="4"/>
          <w:sz w:val="28"/>
          <w:szCs w:val="28"/>
        </w:rPr>
        <w:lastRenderedPageBreak/>
        <w:t>некондиционн</w:t>
      </w:r>
      <w:r>
        <w:rPr>
          <w:spacing w:val="4"/>
          <w:sz w:val="28"/>
          <w:szCs w:val="28"/>
        </w:rPr>
        <w:t>ых</w:t>
      </w:r>
      <w:r w:rsidRPr="00D22F66">
        <w:rPr>
          <w:spacing w:val="4"/>
          <w:sz w:val="28"/>
          <w:szCs w:val="28"/>
        </w:rPr>
        <w:t xml:space="preserve"> </w:t>
      </w:r>
      <w:proofErr w:type="gramStart"/>
      <w:r w:rsidRPr="00D22F66">
        <w:rPr>
          <w:spacing w:val="4"/>
          <w:sz w:val="28"/>
          <w:szCs w:val="28"/>
        </w:rPr>
        <w:t>никель-кобальт</w:t>
      </w:r>
      <w:r>
        <w:rPr>
          <w:spacing w:val="4"/>
          <w:sz w:val="28"/>
          <w:szCs w:val="28"/>
          <w:lang w:val="kk-KZ"/>
        </w:rPr>
        <w:t>с</w:t>
      </w:r>
      <w:r w:rsidRPr="00D22F66">
        <w:rPr>
          <w:spacing w:val="4"/>
          <w:sz w:val="28"/>
          <w:szCs w:val="28"/>
        </w:rPr>
        <w:t>одержащих</w:t>
      </w:r>
      <w:proofErr w:type="gramEnd"/>
      <w:r w:rsidRPr="00D22F66">
        <w:rPr>
          <w:spacing w:val="4"/>
          <w:sz w:val="28"/>
          <w:szCs w:val="28"/>
        </w:rPr>
        <w:t xml:space="preserve"> руд, позволяющей исключить применение кварцитовой руды с одновременным получением офлюсованного агломерата</w:t>
      </w:r>
      <w:r>
        <w:rPr>
          <w:spacing w:val="4"/>
          <w:sz w:val="28"/>
          <w:szCs w:val="28"/>
        </w:rPr>
        <w:t>,</w:t>
      </w:r>
      <w:r w:rsidRPr="00D22F66">
        <w:rPr>
          <w:spacing w:val="4"/>
          <w:sz w:val="28"/>
          <w:szCs w:val="28"/>
        </w:rPr>
        <w:t xml:space="preserve"> имеющее более улучшенные прочностные показатели и технологические свойства;</w:t>
      </w:r>
    </w:p>
    <w:p w:rsidR="005629AF" w:rsidRPr="00D22F66" w:rsidRDefault="005629AF" w:rsidP="002F218E">
      <w:pPr>
        <w:ind w:firstLine="540"/>
        <w:jc w:val="both"/>
        <w:rPr>
          <w:spacing w:val="4"/>
          <w:sz w:val="28"/>
          <w:szCs w:val="28"/>
        </w:rPr>
      </w:pPr>
      <w:r w:rsidRPr="00D22F66">
        <w:rPr>
          <w:spacing w:val="4"/>
          <w:sz w:val="28"/>
          <w:szCs w:val="28"/>
        </w:rPr>
        <w:t xml:space="preserve">- разработана ресурсосберегающая технология подготовки сырья с использованием в качестве топлива </w:t>
      </w:r>
      <w:r>
        <w:rPr>
          <w:spacing w:val="4"/>
          <w:sz w:val="28"/>
          <w:szCs w:val="28"/>
        </w:rPr>
        <w:t>внутренних вскрышных пород угледобычи</w:t>
      </w:r>
      <w:r w:rsidRPr="00D22F66">
        <w:rPr>
          <w:spacing w:val="4"/>
          <w:sz w:val="28"/>
          <w:szCs w:val="28"/>
        </w:rPr>
        <w:t xml:space="preserve"> </w:t>
      </w:r>
      <w:r>
        <w:rPr>
          <w:spacing w:val="4"/>
          <w:sz w:val="28"/>
          <w:szCs w:val="28"/>
          <w:lang w:val="kk-KZ"/>
        </w:rPr>
        <w:t xml:space="preserve">бурых углей </w:t>
      </w:r>
      <w:r w:rsidRPr="00D22F66">
        <w:rPr>
          <w:spacing w:val="4"/>
          <w:sz w:val="28"/>
          <w:szCs w:val="28"/>
        </w:rPr>
        <w:t>Ленгерского месторождения, позволяющая снизить расход дорогостоящего кокса и решить проблему утилизации отхода производства;</w:t>
      </w:r>
    </w:p>
    <w:p w:rsidR="005629AF" w:rsidRDefault="005629AF" w:rsidP="002F218E">
      <w:pPr>
        <w:ind w:firstLine="540"/>
        <w:jc w:val="both"/>
        <w:rPr>
          <w:spacing w:val="4"/>
          <w:sz w:val="28"/>
          <w:szCs w:val="28"/>
        </w:rPr>
      </w:pPr>
      <w:r w:rsidRPr="00D22F66">
        <w:rPr>
          <w:spacing w:val="4"/>
          <w:sz w:val="28"/>
          <w:szCs w:val="28"/>
        </w:rPr>
        <w:t xml:space="preserve">- на основе предложенной технологии апробирована опытно-промышленная установка по производству фосфоритного агломерата с использованием в качестве флюсовой добавки – </w:t>
      </w:r>
      <w:proofErr w:type="gramStart"/>
      <w:r w:rsidRPr="00D22F66">
        <w:rPr>
          <w:spacing w:val="4"/>
          <w:sz w:val="28"/>
          <w:szCs w:val="28"/>
        </w:rPr>
        <w:t>никель-кобальтсодержащих</w:t>
      </w:r>
      <w:proofErr w:type="gramEnd"/>
      <w:r w:rsidRPr="00D22F66">
        <w:rPr>
          <w:spacing w:val="4"/>
          <w:sz w:val="28"/>
          <w:szCs w:val="28"/>
        </w:rPr>
        <w:t xml:space="preserve"> руд и топлива – смеси вскрышных пород с коксовой мелочью на ЖФ ТОО «Казфосфат» (НДФЗ);</w:t>
      </w:r>
    </w:p>
    <w:p w:rsidR="005629AF" w:rsidRPr="00D22F66" w:rsidRDefault="005629AF" w:rsidP="002F218E">
      <w:pPr>
        <w:ind w:firstLine="540"/>
        <w:jc w:val="both"/>
        <w:rPr>
          <w:spacing w:val="4"/>
          <w:sz w:val="28"/>
          <w:szCs w:val="28"/>
        </w:rPr>
      </w:pPr>
      <w:r w:rsidRPr="00D22F66">
        <w:rPr>
          <w:spacing w:val="4"/>
          <w:sz w:val="28"/>
          <w:szCs w:val="28"/>
        </w:rPr>
        <w:t>- разработано технологическое задание</w:t>
      </w:r>
      <w:r>
        <w:rPr>
          <w:spacing w:val="4"/>
          <w:sz w:val="28"/>
          <w:szCs w:val="28"/>
        </w:rPr>
        <w:t xml:space="preserve"> на предпроектную документацию для</w:t>
      </w:r>
      <w:r w:rsidRPr="00D22F66">
        <w:rPr>
          <w:spacing w:val="4"/>
          <w:sz w:val="28"/>
          <w:szCs w:val="28"/>
        </w:rPr>
        <w:t xml:space="preserve"> о</w:t>
      </w:r>
      <w:r>
        <w:rPr>
          <w:spacing w:val="4"/>
          <w:sz w:val="28"/>
          <w:szCs w:val="28"/>
        </w:rPr>
        <w:t>пытно-промышленного производств</w:t>
      </w:r>
      <w:r>
        <w:rPr>
          <w:spacing w:val="4"/>
          <w:sz w:val="28"/>
          <w:szCs w:val="28"/>
          <w:lang w:val="kk-KZ"/>
        </w:rPr>
        <w:t xml:space="preserve">а фосфоритного агломерата по </w:t>
      </w:r>
      <w:r w:rsidRPr="00D22F66">
        <w:rPr>
          <w:spacing w:val="4"/>
          <w:sz w:val="28"/>
          <w:szCs w:val="28"/>
        </w:rPr>
        <w:t>предлагаемой технологии;</w:t>
      </w:r>
    </w:p>
    <w:p w:rsidR="005629AF" w:rsidRPr="00D22F66" w:rsidRDefault="005629AF" w:rsidP="002F218E">
      <w:pPr>
        <w:ind w:firstLine="540"/>
        <w:jc w:val="both"/>
        <w:rPr>
          <w:spacing w:val="4"/>
          <w:sz w:val="28"/>
          <w:szCs w:val="28"/>
        </w:rPr>
      </w:pPr>
      <w:r w:rsidRPr="00D22F66">
        <w:rPr>
          <w:spacing w:val="4"/>
          <w:sz w:val="28"/>
          <w:szCs w:val="28"/>
        </w:rPr>
        <w:t>- произведено технико-экономическое обоснование производства фосфоритного агломерата по предложенной технологии.</w:t>
      </w:r>
    </w:p>
    <w:p w:rsidR="005629AF" w:rsidRPr="00D22F66" w:rsidRDefault="005629AF" w:rsidP="002F218E">
      <w:pPr>
        <w:ind w:firstLine="540"/>
        <w:jc w:val="both"/>
        <w:rPr>
          <w:spacing w:val="4"/>
          <w:sz w:val="28"/>
          <w:szCs w:val="28"/>
        </w:rPr>
      </w:pPr>
      <w:r w:rsidRPr="00D22F66">
        <w:rPr>
          <w:spacing w:val="4"/>
          <w:sz w:val="28"/>
          <w:szCs w:val="28"/>
        </w:rPr>
        <w:t>Результаты диссертационной работы являются основой решени</w:t>
      </w:r>
      <w:r>
        <w:rPr>
          <w:spacing w:val="4"/>
          <w:sz w:val="28"/>
          <w:szCs w:val="28"/>
        </w:rPr>
        <w:t>я актуальных научно-технических</w:t>
      </w:r>
      <w:r>
        <w:rPr>
          <w:spacing w:val="4"/>
          <w:sz w:val="28"/>
          <w:szCs w:val="28"/>
          <w:lang w:val="kk-KZ"/>
        </w:rPr>
        <w:t xml:space="preserve"> и</w:t>
      </w:r>
      <w:r w:rsidRPr="00D22F66">
        <w:rPr>
          <w:spacing w:val="4"/>
          <w:sz w:val="28"/>
          <w:szCs w:val="28"/>
        </w:rPr>
        <w:t xml:space="preserve"> эколого-экономических проблем комплексного и рационального исп</w:t>
      </w:r>
      <w:r>
        <w:rPr>
          <w:spacing w:val="4"/>
          <w:sz w:val="28"/>
          <w:szCs w:val="28"/>
        </w:rPr>
        <w:t>ользования материально-топливн</w:t>
      </w:r>
      <w:r>
        <w:rPr>
          <w:spacing w:val="4"/>
          <w:sz w:val="28"/>
          <w:szCs w:val="28"/>
          <w:lang w:val="kk-KZ"/>
        </w:rPr>
        <w:t>о-энергетических</w:t>
      </w:r>
      <w:r w:rsidRPr="00D22F66">
        <w:rPr>
          <w:spacing w:val="4"/>
          <w:sz w:val="28"/>
          <w:szCs w:val="28"/>
        </w:rPr>
        <w:t xml:space="preserve"> ресурсов и</w:t>
      </w:r>
      <w:r>
        <w:rPr>
          <w:spacing w:val="4"/>
          <w:sz w:val="28"/>
          <w:szCs w:val="28"/>
          <w:lang w:val="kk-KZ"/>
        </w:rPr>
        <w:t>з</w:t>
      </w:r>
      <w:r w:rsidRPr="00D22F66">
        <w:rPr>
          <w:spacing w:val="4"/>
          <w:sz w:val="28"/>
          <w:szCs w:val="28"/>
        </w:rPr>
        <w:t xml:space="preserve"> отходов производств.</w:t>
      </w:r>
    </w:p>
    <w:p w:rsidR="005629AF" w:rsidRDefault="005629AF" w:rsidP="002F218E">
      <w:pPr>
        <w:ind w:firstLine="540"/>
        <w:jc w:val="both"/>
        <w:rPr>
          <w:b/>
          <w:spacing w:val="4"/>
          <w:sz w:val="28"/>
          <w:szCs w:val="28"/>
        </w:rPr>
      </w:pPr>
    </w:p>
    <w:p w:rsidR="005629AF" w:rsidRPr="00D22F66" w:rsidRDefault="005629AF" w:rsidP="002F218E">
      <w:pPr>
        <w:ind w:firstLine="540"/>
        <w:jc w:val="both"/>
        <w:rPr>
          <w:spacing w:val="4"/>
          <w:sz w:val="28"/>
          <w:szCs w:val="28"/>
        </w:rPr>
      </w:pPr>
      <w:r w:rsidRPr="00D22F66">
        <w:rPr>
          <w:b/>
          <w:spacing w:val="4"/>
          <w:sz w:val="28"/>
          <w:szCs w:val="28"/>
        </w:rPr>
        <w:t xml:space="preserve">Цель работы. </w:t>
      </w:r>
      <w:r w:rsidRPr="00D22F66">
        <w:rPr>
          <w:spacing w:val="4"/>
          <w:sz w:val="28"/>
          <w:szCs w:val="28"/>
        </w:rPr>
        <w:t>Разработка малоотходной и ресурсосберегащей технологии и технологических основ получения офлюсованного фосфоритного агломерата из промышленных отходов</w:t>
      </w:r>
      <w:r>
        <w:rPr>
          <w:spacing w:val="4"/>
          <w:sz w:val="28"/>
          <w:szCs w:val="28"/>
        </w:rPr>
        <w:t>.</w:t>
      </w:r>
    </w:p>
    <w:p w:rsidR="005629AF" w:rsidRPr="00D22F66" w:rsidRDefault="005629AF" w:rsidP="002F218E">
      <w:pPr>
        <w:ind w:firstLine="540"/>
        <w:jc w:val="both"/>
        <w:rPr>
          <w:spacing w:val="4"/>
          <w:sz w:val="28"/>
          <w:szCs w:val="28"/>
        </w:rPr>
      </w:pPr>
      <w:r w:rsidRPr="00D22F66">
        <w:rPr>
          <w:spacing w:val="4"/>
          <w:sz w:val="28"/>
          <w:szCs w:val="28"/>
        </w:rPr>
        <w:t>Для достижения этой цели были поставлены следующие задачи:</w:t>
      </w:r>
    </w:p>
    <w:p w:rsidR="005629AF" w:rsidRPr="00D22F66" w:rsidRDefault="005629AF" w:rsidP="002F218E">
      <w:pPr>
        <w:ind w:firstLine="540"/>
        <w:jc w:val="both"/>
        <w:rPr>
          <w:spacing w:val="4"/>
          <w:sz w:val="28"/>
          <w:szCs w:val="28"/>
        </w:rPr>
      </w:pPr>
      <w:r w:rsidRPr="00D22F66">
        <w:rPr>
          <w:spacing w:val="4"/>
          <w:sz w:val="28"/>
          <w:szCs w:val="28"/>
        </w:rPr>
        <w:t xml:space="preserve"> - обзор существующих методов подготовки шихты фосфоритной мелочи к электротермической возгонке фосфора и переработке отходов различных производств;</w:t>
      </w:r>
    </w:p>
    <w:p w:rsidR="005629AF" w:rsidRPr="00D22F66" w:rsidRDefault="005629AF" w:rsidP="002F218E">
      <w:pPr>
        <w:ind w:firstLine="540"/>
        <w:jc w:val="both"/>
        <w:rPr>
          <w:spacing w:val="4"/>
          <w:sz w:val="28"/>
          <w:szCs w:val="28"/>
        </w:rPr>
      </w:pPr>
      <w:r w:rsidRPr="00D22F66">
        <w:rPr>
          <w:spacing w:val="4"/>
          <w:sz w:val="28"/>
          <w:szCs w:val="28"/>
        </w:rPr>
        <w:t>-</w:t>
      </w:r>
      <w:r>
        <w:rPr>
          <w:spacing w:val="4"/>
          <w:sz w:val="28"/>
          <w:szCs w:val="28"/>
        </w:rPr>
        <w:t xml:space="preserve"> </w:t>
      </w:r>
      <w:r w:rsidRPr="00D22F66">
        <w:rPr>
          <w:spacing w:val="4"/>
          <w:sz w:val="28"/>
          <w:szCs w:val="28"/>
        </w:rPr>
        <w:t xml:space="preserve">физико-химические исследования </w:t>
      </w:r>
      <w:r>
        <w:rPr>
          <w:spacing w:val="4"/>
          <w:sz w:val="28"/>
          <w:szCs w:val="28"/>
        </w:rPr>
        <w:t>внутренних вскрышных пород угледобычи</w:t>
      </w:r>
      <w:r w:rsidRPr="00D22F66">
        <w:rPr>
          <w:spacing w:val="4"/>
          <w:sz w:val="28"/>
          <w:szCs w:val="28"/>
        </w:rPr>
        <w:t xml:space="preserve"> и некондиционн</w:t>
      </w:r>
      <w:r>
        <w:rPr>
          <w:spacing w:val="4"/>
          <w:sz w:val="28"/>
          <w:szCs w:val="28"/>
        </w:rPr>
        <w:t>ых</w:t>
      </w:r>
      <w:r w:rsidRPr="00D22F66">
        <w:rPr>
          <w:spacing w:val="4"/>
          <w:sz w:val="28"/>
          <w:szCs w:val="28"/>
        </w:rPr>
        <w:t xml:space="preserve"> </w:t>
      </w:r>
      <w:proofErr w:type="gramStart"/>
      <w:r>
        <w:rPr>
          <w:spacing w:val="4"/>
          <w:sz w:val="28"/>
          <w:szCs w:val="28"/>
        </w:rPr>
        <w:t>никель-кобальтсодержащих</w:t>
      </w:r>
      <w:proofErr w:type="gramEnd"/>
      <w:r w:rsidRPr="00D22F66">
        <w:rPr>
          <w:spacing w:val="4"/>
          <w:sz w:val="28"/>
          <w:szCs w:val="28"/>
        </w:rPr>
        <w:t xml:space="preserve"> руд  для определения их фазового и минералогического состава;</w:t>
      </w:r>
    </w:p>
    <w:p w:rsidR="005629AF" w:rsidRDefault="005629AF" w:rsidP="002F218E">
      <w:pPr>
        <w:ind w:firstLine="540"/>
        <w:jc w:val="both"/>
        <w:rPr>
          <w:spacing w:val="4"/>
          <w:sz w:val="28"/>
          <w:szCs w:val="28"/>
        </w:rPr>
      </w:pPr>
      <w:r w:rsidRPr="00D22F66">
        <w:rPr>
          <w:spacing w:val="4"/>
          <w:sz w:val="28"/>
          <w:szCs w:val="28"/>
        </w:rPr>
        <w:t xml:space="preserve">  -</w:t>
      </w:r>
      <w:r>
        <w:rPr>
          <w:spacing w:val="4"/>
          <w:sz w:val="28"/>
          <w:szCs w:val="28"/>
        </w:rPr>
        <w:t xml:space="preserve"> исследование термодинамической вероятностей протекания наиболее вероятных реакции в процессе агломерации фосфатно-кремнистой мелочи с флюсующими добавками в качестве </w:t>
      </w:r>
      <w:r w:rsidRPr="00D22F66">
        <w:rPr>
          <w:spacing w:val="4"/>
          <w:sz w:val="28"/>
          <w:szCs w:val="28"/>
        </w:rPr>
        <w:t>некондиционн</w:t>
      </w:r>
      <w:r>
        <w:rPr>
          <w:spacing w:val="4"/>
          <w:sz w:val="28"/>
          <w:szCs w:val="28"/>
        </w:rPr>
        <w:t>ых</w:t>
      </w:r>
      <w:r w:rsidRPr="00D22F66">
        <w:rPr>
          <w:spacing w:val="4"/>
          <w:sz w:val="28"/>
          <w:szCs w:val="28"/>
        </w:rPr>
        <w:t xml:space="preserve"> </w:t>
      </w:r>
      <w:proofErr w:type="gramStart"/>
      <w:r w:rsidRPr="00D22F66">
        <w:rPr>
          <w:spacing w:val="4"/>
          <w:sz w:val="28"/>
          <w:szCs w:val="28"/>
        </w:rPr>
        <w:t>никель-кобальт</w:t>
      </w:r>
      <w:r>
        <w:rPr>
          <w:spacing w:val="4"/>
          <w:sz w:val="28"/>
          <w:szCs w:val="28"/>
          <w:lang w:val="kk-KZ"/>
        </w:rPr>
        <w:t>с</w:t>
      </w:r>
      <w:r w:rsidRPr="00D22F66">
        <w:rPr>
          <w:spacing w:val="4"/>
          <w:sz w:val="28"/>
          <w:szCs w:val="28"/>
        </w:rPr>
        <w:t>одержащих</w:t>
      </w:r>
      <w:proofErr w:type="gramEnd"/>
      <w:r w:rsidRPr="00D22F66">
        <w:rPr>
          <w:spacing w:val="4"/>
          <w:sz w:val="28"/>
          <w:szCs w:val="28"/>
        </w:rPr>
        <w:t xml:space="preserve"> руд</w:t>
      </w:r>
      <w:r>
        <w:rPr>
          <w:spacing w:val="4"/>
          <w:sz w:val="28"/>
          <w:szCs w:val="28"/>
        </w:rPr>
        <w:t xml:space="preserve"> и внутренних вскрышных пород угледобычи бурых углей;</w:t>
      </w:r>
    </w:p>
    <w:p w:rsidR="005629AF" w:rsidRPr="00D22F66" w:rsidRDefault="005629AF" w:rsidP="002F218E">
      <w:pPr>
        <w:ind w:firstLine="540"/>
        <w:jc w:val="both"/>
        <w:rPr>
          <w:spacing w:val="4"/>
          <w:sz w:val="28"/>
          <w:szCs w:val="28"/>
        </w:rPr>
      </w:pPr>
      <w:r>
        <w:rPr>
          <w:spacing w:val="4"/>
          <w:sz w:val="28"/>
          <w:szCs w:val="28"/>
        </w:rPr>
        <w:t xml:space="preserve">- </w:t>
      </w:r>
      <w:r w:rsidRPr="00D22F66">
        <w:rPr>
          <w:spacing w:val="4"/>
          <w:sz w:val="28"/>
          <w:szCs w:val="28"/>
        </w:rPr>
        <w:t xml:space="preserve">исследование газодинамических характеристик спекаемого слоя и способа подготовки шихты на показатели </w:t>
      </w:r>
      <w:r>
        <w:rPr>
          <w:spacing w:val="4"/>
          <w:sz w:val="28"/>
          <w:szCs w:val="28"/>
        </w:rPr>
        <w:t xml:space="preserve">агломерационного </w:t>
      </w:r>
      <w:r w:rsidRPr="00D22F66">
        <w:rPr>
          <w:spacing w:val="4"/>
          <w:sz w:val="28"/>
          <w:szCs w:val="28"/>
        </w:rPr>
        <w:t>процесса с определение</w:t>
      </w:r>
      <w:r>
        <w:rPr>
          <w:spacing w:val="4"/>
          <w:sz w:val="28"/>
          <w:szCs w:val="28"/>
        </w:rPr>
        <w:t>м</w:t>
      </w:r>
      <w:r w:rsidRPr="00D22F66">
        <w:rPr>
          <w:spacing w:val="4"/>
          <w:sz w:val="28"/>
          <w:szCs w:val="28"/>
        </w:rPr>
        <w:t xml:space="preserve"> оптимальной крупности зерен шихтовых материалов;</w:t>
      </w:r>
    </w:p>
    <w:p w:rsidR="005629AF" w:rsidRPr="00D22F66" w:rsidRDefault="005629AF" w:rsidP="002F218E">
      <w:pPr>
        <w:ind w:firstLine="540"/>
        <w:jc w:val="both"/>
        <w:rPr>
          <w:spacing w:val="4"/>
          <w:sz w:val="28"/>
          <w:szCs w:val="28"/>
        </w:rPr>
      </w:pPr>
      <w:r w:rsidRPr="00D22F66">
        <w:rPr>
          <w:spacing w:val="4"/>
          <w:sz w:val="28"/>
          <w:szCs w:val="28"/>
        </w:rPr>
        <w:t>-</w:t>
      </w:r>
      <w:r>
        <w:rPr>
          <w:spacing w:val="4"/>
          <w:sz w:val="28"/>
          <w:szCs w:val="28"/>
        </w:rPr>
        <w:t xml:space="preserve"> </w:t>
      </w:r>
      <w:r w:rsidRPr="00D22F66">
        <w:rPr>
          <w:spacing w:val="4"/>
          <w:sz w:val="28"/>
          <w:szCs w:val="28"/>
        </w:rPr>
        <w:t xml:space="preserve">изучение фазового и минералогического составов продуктов </w:t>
      </w:r>
      <w:r>
        <w:rPr>
          <w:spacing w:val="4"/>
          <w:sz w:val="28"/>
          <w:szCs w:val="28"/>
        </w:rPr>
        <w:t>спекания фосфоритной шихты, содержащих отходы различных производств</w:t>
      </w:r>
      <w:r w:rsidRPr="00D22F66">
        <w:rPr>
          <w:spacing w:val="4"/>
          <w:sz w:val="28"/>
          <w:szCs w:val="28"/>
        </w:rPr>
        <w:t>;</w:t>
      </w:r>
    </w:p>
    <w:p w:rsidR="005629AF" w:rsidRPr="00D22F66" w:rsidRDefault="005629AF" w:rsidP="002F218E">
      <w:pPr>
        <w:ind w:firstLine="540"/>
        <w:jc w:val="both"/>
        <w:rPr>
          <w:spacing w:val="4"/>
          <w:sz w:val="28"/>
          <w:szCs w:val="28"/>
        </w:rPr>
      </w:pPr>
      <w:r w:rsidRPr="00D22F66">
        <w:rPr>
          <w:spacing w:val="4"/>
          <w:sz w:val="28"/>
          <w:szCs w:val="28"/>
        </w:rPr>
        <w:lastRenderedPageBreak/>
        <w:t>- проведение опытно-промышленных испытаний по проверке</w:t>
      </w:r>
      <w:r>
        <w:rPr>
          <w:spacing w:val="4"/>
          <w:sz w:val="28"/>
          <w:szCs w:val="28"/>
        </w:rPr>
        <w:t xml:space="preserve"> и обоснованию</w:t>
      </w:r>
      <w:r w:rsidRPr="00D22F66">
        <w:rPr>
          <w:spacing w:val="4"/>
          <w:sz w:val="28"/>
          <w:szCs w:val="28"/>
        </w:rPr>
        <w:t xml:space="preserve"> полученных результатов;</w:t>
      </w:r>
    </w:p>
    <w:p w:rsidR="005629AF" w:rsidRPr="00D22F66" w:rsidRDefault="005629AF" w:rsidP="002F218E">
      <w:pPr>
        <w:ind w:firstLine="540"/>
        <w:jc w:val="both"/>
        <w:rPr>
          <w:spacing w:val="4"/>
          <w:sz w:val="28"/>
          <w:szCs w:val="28"/>
        </w:rPr>
      </w:pPr>
      <w:r w:rsidRPr="00D22F66">
        <w:rPr>
          <w:spacing w:val="4"/>
          <w:sz w:val="28"/>
          <w:szCs w:val="28"/>
        </w:rPr>
        <w:t xml:space="preserve">- разработка технологического задания </w:t>
      </w:r>
      <w:r>
        <w:rPr>
          <w:spacing w:val="4"/>
          <w:sz w:val="28"/>
          <w:szCs w:val="28"/>
        </w:rPr>
        <w:t>на опытно-промышленное производство</w:t>
      </w:r>
      <w:r w:rsidRPr="00D22F66">
        <w:rPr>
          <w:spacing w:val="4"/>
          <w:sz w:val="28"/>
          <w:szCs w:val="28"/>
        </w:rPr>
        <w:t xml:space="preserve"> высококачественных агломератов и легированного феррофосфора, содержащего </w:t>
      </w:r>
      <w:r w:rsidRPr="00D22F66">
        <w:rPr>
          <w:spacing w:val="4"/>
          <w:sz w:val="28"/>
          <w:szCs w:val="28"/>
          <w:lang w:val="en-US"/>
        </w:rPr>
        <w:t>Co</w:t>
      </w:r>
      <w:r w:rsidRPr="00D22F66">
        <w:rPr>
          <w:spacing w:val="4"/>
          <w:sz w:val="28"/>
          <w:szCs w:val="28"/>
        </w:rPr>
        <w:t xml:space="preserve">, </w:t>
      </w:r>
      <w:r w:rsidRPr="00D22F66">
        <w:rPr>
          <w:spacing w:val="4"/>
          <w:sz w:val="28"/>
          <w:szCs w:val="28"/>
          <w:lang w:val="en-US"/>
        </w:rPr>
        <w:t>Ni</w:t>
      </w:r>
      <w:r w:rsidRPr="00D22F66">
        <w:rPr>
          <w:spacing w:val="4"/>
          <w:sz w:val="28"/>
          <w:szCs w:val="28"/>
        </w:rPr>
        <w:t>;</w:t>
      </w:r>
    </w:p>
    <w:p w:rsidR="005629AF" w:rsidRPr="00D22F66" w:rsidRDefault="005629AF" w:rsidP="002F218E">
      <w:pPr>
        <w:jc w:val="both"/>
        <w:rPr>
          <w:spacing w:val="4"/>
          <w:sz w:val="28"/>
          <w:szCs w:val="28"/>
        </w:rPr>
      </w:pPr>
      <w:r w:rsidRPr="00D22F66">
        <w:rPr>
          <w:spacing w:val="4"/>
          <w:sz w:val="28"/>
          <w:szCs w:val="28"/>
        </w:rPr>
        <w:t xml:space="preserve">        - технико</w:t>
      </w:r>
      <w:r>
        <w:rPr>
          <w:spacing w:val="4"/>
          <w:sz w:val="28"/>
          <w:szCs w:val="28"/>
        </w:rPr>
        <w:t>-экономическое обоснование</w:t>
      </w:r>
      <w:r w:rsidRPr="00D22F66">
        <w:rPr>
          <w:spacing w:val="4"/>
          <w:sz w:val="28"/>
          <w:szCs w:val="28"/>
        </w:rPr>
        <w:t xml:space="preserve"> предлагаемого способа получения фосфоритного агломерата.</w:t>
      </w:r>
    </w:p>
    <w:p w:rsidR="005629AF" w:rsidRPr="00D22F66" w:rsidRDefault="005629AF" w:rsidP="002F218E">
      <w:pPr>
        <w:ind w:firstLine="540"/>
        <w:jc w:val="both"/>
        <w:rPr>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5629AF" w:rsidP="002F218E">
      <w:pPr>
        <w:ind w:firstLine="540"/>
        <w:jc w:val="both"/>
        <w:rPr>
          <w:b/>
          <w:spacing w:val="4"/>
          <w:sz w:val="28"/>
          <w:szCs w:val="28"/>
        </w:rPr>
      </w:pPr>
    </w:p>
    <w:p w:rsidR="006D5906" w:rsidRPr="001D603C" w:rsidRDefault="006D5906" w:rsidP="002F218E">
      <w:pPr>
        <w:ind w:firstLine="540"/>
        <w:jc w:val="both"/>
        <w:rPr>
          <w:b/>
          <w:spacing w:val="4"/>
          <w:sz w:val="28"/>
          <w:szCs w:val="28"/>
        </w:rPr>
      </w:pPr>
    </w:p>
    <w:p w:rsidR="00580BE9" w:rsidRPr="001D603C" w:rsidRDefault="00580BE9" w:rsidP="002F218E">
      <w:pPr>
        <w:ind w:firstLine="540"/>
        <w:jc w:val="both"/>
        <w:rPr>
          <w:b/>
          <w:spacing w:val="4"/>
          <w:sz w:val="28"/>
          <w:szCs w:val="28"/>
        </w:rPr>
      </w:pPr>
    </w:p>
    <w:p w:rsidR="00580BE9" w:rsidRPr="001D603C" w:rsidRDefault="00580BE9" w:rsidP="002F218E">
      <w:pPr>
        <w:ind w:firstLine="540"/>
        <w:jc w:val="both"/>
        <w:rPr>
          <w:b/>
          <w:spacing w:val="4"/>
          <w:sz w:val="28"/>
          <w:szCs w:val="28"/>
        </w:rPr>
      </w:pPr>
    </w:p>
    <w:p w:rsidR="00580BE9" w:rsidRPr="001D603C" w:rsidRDefault="00580BE9" w:rsidP="002F218E">
      <w:pPr>
        <w:ind w:firstLine="540"/>
        <w:jc w:val="both"/>
        <w:rPr>
          <w:b/>
          <w:spacing w:val="4"/>
          <w:sz w:val="28"/>
          <w:szCs w:val="28"/>
        </w:rPr>
      </w:pPr>
    </w:p>
    <w:p w:rsidR="00580BE9" w:rsidRPr="001D603C" w:rsidRDefault="00580BE9" w:rsidP="002F218E">
      <w:pPr>
        <w:ind w:firstLine="540"/>
        <w:jc w:val="both"/>
        <w:rPr>
          <w:b/>
          <w:spacing w:val="4"/>
          <w:sz w:val="28"/>
          <w:szCs w:val="28"/>
        </w:rPr>
      </w:pPr>
    </w:p>
    <w:p w:rsidR="006649B8" w:rsidRPr="00DC4565" w:rsidRDefault="006649B8" w:rsidP="002F218E">
      <w:pPr>
        <w:ind w:firstLine="540"/>
        <w:jc w:val="both"/>
        <w:rPr>
          <w:b/>
          <w:spacing w:val="4"/>
          <w:sz w:val="28"/>
          <w:szCs w:val="28"/>
        </w:rPr>
      </w:pPr>
    </w:p>
    <w:p w:rsidR="006649B8" w:rsidRPr="00DC4565" w:rsidRDefault="006649B8" w:rsidP="002F218E">
      <w:pPr>
        <w:ind w:firstLine="540"/>
        <w:jc w:val="both"/>
        <w:rPr>
          <w:b/>
          <w:spacing w:val="4"/>
          <w:sz w:val="28"/>
          <w:szCs w:val="28"/>
        </w:rPr>
      </w:pPr>
    </w:p>
    <w:p w:rsidR="006649B8" w:rsidRPr="00DC4565" w:rsidRDefault="006649B8" w:rsidP="002F218E">
      <w:pPr>
        <w:ind w:firstLine="540"/>
        <w:jc w:val="both"/>
        <w:rPr>
          <w:b/>
          <w:spacing w:val="4"/>
          <w:sz w:val="28"/>
          <w:szCs w:val="28"/>
        </w:rPr>
      </w:pPr>
    </w:p>
    <w:p w:rsidR="006649B8" w:rsidRPr="00DC4565" w:rsidRDefault="006649B8" w:rsidP="002F218E">
      <w:pPr>
        <w:ind w:firstLine="540"/>
        <w:jc w:val="both"/>
        <w:rPr>
          <w:b/>
          <w:spacing w:val="4"/>
          <w:sz w:val="28"/>
          <w:szCs w:val="28"/>
        </w:rPr>
      </w:pPr>
    </w:p>
    <w:p w:rsidR="006649B8" w:rsidRPr="00DC4565" w:rsidRDefault="006649B8" w:rsidP="002F218E">
      <w:pPr>
        <w:ind w:firstLine="540"/>
        <w:jc w:val="both"/>
        <w:rPr>
          <w:b/>
          <w:spacing w:val="4"/>
          <w:sz w:val="28"/>
          <w:szCs w:val="28"/>
        </w:rPr>
      </w:pPr>
    </w:p>
    <w:p w:rsidR="006D5906" w:rsidRDefault="006D5906" w:rsidP="002F218E">
      <w:pPr>
        <w:ind w:firstLine="540"/>
        <w:jc w:val="both"/>
        <w:rPr>
          <w:b/>
          <w:spacing w:val="4"/>
          <w:sz w:val="28"/>
          <w:szCs w:val="28"/>
        </w:rPr>
      </w:pPr>
    </w:p>
    <w:p w:rsidR="006D5906" w:rsidRDefault="006D5906" w:rsidP="002F218E">
      <w:pPr>
        <w:ind w:firstLine="540"/>
        <w:jc w:val="both"/>
        <w:rPr>
          <w:b/>
          <w:spacing w:val="4"/>
          <w:sz w:val="28"/>
          <w:szCs w:val="28"/>
        </w:rPr>
      </w:pPr>
    </w:p>
    <w:p w:rsidR="006D5906" w:rsidRDefault="006D5906" w:rsidP="002F218E">
      <w:pPr>
        <w:ind w:firstLine="540"/>
        <w:jc w:val="both"/>
        <w:rPr>
          <w:b/>
          <w:spacing w:val="4"/>
          <w:sz w:val="28"/>
          <w:szCs w:val="28"/>
        </w:rPr>
      </w:pPr>
    </w:p>
    <w:p w:rsidR="005629AF" w:rsidRDefault="005629AF" w:rsidP="002F218E">
      <w:pPr>
        <w:ind w:firstLine="540"/>
        <w:jc w:val="both"/>
        <w:rPr>
          <w:b/>
          <w:spacing w:val="4"/>
          <w:sz w:val="28"/>
          <w:szCs w:val="28"/>
        </w:rPr>
      </w:pPr>
    </w:p>
    <w:p w:rsidR="005629AF" w:rsidRDefault="006D5906" w:rsidP="002F218E">
      <w:pPr>
        <w:ind w:firstLine="540"/>
        <w:rPr>
          <w:b/>
          <w:spacing w:val="4"/>
          <w:sz w:val="28"/>
          <w:szCs w:val="28"/>
        </w:rPr>
      </w:pPr>
      <w:r>
        <w:rPr>
          <w:b/>
          <w:spacing w:val="4"/>
          <w:sz w:val="28"/>
          <w:szCs w:val="28"/>
        </w:rPr>
        <w:lastRenderedPageBreak/>
        <w:t>1 АНАЛИТИЧЕСКИЙ ОБЗОР</w:t>
      </w:r>
    </w:p>
    <w:p w:rsidR="005629AF" w:rsidRPr="00D22F66" w:rsidRDefault="005629AF" w:rsidP="002F218E">
      <w:pPr>
        <w:ind w:firstLine="540"/>
        <w:jc w:val="both"/>
        <w:rPr>
          <w:b/>
          <w:spacing w:val="4"/>
          <w:sz w:val="28"/>
          <w:szCs w:val="28"/>
        </w:rPr>
      </w:pPr>
    </w:p>
    <w:p w:rsidR="005629AF" w:rsidRDefault="006D5906" w:rsidP="002F218E">
      <w:pPr>
        <w:ind w:firstLine="567"/>
        <w:jc w:val="both"/>
        <w:rPr>
          <w:b/>
          <w:spacing w:val="4"/>
          <w:sz w:val="28"/>
          <w:szCs w:val="28"/>
        </w:rPr>
      </w:pPr>
      <w:r>
        <w:rPr>
          <w:b/>
          <w:spacing w:val="4"/>
          <w:sz w:val="28"/>
          <w:szCs w:val="28"/>
        </w:rPr>
        <w:t xml:space="preserve">1.1 </w:t>
      </w:r>
      <w:r w:rsidR="005629AF" w:rsidRPr="00D22F66">
        <w:rPr>
          <w:b/>
          <w:spacing w:val="4"/>
          <w:sz w:val="28"/>
          <w:szCs w:val="28"/>
        </w:rPr>
        <w:t>Анализ современного состояни</w:t>
      </w:r>
      <w:r>
        <w:rPr>
          <w:b/>
          <w:spacing w:val="4"/>
          <w:sz w:val="28"/>
          <w:szCs w:val="28"/>
        </w:rPr>
        <w:t xml:space="preserve">я переработки мелочи фосфоритов </w:t>
      </w:r>
      <w:r w:rsidR="005629AF" w:rsidRPr="00D22F66">
        <w:rPr>
          <w:b/>
          <w:spacing w:val="4"/>
          <w:sz w:val="28"/>
          <w:szCs w:val="28"/>
        </w:rPr>
        <w:t>Каратау в производств</w:t>
      </w:r>
      <w:r w:rsidR="005629AF">
        <w:rPr>
          <w:b/>
          <w:spacing w:val="4"/>
          <w:sz w:val="28"/>
          <w:szCs w:val="28"/>
        </w:rPr>
        <w:t>е</w:t>
      </w:r>
      <w:r>
        <w:rPr>
          <w:b/>
          <w:spacing w:val="4"/>
          <w:sz w:val="28"/>
          <w:szCs w:val="28"/>
        </w:rPr>
        <w:t xml:space="preserve"> фосфора</w:t>
      </w:r>
    </w:p>
    <w:p w:rsidR="005629AF" w:rsidRPr="00C47B3F" w:rsidRDefault="005629AF" w:rsidP="002F218E">
      <w:pPr>
        <w:shd w:val="clear" w:color="auto" w:fill="FFFFFF"/>
        <w:autoSpaceDE w:val="0"/>
        <w:autoSpaceDN w:val="0"/>
        <w:adjustRightInd w:val="0"/>
        <w:ind w:firstLine="567"/>
        <w:jc w:val="both"/>
      </w:pPr>
      <w:r w:rsidRPr="00626D7B">
        <w:rPr>
          <w:bCs/>
          <w:color w:val="000000"/>
          <w:sz w:val="28"/>
          <w:szCs w:val="28"/>
        </w:rPr>
        <w:t xml:space="preserve">В </w:t>
      </w:r>
      <w:r w:rsidRPr="00C47B3F">
        <w:rPr>
          <w:color w:val="000000"/>
          <w:sz w:val="28"/>
          <w:szCs w:val="28"/>
        </w:rPr>
        <w:t>рамках программы развития производства на ближайшую перспективу предусматривается расширение производственного комплекса, реконструкция, модернизация и расширение производственных мощностей действующих производственных предприятий, расширение рынков сбыта продукции. В настоящее время усилия ученых, проектировщиков, конструкторов, а также инженерно-технических работников химических заводов направлены на совершенствование существующих способов подготовки и переработки фосфатного сырья на фосфор, изыскание новых технологических методов получения фосфора, утилизации отходов производства и создание безотходной технологии</w:t>
      </w:r>
      <w:r w:rsidR="00AE511A">
        <w:rPr>
          <w:color w:val="000000"/>
          <w:sz w:val="28"/>
          <w:szCs w:val="28"/>
        </w:rPr>
        <w:t xml:space="preserve"> [141, 142</w:t>
      </w:r>
      <w:r w:rsidR="00AE511A" w:rsidRPr="00C47B3F">
        <w:rPr>
          <w:color w:val="000000"/>
          <w:sz w:val="28"/>
          <w:szCs w:val="28"/>
        </w:rPr>
        <w:t>]</w:t>
      </w:r>
      <w:r w:rsidRPr="00C47B3F">
        <w:rPr>
          <w:color w:val="000000"/>
          <w:sz w:val="28"/>
          <w:szCs w:val="28"/>
        </w:rPr>
        <w:t xml:space="preserve">. Сложность процессов обусловлена качеством исходного сырья, направляемого </w:t>
      </w:r>
      <w:r>
        <w:rPr>
          <w:color w:val="000000"/>
          <w:sz w:val="28"/>
          <w:szCs w:val="28"/>
        </w:rPr>
        <w:t>на переработку [31</w:t>
      </w:r>
      <w:r w:rsidRPr="00C47B3F">
        <w:rPr>
          <w:color w:val="000000"/>
          <w:sz w:val="28"/>
          <w:szCs w:val="28"/>
        </w:rPr>
        <w:t>].</w:t>
      </w:r>
    </w:p>
    <w:p w:rsidR="005629AF" w:rsidRPr="00074874" w:rsidRDefault="005629AF" w:rsidP="002F218E">
      <w:pPr>
        <w:shd w:val="clear" w:color="auto" w:fill="FFFFFF"/>
        <w:autoSpaceDE w:val="0"/>
        <w:autoSpaceDN w:val="0"/>
        <w:adjustRightInd w:val="0"/>
        <w:ind w:firstLine="567"/>
        <w:jc w:val="both"/>
        <w:rPr>
          <w:color w:val="000000"/>
          <w:sz w:val="28"/>
          <w:szCs w:val="28"/>
        </w:rPr>
      </w:pPr>
      <w:r w:rsidRPr="00C47B3F">
        <w:rPr>
          <w:color w:val="000000"/>
          <w:sz w:val="28"/>
          <w:szCs w:val="28"/>
        </w:rPr>
        <w:t>По запасам фосфора Казахстан занимает четверт</w:t>
      </w:r>
      <w:r>
        <w:rPr>
          <w:color w:val="000000"/>
          <w:sz w:val="28"/>
          <w:szCs w:val="28"/>
        </w:rPr>
        <w:t>ое место в мире. «У нас имеется</w:t>
      </w:r>
      <w:r w:rsidRPr="00C47B3F">
        <w:rPr>
          <w:color w:val="000000"/>
          <w:sz w:val="28"/>
          <w:szCs w:val="28"/>
        </w:rPr>
        <w:t xml:space="preserve"> 4 млрд. тонн извлекаемых запасов фосфорсодержащих руд, 15 млрд. тонн - прогнозируемых запасов. Казахстан может стать крупнейшим поставщиком химической отрасли. Несмотря на пережитые трудности переходного периода рыночных отношений, отрасль сохранила свой потенц</w:t>
      </w:r>
      <w:r>
        <w:rPr>
          <w:color w:val="000000"/>
          <w:sz w:val="28"/>
          <w:szCs w:val="28"/>
        </w:rPr>
        <w:t>иал» - отметил глава государства</w:t>
      </w:r>
      <w:r w:rsidRPr="00C47B3F">
        <w:rPr>
          <w:color w:val="000000"/>
          <w:sz w:val="28"/>
          <w:szCs w:val="28"/>
        </w:rPr>
        <w:t xml:space="preserve"> Н.А.Назарбаев</w:t>
      </w:r>
      <w:r>
        <w:rPr>
          <w:color w:val="000000"/>
          <w:sz w:val="28"/>
          <w:szCs w:val="28"/>
        </w:rPr>
        <w:t>,</w:t>
      </w:r>
      <w:r w:rsidRPr="00C47B3F">
        <w:rPr>
          <w:color w:val="000000"/>
          <w:sz w:val="28"/>
          <w:szCs w:val="28"/>
        </w:rPr>
        <w:t xml:space="preserve"> подводя итог</w:t>
      </w:r>
      <w:r>
        <w:rPr>
          <w:color w:val="000000"/>
          <w:sz w:val="28"/>
          <w:szCs w:val="28"/>
        </w:rPr>
        <w:t>и встречи на Жамбылской земле [24</w:t>
      </w:r>
      <w:r w:rsidRPr="00C47B3F">
        <w:rPr>
          <w:color w:val="000000"/>
          <w:sz w:val="28"/>
          <w:szCs w:val="28"/>
        </w:rPr>
        <w:t>].</w:t>
      </w:r>
    </w:p>
    <w:p w:rsidR="005629AF" w:rsidRPr="00C47B3F" w:rsidRDefault="005629AF" w:rsidP="002F218E">
      <w:pPr>
        <w:shd w:val="clear" w:color="auto" w:fill="FFFFFF"/>
        <w:autoSpaceDE w:val="0"/>
        <w:autoSpaceDN w:val="0"/>
        <w:adjustRightInd w:val="0"/>
        <w:ind w:firstLine="567"/>
        <w:jc w:val="both"/>
      </w:pPr>
      <w:r w:rsidRPr="00C47B3F">
        <w:rPr>
          <w:color w:val="000000"/>
          <w:sz w:val="28"/>
          <w:szCs w:val="28"/>
        </w:rPr>
        <w:t>Освоение производства фосфата из фосфоритовых руд Каратауского бассейна было связано с необходимостью решения ряда сложных научно-технических задач, обусловленных - качеством исходного сырья, технологии подготовки, фосфатного сырья с использованием нестандартных топливных материалов. Особое место среди этих задач занимают предварительная термическая подготовка и окускование мелких фракций фосфатного сырья.</w:t>
      </w:r>
    </w:p>
    <w:p w:rsidR="005629AF" w:rsidRPr="00C47B3F" w:rsidRDefault="005629AF" w:rsidP="002F218E">
      <w:pPr>
        <w:shd w:val="clear" w:color="auto" w:fill="FFFFFF"/>
        <w:autoSpaceDE w:val="0"/>
        <w:autoSpaceDN w:val="0"/>
        <w:adjustRightInd w:val="0"/>
        <w:ind w:firstLine="567"/>
        <w:jc w:val="both"/>
      </w:pPr>
      <w:r w:rsidRPr="00C47B3F">
        <w:rPr>
          <w:color w:val="000000"/>
          <w:sz w:val="28"/>
          <w:szCs w:val="28"/>
        </w:rPr>
        <w:t>Специфические особенности фосфатной сырьевой базы, которая характеризуется наличием целого ряда месторождений фосфоритов со сравнительно невысоким содержанием Р</w:t>
      </w:r>
      <w:r w:rsidRPr="007E587E">
        <w:rPr>
          <w:color w:val="000000"/>
          <w:sz w:val="28"/>
          <w:szCs w:val="28"/>
          <w:vertAlign w:val="subscript"/>
        </w:rPr>
        <w:t>2</w:t>
      </w:r>
      <w:r w:rsidRPr="00C47B3F">
        <w:rPr>
          <w:color w:val="000000"/>
          <w:sz w:val="28"/>
          <w:szCs w:val="28"/>
        </w:rPr>
        <w:t>О</w:t>
      </w:r>
      <w:r w:rsidRPr="007E587E">
        <w:rPr>
          <w:color w:val="000000"/>
          <w:sz w:val="28"/>
          <w:szCs w:val="28"/>
          <w:vertAlign w:val="subscript"/>
        </w:rPr>
        <w:t>5</w:t>
      </w:r>
      <w:r w:rsidRPr="00C47B3F">
        <w:rPr>
          <w:color w:val="000000"/>
          <w:sz w:val="28"/>
          <w:szCs w:val="28"/>
        </w:rPr>
        <w:t xml:space="preserve"> и сложным минеральным составом, предопределяют необходимость детального изучения химического и минералогического состава исходной руды, глубоких исследований процессов термической подготовки сырья и переработки его на конечный продукт. Фосфориты Каратау яв</w:t>
      </w:r>
      <w:r>
        <w:rPr>
          <w:color w:val="000000"/>
          <w:sz w:val="28"/>
          <w:szCs w:val="28"/>
        </w:rPr>
        <w:t>ляются сравнительно бедным по Р</w:t>
      </w:r>
      <w:r w:rsidRPr="004F5D09">
        <w:rPr>
          <w:color w:val="000000"/>
          <w:sz w:val="28"/>
          <w:szCs w:val="28"/>
          <w:vertAlign w:val="subscript"/>
        </w:rPr>
        <w:t>2</w:t>
      </w:r>
      <w:r w:rsidRPr="00C47B3F">
        <w:rPr>
          <w:color w:val="000000"/>
          <w:sz w:val="28"/>
          <w:szCs w:val="28"/>
        </w:rPr>
        <w:t>0</w:t>
      </w:r>
      <w:r w:rsidRPr="00C47B3F">
        <w:rPr>
          <w:color w:val="000000"/>
          <w:sz w:val="28"/>
          <w:szCs w:val="28"/>
          <w:vertAlign w:val="subscript"/>
        </w:rPr>
        <w:t>5</w:t>
      </w:r>
      <w:r w:rsidRPr="00C47B3F">
        <w:rPr>
          <w:color w:val="000000"/>
          <w:sz w:val="28"/>
          <w:szCs w:val="28"/>
        </w:rPr>
        <w:t xml:space="preserve"> фосфатным сырьем, характеризующимся сложным минеральным составом, высоким содержанием кремнистых и карбонатных минералов, гидратной влаги и других примесей (</w:t>
      </w:r>
      <w:r w:rsidRPr="00C47B3F">
        <w:rPr>
          <w:color w:val="000000"/>
          <w:sz w:val="28"/>
          <w:szCs w:val="28"/>
          <w:lang w:val="en-US"/>
        </w:rPr>
        <w:t>R</w:t>
      </w:r>
      <w:r w:rsidRPr="00074874">
        <w:rPr>
          <w:color w:val="000000"/>
          <w:sz w:val="28"/>
          <w:szCs w:val="28"/>
          <w:vertAlign w:val="subscript"/>
        </w:rPr>
        <w:t>2</w:t>
      </w:r>
      <w:r w:rsidRPr="00C47B3F">
        <w:rPr>
          <w:color w:val="000000"/>
          <w:sz w:val="28"/>
          <w:szCs w:val="28"/>
          <w:lang w:val="en-US"/>
        </w:rPr>
        <w:t>O</w:t>
      </w:r>
      <w:r w:rsidRPr="00C47B3F">
        <w:rPr>
          <w:color w:val="000000"/>
          <w:sz w:val="28"/>
          <w:szCs w:val="28"/>
        </w:rPr>
        <w:t xml:space="preserve">, органических остатков, соединений серы, железа), которые отрицательно влияют на процесс получения фосфора в руднотермических печах. Поэтому предварительная термическая подготовка является одним из эффективных способов повышения качества фосфоритов за счет удаления </w:t>
      </w:r>
      <w:r>
        <w:rPr>
          <w:color w:val="000000"/>
          <w:sz w:val="28"/>
          <w:szCs w:val="28"/>
        </w:rPr>
        <w:t xml:space="preserve"> вредных примесей [25</w:t>
      </w:r>
      <w:r w:rsidRPr="00C47B3F">
        <w:rPr>
          <w:color w:val="000000"/>
          <w:sz w:val="28"/>
          <w:szCs w:val="28"/>
        </w:rPr>
        <w:t>].</w:t>
      </w:r>
    </w:p>
    <w:p w:rsidR="005629AF" w:rsidRDefault="005629AF" w:rsidP="002F218E">
      <w:pPr>
        <w:shd w:val="clear" w:color="auto" w:fill="FFFFFF"/>
        <w:autoSpaceDE w:val="0"/>
        <w:autoSpaceDN w:val="0"/>
        <w:adjustRightInd w:val="0"/>
        <w:ind w:firstLine="567"/>
        <w:jc w:val="both"/>
        <w:rPr>
          <w:color w:val="000000"/>
          <w:sz w:val="28"/>
          <w:szCs w:val="28"/>
        </w:rPr>
      </w:pPr>
      <w:r w:rsidRPr="00C47B3F">
        <w:rPr>
          <w:color w:val="000000"/>
          <w:sz w:val="28"/>
          <w:szCs w:val="28"/>
        </w:rPr>
        <w:t>Актуальность   проблемы   предварительной   термической   подготовки   и</w:t>
      </w:r>
      <w:r w:rsidRPr="00C47B3F">
        <w:t xml:space="preserve"> </w:t>
      </w:r>
      <w:r w:rsidRPr="00C47B3F">
        <w:rPr>
          <w:color w:val="000000"/>
          <w:sz w:val="28"/>
          <w:szCs w:val="28"/>
        </w:rPr>
        <w:t>окускования     фосфатного     сырья    Каратау    заключается     в    том,     что</w:t>
      </w:r>
      <w:r>
        <w:rPr>
          <w:color w:val="000000"/>
          <w:sz w:val="28"/>
          <w:szCs w:val="28"/>
        </w:rPr>
        <w:t xml:space="preserve"> </w:t>
      </w:r>
      <w:r w:rsidRPr="00C47B3F">
        <w:rPr>
          <w:color w:val="000000"/>
          <w:sz w:val="28"/>
          <w:szCs w:val="28"/>
        </w:rPr>
        <w:t xml:space="preserve">технологические линии производства желтого фосфора, построенные на первых </w:t>
      </w:r>
      <w:r w:rsidRPr="00C47B3F">
        <w:rPr>
          <w:color w:val="000000"/>
          <w:sz w:val="28"/>
          <w:szCs w:val="28"/>
        </w:rPr>
        <w:lastRenderedPageBreak/>
        <w:t xml:space="preserve">трех современных отечественных фосфорных предприятиях, спроектированы для переработки кусковых фосфоритов. На них предусмотрена утилизация лишь небольшого (около 15%) количества фосфоритной мелочи, образующейся при транспортировании руды. </w:t>
      </w:r>
      <w:proofErr w:type="gramStart"/>
      <w:r w:rsidRPr="00C47B3F">
        <w:rPr>
          <w:color w:val="000000"/>
          <w:sz w:val="28"/>
          <w:szCs w:val="28"/>
        </w:rPr>
        <w:t>При этом мелкие фракции (10-0 мм) добытого из недр фосфатного сырья, отсеянные при производстве кусковой руды, были непригодны для переработки на этих предприятиях и складировались в рудничных отвалах, а средства, затраченные на добычу этой руды, не могли быть полезно использованы.</w:t>
      </w:r>
      <w:proofErr w:type="gramEnd"/>
      <w:r w:rsidRPr="00C47B3F">
        <w:rPr>
          <w:color w:val="000000"/>
          <w:sz w:val="28"/>
          <w:szCs w:val="28"/>
        </w:rPr>
        <w:t xml:space="preserve"> </w:t>
      </w:r>
      <w:proofErr w:type="gramStart"/>
      <w:r w:rsidRPr="00C47B3F">
        <w:rPr>
          <w:color w:val="000000"/>
          <w:sz w:val="28"/>
          <w:szCs w:val="28"/>
        </w:rPr>
        <w:t>Выход этих фракций на рудниках составляет 35-44%, достигая на отдельных участках 48%).</w:t>
      </w:r>
      <w:proofErr w:type="gramEnd"/>
      <w:r w:rsidRPr="00C47B3F">
        <w:rPr>
          <w:color w:val="000000"/>
          <w:sz w:val="28"/>
          <w:szCs w:val="28"/>
        </w:rPr>
        <w:t xml:space="preserve"> Из этого следует, что при значительно возросшем объеме добычи фосфоритов и производства фосфора вовлечение в электротермию мелких фракций фосфатного сырья с целью более полного его использования представляет собой важную народнохозяйственную задачу. Решение этой задачи связано с усовершенствованием существующих способов термоподготовки сырья и разработкой нов</w:t>
      </w:r>
      <w:r>
        <w:rPr>
          <w:color w:val="000000"/>
          <w:sz w:val="28"/>
          <w:szCs w:val="28"/>
        </w:rPr>
        <w:t xml:space="preserve">ых способов получения фосфора </w:t>
      </w:r>
    </w:p>
    <w:p w:rsidR="005629AF" w:rsidRPr="00B530A3" w:rsidRDefault="005629AF" w:rsidP="002F218E">
      <w:pPr>
        <w:shd w:val="clear" w:color="auto" w:fill="FFFFFF"/>
        <w:autoSpaceDE w:val="0"/>
        <w:autoSpaceDN w:val="0"/>
        <w:adjustRightInd w:val="0"/>
        <w:jc w:val="both"/>
        <w:rPr>
          <w:color w:val="000000"/>
          <w:sz w:val="28"/>
          <w:szCs w:val="28"/>
        </w:rPr>
      </w:pPr>
      <w:r>
        <w:rPr>
          <w:color w:val="000000"/>
          <w:sz w:val="28"/>
          <w:szCs w:val="28"/>
        </w:rPr>
        <w:t>[26</w:t>
      </w:r>
      <w:r w:rsidRPr="00C47B3F">
        <w:rPr>
          <w:color w:val="000000"/>
          <w:sz w:val="28"/>
          <w:szCs w:val="28"/>
        </w:rPr>
        <w:t>].</w:t>
      </w:r>
    </w:p>
    <w:p w:rsidR="005629AF" w:rsidRPr="00D22F66" w:rsidRDefault="005629AF" w:rsidP="002F218E">
      <w:pPr>
        <w:ind w:firstLine="540"/>
        <w:jc w:val="both"/>
        <w:rPr>
          <w:spacing w:val="4"/>
          <w:sz w:val="28"/>
          <w:szCs w:val="28"/>
        </w:rPr>
      </w:pPr>
      <w:r w:rsidRPr="00D22F66">
        <w:rPr>
          <w:spacing w:val="4"/>
          <w:sz w:val="28"/>
          <w:szCs w:val="28"/>
        </w:rPr>
        <w:t xml:space="preserve">На предприятиях фосфорной промышленности для переработки кусковых фосфоритов утилизируется лишь небольшое количество фосфоритной мелочи. Мелкие фракции класса менее 5 мм, образующиеся в процессе добычи фосфатного сырья из недр, </w:t>
      </w:r>
      <w:r w:rsidRPr="00D22F66">
        <w:rPr>
          <w:color w:val="000000"/>
          <w:spacing w:val="4"/>
          <w:sz w:val="28"/>
          <w:szCs w:val="28"/>
        </w:rPr>
        <w:t>транспортировке и подготовке кусковой руды к технологическому переделу, непригодны из-за нарушения газодинамического режима работы фосфорной печи при получении элементного фосфора.</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Для обеспечения необходимой газопроницаемости столба шихты и снижения вероятности спекания ее в верхних горизонтах  фосфорной печи они должны быть предварительно превращены в кусковой материал с размером зерен не менее 5-10 мм. Окускованный продукт должен иметь достаточную механическую прочность, не образовывать мелочи при их транспортировке и загрузке в печи, а также обладать хорошей степенью восстановимости. Кроме того, он не должен содержать вредные примеси: влагу, карбонаты, смолистые вещества и др.</w:t>
      </w:r>
    </w:p>
    <w:p w:rsidR="005629AF" w:rsidRPr="00D22F66" w:rsidRDefault="005629AF" w:rsidP="002F218E">
      <w:pPr>
        <w:shd w:val="clear" w:color="auto" w:fill="FFFFFF"/>
        <w:ind w:firstLine="540"/>
        <w:jc w:val="both"/>
        <w:rPr>
          <w:color w:val="000000"/>
          <w:spacing w:val="4"/>
          <w:sz w:val="28"/>
          <w:szCs w:val="28"/>
        </w:rPr>
      </w:pPr>
      <w:proofErr w:type="gramStart"/>
      <w:r>
        <w:rPr>
          <w:color w:val="000000"/>
          <w:spacing w:val="4"/>
          <w:sz w:val="28"/>
          <w:szCs w:val="28"/>
        </w:rPr>
        <w:t>По данным [27</w:t>
      </w:r>
      <w:r w:rsidRPr="00D22F66">
        <w:rPr>
          <w:color w:val="000000"/>
          <w:spacing w:val="4"/>
          <w:sz w:val="28"/>
          <w:szCs w:val="28"/>
        </w:rPr>
        <w:t>,</w:t>
      </w:r>
      <w:r>
        <w:rPr>
          <w:color w:val="000000"/>
          <w:spacing w:val="4"/>
          <w:sz w:val="28"/>
          <w:szCs w:val="28"/>
        </w:rPr>
        <w:t xml:space="preserve"> 28</w:t>
      </w:r>
      <w:r w:rsidRPr="00D22F66">
        <w:rPr>
          <w:color w:val="000000"/>
          <w:spacing w:val="4"/>
          <w:sz w:val="28"/>
          <w:szCs w:val="28"/>
        </w:rPr>
        <w:t xml:space="preserve">], выход мелкофракционного </w:t>
      </w:r>
      <w:r>
        <w:rPr>
          <w:color w:val="000000"/>
          <w:spacing w:val="4"/>
          <w:sz w:val="28"/>
          <w:szCs w:val="28"/>
        </w:rPr>
        <w:t>продукт</w:t>
      </w:r>
      <w:r w:rsidRPr="00D22F66">
        <w:rPr>
          <w:color w:val="000000"/>
          <w:spacing w:val="4"/>
          <w:sz w:val="28"/>
          <w:szCs w:val="28"/>
        </w:rPr>
        <w:t>а рудниках составляет около 35-44%. В связи с этим вовлечение в электротермию фосфора мелких фракции фосфатного сырья, добываемого на рудниках Каратау с целью более полного и рационального их использования, представляет важную экономическую и экологическую задачу.</w:t>
      </w:r>
      <w:proofErr w:type="gramEnd"/>
      <w:r w:rsidRPr="00D22F66">
        <w:rPr>
          <w:color w:val="000000"/>
          <w:spacing w:val="4"/>
          <w:sz w:val="28"/>
          <w:szCs w:val="28"/>
        </w:rPr>
        <w:t xml:space="preserve"> Решение этой задачи связано с усовершенствованием существующих способов термоподготовки сырья и получения желтого фосфора.</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В настоящей работе проанализирован опыт окускования мелких фракций и термической подготовки окускованного фосфатного сырья для электротермического производства желтого фосфора.</w:t>
      </w:r>
    </w:p>
    <w:p w:rsidR="005629AF" w:rsidRPr="00D22F66" w:rsidRDefault="005629AF" w:rsidP="002F218E">
      <w:pPr>
        <w:shd w:val="clear" w:color="auto" w:fill="FFFFFF"/>
        <w:ind w:firstLine="540"/>
        <w:jc w:val="both"/>
        <w:rPr>
          <w:color w:val="000000"/>
          <w:spacing w:val="4"/>
          <w:sz w:val="28"/>
          <w:szCs w:val="28"/>
        </w:rPr>
      </w:pPr>
      <w:r w:rsidRPr="00D22F66">
        <w:rPr>
          <w:color w:val="000000"/>
          <w:spacing w:val="4"/>
          <w:sz w:val="28"/>
          <w:szCs w:val="28"/>
        </w:rPr>
        <w:t xml:space="preserve">Существуют </w:t>
      </w:r>
      <w:r>
        <w:rPr>
          <w:color w:val="000000"/>
          <w:spacing w:val="4"/>
          <w:sz w:val="28"/>
          <w:szCs w:val="28"/>
          <w:lang w:val="kk-KZ"/>
        </w:rPr>
        <w:t>пять</w:t>
      </w:r>
      <w:r w:rsidRPr="00D22F66">
        <w:rPr>
          <w:color w:val="000000"/>
          <w:spacing w:val="4"/>
          <w:sz w:val="28"/>
          <w:szCs w:val="28"/>
        </w:rPr>
        <w:t xml:space="preserve"> основных промышленно освоенных способов окускования мелочи сырья: брике</w:t>
      </w:r>
      <w:r w:rsidRPr="00D22F66">
        <w:rPr>
          <w:color w:val="000000"/>
          <w:spacing w:val="4"/>
          <w:sz w:val="28"/>
          <w:szCs w:val="28"/>
        </w:rPr>
        <w:softHyphen/>
        <w:t xml:space="preserve">тирование на </w:t>
      </w:r>
      <w:proofErr w:type="gramStart"/>
      <w:r w:rsidRPr="00D22F66">
        <w:rPr>
          <w:color w:val="000000"/>
          <w:spacing w:val="4"/>
          <w:sz w:val="28"/>
          <w:szCs w:val="28"/>
        </w:rPr>
        <w:t>брикет-прессах</w:t>
      </w:r>
      <w:proofErr w:type="gramEnd"/>
      <w:r w:rsidRPr="00D22F66">
        <w:rPr>
          <w:color w:val="000000"/>
          <w:spacing w:val="4"/>
          <w:sz w:val="28"/>
          <w:szCs w:val="28"/>
        </w:rPr>
        <w:t xml:space="preserve">, конгломерация во вращающихся барабанных печах,   гранулирование тонкоизмельченных материалов в  тарелках с последующим обжигом </w:t>
      </w:r>
      <w:r w:rsidRPr="00D22F66">
        <w:rPr>
          <w:color w:val="000000"/>
          <w:spacing w:val="4"/>
          <w:sz w:val="28"/>
          <w:szCs w:val="28"/>
        </w:rPr>
        <w:lastRenderedPageBreak/>
        <w:t>окатышей в обжиговых машинах типа ОЦ и ОК, и агломерация в агломашине типа АКМ-312.</w:t>
      </w:r>
    </w:p>
    <w:p w:rsidR="005629AF" w:rsidRPr="00D22F66" w:rsidRDefault="005629AF" w:rsidP="002F218E">
      <w:pPr>
        <w:shd w:val="clear" w:color="auto" w:fill="FFFFFF"/>
        <w:ind w:firstLine="540"/>
        <w:jc w:val="both"/>
        <w:rPr>
          <w:color w:val="000000"/>
          <w:spacing w:val="4"/>
          <w:sz w:val="28"/>
          <w:szCs w:val="28"/>
        </w:rPr>
      </w:pPr>
      <w:r w:rsidRPr="00D22F66">
        <w:rPr>
          <w:b/>
          <w:bCs/>
          <w:color w:val="000000"/>
          <w:spacing w:val="4"/>
          <w:sz w:val="28"/>
          <w:szCs w:val="28"/>
        </w:rPr>
        <w:t>Брикетирование</w:t>
      </w:r>
      <w:r w:rsidRPr="00D22F66">
        <w:rPr>
          <w:spacing w:val="4"/>
          <w:sz w:val="28"/>
          <w:szCs w:val="28"/>
        </w:rPr>
        <w:t xml:space="preserve">. </w:t>
      </w:r>
      <w:r w:rsidRPr="00D22F66">
        <w:rPr>
          <w:color w:val="000000"/>
          <w:spacing w:val="4"/>
          <w:sz w:val="28"/>
          <w:szCs w:val="28"/>
        </w:rPr>
        <w:t>Суть процесса брикетирования заключается в том</w:t>
      </w:r>
      <w:proofErr w:type="gramStart"/>
      <w:r w:rsidRPr="00D22F66">
        <w:rPr>
          <w:color w:val="000000"/>
          <w:spacing w:val="4"/>
          <w:sz w:val="28"/>
          <w:szCs w:val="28"/>
        </w:rPr>
        <w:t>.</w:t>
      </w:r>
      <w:proofErr w:type="gramEnd"/>
      <w:r w:rsidRPr="00D22F66">
        <w:rPr>
          <w:color w:val="000000"/>
          <w:spacing w:val="4"/>
          <w:sz w:val="28"/>
          <w:szCs w:val="28"/>
        </w:rPr>
        <w:t xml:space="preserve"> </w:t>
      </w:r>
      <w:proofErr w:type="gramStart"/>
      <w:r w:rsidRPr="00D22F66">
        <w:rPr>
          <w:color w:val="000000"/>
          <w:spacing w:val="4"/>
          <w:sz w:val="28"/>
          <w:szCs w:val="28"/>
        </w:rPr>
        <w:t>ч</w:t>
      </w:r>
      <w:proofErr w:type="gramEnd"/>
      <w:r w:rsidRPr="00D22F66">
        <w:rPr>
          <w:color w:val="000000"/>
          <w:spacing w:val="4"/>
          <w:sz w:val="28"/>
          <w:szCs w:val="28"/>
        </w:rPr>
        <w:t>то мелкий сыпучий материал, увлажненный и тщательно перемешанный, подается на прессы, где под давлением 50-100 МПа формуются брикеты прямоугольной, цилиндрической или овальной формы размером от 20 до 150 мм. Необходимая прочность брикетов достигается в результате последующих процессов сушки или высокотемпературного обжига.</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Крупность руды для брикетирования не должна превышать 10-12 мм</w:t>
      </w:r>
      <w:r>
        <w:rPr>
          <w:color w:val="000000"/>
          <w:spacing w:val="4"/>
          <w:sz w:val="28"/>
          <w:szCs w:val="28"/>
        </w:rPr>
        <w:t xml:space="preserve">, так </w:t>
      </w:r>
      <w:r w:rsidRPr="00D22F66">
        <w:rPr>
          <w:color w:val="000000"/>
          <w:spacing w:val="4"/>
          <w:sz w:val="28"/>
          <w:szCs w:val="28"/>
        </w:rPr>
        <w:t>как чем руда мельче, тем выше производительность установок и прочность получаемых брикетов.</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Для брикетирования применяют прессы различной конструкции: валковые, вальцевые, рычажные, револь</w:t>
      </w:r>
      <w:r>
        <w:rPr>
          <w:color w:val="000000"/>
          <w:spacing w:val="4"/>
          <w:sz w:val="28"/>
          <w:szCs w:val="28"/>
        </w:rPr>
        <w:t>верные, кольцевые и конвейерные.</w:t>
      </w:r>
      <w:r w:rsidRPr="00D22F66">
        <w:rPr>
          <w:color w:val="000000"/>
          <w:spacing w:val="4"/>
          <w:sz w:val="28"/>
          <w:szCs w:val="28"/>
        </w:rPr>
        <w:t xml:space="preserve"> Наиболь</w:t>
      </w:r>
      <w:r w:rsidRPr="00D22F66">
        <w:rPr>
          <w:color w:val="000000"/>
          <w:spacing w:val="4"/>
          <w:sz w:val="28"/>
          <w:szCs w:val="28"/>
        </w:rPr>
        <w:softHyphen/>
        <w:t>шее распространение получили вальцевые прессы, отличающиеся относитель</w:t>
      </w:r>
      <w:r w:rsidRPr="00D22F66">
        <w:rPr>
          <w:color w:val="000000"/>
          <w:spacing w:val="4"/>
          <w:sz w:val="28"/>
          <w:szCs w:val="28"/>
        </w:rPr>
        <w:softHyphen/>
        <w:t xml:space="preserve">ной простотой конструкции и высокой производительностью. В качестве </w:t>
      </w:r>
      <w:proofErr w:type="gramStart"/>
      <w:r w:rsidRPr="00D22F66">
        <w:rPr>
          <w:color w:val="000000"/>
          <w:spacing w:val="4"/>
          <w:sz w:val="28"/>
          <w:szCs w:val="28"/>
        </w:rPr>
        <w:t>связующими</w:t>
      </w:r>
      <w:proofErr w:type="gramEnd"/>
      <w:r w:rsidRPr="00D22F66">
        <w:rPr>
          <w:color w:val="000000"/>
          <w:spacing w:val="4"/>
          <w:sz w:val="28"/>
          <w:szCs w:val="28"/>
        </w:rPr>
        <w:t xml:space="preserve"> до</w:t>
      </w:r>
      <w:r w:rsidRPr="00D22F66">
        <w:rPr>
          <w:color w:val="000000"/>
          <w:spacing w:val="4"/>
          <w:sz w:val="28"/>
          <w:szCs w:val="28"/>
        </w:rPr>
        <w:softHyphen/>
        <w:t>бавок при производстве железорудных брикетов применяют чугунную стружку, концентраты сульфитно-спиртовой барды, каустические магнезии с хлористым магнием и натрием, жидкое стекло, каменноугольный пек, нефтяные битумы, цемент, известь и др. [</w:t>
      </w:r>
      <w:r>
        <w:rPr>
          <w:color w:val="000000"/>
          <w:spacing w:val="4"/>
          <w:sz w:val="28"/>
          <w:szCs w:val="28"/>
        </w:rPr>
        <w:t>29, 30</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Процесс сушки и высокотемпературной обработки брикетов производят в туннельных печах [</w:t>
      </w:r>
      <w:r w:rsidR="00886EA6">
        <w:rPr>
          <w:color w:val="000000"/>
          <w:spacing w:val="4"/>
          <w:sz w:val="28"/>
          <w:szCs w:val="28"/>
        </w:rPr>
        <w:t>29, с.17</w:t>
      </w:r>
      <w:r w:rsidRPr="00D22F66">
        <w:rPr>
          <w:color w:val="000000"/>
          <w:spacing w:val="4"/>
          <w:sz w:val="28"/>
          <w:szCs w:val="28"/>
        </w:rPr>
        <w:t>]. Иногда для упрочнения брикетов применяют автоклав</w:t>
      </w:r>
      <w:r w:rsidRPr="00D22F66">
        <w:rPr>
          <w:color w:val="000000"/>
          <w:spacing w:val="4"/>
          <w:sz w:val="28"/>
          <w:szCs w:val="28"/>
        </w:rPr>
        <w:softHyphen/>
        <w:t>ную обработку под давлением до 10 МПа в контролируемой атмосфере.</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Большой интерес вызывает процесс горячего брике</w:t>
      </w:r>
      <w:r w:rsidRPr="00D22F66">
        <w:rPr>
          <w:color w:val="000000"/>
          <w:spacing w:val="4"/>
          <w:sz w:val="28"/>
          <w:szCs w:val="28"/>
        </w:rPr>
        <w:softHyphen/>
        <w:t>тирования железорудных материалов с предварительным частичным их восста</w:t>
      </w:r>
      <w:r w:rsidRPr="00D22F66">
        <w:rPr>
          <w:color w:val="000000"/>
          <w:spacing w:val="4"/>
          <w:sz w:val="28"/>
          <w:szCs w:val="28"/>
        </w:rPr>
        <w:softHyphen/>
        <w:t>новлением [</w:t>
      </w:r>
      <w:r>
        <w:rPr>
          <w:color w:val="000000"/>
          <w:spacing w:val="4"/>
          <w:sz w:val="28"/>
          <w:szCs w:val="28"/>
        </w:rPr>
        <w:t>29</w:t>
      </w:r>
      <w:r w:rsidR="00886EA6">
        <w:rPr>
          <w:color w:val="000000"/>
          <w:spacing w:val="4"/>
          <w:sz w:val="28"/>
          <w:szCs w:val="28"/>
        </w:rPr>
        <w:t>, с.17</w:t>
      </w:r>
      <w:r w:rsidR="00A963AF">
        <w:rPr>
          <w:color w:val="000000"/>
          <w:spacing w:val="4"/>
          <w:sz w:val="28"/>
          <w:szCs w:val="28"/>
        </w:rPr>
        <w:t>;</w:t>
      </w:r>
      <w:r>
        <w:rPr>
          <w:color w:val="000000"/>
          <w:spacing w:val="4"/>
          <w:sz w:val="28"/>
          <w:szCs w:val="28"/>
        </w:rPr>
        <w:t xml:space="preserve"> 31</w:t>
      </w:r>
      <w:r w:rsidR="00886EA6">
        <w:rPr>
          <w:color w:val="000000"/>
          <w:spacing w:val="4"/>
          <w:sz w:val="28"/>
          <w:szCs w:val="28"/>
        </w:rPr>
        <w:t>, с.15</w:t>
      </w:r>
      <w:r w:rsidRPr="00D22F66">
        <w:rPr>
          <w:color w:val="000000"/>
          <w:spacing w:val="4"/>
          <w:sz w:val="28"/>
          <w:szCs w:val="28"/>
        </w:rPr>
        <w:t>]. Нагретые до 770-1270</w:t>
      </w:r>
      <w:proofErr w:type="gramStart"/>
      <w:r w:rsidRPr="00D22F66">
        <w:rPr>
          <w:color w:val="000000"/>
          <w:spacing w:val="4"/>
          <w:sz w:val="28"/>
          <w:szCs w:val="28"/>
        </w:rPr>
        <w:t xml:space="preserve"> К</w:t>
      </w:r>
      <w:proofErr w:type="gramEnd"/>
      <w:r w:rsidRPr="00D22F66">
        <w:rPr>
          <w:color w:val="000000"/>
          <w:spacing w:val="4"/>
          <w:sz w:val="28"/>
          <w:szCs w:val="28"/>
        </w:rPr>
        <w:t xml:space="preserve"> рудные зерна пластифицируются: при последующем процессе прессования происходит сваривание размягченных частиц металлического железа, образовавшегося в результате вос</w:t>
      </w:r>
      <w:r w:rsidRPr="00D22F66">
        <w:rPr>
          <w:color w:val="000000"/>
          <w:spacing w:val="4"/>
          <w:sz w:val="28"/>
          <w:szCs w:val="28"/>
        </w:rPr>
        <w:softHyphen/>
        <w:t>становления, который обеспечивает их достаточно прочное взаимное сцепление.</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В фосфорной промышленности процесс брикетирования фосфатного сырья и кремнистых флюсующих компонентов заключается в том, что их размалыва</w:t>
      </w:r>
      <w:r w:rsidRPr="00D22F66">
        <w:rPr>
          <w:color w:val="000000"/>
          <w:spacing w:val="4"/>
          <w:sz w:val="28"/>
          <w:szCs w:val="28"/>
        </w:rPr>
        <w:softHyphen/>
        <w:t xml:space="preserve">ют и смешивают со </w:t>
      </w:r>
      <w:proofErr w:type="gramStart"/>
      <w:r w:rsidRPr="00D22F66">
        <w:rPr>
          <w:color w:val="000000"/>
          <w:spacing w:val="4"/>
          <w:sz w:val="28"/>
          <w:szCs w:val="28"/>
        </w:rPr>
        <w:t>связующим</w:t>
      </w:r>
      <w:proofErr w:type="gramEnd"/>
      <w:r w:rsidRPr="00D22F66">
        <w:rPr>
          <w:color w:val="000000"/>
          <w:spacing w:val="4"/>
          <w:sz w:val="28"/>
          <w:szCs w:val="28"/>
        </w:rPr>
        <w:t>, приготовленным в виде суспензии и увлаж</w:t>
      </w:r>
      <w:r w:rsidRPr="00D22F66">
        <w:rPr>
          <w:color w:val="000000"/>
          <w:spacing w:val="4"/>
          <w:sz w:val="28"/>
          <w:szCs w:val="28"/>
        </w:rPr>
        <w:softHyphen/>
        <w:t>ненная масса прессуется [</w:t>
      </w:r>
      <w:r>
        <w:rPr>
          <w:color w:val="000000"/>
          <w:spacing w:val="4"/>
          <w:sz w:val="28"/>
          <w:szCs w:val="28"/>
        </w:rPr>
        <w:t>32</w:t>
      </w:r>
      <w:r w:rsidRPr="00D22F66">
        <w:rPr>
          <w:color w:val="000000"/>
          <w:spacing w:val="4"/>
          <w:sz w:val="28"/>
          <w:szCs w:val="28"/>
        </w:rPr>
        <w:t>]. Иногда в шихту, приготовленную для брикетиро</w:t>
      </w:r>
      <w:r w:rsidRPr="00D22F66">
        <w:rPr>
          <w:color w:val="000000"/>
          <w:spacing w:val="4"/>
          <w:sz w:val="28"/>
          <w:szCs w:val="28"/>
        </w:rPr>
        <w:softHyphen/>
        <w:t xml:space="preserve">вания добавляют и углеродистый восстановитель, брикеты сушат и обжигают. В качестве связующего могут быть </w:t>
      </w:r>
      <w:proofErr w:type="gramStart"/>
      <w:r w:rsidRPr="00D22F66">
        <w:rPr>
          <w:color w:val="000000"/>
          <w:spacing w:val="4"/>
          <w:sz w:val="28"/>
          <w:szCs w:val="28"/>
        </w:rPr>
        <w:t>использованы</w:t>
      </w:r>
      <w:proofErr w:type="gramEnd"/>
      <w:r w:rsidRPr="00D22F66">
        <w:rPr>
          <w:color w:val="000000"/>
          <w:spacing w:val="4"/>
          <w:sz w:val="28"/>
          <w:szCs w:val="28"/>
        </w:rPr>
        <w:t xml:space="preserve"> глина, каменноугольный пек, сульфатно-спиртовая барда и др. </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Однако процесс брикетирования не нашел широкого промышленного применения ни в металлургии, ни в фосфорной промышленности. В нашей стране проводились исследования и эксперименты с применением в качестве связующих каменноугольного пека и битумов. В фосфорной промышленности процесс брикетирования фосфоритной мелочи был исследован в опытных условиях на технологической линии с обжиговой машиной № 5 Чимкентского фосфорного завода в 1976 — 1977 г.г. [</w:t>
      </w:r>
      <w:r>
        <w:rPr>
          <w:color w:val="000000"/>
          <w:spacing w:val="4"/>
          <w:sz w:val="28"/>
          <w:szCs w:val="28"/>
        </w:rPr>
        <w:t>33, 34</w:t>
      </w:r>
      <w:r w:rsidRPr="00D22F66">
        <w:rPr>
          <w:color w:val="000000"/>
          <w:spacing w:val="4"/>
          <w:sz w:val="28"/>
          <w:szCs w:val="28"/>
        </w:rPr>
        <w:t>]  и не нашел производственного применения.</w:t>
      </w:r>
    </w:p>
    <w:p w:rsidR="005629AF" w:rsidRPr="00D22F66" w:rsidRDefault="005629AF" w:rsidP="002F218E">
      <w:pPr>
        <w:shd w:val="clear" w:color="auto" w:fill="FFFFFF"/>
        <w:ind w:firstLine="540"/>
        <w:jc w:val="both"/>
        <w:rPr>
          <w:color w:val="000000"/>
          <w:spacing w:val="4"/>
          <w:sz w:val="28"/>
          <w:szCs w:val="28"/>
        </w:rPr>
      </w:pPr>
      <w:r w:rsidRPr="00D22F66">
        <w:rPr>
          <w:color w:val="000000"/>
          <w:spacing w:val="4"/>
          <w:sz w:val="28"/>
          <w:szCs w:val="28"/>
        </w:rPr>
        <w:lastRenderedPageBreak/>
        <w:t>К недостаткам процесса брикетирования можно отнести низкую производительность и малую стойкость прессового оборудования. Кроме того, в процессе брикетирования из руды не удаляются карбонаты и гидратная влага. Это требует дополнительного процесса их высокотемпературной обработки.</w:t>
      </w:r>
    </w:p>
    <w:p w:rsidR="005629AF" w:rsidRPr="00D22F66" w:rsidRDefault="005629AF" w:rsidP="002F218E">
      <w:pPr>
        <w:shd w:val="clear" w:color="auto" w:fill="FFFFFF"/>
        <w:ind w:firstLine="540"/>
        <w:jc w:val="both"/>
        <w:rPr>
          <w:spacing w:val="4"/>
          <w:sz w:val="28"/>
          <w:szCs w:val="28"/>
        </w:rPr>
      </w:pPr>
      <w:r w:rsidRPr="00D22F66">
        <w:rPr>
          <w:b/>
          <w:bCs/>
          <w:color w:val="000000"/>
          <w:spacing w:val="4"/>
          <w:sz w:val="28"/>
          <w:szCs w:val="28"/>
        </w:rPr>
        <w:t>Конгломерация мелочи фосфорита во вращающихся барабанных печах.</w:t>
      </w:r>
      <w:r w:rsidRPr="00D22F66">
        <w:rPr>
          <w:spacing w:val="4"/>
          <w:sz w:val="28"/>
          <w:szCs w:val="28"/>
        </w:rPr>
        <w:t xml:space="preserve"> </w:t>
      </w:r>
      <w:proofErr w:type="gramStart"/>
      <w:r w:rsidRPr="00D22F66">
        <w:rPr>
          <w:color w:val="000000"/>
          <w:spacing w:val="4"/>
          <w:sz w:val="28"/>
          <w:szCs w:val="28"/>
        </w:rPr>
        <w:t>Одним из промышленно освоенных в последние годы в отечественной фосфорной промышленности технологии утилизации мелких фракций фосфоритов являет</w:t>
      </w:r>
      <w:r w:rsidRPr="00D22F66">
        <w:rPr>
          <w:color w:val="000000"/>
          <w:spacing w:val="4"/>
          <w:sz w:val="28"/>
          <w:szCs w:val="28"/>
        </w:rPr>
        <w:softHyphen/>
        <w:t>ся процесс окускования мелочи во вращающихся барабанных печах, работаю</w:t>
      </w:r>
      <w:r w:rsidRPr="00D22F66">
        <w:rPr>
          <w:color w:val="000000"/>
          <w:spacing w:val="4"/>
          <w:sz w:val="28"/>
          <w:szCs w:val="28"/>
        </w:rPr>
        <w:softHyphen/>
        <w:t>щих в противотоке газа-теплоносителя и материала, подвергаемого окомкованию или так называемой конгломерации [</w:t>
      </w:r>
      <w:r w:rsidRPr="00D22F66">
        <w:rPr>
          <w:color w:val="000000"/>
          <w:spacing w:val="4"/>
          <w:sz w:val="28"/>
          <w:szCs w:val="28"/>
          <w:lang w:val="kk-KZ"/>
        </w:rPr>
        <w:t>36</w:t>
      </w:r>
      <w:r w:rsidRPr="00D22F66">
        <w:rPr>
          <w:color w:val="000000"/>
          <w:spacing w:val="4"/>
          <w:sz w:val="28"/>
          <w:szCs w:val="28"/>
        </w:rPr>
        <w:t>].</w:t>
      </w:r>
      <w:proofErr w:type="gramEnd"/>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Сущность процесса окомкования мелочи фосфатно-кремнистого сырья за</w:t>
      </w:r>
      <w:r w:rsidRPr="00D22F66">
        <w:rPr>
          <w:color w:val="000000"/>
          <w:spacing w:val="4"/>
          <w:sz w:val="28"/>
          <w:szCs w:val="28"/>
        </w:rPr>
        <w:softHyphen/>
        <w:t>ключается в том, что мелкие фракции материала, нагретые до температуры 1520-1670</w:t>
      </w:r>
      <w:proofErr w:type="gramStart"/>
      <w:r w:rsidRPr="00D22F66">
        <w:rPr>
          <w:color w:val="000000"/>
          <w:spacing w:val="4"/>
          <w:sz w:val="28"/>
          <w:szCs w:val="28"/>
        </w:rPr>
        <w:t xml:space="preserve"> К</w:t>
      </w:r>
      <w:proofErr w:type="gramEnd"/>
      <w:r w:rsidRPr="00D22F66">
        <w:rPr>
          <w:color w:val="000000"/>
          <w:spacing w:val="4"/>
          <w:sz w:val="28"/>
          <w:szCs w:val="28"/>
        </w:rPr>
        <w:t>, в зависимости от физико-химических свойств и литолого-минералогического состава, за счет перехода в вязко-пластичное и частично расплавленное состояние обеспечивают сцепление более крупных частиц. В процессе движения комкуемого материала во вращающейся печи рост и уплот</w:t>
      </w:r>
      <w:r w:rsidRPr="00D22F66">
        <w:rPr>
          <w:color w:val="000000"/>
          <w:spacing w:val="4"/>
          <w:sz w:val="28"/>
          <w:szCs w:val="28"/>
        </w:rPr>
        <w:softHyphen/>
        <w:t>нение окомкованного сырья происходит по принципу "снежного кома" [</w:t>
      </w:r>
      <w:r w:rsidRPr="00D22F66">
        <w:rPr>
          <w:color w:val="000000"/>
          <w:spacing w:val="4"/>
          <w:sz w:val="28"/>
          <w:szCs w:val="28"/>
          <w:lang w:val="kk-KZ"/>
        </w:rPr>
        <w:t>36</w:t>
      </w:r>
      <w:r w:rsidR="00A963AF">
        <w:rPr>
          <w:color w:val="000000"/>
          <w:spacing w:val="4"/>
          <w:sz w:val="28"/>
          <w:szCs w:val="28"/>
          <w:lang w:val="kk-KZ"/>
        </w:rPr>
        <w:t>, с.18</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 xml:space="preserve">За рубежом также имеется опыт широкого использования барабанных вращающихся печей для термообработки фосфатного сырья [32, </w:t>
      </w:r>
      <w:r w:rsidR="00A963AF">
        <w:rPr>
          <w:color w:val="000000"/>
          <w:spacing w:val="4"/>
          <w:sz w:val="28"/>
          <w:szCs w:val="28"/>
        </w:rPr>
        <w:t xml:space="preserve">с. 17; </w:t>
      </w:r>
      <w:r w:rsidRPr="00D22F66">
        <w:rPr>
          <w:color w:val="000000"/>
          <w:spacing w:val="4"/>
          <w:sz w:val="28"/>
          <w:szCs w:val="28"/>
        </w:rPr>
        <w:t>33</w:t>
      </w:r>
      <w:r w:rsidR="00A963AF">
        <w:rPr>
          <w:color w:val="000000"/>
          <w:spacing w:val="4"/>
          <w:sz w:val="28"/>
          <w:szCs w:val="28"/>
        </w:rPr>
        <w:t>, с.17</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В США на фосфорных заводах имеется большой опыт по практическим технологиям конгломерации (окомкования) различных видов фосфоритного сырья [</w:t>
      </w:r>
      <w:r>
        <w:rPr>
          <w:color w:val="000000"/>
          <w:spacing w:val="4"/>
          <w:sz w:val="28"/>
          <w:szCs w:val="28"/>
        </w:rPr>
        <w:t>37,38</w:t>
      </w:r>
      <w:r w:rsidRPr="00D22F66">
        <w:rPr>
          <w:color w:val="000000"/>
          <w:spacing w:val="4"/>
          <w:sz w:val="28"/>
          <w:szCs w:val="28"/>
        </w:rPr>
        <w:t>].</w:t>
      </w:r>
    </w:p>
    <w:p w:rsidR="005629AF" w:rsidRPr="00D22F66" w:rsidRDefault="005629AF" w:rsidP="002F218E">
      <w:pPr>
        <w:shd w:val="clear" w:color="auto" w:fill="FFFFFF"/>
        <w:ind w:firstLine="540"/>
        <w:jc w:val="both"/>
        <w:rPr>
          <w:color w:val="000000"/>
          <w:spacing w:val="4"/>
          <w:sz w:val="28"/>
          <w:szCs w:val="28"/>
        </w:rPr>
      </w:pPr>
      <w:r w:rsidRPr="00D22F66">
        <w:rPr>
          <w:color w:val="000000"/>
          <w:spacing w:val="4"/>
          <w:sz w:val="28"/>
          <w:szCs w:val="28"/>
        </w:rPr>
        <w:t>В отечественной практике процесс конгломерации фосфоритного сырья с одновременной термообработкой был реализован на технологической линии с вращающейся печью 2,2x40 м Шымкентского АО «Фосфор» [</w:t>
      </w:r>
      <w:r>
        <w:rPr>
          <w:color w:val="000000"/>
          <w:spacing w:val="4"/>
          <w:sz w:val="28"/>
          <w:szCs w:val="28"/>
        </w:rPr>
        <w:t>39,40</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b/>
          <w:bCs/>
          <w:color w:val="000000"/>
          <w:spacing w:val="4"/>
          <w:sz w:val="28"/>
          <w:szCs w:val="28"/>
        </w:rPr>
        <w:t xml:space="preserve">Гранулирование с последующей термообработкой окатышей. </w:t>
      </w:r>
      <w:r w:rsidRPr="00D22F66">
        <w:rPr>
          <w:color w:val="000000"/>
          <w:spacing w:val="4"/>
          <w:sz w:val="28"/>
          <w:szCs w:val="28"/>
        </w:rPr>
        <w:t>Процесс окомкования тонкоизмельченных материалов с последующим упрочняющим обжигом окатышей (гранул) начал развиваться в 40-х годах в связи с образованием в больших масштабах тонкоизмельченных концентратов глубокого обогащения железных руд. Авторами [</w:t>
      </w:r>
      <w:r>
        <w:rPr>
          <w:color w:val="000000"/>
          <w:spacing w:val="4"/>
          <w:sz w:val="28"/>
          <w:szCs w:val="28"/>
        </w:rPr>
        <w:t>31</w:t>
      </w:r>
      <w:r w:rsidRPr="00D22F66">
        <w:rPr>
          <w:color w:val="000000"/>
          <w:spacing w:val="4"/>
          <w:sz w:val="28"/>
          <w:szCs w:val="28"/>
        </w:rPr>
        <w:t>,</w:t>
      </w:r>
      <w:r w:rsidR="00A963AF">
        <w:rPr>
          <w:color w:val="000000"/>
          <w:spacing w:val="4"/>
          <w:sz w:val="28"/>
          <w:szCs w:val="28"/>
        </w:rPr>
        <w:t xml:space="preserve"> с.15, 17; </w:t>
      </w:r>
      <w:r>
        <w:rPr>
          <w:color w:val="000000"/>
          <w:spacing w:val="4"/>
          <w:sz w:val="28"/>
          <w:szCs w:val="28"/>
        </w:rPr>
        <w:t>41</w:t>
      </w:r>
      <w:r w:rsidRPr="00D22F66">
        <w:rPr>
          <w:color w:val="000000"/>
          <w:spacing w:val="4"/>
          <w:sz w:val="28"/>
          <w:szCs w:val="28"/>
        </w:rPr>
        <w:t xml:space="preserve">] установлено, что достаточно прочные окатыши могут быть получены только из материалов крупностью менее 0,1 мм, причем содержание класса 0-0,05 мм в них должно составлять 70-80 %. Для улучшения процесса окомкования и повышения прочности сырых окатышей применяют различные связующие добавки. При окомковании железорудных концентратов в качестве связующего вещества используют 0,5-1 % бентонита, а при получении офлюсованных окатышей в шихту вводят требуемое количество известняка. Крупность применяемых в процессе окомкования добавок и концентрата должна быть одинаковой. После тщательного перемешивания  компонентов шихты и увлажнения ее подают на тарельчатые грануляторы, где получают окатыши размером от 10 до 25 </w:t>
      </w:r>
      <w:r w:rsidRPr="00D22F66">
        <w:rPr>
          <w:color w:val="000000"/>
          <w:spacing w:val="4"/>
          <w:sz w:val="28"/>
          <w:szCs w:val="28"/>
        </w:rPr>
        <w:lastRenderedPageBreak/>
        <w:t>мм. Сырые окатыши имеют низкую прочность на раздавливание и выдерживают падение с высоты не более 1 м. Повышение прочности окатышей осуществляется в результате последующего процесса их обжига при температурах 1520-1570</w:t>
      </w:r>
      <w:proofErr w:type="gramStart"/>
      <w:r w:rsidRPr="00D22F66">
        <w:rPr>
          <w:color w:val="000000"/>
          <w:spacing w:val="4"/>
          <w:sz w:val="28"/>
          <w:szCs w:val="28"/>
        </w:rPr>
        <w:t xml:space="preserve"> К</w:t>
      </w:r>
      <w:proofErr w:type="gramEnd"/>
      <w:r w:rsidRPr="00D22F66">
        <w:rPr>
          <w:color w:val="000000"/>
          <w:spacing w:val="4"/>
          <w:sz w:val="28"/>
          <w:szCs w:val="28"/>
        </w:rPr>
        <w:t xml:space="preserve"> в тепловых агрегатах различной конструкции.</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Процесс обжига окатышей производится на обжиговых машинах конвейерного типа, разделенных по длине на несколько технологических зон при высоте слоя 300-600 мм материала подвергаемого термической обработке кускового фосфо</w:t>
      </w:r>
      <w:r w:rsidR="00A963AF">
        <w:rPr>
          <w:color w:val="000000"/>
          <w:spacing w:val="4"/>
          <w:sz w:val="28"/>
          <w:szCs w:val="28"/>
        </w:rPr>
        <w:t>рита в  смеси комкуемым сырьем.</w:t>
      </w:r>
      <w:r w:rsidRPr="00D22F66">
        <w:rPr>
          <w:color w:val="000000"/>
          <w:spacing w:val="4"/>
          <w:sz w:val="28"/>
          <w:szCs w:val="28"/>
        </w:rPr>
        <w:t xml:space="preserve"> В процессе обжига последовательно протекают процессы удаления влаги, диссоциация карбонатов, твердофазного спекания частиц слагающих окатыши. Тепло, необходимое для нагрева окатышей до заданной температуры и протекания всех физико-химических процессов, вносится в слой потоком газа-теплоносителя. Движение </w:t>
      </w:r>
      <w:proofErr w:type="gramStart"/>
      <w:r w:rsidRPr="00D22F66">
        <w:rPr>
          <w:color w:val="000000"/>
          <w:spacing w:val="4"/>
          <w:sz w:val="28"/>
          <w:szCs w:val="28"/>
        </w:rPr>
        <w:t>газа, получаемого при сжигании природного газа осуществляется</w:t>
      </w:r>
      <w:proofErr w:type="gramEnd"/>
      <w:r w:rsidRPr="00D22F66">
        <w:rPr>
          <w:color w:val="000000"/>
          <w:spacing w:val="4"/>
          <w:sz w:val="28"/>
          <w:szCs w:val="28"/>
        </w:rPr>
        <w:t xml:space="preserve"> либо за счет отсасывания его из-под слоя, либо в результате нагнетания в слой.</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Иногда для процесса обжига окатышей на обжиговых машинах используют тепло от сжигания твердого топлива, накатанного на поверхность сырых гранул [</w:t>
      </w:r>
      <w:r>
        <w:rPr>
          <w:color w:val="000000"/>
          <w:spacing w:val="4"/>
          <w:sz w:val="28"/>
          <w:szCs w:val="28"/>
        </w:rPr>
        <w:t>42</w:t>
      </w:r>
      <w:r w:rsidRPr="00D22F66">
        <w:rPr>
          <w:color w:val="000000"/>
          <w:spacing w:val="4"/>
          <w:sz w:val="28"/>
          <w:szCs w:val="28"/>
        </w:rPr>
        <w:t>].</w:t>
      </w:r>
      <w:r w:rsidRPr="00D22F66">
        <w:rPr>
          <w:spacing w:val="4"/>
          <w:sz w:val="28"/>
          <w:szCs w:val="28"/>
        </w:rPr>
        <w:t xml:space="preserve"> </w:t>
      </w:r>
      <w:r w:rsidRPr="00D22F66">
        <w:rPr>
          <w:color w:val="000000"/>
          <w:spacing w:val="4"/>
          <w:sz w:val="28"/>
          <w:szCs w:val="28"/>
        </w:rPr>
        <w:t>В 1960 г. на руднике Гумбольдт (США) введена в действие фабрика окомкования, на которой для обжига окатышей была применена комбиниро</w:t>
      </w:r>
      <w:r w:rsidRPr="00D22F66">
        <w:rPr>
          <w:color w:val="000000"/>
          <w:spacing w:val="4"/>
          <w:sz w:val="28"/>
          <w:szCs w:val="28"/>
        </w:rPr>
        <w:softHyphen/>
        <w:t>ванная установка: сушку и подогрев осуществляли на облегченной конвейерной машине, а высокотемпературный обжиг - в трубчатой вращающей печи [</w:t>
      </w:r>
      <w:r>
        <w:rPr>
          <w:color w:val="000000"/>
          <w:spacing w:val="4"/>
          <w:sz w:val="28"/>
          <w:szCs w:val="28"/>
        </w:rPr>
        <w:t>43</w:t>
      </w:r>
      <w:r w:rsidRPr="00D22F66">
        <w:rPr>
          <w:color w:val="000000"/>
          <w:spacing w:val="4"/>
          <w:sz w:val="28"/>
          <w:szCs w:val="28"/>
        </w:rPr>
        <w:t>]. Впоследствии такие установки получили значительное распространение.</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 xml:space="preserve">Некоторые количества окатышей производят при обжиге их в шахтных печах, работающих по принципу противотока. При общем объеме мирового производства железорудных окатышей 251,1 млн. т/год на конвейерных машинах производится 148,31, на комбинированных и шахтных установках </w:t>
      </w:r>
      <w:proofErr w:type="gramStart"/>
      <w:r w:rsidRPr="00D22F66">
        <w:rPr>
          <w:color w:val="000000"/>
          <w:spacing w:val="4"/>
          <w:sz w:val="28"/>
          <w:szCs w:val="28"/>
        </w:rPr>
        <w:t>-с</w:t>
      </w:r>
      <w:proofErr w:type="gramEnd"/>
      <w:r w:rsidRPr="00D22F66">
        <w:rPr>
          <w:color w:val="000000"/>
          <w:spacing w:val="4"/>
          <w:sz w:val="28"/>
          <w:szCs w:val="28"/>
        </w:rPr>
        <w:t>оответственно 73,0 и 29,8 млн. т/год [</w:t>
      </w:r>
      <w:r>
        <w:rPr>
          <w:color w:val="000000"/>
          <w:spacing w:val="4"/>
          <w:sz w:val="28"/>
          <w:szCs w:val="28"/>
        </w:rPr>
        <w:t>44</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Существуют также безобжиговые способы получения железорудных ока</w:t>
      </w:r>
      <w:r w:rsidRPr="00D22F66">
        <w:rPr>
          <w:color w:val="000000"/>
          <w:spacing w:val="4"/>
          <w:sz w:val="28"/>
          <w:szCs w:val="28"/>
        </w:rPr>
        <w:softHyphen/>
        <w:t>тышей, по которым в концентрат вводят известь или портландцемент. Упрочнение таких окатышей происходит в результате образования гидросили</w:t>
      </w:r>
      <w:r w:rsidRPr="00D22F66">
        <w:rPr>
          <w:color w:val="000000"/>
          <w:spacing w:val="4"/>
          <w:sz w:val="28"/>
          <w:szCs w:val="28"/>
        </w:rPr>
        <w:softHyphen/>
        <w:t>катов или гидроалюминатов кальция, обладающих связующими свойствами. Для ускорения химико-металлургических процессов окатыши подвергают ав</w:t>
      </w:r>
      <w:r w:rsidRPr="00D22F66">
        <w:rPr>
          <w:color w:val="000000"/>
          <w:spacing w:val="4"/>
          <w:sz w:val="28"/>
          <w:szCs w:val="28"/>
        </w:rPr>
        <w:softHyphen/>
        <w:t>токлавной обработке паром под давлением 1-1,5 МПа при температуре 420-470 К. В силу ряда серьезных недостатков этот способ получения окатышей не на</w:t>
      </w:r>
      <w:r w:rsidRPr="00D22F66">
        <w:rPr>
          <w:color w:val="000000"/>
          <w:spacing w:val="4"/>
          <w:sz w:val="28"/>
          <w:szCs w:val="28"/>
        </w:rPr>
        <w:softHyphen/>
        <w:t>шел распространения [</w:t>
      </w:r>
      <w:r w:rsidRPr="00D22F66">
        <w:rPr>
          <w:color w:val="000000"/>
          <w:spacing w:val="4"/>
          <w:sz w:val="28"/>
          <w:szCs w:val="28"/>
          <w:lang w:val="kk-KZ"/>
        </w:rPr>
        <w:t>9</w:t>
      </w:r>
      <w:r w:rsidR="00A963AF">
        <w:rPr>
          <w:color w:val="000000"/>
          <w:spacing w:val="4"/>
          <w:sz w:val="28"/>
          <w:szCs w:val="28"/>
          <w:lang w:val="kk-KZ"/>
        </w:rPr>
        <w:t>, с.8</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В фосфорной промышленности процесс окомкования тонкоизмельченного фосфатного сырья с обжигом окатышей получил широкое распространение. По такой схеме работают фосфорные заводы Германии, Франции и США.</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На фосфорном заводе в Германии при окомковании апатитового концен</w:t>
      </w:r>
      <w:r w:rsidRPr="00D22F66">
        <w:rPr>
          <w:color w:val="000000"/>
          <w:spacing w:val="4"/>
          <w:sz w:val="28"/>
          <w:szCs w:val="28"/>
        </w:rPr>
        <w:softHyphen/>
        <w:t>трата в качестве связующего применяют смесь глиняной суспензии, коттрельного молока и жидкого стекла. При увлажнении и перемешивании апатита с та</w:t>
      </w:r>
      <w:r w:rsidRPr="00D22F66">
        <w:rPr>
          <w:color w:val="000000"/>
          <w:spacing w:val="4"/>
          <w:sz w:val="28"/>
          <w:szCs w:val="28"/>
        </w:rPr>
        <w:softHyphen/>
        <w:t xml:space="preserve">ким связующим образуется пластическая масса, из которой с помощью пресса формуют «колбаски» направляемые в </w:t>
      </w:r>
      <w:proofErr w:type="gramStart"/>
      <w:r w:rsidRPr="00D22F66">
        <w:rPr>
          <w:color w:val="000000"/>
          <w:spacing w:val="4"/>
          <w:sz w:val="28"/>
          <w:szCs w:val="28"/>
        </w:rPr>
        <w:t>барабанный</w:t>
      </w:r>
      <w:proofErr w:type="gramEnd"/>
      <w:r w:rsidRPr="00D22F66">
        <w:rPr>
          <w:color w:val="000000"/>
          <w:spacing w:val="4"/>
          <w:sz w:val="28"/>
          <w:szCs w:val="28"/>
        </w:rPr>
        <w:t xml:space="preserve"> </w:t>
      </w:r>
      <w:r w:rsidRPr="00D22F66">
        <w:rPr>
          <w:color w:val="000000"/>
          <w:spacing w:val="4"/>
          <w:sz w:val="28"/>
          <w:szCs w:val="28"/>
        </w:rPr>
        <w:lastRenderedPageBreak/>
        <w:t>гранулятор, где они приоб</w:t>
      </w:r>
      <w:r w:rsidRPr="00D22F66">
        <w:rPr>
          <w:color w:val="000000"/>
          <w:spacing w:val="4"/>
          <w:sz w:val="28"/>
          <w:szCs w:val="28"/>
        </w:rPr>
        <w:softHyphen/>
        <w:t>ретают форму гранул. Обжиг окатышей осуществляют во вращающейся бара</w:t>
      </w:r>
      <w:r w:rsidRPr="00D22F66">
        <w:rPr>
          <w:color w:val="000000"/>
          <w:spacing w:val="4"/>
          <w:sz w:val="28"/>
          <w:szCs w:val="28"/>
        </w:rPr>
        <w:softHyphen/>
        <w:t>банной печи. После отсева фракции 0-2 мм от обожженных окатышей они по</w:t>
      </w:r>
      <w:r w:rsidRPr="00D22F66">
        <w:rPr>
          <w:color w:val="000000"/>
          <w:spacing w:val="4"/>
          <w:sz w:val="28"/>
          <w:szCs w:val="28"/>
        </w:rPr>
        <w:softHyphen/>
        <w:t>ступают в фосфорные печи.</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 xml:space="preserve">На заводе фирмы «Кнапзак» (Германия) окатыши получают </w:t>
      </w:r>
      <w:proofErr w:type="gramStart"/>
      <w:r w:rsidRPr="00D22F66">
        <w:rPr>
          <w:color w:val="000000"/>
          <w:spacing w:val="4"/>
          <w:sz w:val="28"/>
          <w:szCs w:val="28"/>
        </w:rPr>
        <w:t>в</w:t>
      </w:r>
      <w:proofErr w:type="gramEnd"/>
      <w:r w:rsidRPr="00D22F66">
        <w:rPr>
          <w:color w:val="000000"/>
          <w:spacing w:val="4"/>
          <w:sz w:val="28"/>
          <w:szCs w:val="28"/>
        </w:rPr>
        <w:t xml:space="preserve"> тарельчатом грануляторе из смеси апатитового концентрата и флоридного фосфорита. </w:t>
      </w:r>
      <w:proofErr w:type="gramStart"/>
      <w:r w:rsidRPr="00D22F66">
        <w:rPr>
          <w:color w:val="000000"/>
          <w:spacing w:val="4"/>
          <w:sz w:val="28"/>
          <w:szCs w:val="28"/>
        </w:rPr>
        <w:t>Связующее</w:t>
      </w:r>
      <w:proofErr w:type="gramEnd"/>
      <w:r w:rsidRPr="00D22F66">
        <w:rPr>
          <w:color w:val="000000"/>
          <w:spacing w:val="4"/>
          <w:sz w:val="28"/>
          <w:szCs w:val="28"/>
        </w:rPr>
        <w:t xml:space="preserve"> в виде смеси глиняного и коттрельного молока подают непосредственно на гранулятор в процессе окомкования пылевидного материала и полученные окатыши подвергают термической обработке на решетке Леполь, имеющей три зоны: сушки, обжига и выдержки. Температура обжига </w:t>
      </w:r>
      <w:proofErr w:type="gramStart"/>
      <w:r w:rsidRPr="00D22F66">
        <w:rPr>
          <w:color w:val="000000"/>
          <w:spacing w:val="4"/>
          <w:sz w:val="28"/>
          <w:szCs w:val="28"/>
        </w:rPr>
        <w:t>находится в пределах 1170-1270 К. Обожженные окатыши перегружают</w:t>
      </w:r>
      <w:proofErr w:type="gramEnd"/>
      <w:r w:rsidRPr="00D22F66">
        <w:rPr>
          <w:color w:val="000000"/>
          <w:spacing w:val="4"/>
          <w:sz w:val="28"/>
          <w:szCs w:val="28"/>
        </w:rPr>
        <w:t xml:space="preserve"> на другую холодильную решетку обжиговой машины. После охлаждения и контрольного грохочения товарная фракция окатышей идет на производство фос</w:t>
      </w:r>
      <w:r w:rsidRPr="00D22F66">
        <w:rPr>
          <w:color w:val="000000"/>
          <w:spacing w:val="4"/>
          <w:sz w:val="28"/>
          <w:szCs w:val="28"/>
        </w:rPr>
        <w:softHyphen/>
        <w:t>фора, а мелочь возвращается в начало процесса [</w:t>
      </w:r>
      <w:r>
        <w:rPr>
          <w:color w:val="000000"/>
          <w:spacing w:val="4"/>
          <w:sz w:val="28"/>
          <w:szCs w:val="28"/>
          <w:lang w:val="kk-KZ"/>
        </w:rPr>
        <w:t>8</w:t>
      </w:r>
      <w:r w:rsidR="00AE511A">
        <w:rPr>
          <w:color w:val="000000"/>
          <w:spacing w:val="4"/>
          <w:sz w:val="28"/>
          <w:szCs w:val="28"/>
          <w:lang w:val="kk-KZ"/>
        </w:rPr>
        <w:t>6</w:t>
      </w:r>
      <w:r w:rsidRPr="00D22F66">
        <w:rPr>
          <w:color w:val="000000"/>
          <w:spacing w:val="4"/>
          <w:sz w:val="28"/>
          <w:szCs w:val="28"/>
        </w:rPr>
        <w:t>].</w:t>
      </w:r>
    </w:p>
    <w:p w:rsidR="005629AF" w:rsidRPr="0072653F" w:rsidRDefault="005629AF" w:rsidP="002F218E">
      <w:pPr>
        <w:shd w:val="clear" w:color="auto" w:fill="FFFFFF"/>
        <w:ind w:firstLine="540"/>
        <w:jc w:val="both"/>
        <w:rPr>
          <w:color w:val="000000"/>
          <w:spacing w:val="4"/>
          <w:sz w:val="28"/>
          <w:szCs w:val="28"/>
        </w:rPr>
      </w:pPr>
      <w:r w:rsidRPr="00D22F66">
        <w:rPr>
          <w:color w:val="000000"/>
          <w:spacing w:val="4"/>
          <w:sz w:val="28"/>
          <w:szCs w:val="28"/>
        </w:rPr>
        <w:t xml:space="preserve">На фосфорном заводе во Франции </w:t>
      </w:r>
      <w:r>
        <w:rPr>
          <w:color w:val="000000"/>
          <w:spacing w:val="4"/>
          <w:sz w:val="28"/>
          <w:szCs w:val="28"/>
        </w:rPr>
        <w:t>после размола фосфорит увлажняет</w:t>
      </w:r>
      <w:r w:rsidRPr="00D22F66">
        <w:rPr>
          <w:color w:val="000000"/>
          <w:spacing w:val="4"/>
          <w:sz w:val="28"/>
          <w:szCs w:val="28"/>
        </w:rPr>
        <w:t xml:space="preserve">ся и поступает </w:t>
      </w:r>
      <w:proofErr w:type="gramStart"/>
      <w:r w:rsidRPr="00D22F66">
        <w:rPr>
          <w:color w:val="000000"/>
          <w:spacing w:val="4"/>
          <w:sz w:val="28"/>
          <w:szCs w:val="28"/>
        </w:rPr>
        <w:t>на</w:t>
      </w:r>
      <w:proofErr w:type="gramEnd"/>
      <w:r w:rsidRPr="00D22F66">
        <w:rPr>
          <w:color w:val="000000"/>
          <w:spacing w:val="4"/>
          <w:sz w:val="28"/>
          <w:szCs w:val="28"/>
        </w:rPr>
        <w:t xml:space="preserve"> тарельчатый гранулятор. Полученные окатыши подсушиваются, рассеиваются и подаются для обжига на решетку Дуайт-Ллойда. Обожженные окатыши </w:t>
      </w:r>
      <w:proofErr w:type="gramStart"/>
      <w:r w:rsidRPr="00D22F66">
        <w:rPr>
          <w:color w:val="000000"/>
          <w:spacing w:val="4"/>
          <w:sz w:val="28"/>
          <w:szCs w:val="28"/>
        </w:rPr>
        <w:t>сортируют</w:t>
      </w:r>
      <w:proofErr w:type="gramEnd"/>
      <w:r w:rsidRPr="00D22F66">
        <w:rPr>
          <w:color w:val="000000"/>
          <w:spacing w:val="4"/>
          <w:sz w:val="28"/>
          <w:szCs w:val="28"/>
        </w:rPr>
        <w:t xml:space="preserve"> и куски крупнее 60 мм подвергаются дроблению и направляется для производства фосфора. На фосфорные печи подается материал класса 3-60 мм</w:t>
      </w:r>
      <w:r w:rsidRPr="0072653F">
        <w:rPr>
          <w:color w:val="000000"/>
          <w:spacing w:val="4"/>
          <w:sz w:val="28"/>
          <w:szCs w:val="28"/>
        </w:rPr>
        <w:t xml:space="preserve"> [</w:t>
      </w:r>
      <w:r w:rsidR="00AE511A">
        <w:rPr>
          <w:color w:val="000000"/>
          <w:spacing w:val="4"/>
          <w:sz w:val="28"/>
          <w:szCs w:val="28"/>
        </w:rPr>
        <w:t>86</w:t>
      </w:r>
      <w:r w:rsidR="00F77A50">
        <w:rPr>
          <w:color w:val="000000"/>
          <w:spacing w:val="4"/>
          <w:sz w:val="28"/>
          <w:szCs w:val="28"/>
        </w:rPr>
        <w:t>, с.20</w:t>
      </w:r>
      <w:r w:rsidRPr="0072653F">
        <w:rPr>
          <w:color w:val="000000"/>
          <w:spacing w:val="4"/>
          <w:sz w:val="28"/>
          <w:szCs w:val="28"/>
        </w:rPr>
        <w:t>]</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Фирма «Вествако» (США) подвергает гранулированию фосфоритовую мелочь с получением гранул размером 0-50 мм. Процесс получения гранул состоит из четырех стадий: увлажнение, смешивание со связующими добавками и прессование, окатывание спрессованных заготовок в барабане и сушки. После отсева мелочи подсушенные гранулы обжигаются во вращающейся печи, а затем охлаждаются в холодильнике [</w:t>
      </w:r>
      <w:r w:rsidR="00AE511A">
        <w:rPr>
          <w:color w:val="000000"/>
          <w:spacing w:val="4"/>
          <w:sz w:val="28"/>
          <w:szCs w:val="28"/>
        </w:rPr>
        <w:t>86</w:t>
      </w:r>
      <w:r w:rsidR="00F77A50">
        <w:rPr>
          <w:color w:val="000000"/>
          <w:spacing w:val="4"/>
          <w:sz w:val="28"/>
          <w:szCs w:val="28"/>
        </w:rPr>
        <w:t>, с.20</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На отечественных фосфорных заводах, работающих на кусковых фосфоритах, также имеются установки для окомкования мелочи, образовавшейся при транспортировке и термообработке руды, с получением обожженных окатышей. Процесс обжига производится на обжиговых машинах с решеткой типа Леполь. Причем, одновременно обжигают и кусковую руду</w:t>
      </w:r>
      <w:proofErr w:type="gramStart"/>
      <w:r w:rsidRPr="00D22F66">
        <w:rPr>
          <w:color w:val="000000"/>
          <w:spacing w:val="4"/>
          <w:sz w:val="28"/>
          <w:szCs w:val="28"/>
        </w:rPr>
        <w:t>.</w:t>
      </w:r>
      <w:proofErr w:type="gramEnd"/>
      <w:r w:rsidRPr="00D22F66">
        <w:rPr>
          <w:color w:val="000000"/>
          <w:spacing w:val="4"/>
          <w:sz w:val="28"/>
          <w:szCs w:val="28"/>
        </w:rPr>
        <w:t xml:space="preserve"> </w:t>
      </w:r>
      <w:proofErr w:type="gramStart"/>
      <w:r w:rsidRPr="00D22F66">
        <w:rPr>
          <w:color w:val="000000"/>
          <w:spacing w:val="4"/>
          <w:sz w:val="28"/>
          <w:szCs w:val="28"/>
        </w:rPr>
        <w:t>з</w:t>
      </w:r>
      <w:proofErr w:type="gramEnd"/>
      <w:r w:rsidRPr="00D22F66">
        <w:rPr>
          <w:color w:val="000000"/>
          <w:spacing w:val="4"/>
          <w:sz w:val="28"/>
          <w:szCs w:val="28"/>
        </w:rPr>
        <w:t xml:space="preserve">агружаемую непосредственно на решетку, и сырье окатыши, укладываемые верхним слоем. Загруженный на решетку материал последовательно проходит зону сушки, обжига и выдержки. </w:t>
      </w:r>
      <w:proofErr w:type="gramStart"/>
      <w:r w:rsidRPr="00D22F66">
        <w:rPr>
          <w:color w:val="000000"/>
          <w:spacing w:val="4"/>
          <w:sz w:val="28"/>
          <w:szCs w:val="28"/>
        </w:rPr>
        <w:t xml:space="preserve">Температура обжига 1170-1270 К. Обожженное сырье после зоны выдержки перегружается на охлаждающую ветвь машины, где охлаждается просасываемым воздухом до температуры 330-350 К. Обожженный материал подается на рассев, откуда фракция 5-50 мм направляется в шихтовальное отделение печного цеха, а мелочь класса 0-5 мм подается на размол и повторную грануляцию </w:t>
      </w:r>
      <w:r w:rsidRPr="006038C2">
        <w:rPr>
          <w:color w:val="000000"/>
          <w:spacing w:val="4"/>
          <w:sz w:val="28"/>
          <w:szCs w:val="28"/>
        </w:rPr>
        <w:t>[</w:t>
      </w:r>
      <w:r>
        <w:rPr>
          <w:color w:val="000000"/>
          <w:spacing w:val="4"/>
          <w:sz w:val="28"/>
          <w:szCs w:val="28"/>
        </w:rPr>
        <w:t>42</w:t>
      </w:r>
      <w:r w:rsidR="00F77A50">
        <w:rPr>
          <w:color w:val="000000"/>
          <w:spacing w:val="4"/>
          <w:sz w:val="28"/>
          <w:szCs w:val="28"/>
        </w:rPr>
        <w:t>, с.19</w:t>
      </w:r>
      <w:r w:rsidRPr="006038C2">
        <w:rPr>
          <w:color w:val="000000"/>
          <w:spacing w:val="4"/>
          <w:sz w:val="28"/>
          <w:szCs w:val="28"/>
        </w:rPr>
        <w:t>]</w:t>
      </w:r>
      <w:r w:rsidRPr="00D22F66">
        <w:rPr>
          <w:color w:val="000000"/>
          <w:spacing w:val="4"/>
          <w:sz w:val="28"/>
          <w:szCs w:val="28"/>
        </w:rPr>
        <w:t>.</w:t>
      </w:r>
      <w:proofErr w:type="gramEnd"/>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 xml:space="preserve">В качестве связующего используют смесь глиняного и коттрельного молока. Иногда для упрочнения сырых окатышей в </w:t>
      </w:r>
      <w:proofErr w:type="gramStart"/>
      <w:r w:rsidRPr="00D22F66">
        <w:rPr>
          <w:color w:val="000000"/>
          <w:spacing w:val="4"/>
          <w:sz w:val="28"/>
          <w:szCs w:val="28"/>
        </w:rPr>
        <w:t>связующее</w:t>
      </w:r>
      <w:proofErr w:type="gramEnd"/>
      <w:r w:rsidRPr="00D22F66">
        <w:rPr>
          <w:color w:val="000000"/>
          <w:spacing w:val="4"/>
          <w:sz w:val="28"/>
          <w:szCs w:val="28"/>
        </w:rPr>
        <w:t xml:space="preserve"> добавляют около 0,5% триполифосфата натрия [</w:t>
      </w:r>
      <w:r w:rsidR="008F47E3">
        <w:rPr>
          <w:color w:val="000000"/>
          <w:spacing w:val="4"/>
          <w:sz w:val="28"/>
          <w:szCs w:val="28"/>
        </w:rPr>
        <w:t>32</w:t>
      </w:r>
      <w:r>
        <w:rPr>
          <w:color w:val="000000"/>
          <w:spacing w:val="4"/>
          <w:sz w:val="28"/>
          <w:szCs w:val="28"/>
        </w:rPr>
        <w:t xml:space="preserve">, </w:t>
      </w:r>
      <w:r w:rsidR="00F77A50">
        <w:rPr>
          <w:color w:val="000000"/>
          <w:spacing w:val="4"/>
          <w:sz w:val="28"/>
          <w:szCs w:val="28"/>
        </w:rPr>
        <w:t xml:space="preserve">с.17, 18; </w:t>
      </w:r>
      <w:r>
        <w:rPr>
          <w:color w:val="000000"/>
          <w:spacing w:val="4"/>
          <w:sz w:val="28"/>
          <w:szCs w:val="28"/>
        </w:rPr>
        <w:t>4</w:t>
      </w:r>
      <w:r w:rsidR="00AE511A">
        <w:rPr>
          <w:color w:val="000000"/>
          <w:spacing w:val="4"/>
          <w:sz w:val="28"/>
          <w:szCs w:val="28"/>
        </w:rPr>
        <w:t>5</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 xml:space="preserve">Процесс окомкования тонкоизмельченного материала с последующим обжигом окатышей, наиболее целесообразно применять для </w:t>
      </w:r>
      <w:r w:rsidRPr="00D22F66">
        <w:rPr>
          <w:color w:val="000000"/>
          <w:spacing w:val="4"/>
          <w:sz w:val="28"/>
          <w:szCs w:val="28"/>
        </w:rPr>
        <w:lastRenderedPageBreak/>
        <w:t>тонкодисперсных рудных материалов, к которым другие способы окомкования менее эффективны, что также установлено рядом исследований.</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На Шымкентском производственном объединении "Фосфор" отсевы производства утилизировались путем совместной грануляции фосфоритной и коксовой мелочи [</w:t>
      </w:r>
      <w:r>
        <w:rPr>
          <w:color w:val="000000"/>
          <w:spacing w:val="4"/>
          <w:sz w:val="28"/>
          <w:szCs w:val="28"/>
        </w:rPr>
        <w:t>4</w:t>
      </w:r>
      <w:r w:rsidR="00AE511A">
        <w:rPr>
          <w:color w:val="000000"/>
          <w:spacing w:val="4"/>
          <w:sz w:val="28"/>
          <w:szCs w:val="28"/>
        </w:rPr>
        <w:t>6</w:t>
      </w:r>
      <w:r w:rsidRPr="00D22F66">
        <w:rPr>
          <w:color w:val="000000"/>
          <w:spacing w:val="4"/>
          <w:sz w:val="28"/>
          <w:szCs w:val="28"/>
        </w:rPr>
        <w:t>]. Причем, грануляции подвергается тонкоизмельченный шихтовый материал. При обжиге таких окатышей, за счет тепла сгорания твердого топлива находящегося в окатышах в виде коксовой пыли, температура на поверхности гранул и в слое материала подвергаемого термообработке достигает 1470 К. Это обеспечивает увеличение прочности и снижение топливно-энергетических затрат на процессе термообработки сырья.</w:t>
      </w:r>
    </w:p>
    <w:p w:rsidR="005629AF" w:rsidRPr="00D22F66" w:rsidRDefault="005629AF" w:rsidP="002F218E">
      <w:pPr>
        <w:shd w:val="clear" w:color="auto" w:fill="FFFFFF"/>
        <w:tabs>
          <w:tab w:val="left" w:pos="1810"/>
          <w:tab w:val="left" w:pos="4800"/>
          <w:tab w:val="left" w:pos="6648"/>
          <w:tab w:val="left" w:pos="8846"/>
        </w:tabs>
        <w:ind w:firstLine="540"/>
        <w:jc w:val="both"/>
        <w:rPr>
          <w:spacing w:val="4"/>
          <w:sz w:val="28"/>
          <w:szCs w:val="28"/>
        </w:rPr>
      </w:pPr>
      <w:r>
        <w:rPr>
          <w:color w:val="000000"/>
          <w:spacing w:val="4"/>
          <w:sz w:val="28"/>
          <w:szCs w:val="28"/>
        </w:rPr>
        <w:t xml:space="preserve"> </w:t>
      </w:r>
      <w:r w:rsidRPr="00D22F66">
        <w:rPr>
          <w:color w:val="000000"/>
          <w:spacing w:val="4"/>
          <w:sz w:val="28"/>
          <w:szCs w:val="28"/>
        </w:rPr>
        <w:t>Для централизованной поставки фосфорным заводам</w:t>
      </w:r>
      <w:r w:rsidRPr="00D22F66">
        <w:rPr>
          <w:spacing w:val="4"/>
          <w:sz w:val="28"/>
          <w:szCs w:val="28"/>
        </w:rPr>
        <w:t xml:space="preserve"> </w:t>
      </w:r>
      <w:r w:rsidRPr="00D22F66">
        <w:rPr>
          <w:color w:val="000000"/>
          <w:spacing w:val="4"/>
          <w:sz w:val="28"/>
          <w:szCs w:val="28"/>
        </w:rPr>
        <w:t>декарбонизированного сырья на Карат</w:t>
      </w:r>
      <w:r>
        <w:rPr>
          <w:color w:val="000000"/>
          <w:spacing w:val="4"/>
          <w:sz w:val="28"/>
          <w:szCs w:val="28"/>
        </w:rPr>
        <w:t xml:space="preserve">ауском химическом заводе, ныне </w:t>
      </w:r>
      <w:r w:rsidRPr="00D22F66">
        <w:rPr>
          <w:color w:val="000000"/>
          <w:spacing w:val="4"/>
          <w:sz w:val="28"/>
          <w:szCs w:val="28"/>
        </w:rPr>
        <w:t>АО «Сары-Тас»,</w:t>
      </w:r>
      <w:r>
        <w:rPr>
          <w:color w:val="000000"/>
          <w:spacing w:val="4"/>
          <w:sz w:val="28"/>
          <w:szCs w:val="28"/>
        </w:rPr>
        <w:t xml:space="preserve"> входимого в состав </w:t>
      </w:r>
      <w:r w:rsidRPr="00D22F66">
        <w:rPr>
          <w:color w:val="000000"/>
          <w:spacing w:val="4"/>
          <w:sz w:val="28"/>
          <w:szCs w:val="28"/>
        </w:rPr>
        <w:t xml:space="preserve"> была построена фабрика окатышей с уникальной обжиго</w:t>
      </w:r>
      <w:r w:rsidR="00F1471C">
        <w:rPr>
          <w:color w:val="000000"/>
          <w:spacing w:val="4"/>
          <w:sz w:val="28"/>
          <w:szCs w:val="28"/>
        </w:rPr>
        <w:t>вой машиной ОК - 520/536 Ф</w:t>
      </w:r>
      <w:r w:rsidR="002E0E7D">
        <w:rPr>
          <w:color w:val="000000"/>
          <w:spacing w:val="4"/>
          <w:sz w:val="28"/>
          <w:szCs w:val="28"/>
        </w:rPr>
        <w:t xml:space="preserve"> </w:t>
      </w:r>
      <w:r w:rsidR="002E0E7D">
        <w:rPr>
          <w:color w:val="000000"/>
          <w:sz w:val="28"/>
          <w:szCs w:val="28"/>
        </w:rPr>
        <w:t>[</w:t>
      </w:r>
      <w:r w:rsidR="008F47E3">
        <w:rPr>
          <w:color w:val="000000"/>
          <w:sz w:val="28"/>
          <w:szCs w:val="28"/>
        </w:rPr>
        <w:t>148</w:t>
      </w:r>
      <w:r w:rsidR="002E0E7D" w:rsidRPr="00C47B3F">
        <w:rPr>
          <w:color w:val="000000"/>
          <w:sz w:val="28"/>
          <w:szCs w:val="28"/>
        </w:rPr>
        <w:t>]</w:t>
      </w:r>
      <w:r w:rsidRPr="00D22F66">
        <w:rPr>
          <w:color w:val="000000"/>
          <w:spacing w:val="4"/>
          <w:sz w:val="28"/>
          <w:szCs w:val="28"/>
        </w:rPr>
        <w:t>.</w:t>
      </w:r>
    </w:p>
    <w:p w:rsidR="005629AF" w:rsidRPr="0072653F" w:rsidRDefault="005629AF" w:rsidP="002F218E">
      <w:pPr>
        <w:shd w:val="clear" w:color="auto" w:fill="FFFFFF"/>
        <w:ind w:firstLine="540"/>
        <w:jc w:val="both"/>
        <w:rPr>
          <w:color w:val="000000"/>
          <w:spacing w:val="4"/>
          <w:sz w:val="28"/>
          <w:szCs w:val="28"/>
        </w:rPr>
      </w:pPr>
      <w:r w:rsidRPr="00D22F66">
        <w:rPr>
          <w:color w:val="000000"/>
          <w:spacing w:val="4"/>
          <w:sz w:val="28"/>
          <w:szCs w:val="28"/>
        </w:rPr>
        <w:t xml:space="preserve">Значительное удорожание указанного процесса подготовки сырья, в связи с необходимостью тонкого измельчения фосфоритной мелочи Каратау, имеющей крупность 0-10 мм лишь с одной целью снова окусковать и получить однородный высокотехнологический промпродукт в виде окатышей, в настоящее время является малоосуществимым. </w:t>
      </w:r>
    </w:p>
    <w:p w:rsidR="005629AF" w:rsidRDefault="005629AF" w:rsidP="002F218E">
      <w:pPr>
        <w:shd w:val="clear" w:color="auto" w:fill="FFFFFF"/>
        <w:ind w:firstLine="540"/>
        <w:jc w:val="both"/>
        <w:rPr>
          <w:color w:val="000000"/>
          <w:spacing w:val="4"/>
          <w:sz w:val="28"/>
          <w:szCs w:val="28"/>
          <w:lang w:val="kk-KZ"/>
        </w:rPr>
      </w:pPr>
      <w:r w:rsidRPr="00D22F66">
        <w:rPr>
          <w:b/>
          <w:bCs/>
          <w:color w:val="000000"/>
          <w:spacing w:val="4"/>
          <w:sz w:val="28"/>
          <w:szCs w:val="28"/>
        </w:rPr>
        <w:t>Агломерация.</w:t>
      </w:r>
      <w:r w:rsidRPr="00D22F66">
        <w:rPr>
          <w:spacing w:val="4"/>
          <w:sz w:val="28"/>
          <w:szCs w:val="28"/>
        </w:rPr>
        <w:t xml:space="preserve"> </w:t>
      </w:r>
      <w:r w:rsidRPr="00D22F66">
        <w:rPr>
          <w:color w:val="000000"/>
          <w:spacing w:val="4"/>
          <w:sz w:val="28"/>
          <w:szCs w:val="28"/>
        </w:rPr>
        <w:t>Одним из промышленно освоенных способов окускования мелочи сырья процесс их агломерации</w:t>
      </w:r>
      <w:r>
        <w:rPr>
          <w:color w:val="000000"/>
          <w:spacing w:val="4"/>
          <w:sz w:val="28"/>
          <w:szCs w:val="28"/>
        </w:rPr>
        <w:t>,</w:t>
      </w:r>
      <w:r w:rsidRPr="00D22F66">
        <w:rPr>
          <w:color w:val="000000"/>
          <w:spacing w:val="4"/>
          <w:sz w:val="28"/>
          <w:szCs w:val="28"/>
        </w:rPr>
        <w:t xml:space="preserve"> т.е. спекания на агломерационных машинах. Известны исследования и опыт промышленной эксплуатации агломерационных установок фирмы </w:t>
      </w:r>
      <w:r w:rsidRPr="00D22F66">
        <w:rPr>
          <w:color w:val="000000"/>
          <w:spacing w:val="4"/>
          <w:sz w:val="28"/>
          <w:szCs w:val="28"/>
          <w:lang w:val="en-US"/>
        </w:rPr>
        <w:t>TVA</w:t>
      </w:r>
      <w:r w:rsidRPr="00D22F66">
        <w:rPr>
          <w:color w:val="000000"/>
          <w:spacing w:val="4"/>
          <w:sz w:val="28"/>
          <w:szCs w:val="28"/>
        </w:rPr>
        <w:t xml:space="preserve"> (США) по спеканию мелких фосфатных материалов, полученных из фосфоритов Теннеси [</w:t>
      </w:r>
      <w:r>
        <w:rPr>
          <w:color w:val="000000"/>
          <w:spacing w:val="4"/>
          <w:sz w:val="28"/>
          <w:szCs w:val="28"/>
        </w:rPr>
        <w:t>4</w:t>
      </w:r>
      <w:r w:rsidR="00AE511A">
        <w:rPr>
          <w:color w:val="000000"/>
          <w:spacing w:val="4"/>
          <w:sz w:val="28"/>
          <w:szCs w:val="28"/>
        </w:rPr>
        <w:t>7</w:t>
      </w:r>
      <w:r w:rsidRPr="00D22F66">
        <w:rPr>
          <w:color w:val="000000"/>
          <w:spacing w:val="4"/>
          <w:sz w:val="28"/>
          <w:szCs w:val="28"/>
        </w:rPr>
        <w:t>].</w:t>
      </w:r>
    </w:p>
    <w:p w:rsidR="005629AF" w:rsidRPr="00C47B3F" w:rsidRDefault="005629AF" w:rsidP="002F218E">
      <w:pPr>
        <w:shd w:val="clear" w:color="auto" w:fill="FFFFFF"/>
        <w:autoSpaceDE w:val="0"/>
        <w:autoSpaceDN w:val="0"/>
        <w:adjustRightInd w:val="0"/>
        <w:ind w:firstLine="567"/>
        <w:jc w:val="both"/>
      </w:pPr>
      <w:r w:rsidRPr="00C47B3F">
        <w:rPr>
          <w:color w:val="000000"/>
          <w:sz w:val="28"/>
          <w:szCs w:val="28"/>
        </w:rPr>
        <w:t>История   развития   агломерационного   производства   довольно   богата</w:t>
      </w:r>
      <w:r w:rsidRPr="00C47B3F">
        <w:t xml:space="preserve"> </w:t>
      </w:r>
      <w:r w:rsidRPr="00C47B3F">
        <w:rPr>
          <w:color w:val="000000"/>
          <w:sz w:val="28"/>
          <w:szCs w:val="28"/>
        </w:rPr>
        <w:t>предлагаемыми методами агломерации и конструкциями устрой</w:t>
      </w:r>
      <w:proofErr w:type="gramStart"/>
      <w:r w:rsidRPr="00C47B3F">
        <w:rPr>
          <w:color w:val="000000"/>
          <w:sz w:val="28"/>
          <w:szCs w:val="28"/>
        </w:rPr>
        <w:t>ств дл</w:t>
      </w:r>
      <w:proofErr w:type="gramEnd"/>
      <w:r w:rsidRPr="00C47B3F">
        <w:rPr>
          <w:color w:val="000000"/>
          <w:sz w:val="28"/>
          <w:szCs w:val="28"/>
        </w:rPr>
        <w:t>я их</w:t>
      </w:r>
      <w:r w:rsidRPr="00C47B3F">
        <w:t xml:space="preserve"> </w:t>
      </w:r>
      <w:r w:rsidRPr="00C47B3F">
        <w:rPr>
          <w:color w:val="000000"/>
          <w:sz w:val="28"/>
          <w:szCs w:val="28"/>
        </w:rPr>
        <w:t xml:space="preserve">осуществления. Например, была разработана кольцевая агломерационная машина с </w:t>
      </w:r>
      <w:proofErr w:type="gramStart"/>
      <w:r w:rsidRPr="00C47B3F">
        <w:rPr>
          <w:color w:val="000000"/>
          <w:sz w:val="28"/>
          <w:szCs w:val="28"/>
        </w:rPr>
        <w:t>центральным</w:t>
      </w:r>
      <w:proofErr w:type="gramEnd"/>
      <w:r w:rsidRPr="00C47B3F">
        <w:rPr>
          <w:color w:val="000000"/>
          <w:sz w:val="28"/>
          <w:szCs w:val="28"/>
        </w:rPr>
        <w:t xml:space="preserve"> газоотводом. </w:t>
      </w:r>
      <w:proofErr w:type="gramStart"/>
      <w:r w:rsidRPr="00C47B3F">
        <w:rPr>
          <w:color w:val="000000"/>
          <w:sz w:val="28"/>
          <w:szCs w:val="28"/>
        </w:rPr>
        <w:t>Запатентованы способы и конструкции (устройств для агломерации во вращающихся печах.</w:t>
      </w:r>
      <w:proofErr w:type="gramEnd"/>
      <w:r w:rsidRPr="00C47B3F">
        <w:rPr>
          <w:color w:val="000000"/>
          <w:sz w:val="28"/>
          <w:szCs w:val="28"/>
        </w:rPr>
        <w:t xml:space="preserve"> Имеются предложения по агломерации руд в шахтных печах и на установках </w:t>
      </w:r>
      <w:proofErr w:type="gramStart"/>
      <w:r w:rsidRPr="00C47B3F">
        <w:rPr>
          <w:color w:val="000000"/>
          <w:sz w:val="28"/>
          <w:szCs w:val="28"/>
        </w:rPr>
        <w:t>со</w:t>
      </w:r>
      <w:proofErr w:type="gramEnd"/>
      <w:r w:rsidRPr="00C47B3F">
        <w:rPr>
          <w:color w:val="000000"/>
          <w:sz w:val="28"/>
          <w:szCs w:val="28"/>
        </w:rPr>
        <w:t xml:space="preserve"> взвешенным слоем, получены патенты на производство агломерата с помощью электроэнергии и</w:t>
      </w:r>
      <w:r w:rsidRPr="00C47B3F">
        <w:rPr>
          <w:i/>
          <w:iCs/>
          <w:color w:val="000000"/>
          <w:sz w:val="28"/>
          <w:szCs w:val="28"/>
        </w:rPr>
        <w:t xml:space="preserve"> </w:t>
      </w:r>
      <w:r w:rsidRPr="00C47B3F">
        <w:rPr>
          <w:color w:val="000000"/>
          <w:sz w:val="28"/>
          <w:szCs w:val="28"/>
        </w:rPr>
        <w:t>другие. Однако наибольшее распространение как у нас в стране, так и за рубежом   получила   агломерация    с   прососом    воздуха   сверху   вниз   на</w:t>
      </w:r>
      <w:r w:rsidRPr="00C47B3F">
        <w:t xml:space="preserve"> </w:t>
      </w:r>
      <w:r w:rsidRPr="00C47B3F">
        <w:rPr>
          <w:color w:val="000000"/>
          <w:sz w:val="28"/>
          <w:szCs w:val="28"/>
        </w:rPr>
        <w:t>колосниковой решетке конвей</w:t>
      </w:r>
      <w:r>
        <w:rPr>
          <w:color w:val="000000"/>
          <w:sz w:val="28"/>
          <w:szCs w:val="28"/>
        </w:rPr>
        <w:t>ерной агломерационной машины [4</w:t>
      </w:r>
      <w:r w:rsidR="00AE511A">
        <w:rPr>
          <w:color w:val="000000"/>
          <w:sz w:val="28"/>
          <w:szCs w:val="28"/>
        </w:rPr>
        <w:t>8</w:t>
      </w:r>
      <w:r w:rsidRPr="00C47B3F">
        <w:rPr>
          <w:color w:val="000000"/>
          <w:sz w:val="28"/>
          <w:szCs w:val="28"/>
        </w:rPr>
        <w:t>].</w:t>
      </w:r>
    </w:p>
    <w:p w:rsidR="005629AF" w:rsidRPr="00C47B3F" w:rsidRDefault="005629AF" w:rsidP="002F218E">
      <w:pPr>
        <w:shd w:val="clear" w:color="auto" w:fill="FFFFFF"/>
        <w:autoSpaceDE w:val="0"/>
        <w:autoSpaceDN w:val="0"/>
        <w:adjustRightInd w:val="0"/>
        <w:ind w:firstLine="567"/>
        <w:jc w:val="both"/>
      </w:pPr>
      <w:proofErr w:type="gramStart"/>
      <w:r w:rsidRPr="00C47B3F">
        <w:rPr>
          <w:color w:val="000000"/>
          <w:sz w:val="28"/>
          <w:szCs w:val="28"/>
        </w:rPr>
        <w:t>К   преимуществам   конвейерных   прямолинейных   агломашин   следует</w:t>
      </w:r>
      <w:r w:rsidRPr="00C47B3F">
        <w:t xml:space="preserve"> </w:t>
      </w:r>
      <w:r w:rsidRPr="00C47B3F">
        <w:rPr>
          <w:color w:val="000000"/>
          <w:sz w:val="28"/>
          <w:szCs w:val="28"/>
        </w:rPr>
        <w:t>отнести непрерывность осуществления процесса спекания, обеспечивающую</w:t>
      </w:r>
      <w:r w:rsidRPr="00C47B3F">
        <w:t xml:space="preserve"> </w:t>
      </w:r>
      <w:r w:rsidRPr="00C47B3F">
        <w:rPr>
          <w:color w:val="000000"/>
          <w:sz w:val="28"/>
          <w:szCs w:val="28"/>
        </w:rPr>
        <w:t>высокий  коэффициент  использования  оборудования   во  времени,   высокий</w:t>
      </w:r>
      <w:r w:rsidRPr="00C47B3F">
        <w:t xml:space="preserve"> </w:t>
      </w:r>
      <w:r w:rsidRPr="00C47B3F">
        <w:rPr>
          <w:color w:val="000000"/>
          <w:sz w:val="28"/>
          <w:szCs w:val="28"/>
        </w:rPr>
        <w:t>уровень механизации технологического процесса с возможностью Максимальной автоматизации его контроля и управления, относительно простое устройство машины, позволяющее при увеличении ее линейных размеров «получить значительный рост единичной мощности.</w:t>
      </w:r>
      <w:proofErr w:type="gramEnd"/>
    </w:p>
    <w:p w:rsidR="005629AF" w:rsidRPr="00C47B3F" w:rsidRDefault="005629AF" w:rsidP="002F218E">
      <w:pPr>
        <w:shd w:val="clear" w:color="auto" w:fill="FFFFFF"/>
        <w:autoSpaceDE w:val="0"/>
        <w:autoSpaceDN w:val="0"/>
        <w:adjustRightInd w:val="0"/>
        <w:ind w:firstLine="567"/>
        <w:jc w:val="both"/>
      </w:pPr>
      <w:r w:rsidRPr="00C47B3F">
        <w:rPr>
          <w:color w:val="000000"/>
          <w:sz w:val="28"/>
          <w:szCs w:val="28"/>
        </w:rPr>
        <w:t>Первое строительство небольших чаш</w:t>
      </w:r>
      <w:r>
        <w:rPr>
          <w:color w:val="000000"/>
          <w:sz w:val="28"/>
          <w:szCs w:val="28"/>
        </w:rPr>
        <w:t xml:space="preserve">евых агломерационных установок </w:t>
      </w:r>
      <w:r w:rsidRPr="00C47B3F">
        <w:rPr>
          <w:color w:val="000000"/>
          <w:sz w:val="28"/>
          <w:szCs w:val="28"/>
        </w:rPr>
        <w:t>были пущены в эксплуатацию на таганрогском заводе. При спекании керченской   руды   производительность   цеха   составляла    160   т/сут.   Пять</w:t>
      </w:r>
      <w:r w:rsidRPr="00C47B3F">
        <w:t xml:space="preserve"> </w:t>
      </w:r>
      <w:r w:rsidRPr="00C47B3F">
        <w:rPr>
          <w:color w:val="000000"/>
          <w:sz w:val="28"/>
          <w:szCs w:val="28"/>
        </w:rPr>
        <w:lastRenderedPageBreak/>
        <w:t>спекательных чаш были смонтированы на Днепровском металлургическом</w:t>
      </w:r>
      <w:r w:rsidRPr="00C47B3F">
        <w:t xml:space="preserve"> </w:t>
      </w:r>
      <w:r w:rsidRPr="00C47B3F">
        <w:rPr>
          <w:color w:val="000000"/>
          <w:sz w:val="28"/>
          <w:szCs w:val="28"/>
        </w:rPr>
        <w:t>заводе.   При   агломерации   колошниковой   пыли   производительность   цеха</w:t>
      </w:r>
      <w:r w:rsidRPr="00C47B3F">
        <w:t xml:space="preserve"> </w:t>
      </w:r>
      <w:r>
        <w:rPr>
          <w:color w:val="000000"/>
          <w:sz w:val="28"/>
          <w:szCs w:val="28"/>
        </w:rPr>
        <w:t>достигла 600 т/сут [44</w:t>
      </w:r>
      <w:r w:rsidR="00F77A50">
        <w:rPr>
          <w:color w:val="000000"/>
          <w:sz w:val="28"/>
          <w:szCs w:val="28"/>
        </w:rPr>
        <w:t>, с.19</w:t>
      </w:r>
      <w:r w:rsidRPr="00C47B3F">
        <w:rPr>
          <w:color w:val="000000"/>
          <w:sz w:val="28"/>
          <w:szCs w:val="28"/>
        </w:rPr>
        <w:t>].</w:t>
      </w:r>
    </w:p>
    <w:p w:rsidR="005629AF" w:rsidRPr="00C47B3F" w:rsidRDefault="005629AF" w:rsidP="002F218E">
      <w:pPr>
        <w:shd w:val="clear" w:color="auto" w:fill="FFFFFF"/>
        <w:autoSpaceDE w:val="0"/>
        <w:autoSpaceDN w:val="0"/>
        <w:adjustRightInd w:val="0"/>
        <w:ind w:firstLine="567"/>
        <w:jc w:val="both"/>
      </w:pPr>
      <w:r w:rsidRPr="00C47B3F">
        <w:rPr>
          <w:color w:val="000000"/>
          <w:sz w:val="28"/>
          <w:szCs w:val="28"/>
        </w:rPr>
        <w:t xml:space="preserve">Первый агломерационный цех в СНГ был построен на горе Благодать у Нижнего Тагила, где было установлено 56 круглых аглочаш площадью </w:t>
      </w:r>
      <w:proofErr w:type="gramStart"/>
      <w:r w:rsidRPr="00C47B3F">
        <w:rPr>
          <w:color w:val="000000"/>
          <w:sz w:val="28"/>
          <w:szCs w:val="28"/>
        </w:rPr>
        <w:t>-с</w:t>
      </w:r>
      <w:proofErr w:type="gramEnd"/>
      <w:r w:rsidRPr="00C47B3F">
        <w:rPr>
          <w:color w:val="000000"/>
          <w:sz w:val="28"/>
          <w:szCs w:val="28"/>
        </w:rPr>
        <w:t>пекания 4 м   каждая. На Керченском металлургическом заводе им. Войкова</w:t>
      </w:r>
      <w:r w:rsidRPr="00C47B3F">
        <w:t xml:space="preserve"> </w:t>
      </w:r>
      <w:r w:rsidRPr="00C47B3F">
        <w:rPr>
          <w:color w:val="000000"/>
          <w:sz w:val="28"/>
          <w:szCs w:val="28"/>
        </w:rPr>
        <w:t>были введены в эксплуатацию первые в стране три агломерационные ленты</w:t>
      </w:r>
      <w:r>
        <w:t xml:space="preserve"> </w:t>
      </w:r>
      <w:r w:rsidRPr="00C47B3F">
        <w:rPr>
          <w:color w:val="000000"/>
          <w:sz w:val="28"/>
          <w:szCs w:val="28"/>
        </w:rPr>
        <w:t>площадью спекания по 35 м</w:t>
      </w:r>
      <w:proofErr w:type="gramStart"/>
      <w:r w:rsidRPr="00C47B3F">
        <w:rPr>
          <w:color w:val="000000"/>
          <w:sz w:val="28"/>
          <w:szCs w:val="28"/>
          <w:vertAlign w:val="superscript"/>
        </w:rPr>
        <w:t>2</w:t>
      </w:r>
      <w:proofErr w:type="gramEnd"/>
      <w:r w:rsidRPr="00C47B3F">
        <w:rPr>
          <w:color w:val="000000"/>
          <w:sz w:val="28"/>
          <w:szCs w:val="28"/>
        </w:rPr>
        <w:t xml:space="preserve"> каждая. В СНГ на пяти агломерационных фабриках </w:t>
      </w:r>
      <w:proofErr w:type="gramStart"/>
      <w:r w:rsidRPr="00C47B3F">
        <w:rPr>
          <w:color w:val="000000"/>
          <w:sz w:val="28"/>
          <w:szCs w:val="28"/>
        </w:rPr>
        <w:t>работало 16 ленточных агломашин и было</w:t>
      </w:r>
      <w:proofErr w:type="gramEnd"/>
      <w:r w:rsidRPr="00C47B3F">
        <w:rPr>
          <w:color w:val="000000"/>
          <w:sz w:val="28"/>
          <w:szCs w:val="28"/>
        </w:rPr>
        <w:t xml:space="preserve"> произв</w:t>
      </w:r>
      <w:r>
        <w:rPr>
          <w:color w:val="000000"/>
          <w:sz w:val="28"/>
          <w:szCs w:val="28"/>
        </w:rPr>
        <w:t>едено 5,9 млн. т. агломерата [4</w:t>
      </w:r>
      <w:r w:rsidR="00AE511A">
        <w:rPr>
          <w:color w:val="000000"/>
          <w:sz w:val="28"/>
          <w:szCs w:val="28"/>
        </w:rPr>
        <w:t>8</w:t>
      </w:r>
      <w:r w:rsidR="00F77A50">
        <w:rPr>
          <w:color w:val="000000"/>
          <w:sz w:val="28"/>
          <w:szCs w:val="28"/>
        </w:rPr>
        <w:t>, с.21</w:t>
      </w:r>
      <w:r w:rsidRPr="00C47B3F">
        <w:rPr>
          <w:color w:val="000000"/>
          <w:sz w:val="28"/>
          <w:szCs w:val="28"/>
        </w:rPr>
        <w:t>].</w:t>
      </w:r>
    </w:p>
    <w:p w:rsidR="005629AF" w:rsidRPr="00C47B3F" w:rsidRDefault="005629AF" w:rsidP="002F218E">
      <w:pPr>
        <w:shd w:val="clear" w:color="auto" w:fill="FFFFFF"/>
        <w:autoSpaceDE w:val="0"/>
        <w:autoSpaceDN w:val="0"/>
        <w:adjustRightInd w:val="0"/>
        <w:ind w:firstLine="567"/>
        <w:jc w:val="both"/>
      </w:pPr>
      <w:r w:rsidRPr="00C47B3F">
        <w:rPr>
          <w:color w:val="000000"/>
          <w:sz w:val="28"/>
          <w:szCs w:val="28"/>
        </w:rPr>
        <w:t xml:space="preserve">Бурное развитие </w:t>
      </w:r>
      <w:r>
        <w:rPr>
          <w:color w:val="000000"/>
          <w:sz w:val="28"/>
          <w:szCs w:val="28"/>
        </w:rPr>
        <w:t xml:space="preserve">в бывшем СССР </w:t>
      </w:r>
      <w:r w:rsidRPr="00C47B3F">
        <w:rPr>
          <w:color w:val="000000"/>
          <w:sz w:val="28"/>
          <w:szCs w:val="28"/>
        </w:rPr>
        <w:t xml:space="preserve">агломерационное производство получило в </w:t>
      </w:r>
      <w:r>
        <w:rPr>
          <w:color w:val="000000"/>
          <w:sz w:val="28"/>
          <w:szCs w:val="28"/>
        </w:rPr>
        <w:t>70-80-е</w:t>
      </w:r>
      <w:r w:rsidRPr="00C47B3F">
        <w:rPr>
          <w:color w:val="000000"/>
          <w:sz w:val="28"/>
          <w:szCs w:val="28"/>
        </w:rPr>
        <w:t xml:space="preserve"> годы</w:t>
      </w:r>
      <w:r>
        <w:rPr>
          <w:color w:val="000000"/>
          <w:sz w:val="28"/>
          <w:szCs w:val="28"/>
        </w:rPr>
        <w:t xml:space="preserve"> прошлого столетия</w:t>
      </w:r>
      <w:r w:rsidRPr="00C47B3F">
        <w:rPr>
          <w:color w:val="000000"/>
          <w:sz w:val="28"/>
          <w:szCs w:val="28"/>
        </w:rPr>
        <w:t>. По объему производства агломерата СНГ занимает первое место в мире. В этот период создано мощное технологическое агломерационное оборудование и построены новые агломерационные фабрики, в том числе на Новолипедком и Западно-Сибирском металлургических заводах, Карагандинском металлургическом комбинате с агломашинами площадью спекания 312 м</w:t>
      </w:r>
      <w:proofErr w:type="gramStart"/>
      <w:r w:rsidRPr="00C47B3F">
        <w:rPr>
          <w:color w:val="000000"/>
          <w:sz w:val="28"/>
          <w:szCs w:val="28"/>
        </w:rPr>
        <w:t xml:space="preserve"> .</w:t>
      </w:r>
      <w:proofErr w:type="gramEnd"/>
      <w:r w:rsidRPr="00C47B3F">
        <w:rPr>
          <w:color w:val="000000"/>
          <w:sz w:val="28"/>
          <w:szCs w:val="28"/>
        </w:rPr>
        <w:t xml:space="preserve"> Разрабатываются агломашины с площадью спекания 650 м .</w:t>
      </w:r>
    </w:p>
    <w:p w:rsidR="005629AF" w:rsidRPr="00C47B3F" w:rsidRDefault="005629AF" w:rsidP="002F218E">
      <w:pPr>
        <w:shd w:val="clear" w:color="auto" w:fill="FFFFFF"/>
        <w:autoSpaceDE w:val="0"/>
        <w:autoSpaceDN w:val="0"/>
        <w:adjustRightInd w:val="0"/>
        <w:ind w:firstLine="567"/>
        <w:jc w:val="both"/>
      </w:pPr>
      <w:r w:rsidRPr="00C47B3F">
        <w:rPr>
          <w:color w:val="000000"/>
          <w:sz w:val="28"/>
          <w:szCs w:val="28"/>
        </w:rPr>
        <w:t>За рубежом наибольшие успехи в агломерационном производстве достигнуты в Японии, где работают крупнейшие агломерационные машины с площадью спекания 400, 500, 550 и 600 м</w:t>
      </w:r>
      <w:proofErr w:type="gramStart"/>
      <w:r w:rsidRPr="00C47B3F">
        <w:rPr>
          <w:color w:val="000000"/>
          <w:sz w:val="28"/>
          <w:szCs w:val="28"/>
        </w:rPr>
        <w:t xml:space="preserve"> ;</w:t>
      </w:r>
      <w:proofErr w:type="gramEnd"/>
      <w:r w:rsidRPr="00C47B3F">
        <w:rPr>
          <w:color w:val="000000"/>
          <w:sz w:val="28"/>
          <w:szCs w:val="28"/>
        </w:rPr>
        <w:t xml:space="preserve"> последняя из них является самой крупной в мире. Японскими фирмами разрабатывается конструкция агломашины с площадью спекания 1280 м</w:t>
      </w:r>
      <w:proofErr w:type="gramStart"/>
      <w:r w:rsidRPr="00C47B3F">
        <w:rPr>
          <w:color w:val="000000"/>
          <w:sz w:val="28"/>
          <w:szCs w:val="28"/>
          <w:vertAlign w:val="superscript"/>
        </w:rPr>
        <w:t>2</w:t>
      </w:r>
      <w:proofErr w:type="gramEnd"/>
      <w:r w:rsidRPr="00C47B3F">
        <w:rPr>
          <w:color w:val="000000"/>
          <w:sz w:val="28"/>
          <w:szCs w:val="28"/>
        </w:rPr>
        <w:t>. Крупные (до 480 м</w:t>
      </w:r>
      <w:r w:rsidRPr="00C47B3F">
        <w:rPr>
          <w:color w:val="000000"/>
          <w:sz w:val="28"/>
          <w:szCs w:val="28"/>
          <w:vertAlign w:val="superscript"/>
        </w:rPr>
        <w:t>2</w:t>
      </w:r>
      <w:r w:rsidRPr="00C47B3F">
        <w:rPr>
          <w:color w:val="000000"/>
          <w:sz w:val="28"/>
          <w:szCs w:val="28"/>
        </w:rPr>
        <w:t>) агломерационные машины работают в Бельгии, Франции и ФРГ</w:t>
      </w:r>
      <w:proofErr w:type="gramStart"/>
      <w:r w:rsidRPr="00C47B3F">
        <w:rPr>
          <w:color w:val="000000"/>
          <w:sz w:val="28"/>
          <w:szCs w:val="28"/>
        </w:rPr>
        <w:t xml:space="preserve"> .</w:t>
      </w:r>
      <w:proofErr w:type="gramEnd"/>
    </w:p>
    <w:p w:rsidR="005629AF" w:rsidRPr="00C47B3F" w:rsidRDefault="005629AF" w:rsidP="002F218E">
      <w:pPr>
        <w:shd w:val="clear" w:color="auto" w:fill="FFFFFF"/>
        <w:autoSpaceDE w:val="0"/>
        <w:autoSpaceDN w:val="0"/>
        <w:adjustRightInd w:val="0"/>
        <w:ind w:firstLine="567"/>
        <w:jc w:val="both"/>
      </w:pPr>
      <w:r w:rsidRPr="00C47B3F">
        <w:rPr>
          <w:color w:val="000000"/>
          <w:sz w:val="28"/>
          <w:szCs w:val="28"/>
        </w:rPr>
        <w:t xml:space="preserve">Со времени изобретения процесса агломерации изменилось агломерационное </w:t>
      </w:r>
      <w:proofErr w:type="gramStart"/>
      <w:r w:rsidRPr="00C47B3F">
        <w:rPr>
          <w:color w:val="000000"/>
          <w:sz w:val="28"/>
          <w:szCs w:val="28"/>
        </w:rPr>
        <w:t>оборудование</w:t>
      </w:r>
      <w:proofErr w:type="gramEnd"/>
      <w:r w:rsidRPr="00C47B3F">
        <w:rPr>
          <w:color w:val="000000"/>
          <w:sz w:val="28"/>
          <w:szCs w:val="28"/>
        </w:rPr>
        <w:t xml:space="preserve"> и технология спекания была значительно усовершенствована. Большой вклад в разработку теории спекания, повышение производительности агломерационных установок и улучшение качества агломерата внесен: советскими учеными и практиками-агломератчиками. </w:t>
      </w:r>
      <w:proofErr w:type="gramStart"/>
      <w:r w:rsidRPr="00C47B3F">
        <w:rPr>
          <w:color w:val="000000"/>
          <w:sz w:val="28"/>
          <w:szCs w:val="28"/>
        </w:rPr>
        <w:t>Достоянием мировой, практики стали многие мероприятия, разработанные в СНГ: производство офлюсованного и высокоосновного агломератов, использование извести для интенсификации агломерационного процесса, подогрев-агломерационной шихты, двуслойное спекание, комбинированный нагрев спекаемого слоя шихты, стабилизация агломерата по крупности, охлаждение-агл</w:t>
      </w:r>
      <w:r>
        <w:rPr>
          <w:color w:val="000000"/>
          <w:sz w:val="28"/>
          <w:szCs w:val="28"/>
        </w:rPr>
        <w:t>о</w:t>
      </w:r>
      <w:r w:rsidRPr="00C47B3F">
        <w:rPr>
          <w:color w:val="000000"/>
          <w:sz w:val="28"/>
          <w:szCs w:val="28"/>
        </w:rPr>
        <w:t xml:space="preserve">мерационного спека на агломашине и др. В настоящее время промышленностью используются способы производства агломерата двух </w:t>
      </w:r>
      <w:r>
        <w:rPr>
          <w:color w:val="000000"/>
          <w:sz w:val="28"/>
          <w:szCs w:val="28"/>
        </w:rPr>
        <w:t xml:space="preserve"> </w:t>
      </w:r>
      <w:r w:rsidRPr="00C47B3F">
        <w:rPr>
          <w:color w:val="000000"/>
          <w:sz w:val="28"/>
          <w:szCs w:val="28"/>
        </w:rPr>
        <w:t xml:space="preserve">различных основностей, применение кислорода для интенсификации процесса </w:t>
      </w:r>
      <w:r>
        <w:rPr>
          <w:color w:val="000000"/>
          <w:sz w:val="28"/>
          <w:szCs w:val="28"/>
        </w:rPr>
        <w:t>с</w:t>
      </w:r>
      <w:r w:rsidRPr="00C47B3F">
        <w:rPr>
          <w:color w:val="000000"/>
          <w:sz w:val="28"/>
          <w:szCs w:val="28"/>
        </w:rPr>
        <w:t>пекания в период зажигания, тер</w:t>
      </w:r>
      <w:r>
        <w:rPr>
          <w:color w:val="000000"/>
          <w:sz w:val="28"/>
          <w:szCs w:val="28"/>
        </w:rPr>
        <w:t>мическая</w:t>
      </w:r>
      <w:proofErr w:type="gramEnd"/>
      <w:r>
        <w:rPr>
          <w:color w:val="000000"/>
          <w:sz w:val="28"/>
          <w:szCs w:val="28"/>
        </w:rPr>
        <w:t xml:space="preserve"> обработка агломерата [26</w:t>
      </w:r>
      <w:r w:rsidRPr="00C47B3F">
        <w:rPr>
          <w:color w:val="000000"/>
          <w:sz w:val="28"/>
          <w:szCs w:val="28"/>
        </w:rPr>
        <w:t>]. Разрабатываются     и     проходят     промышленные     испытания     такие</w:t>
      </w:r>
      <w:r w:rsidRPr="00C47B3F">
        <w:t xml:space="preserve"> </w:t>
      </w:r>
      <w:r w:rsidRPr="00C47B3F">
        <w:rPr>
          <w:color w:val="000000"/>
          <w:sz w:val="28"/>
          <w:szCs w:val="28"/>
        </w:rPr>
        <w:t>мероприятия по увеличению эффективности агломерационного производства, как повышение высоты спекаемого слоя шихты, подача в слой подогретого</w:t>
      </w:r>
      <w:r w:rsidRPr="00C47B3F">
        <w:t xml:space="preserve"> </w:t>
      </w:r>
      <w:r w:rsidRPr="00C47B3F">
        <w:rPr>
          <w:color w:val="000000"/>
          <w:sz w:val="28"/>
          <w:szCs w:val="28"/>
        </w:rPr>
        <w:t>воздуха,   предварительное   окомкование   или   озернение   шихт,   особенно содержащих тонкоизмельченные концентраты, накатывание части топлива и</w:t>
      </w:r>
      <w:r w:rsidRPr="00C47B3F">
        <w:t xml:space="preserve"> </w:t>
      </w:r>
      <w:r w:rsidRPr="00C47B3F">
        <w:rPr>
          <w:color w:val="000000"/>
          <w:sz w:val="28"/>
          <w:szCs w:val="28"/>
        </w:rPr>
        <w:t>флюса на поверхность гранул шихты. В связи с дефицитом коксовой мелочи</w:t>
      </w:r>
      <w:r w:rsidRPr="00C47B3F">
        <w:t xml:space="preserve"> </w:t>
      </w:r>
      <w:r w:rsidRPr="00C47B3F">
        <w:rPr>
          <w:color w:val="000000"/>
          <w:sz w:val="28"/>
          <w:szCs w:val="28"/>
        </w:rPr>
        <w:t>ведутся     интенсивные     исследования     по     изысканию     других     видов</w:t>
      </w:r>
      <w:r w:rsidRPr="00C47B3F">
        <w:t xml:space="preserve"> </w:t>
      </w:r>
      <w:r w:rsidRPr="00C47B3F">
        <w:rPr>
          <w:color w:val="000000"/>
          <w:sz w:val="28"/>
          <w:szCs w:val="28"/>
        </w:rPr>
        <w:lastRenderedPageBreak/>
        <w:t>агломерационного    топлива    и    промышленные    испытания    эффективных</w:t>
      </w:r>
      <w:r w:rsidRPr="00C47B3F">
        <w:t xml:space="preserve"> </w:t>
      </w:r>
      <w:r w:rsidRPr="00C47B3F">
        <w:rPr>
          <w:color w:val="000000"/>
          <w:sz w:val="28"/>
          <w:szCs w:val="28"/>
        </w:rPr>
        <w:t>заменителей   металлургического   кокса.   Предстоит   разработать   и   освоить</w:t>
      </w:r>
      <w:r w:rsidRPr="00C47B3F">
        <w:t xml:space="preserve"> </w:t>
      </w:r>
      <w:r w:rsidRPr="00C47B3F">
        <w:rPr>
          <w:color w:val="000000"/>
          <w:sz w:val="28"/>
          <w:szCs w:val="28"/>
        </w:rPr>
        <w:t>методы производства металлизованного агломерата, двухзонной агломерации с</w:t>
      </w:r>
      <w:r w:rsidRPr="00C47B3F">
        <w:t xml:space="preserve"> </w:t>
      </w:r>
      <w:r w:rsidRPr="00C47B3F">
        <w:rPr>
          <w:color w:val="000000"/>
          <w:sz w:val="28"/>
          <w:szCs w:val="28"/>
        </w:rPr>
        <w:t>обогащением воздуха кислородом, спекание шихт под давлением.</w:t>
      </w:r>
      <w:r w:rsidRPr="00C47B3F">
        <w:t xml:space="preserve"> </w:t>
      </w:r>
      <w:r w:rsidRPr="00C47B3F">
        <w:rPr>
          <w:color w:val="000000"/>
          <w:sz w:val="28"/>
          <w:szCs w:val="28"/>
        </w:rPr>
        <w:t xml:space="preserve">Из зарубежной практики известны исследования и опыт промышленной </w:t>
      </w:r>
      <w:r>
        <w:rPr>
          <w:color w:val="000000"/>
          <w:sz w:val="28"/>
          <w:szCs w:val="28"/>
        </w:rPr>
        <w:t>э</w:t>
      </w:r>
      <w:r w:rsidRPr="00C47B3F">
        <w:rPr>
          <w:color w:val="000000"/>
          <w:sz w:val="28"/>
          <w:szCs w:val="28"/>
        </w:rPr>
        <w:t xml:space="preserve">ксплуатации агломерационных установок фирмы </w:t>
      </w:r>
      <w:r w:rsidRPr="00C47B3F">
        <w:rPr>
          <w:color w:val="000000"/>
          <w:sz w:val="28"/>
          <w:szCs w:val="28"/>
          <w:lang w:val="en-US"/>
        </w:rPr>
        <w:t>TVA</w:t>
      </w:r>
      <w:r w:rsidRPr="00C47B3F">
        <w:rPr>
          <w:color w:val="000000"/>
          <w:sz w:val="28"/>
          <w:szCs w:val="28"/>
        </w:rPr>
        <w:t xml:space="preserve"> (США) по спеканию мелких фосфатных материалов, получ</w:t>
      </w:r>
      <w:r w:rsidR="002E0E7D">
        <w:rPr>
          <w:color w:val="000000"/>
          <w:sz w:val="28"/>
          <w:szCs w:val="28"/>
        </w:rPr>
        <w:t>енных из фосфоритов Теннесси [48</w:t>
      </w:r>
      <w:r w:rsidR="004B4FF1">
        <w:rPr>
          <w:color w:val="000000"/>
          <w:sz w:val="28"/>
          <w:szCs w:val="28"/>
        </w:rPr>
        <w:t>, с.21, 22</w:t>
      </w:r>
      <w:r w:rsidRPr="00C47B3F">
        <w:rPr>
          <w:color w:val="000000"/>
          <w:sz w:val="28"/>
          <w:szCs w:val="28"/>
        </w:rPr>
        <w:t>].</w:t>
      </w:r>
    </w:p>
    <w:p w:rsidR="005629AF" w:rsidRPr="00D22F66" w:rsidRDefault="005629AF" w:rsidP="002F218E">
      <w:pPr>
        <w:shd w:val="clear" w:color="auto" w:fill="FFFFFF"/>
        <w:ind w:firstLine="540"/>
        <w:jc w:val="both"/>
        <w:rPr>
          <w:color w:val="FF0000"/>
          <w:spacing w:val="4"/>
          <w:sz w:val="28"/>
          <w:szCs w:val="28"/>
        </w:rPr>
      </w:pPr>
      <w:r w:rsidRPr="00D22F66">
        <w:rPr>
          <w:color w:val="000000"/>
          <w:spacing w:val="4"/>
          <w:sz w:val="28"/>
          <w:szCs w:val="28"/>
        </w:rPr>
        <w:t>Процессу агломерации подвергались продукты промывки и обогащения фосфоритов Теннеси, так называемые пески трех разновидностей. На основе положительных результатов лабораторных исследований агломерации фосфорного сырья во вращающейся печи для этого процесса после реконструкции была предложена одна из вращающихся печей для обжига известняка.</w:t>
      </w:r>
    </w:p>
    <w:p w:rsidR="005629AF" w:rsidRPr="00D22F66" w:rsidRDefault="005629AF" w:rsidP="002F218E">
      <w:pPr>
        <w:shd w:val="clear" w:color="auto" w:fill="FFFFFF"/>
        <w:ind w:firstLine="540"/>
        <w:jc w:val="both"/>
        <w:rPr>
          <w:spacing w:val="4"/>
          <w:sz w:val="28"/>
          <w:szCs w:val="28"/>
        </w:rPr>
      </w:pPr>
      <w:r w:rsidRPr="00D22F66">
        <w:rPr>
          <w:spacing w:val="4"/>
          <w:sz w:val="28"/>
          <w:szCs w:val="28"/>
        </w:rPr>
        <w:t>Основная трудность, возникающая при агломерации во вращающихся печах - это образование настылей на футеровке барабанной печи, которые необходимо удалять через каждые 5-6 часов работы агрегата. Серьезные затруднения вызывают образование спеков, которые требуют остановки печи для их удаления, а также большой износ футеровки печи [</w:t>
      </w:r>
      <w:r w:rsidR="00AE511A">
        <w:rPr>
          <w:spacing w:val="4"/>
          <w:sz w:val="28"/>
          <w:szCs w:val="28"/>
        </w:rPr>
        <w:t>49</w:t>
      </w:r>
      <w:r w:rsidRPr="00D22F66">
        <w:rPr>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spacing w:val="4"/>
          <w:sz w:val="28"/>
          <w:szCs w:val="28"/>
        </w:rPr>
        <w:t xml:space="preserve">Фирмой </w:t>
      </w:r>
      <w:r w:rsidRPr="00D22F66">
        <w:rPr>
          <w:spacing w:val="4"/>
          <w:sz w:val="28"/>
          <w:szCs w:val="28"/>
          <w:lang w:val="en-US"/>
        </w:rPr>
        <w:t>TVA</w:t>
      </w:r>
      <w:r w:rsidRPr="00D22F66">
        <w:rPr>
          <w:spacing w:val="4"/>
          <w:sz w:val="28"/>
          <w:szCs w:val="28"/>
        </w:rPr>
        <w:t xml:space="preserve"> велась разработка технологии агломерации этих материалов класса менее 10 мм на колосниках решетки с прососом воздуха через спекаемый слой шихтового материала. По результатам лабораторных исследований был спроектирован завод с полным циклом производства фосфоритового агломерата этим способом.</w:t>
      </w:r>
    </w:p>
    <w:p w:rsidR="005629AF" w:rsidRPr="00D22F66" w:rsidRDefault="005629AF" w:rsidP="002F218E">
      <w:pPr>
        <w:shd w:val="clear" w:color="auto" w:fill="FFFFFF"/>
        <w:ind w:firstLine="540"/>
        <w:jc w:val="both"/>
        <w:rPr>
          <w:spacing w:val="4"/>
          <w:sz w:val="28"/>
          <w:szCs w:val="28"/>
        </w:rPr>
      </w:pPr>
      <w:r w:rsidRPr="00D22F66">
        <w:rPr>
          <w:spacing w:val="4"/>
          <w:sz w:val="28"/>
          <w:szCs w:val="28"/>
        </w:rPr>
        <w:t xml:space="preserve">Агломерационная машина имела 5 вакуум-камер с разряжением в них 350-400 Па. Высота спекаемого слоя шихты изменялись от 60 до 120 мм. Оптимальное содержание углерода в шихте составляло 6,0 %, а удельная производительность </w:t>
      </w:r>
      <w:r>
        <w:rPr>
          <w:spacing w:val="4"/>
          <w:sz w:val="28"/>
          <w:szCs w:val="28"/>
        </w:rPr>
        <w:t>агломерационной машины 0,36 т/м</w:t>
      </w:r>
      <w:r w:rsidRPr="00D22F66">
        <w:rPr>
          <w:spacing w:val="4"/>
          <w:sz w:val="28"/>
          <w:szCs w:val="28"/>
        </w:rPr>
        <w:t xml:space="preserve"> • </w:t>
      </w:r>
      <w:proofErr w:type="gramStart"/>
      <w:r w:rsidRPr="00D22F66">
        <w:rPr>
          <w:spacing w:val="4"/>
          <w:sz w:val="28"/>
          <w:szCs w:val="28"/>
        </w:rPr>
        <w:t>ч</w:t>
      </w:r>
      <w:proofErr w:type="gramEnd"/>
      <w:r w:rsidRPr="00D22F66">
        <w:rPr>
          <w:spacing w:val="4"/>
          <w:sz w:val="28"/>
          <w:szCs w:val="28"/>
        </w:rPr>
        <w:t>.</w:t>
      </w:r>
    </w:p>
    <w:p w:rsidR="005629AF" w:rsidRPr="00D22F66" w:rsidRDefault="005629AF" w:rsidP="002F218E">
      <w:pPr>
        <w:shd w:val="clear" w:color="auto" w:fill="FFFFFF"/>
        <w:ind w:firstLine="540"/>
        <w:jc w:val="both"/>
        <w:rPr>
          <w:spacing w:val="4"/>
          <w:sz w:val="28"/>
          <w:szCs w:val="28"/>
        </w:rPr>
      </w:pPr>
      <w:proofErr w:type="gramStart"/>
      <w:r w:rsidRPr="00D22F66">
        <w:rPr>
          <w:spacing w:val="4"/>
          <w:sz w:val="28"/>
          <w:szCs w:val="28"/>
        </w:rPr>
        <w:t>В СНГ исследования по агломерации мелких фосфоритовых руд на колосниковой решетке с прососом воздуха через спекаемый слой</w:t>
      </w:r>
      <w:proofErr w:type="gramEnd"/>
      <w:r w:rsidRPr="00D22F66">
        <w:rPr>
          <w:spacing w:val="4"/>
          <w:sz w:val="28"/>
          <w:szCs w:val="28"/>
        </w:rPr>
        <w:t xml:space="preserve"> шихты проводились с 1960 г. [</w:t>
      </w:r>
      <w:r w:rsidR="00AE511A">
        <w:rPr>
          <w:spacing w:val="4"/>
          <w:sz w:val="28"/>
          <w:szCs w:val="28"/>
        </w:rPr>
        <w:t>50, 51</w:t>
      </w:r>
      <w:r w:rsidRPr="00D22F66">
        <w:rPr>
          <w:spacing w:val="4"/>
          <w:sz w:val="28"/>
          <w:szCs w:val="28"/>
        </w:rPr>
        <w:t>]. На основе результатов лабораторных исследований институтом Уралмеханобр</w:t>
      </w:r>
      <w:r>
        <w:rPr>
          <w:spacing w:val="4"/>
          <w:sz w:val="28"/>
          <w:szCs w:val="28"/>
        </w:rPr>
        <w:t>, г</w:t>
      </w:r>
      <w:proofErr w:type="gramStart"/>
      <w:r>
        <w:rPr>
          <w:spacing w:val="4"/>
          <w:sz w:val="28"/>
          <w:szCs w:val="28"/>
        </w:rPr>
        <w:t>.С</w:t>
      </w:r>
      <w:proofErr w:type="gramEnd"/>
      <w:r>
        <w:rPr>
          <w:spacing w:val="4"/>
          <w:sz w:val="28"/>
          <w:szCs w:val="28"/>
        </w:rPr>
        <w:t>вердловск</w:t>
      </w:r>
      <w:r w:rsidRPr="00D22F66">
        <w:rPr>
          <w:spacing w:val="4"/>
          <w:sz w:val="28"/>
          <w:szCs w:val="28"/>
        </w:rPr>
        <w:t xml:space="preserve"> (бывшего СССР) предложен способ получения фосфора из офлюсованного фосфоритового агломерата [</w:t>
      </w:r>
      <w:r w:rsidR="00AE511A">
        <w:rPr>
          <w:spacing w:val="4"/>
          <w:sz w:val="28"/>
          <w:szCs w:val="28"/>
        </w:rPr>
        <w:t>52</w:t>
      </w:r>
      <w:r w:rsidRPr="00D22F66">
        <w:rPr>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spacing w:val="4"/>
          <w:sz w:val="28"/>
          <w:szCs w:val="28"/>
        </w:rPr>
        <w:t>С 1971 г. ЛенНИИГипрохимом, с уча</w:t>
      </w:r>
      <w:r>
        <w:rPr>
          <w:spacing w:val="4"/>
          <w:sz w:val="28"/>
          <w:szCs w:val="28"/>
        </w:rPr>
        <w:t>стием Уралмеханобр, ПО «Техэнер</w:t>
      </w:r>
      <w:r w:rsidRPr="00D22F66">
        <w:rPr>
          <w:spacing w:val="4"/>
          <w:sz w:val="28"/>
          <w:szCs w:val="28"/>
        </w:rPr>
        <w:t>гохимпром» (г</w:t>
      </w:r>
      <w:proofErr w:type="gramStart"/>
      <w:r w:rsidRPr="00D22F66">
        <w:rPr>
          <w:spacing w:val="4"/>
          <w:sz w:val="28"/>
          <w:szCs w:val="28"/>
          <w:lang w:val="kk-KZ"/>
        </w:rPr>
        <w:t>.</w:t>
      </w:r>
      <w:r w:rsidRPr="00D22F66">
        <w:rPr>
          <w:spacing w:val="4"/>
          <w:sz w:val="28"/>
          <w:szCs w:val="28"/>
        </w:rPr>
        <w:t>М</w:t>
      </w:r>
      <w:proofErr w:type="gramEnd"/>
      <w:r w:rsidRPr="00D22F66">
        <w:rPr>
          <w:spacing w:val="4"/>
          <w:sz w:val="28"/>
          <w:szCs w:val="28"/>
        </w:rPr>
        <w:t>осква),</w:t>
      </w:r>
      <w:r>
        <w:rPr>
          <w:spacing w:val="4"/>
          <w:sz w:val="28"/>
          <w:szCs w:val="28"/>
        </w:rPr>
        <w:t xml:space="preserve"> ТОО «КазНИИГипрофосфор» и</w:t>
      </w:r>
      <w:r w:rsidRPr="00D22F66">
        <w:rPr>
          <w:spacing w:val="4"/>
          <w:sz w:val="28"/>
          <w:szCs w:val="28"/>
        </w:rPr>
        <w:t xml:space="preserve"> других организаций и промышленных предприятий, были развер</w:t>
      </w:r>
      <w:r w:rsidRPr="00D22F66">
        <w:rPr>
          <w:spacing w:val="4"/>
          <w:sz w:val="28"/>
          <w:szCs w:val="28"/>
        </w:rPr>
        <w:softHyphen/>
        <w:t>нуты широкие исследования процесса агломерации фосфоритовой мелочи бас</w:t>
      </w:r>
      <w:r w:rsidRPr="00D22F66">
        <w:rPr>
          <w:spacing w:val="4"/>
          <w:sz w:val="28"/>
          <w:szCs w:val="28"/>
        </w:rPr>
        <w:softHyphen/>
        <w:t>сейна Каратау и проектирование промышленного производства агломерата [</w:t>
      </w:r>
      <w:r w:rsidR="00AE511A">
        <w:rPr>
          <w:spacing w:val="4"/>
          <w:sz w:val="28"/>
          <w:szCs w:val="28"/>
        </w:rPr>
        <w:t>53</w:t>
      </w:r>
      <w:r w:rsidRPr="00D22F66">
        <w:rPr>
          <w:spacing w:val="4"/>
          <w:sz w:val="28"/>
          <w:szCs w:val="28"/>
        </w:rPr>
        <w:t>]. В Республике Казахстан проведены полупромышленные испытания процесса агломерации  на опытной обжиговой машине Соколовско-Сарыбайского горно-обогатительного комбината РК (1971 г.) и переработкой полученного агломерата в опытной фос</w:t>
      </w:r>
      <w:r w:rsidRPr="00D22F66">
        <w:rPr>
          <w:spacing w:val="4"/>
          <w:sz w:val="28"/>
          <w:szCs w:val="28"/>
        </w:rPr>
        <w:softHyphen/>
        <w:t>форной печи Чимкентского ПО «Фосфор». Промышленная проверка этой тех</w:t>
      </w:r>
      <w:r w:rsidRPr="00D22F66">
        <w:rPr>
          <w:spacing w:val="4"/>
          <w:sz w:val="28"/>
          <w:szCs w:val="28"/>
        </w:rPr>
        <w:softHyphen/>
        <w:t>нологии осуществлена в 1972 г. на агло</w:t>
      </w:r>
      <w:r>
        <w:rPr>
          <w:spacing w:val="4"/>
          <w:sz w:val="28"/>
          <w:szCs w:val="28"/>
        </w:rPr>
        <w:t>машине с площадью спекания 50 м</w:t>
      </w:r>
      <w:proofErr w:type="gramStart"/>
      <w:r w:rsidRPr="00D03C21">
        <w:rPr>
          <w:spacing w:val="4"/>
          <w:sz w:val="28"/>
          <w:szCs w:val="28"/>
          <w:vertAlign w:val="superscript"/>
        </w:rPr>
        <w:t>2</w:t>
      </w:r>
      <w:proofErr w:type="gramEnd"/>
      <w:r w:rsidRPr="00D22F66">
        <w:rPr>
          <w:spacing w:val="4"/>
          <w:sz w:val="28"/>
          <w:szCs w:val="28"/>
        </w:rPr>
        <w:t xml:space="preserve"> [</w:t>
      </w:r>
      <w:r w:rsidR="00AE511A">
        <w:rPr>
          <w:spacing w:val="4"/>
          <w:sz w:val="28"/>
          <w:szCs w:val="28"/>
        </w:rPr>
        <w:t>54</w:t>
      </w:r>
      <w:r w:rsidRPr="00D22F66">
        <w:rPr>
          <w:spacing w:val="4"/>
          <w:sz w:val="28"/>
          <w:szCs w:val="28"/>
        </w:rPr>
        <w:t xml:space="preserve">]. Пригодность агломерата для </w:t>
      </w:r>
      <w:r w:rsidRPr="00D22F66">
        <w:rPr>
          <w:spacing w:val="4"/>
          <w:sz w:val="28"/>
          <w:szCs w:val="28"/>
        </w:rPr>
        <w:lastRenderedPageBreak/>
        <w:t>производства фосфора проверена в РФ на  про</w:t>
      </w:r>
      <w:r w:rsidRPr="00D22F66">
        <w:rPr>
          <w:spacing w:val="4"/>
          <w:sz w:val="28"/>
          <w:szCs w:val="28"/>
        </w:rPr>
        <w:softHyphen/>
        <w:t>мышленных фосфорных печах ПО «Куйбышевфосфор» [</w:t>
      </w:r>
      <w:r w:rsidR="00AE511A">
        <w:rPr>
          <w:spacing w:val="4"/>
          <w:sz w:val="28"/>
          <w:szCs w:val="28"/>
        </w:rPr>
        <w:t>55</w:t>
      </w:r>
      <w:r w:rsidRPr="00D22F66">
        <w:rPr>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spacing w:val="4"/>
          <w:sz w:val="28"/>
          <w:szCs w:val="28"/>
        </w:rPr>
        <w:t>Наряду с указанными испытаниями для разработки физико-химических основ теории агломерации фосфоритов ЛенНИИГипрохимом совместно с дру</w:t>
      </w:r>
      <w:r w:rsidRPr="00D22F66">
        <w:rPr>
          <w:spacing w:val="4"/>
          <w:sz w:val="28"/>
          <w:szCs w:val="28"/>
        </w:rPr>
        <w:softHyphen/>
        <w:t>гими институтами проводились исследования процессов, протекающих в спе</w:t>
      </w:r>
      <w:r w:rsidRPr="00D22F66">
        <w:rPr>
          <w:spacing w:val="4"/>
          <w:sz w:val="28"/>
          <w:szCs w:val="28"/>
        </w:rPr>
        <w:softHyphen/>
        <w:t>каемом слое агломерационных шихт, изыскание путей интенсификации про</w:t>
      </w:r>
      <w:r w:rsidRPr="00D22F66">
        <w:rPr>
          <w:spacing w:val="4"/>
          <w:sz w:val="28"/>
          <w:szCs w:val="28"/>
        </w:rPr>
        <w:softHyphen/>
        <w:t>цесса спекания и повышения качества фосфоритного агломерата [</w:t>
      </w:r>
      <w:r w:rsidR="002E0E7D">
        <w:rPr>
          <w:spacing w:val="4"/>
          <w:sz w:val="28"/>
          <w:szCs w:val="28"/>
        </w:rPr>
        <w:t>48</w:t>
      </w:r>
      <w:r w:rsidR="004B4FF1">
        <w:rPr>
          <w:spacing w:val="4"/>
          <w:sz w:val="28"/>
          <w:szCs w:val="28"/>
        </w:rPr>
        <w:t>, с.21-23</w:t>
      </w:r>
      <w:r w:rsidRPr="00D22F66">
        <w:rPr>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spacing w:val="4"/>
          <w:sz w:val="28"/>
          <w:szCs w:val="28"/>
        </w:rPr>
        <w:t>Полупромышленная проверка разработанных в лабораторных условиях мероприятий и отработка технологии спекания различных разновидностей фосфатного сырья и композиций агломерационных шихт проводились на опыт</w:t>
      </w:r>
      <w:r w:rsidRPr="00D22F66">
        <w:rPr>
          <w:spacing w:val="4"/>
          <w:sz w:val="28"/>
          <w:szCs w:val="28"/>
        </w:rPr>
        <w:softHyphen/>
        <w:t>ной агло</w:t>
      </w:r>
      <w:r>
        <w:rPr>
          <w:spacing w:val="4"/>
          <w:sz w:val="28"/>
          <w:szCs w:val="28"/>
        </w:rPr>
        <w:t xml:space="preserve">мерационной </w:t>
      </w:r>
      <w:r w:rsidRPr="00D22F66">
        <w:rPr>
          <w:spacing w:val="4"/>
          <w:sz w:val="28"/>
          <w:szCs w:val="28"/>
        </w:rPr>
        <w:t>машине</w:t>
      </w:r>
      <w:r>
        <w:rPr>
          <w:spacing w:val="4"/>
          <w:sz w:val="28"/>
          <w:szCs w:val="28"/>
        </w:rPr>
        <w:t>,</w:t>
      </w:r>
      <w:r w:rsidRPr="00D22F66">
        <w:rPr>
          <w:spacing w:val="4"/>
          <w:sz w:val="28"/>
          <w:szCs w:val="28"/>
        </w:rPr>
        <w:t xml:space="preserve"> с площадью спекания 5,2 м</w:t>
      </w:r>
      <w:proofErr w:type="gramStart"/>
      <w:r w:rsidRPr="00D22F66">
        <w:rPr>
          <w:spacing w:val="4"/>
          <w:sz w:val="28"/>
          <w:szCs w:val="28"/>
          <w:vertAlign w:val="superscript"/>
        </w:rPr>
        <w:t>2</w:t>
      </w:r>
      <w:proofErr w:type="gramEnd"/>
      <w:r w:rsidRPr="00D22F66">
        <w:rPr>
          <w:spacing w:val="4"/>
          <w:sz w:val="28"/>
          <w:szCs w:val="28"/>
        </w:rPr>
        <w:t xml:space="preserve"> на ПО «Куйбышевфосфор» </w:t>
      </w:r>
      <w:r w:rsidR="00AE511A">
        <w:rPr>
          <w:spacing w:val="4"/>
          <w:sz w:val="28"/>
          <w:szCs w:val="28"/>
        </w:rPr>
        <w:t>[55</w:t>
      </w:r>
      <w:r w:rsidR="004B4FF1">
        <w:rPr>
          <w:spacing w:val="4"/>
          <w:sz w:val="28"/>
          <w:szCs w:val="28"/>
        </w:rPr>
        <w:t>, с.24</w:t>
      </w:r>
      <w:r w:rsidRPr="00D22F66">
        <w:rPr>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spacing w:val="4"/>
          <w:sz w:val="28"/>
          <w:szCs w:val="28"/>
        </w:rPr>
        <w:t>Результаты этих исследований и испытаний легли в основу осуществления ныне действующей технологии окускования рудной фосфоритной мелочи на Ново-Джамбулском фосфорном заводе в агломашинах типа АКМ – 312, ныне ЖФ ТОО «Казфосфат» (НДФЗ).</w:t>
      </w:r>
    </w:p>
    <w:p w:rsidR="005629AF" w:rsidRPr="00D22F66" w:rsidRDefault="005629AF" w:rsidP="002F218E">
      <w:pPr>
        <w:shd w:val="clear" w:color="auto" w:fill="FFFFFF"/>
        <w:autoSpaceDE w:val="0"/>
        <w:autoSpaceDN w:val="0"/>
        <w:adjustRightInd w:val="0"/>
        <w:ind w:firstLine="540"/>
        <w:jc w:val="both"/>
        <w:rPr>
          <w:spacing w:val="4"/>
          <w:sz w:val="28"/>
          <w:szCs w:val="28"/>
        </w:rPr>
      </w:pPr>
      <w:r w:rsidRPr="00D22F66">
        <w:rPr>
          <w:spacing w:val="4"/>
          <w:sz w:val="28"/>
          <w:szCs w:val="28"/>
        </w:rPr>
        <w:t>При спекании фосфоритной мелочи крупностью 10-0 мм показатели аг</w:t>
      </w:r>
      <w:r w:rsidRPr="00D22F66">
        <w:rPr>
          <w:spacing w:val="4"/>
          <w:sz w:val="28"/>
          <w:szCs w:val="28"/>
        </w:rPr>
        <w:softHyphen/>
        <w:t>ломерации нах</w:t>
      </w:r>
      <w:r w:rsidR="00AE511A">
        <w:rPr>
          <w:spacing w:val="4"/>
          <w:sz w:val="28"/>
          <w:szCs w:val="28"/>
        </w:rPr>
        <w:t>одились в следующих пределах [52</w:t>
      </w:r>
      <w:r w:rsidRPr="00D22F66">
        <w:rPr>
          <w:spacing w:val="4"/>
          <w:sz w:val="28"/>
          <w:szCs w:val="28"/>
        </w:rPr>
        <w:t>].</w:t>
      </w:r>
      <w:proofErr w:type="gramStart"/>
      <w:r w:rsidRPr="00D22F66">
        <w:rPr>
          <w:spacing w:val="4"/>
          <w:sz w:val="28"/>
          <w:szCs w:val="28"/>
        </w:rPr>
        <w:t xml:space="preserve"> :</w:t>
      </w:r>
      <w:proofErr w:type="gramEnd"/>
    </w:p>
    <w:p w:rsidR="005629AF" w:rsidRPr="00D22F66" w:rsidRDefault="005629AF" w:rsidP="002F218E">
      <w:pPr>
        <w:shd w:val="clear" w:color="auto" w:fill="FFFFFF"/>
        <w:autoSpaceDE w:val="0"/>
        <w:autoSpaceDN w:val="0"/>
        <w:adjustRightInd w:val="0"/>
        <w:ind w:firstLine="540"/>
        <w:jc w:val="both"/>
        <w:rPr>
          <w:spacing w:val="4"/>
          <w:sz w:val="28"/>
          <w:szCs w:val="28"/>
        </w:rPr>
      </w:pPr>
      <w:r w:rsidRPr="00D22F66">
        <w:rPr>
          <w:spacing w:val="4"/>
          <w:sz w:val="28"/>
          <w:szCs w:val="28"/>
        </w:rPr>
        <w:t>- вертикальная скорость спекания (11,5-12,5), мм/мин;</w:t>
      </w:r>
    </w:p>
    <w:p w:rsidR="005629AF" w:rsidRPr="00D22F66" w:rsidRDefault="005629AF" w:rsidP="002F218E">
      <w:pPr>
        <w:shd w:val="clear" w:color="auto" w:fill="FFFFFF"/>
        <w:autoSpaceDE w:val="0"/>
        <w:autoSpaceDN w:val="0"/>
        <w:adjustRightInd w:val="0"/>
        <w:ind w:firstLine="540"/>
        <w:jc w:val="both"/>
        <w:rPr>
          <w:spacing w:val="4"/>
          <w:sz w:val="28"/>
          <w:szCs w:val="28"/>
        </w:rPr>
      </w:pPr>
      <w:r w:rsidRPr="00D22F66">
        <w:rPr>
          <w:spacing w:val="4"/>
          <w:sz w:val="28"/>
          <w:szCs w:val="28"/>
        </w:rPr>
        <w:t>- выход годного агломерата (68,5-72,8), %;</w:t>
      </w:r>
    </w:p>
    <w:p w:rsidR="005629AF" w:rsidRPr="00D22F66" w:rsidRDefault="005629AF" w:rsidP="002F218E">
      <w:pPr>
        <w:shd w:val="clear" w:color="auto" w:fill="FFFFFF"/>
        <w:autoSpaceDE w:val="0"/>
        <w:autoSpaceDN w:val="0"/>
        <w:adjustRightInd w:val="0"/>
        <w:ind w:firstLine="540"/>
        <w:jc w:val="both"/>
        <w:rPr>
          <w:spacing w:val="4"/>
          <w:sz w:val="28"/>
          <w:szCs w:val="28"/>
        </w:rPr>
      </w:pPr>
      <w:r w:rsidRPr="00D22F66">
        <w:rPr>
          <w:spacing w:val="4"/>
          <w:sz w:val="28"/>
          <w:szCs w:val="28"/>
        </w:rPr>
        <w:t xml:space="preserve">-удельная производительность (0,59-0,61), т/м </w:t>
      </w:r>
      <w:proofErr w:type="gramStart"/>
      <w:r w:rsidRPr="00D22F66">
        <w:rPr>
          <w:spacing w:val="4"/>
          <w:sz w:val="28"/>
          <w:szCs w:val="28"/>
        </w:rPr>
        <w:t>-ч</w:t>
      </w:r>
      <w:proofErr w:type="gramEnd"/>
      <w:r w:rsidRPr="00D22F66">
        <w:rPr>
          <w:spacing w:val="4"/>
          <w:sz w:val="28"/>
          <w:szCs w:val="28"/>
        </w:rPr>
        <w:t>;</w:t>
      </w:r>
    </w:p>
    <w:p w:rsidR="005629AF" w:rsidRPr="00D22F66" w:rsidRDefault="005629AF" w:rsidP="002F218E">
      <w:pPr>
        <w:shd w:val="clear" w:color="auto" w:fill="FFFFFF"/>
        <w:autoSpaceDE w:val="0"/>
        <w:autoSpaceDN w:val="0"/>
        <w:adjustRightInd w:val="0"/>
        <w:ind w:firstLine="540"/>
        <w:jc w:val="both"/>
        <w:rPr>
          <w:spacing w:val="4"/>
          <w:sz w:val="28"/>
          <w:szCs w:val="28"/>
        </w:rPr>
      </w:pPr>
      <w:r w:rsidRPr="00D22F66">
        <w:rPr>
          <w:spacing w:val="4"/>
          <w:sz w:val="28"/>
          <w:szCs w:val="28"/>
        </w:rPr>
        <w:t>- содержание фракции 5,0 мм после испытания в барабане (62-67,2), %;</w:t>
      </w:r>
    </w:p>
    <w:p w:rsidR="005629AF" w:rsidRPr="00D22F66" w:rsidRDefault="005629AF" w:rsidP="002F218E">
      <w:pPr>
        <w:shd w:val="clear" w:color="auto" w:fill="FFFFFF"/>
        <w:autoSpaceDE w:val="0"/>
        <w:autoSpaceDN w:val="0"/>
        <w:adjustRightInd w:val="0"/>
        <w:ind w:firstLine="540"/>
        <w:jc w:val="both"/>
        <w:rPr>
          <w:spacing w:val="4"/>
          <w:sz w:val="28"/>
          <w:szCs w:val="28"/>
        </w:rPr>
      </w:pPr>
      <w:r>
        <w:rPr>
          <w:spacing w:val="4"/>
          <w:sz w:val="28"/>
          <w:szCs w:val="28"/>
        </w:rPr>
        <w:t>- содержание СО</w:t>
      </w:r>
      <w:proofErr w:type="gramStart"/>
      <w:r w:rsidRPr="00D22F66">
        <w:rPr>
          <w:spacing w:val="4"/>
          <w:sz w:val="28"/>
          <w:szCs w:val="28"/>
          <w:vertAlign w:val="subscript"/>
        </w:rPr>
        <w:t>2</w:t>
      </w:r>
      <w:proofErr w:type="gramEnd"/>
      <w:r w:rsidRPr="00D22F66">
        <w:rPr>
          <w:spacing w:val="4"/>
          <w:sz w:val="28"/>
          <w:szCs w:val="28"/>
        </w:rPr>
        <w:t xml:space="preserve"> в агломерате (0,15-0,50), %.</w:t>
      </w:r>
    </w:p>
    <w:p w:rsidR="005629AF" w:rsidRDefault="005629AF" w:rsidP="002F218E">
      <w:pPr>
        <w:shd w:val="clear" w:color="auto" w:fill="FFFFFF"/>
        <w:ind w:firstLine="540"/>
        <w:jc w:val="both"/>
        <w:rPr>
          <w:spacing w:val="4"/>
          <w:sz w:val="28"/>
          <w:szCs w:val="28"/>
          <w:lang w:val="kk-KZ"/>
        </w:rPr>
      </w:pPr>
      <w:r w:rsidRPr="00D22F66">
        <w:rPr>
          <w:spacing w:val="4"/>
          <w:sz w:val="28"/>
          <w:szCs w:val="28"/>
        </w:rPr>
        <w:t>Исследования показали, что при увеличении крупности исходной руды свыше 10 мм, вследствие улучшения газопроницаемости, вертикальная ско</w:t>
      </w:r>
      <w:r w:rsidRPr="00D22F66">
        <w:rPr>
          <w:spacing w:val="4"/>
          <w:sz w:val="28"/>
          <w:szCs w:val="28"/>
        </w:rPr>
        <w:softHyphen/>
        <w:t xml:space="preserve">рость спекания повышается и для определенного предела наблюдается рост удельной производительности аглоустановки. </w:t>
      </w:r>
      <w:r>
        <w:rPr>
          <w:spacing w:val="4"/>
          <w:sz w:val="28"/>
          <w:szCs w:val="28"/>
        </w:rPr>
        <w:t>Также доказано, что м</w:t>
      </w:r>
      <w:r w:rsidRPr="00D22F66">
        <w:rPr>
          <w:spacing w:val="4"/>
          <w:sz w:val="28"/>
          <w:szCs w:val="28"/>
        </w:rPr>
        <w:t>еханическая прочность аг</w:t>
      </w:r>
      <w:r w:rsidRPr="00D22F66">
        <w:rPr>
          <w:spacing w:val="4"/>
          <w:sz w:val="28"/>
          <w:szCs w:val="28"/>
        </w:rPr>
        <w:softHyphen/>
        <w:t>ломерата с повышением к</w:t>
      </w:r>
      <w:r>
        <w:rPr>
          <w:spacing w:val="4"/>
          <w:sz w:val="28"/>
          <w:szCs w:val="28"/>
        </w:rPr>
        <w:t xml:space="preserve">рупности руды </w:t>
      </w:r>
      <w:proofErr w:type="gramStart"/>
      <w:r>
        <w:rPr>
          <w:spacing w:val="4"/>
          <w:sz w:val="28"/>
          <w:szCs w:val="28"/>
        </w:rPr>
        <w:t>снижается</w:t>
      </w:r>
      <w:proofErr w:type="gramEnd"/>
      <w:r>
        <w:rPr>
          <w:spacing w:val="4"/>
          <w:sz w:val="28"/>
          <w:szCs w:val="28"/>
        </w:rPr>
        <w:t xml:space="preserve"> и п</w:t>
      </w:r>
      <w:r w:rsidRPr="00D22F66">
        <w:rPr>
          <w:spacing w:val="4"/>
          <w:sz w:val="28"/>
          <w:szCs w:val="28"/>
        </w:rPr>
        <w:t>олучение более проч</w:t>
      </w:r>
      <w:r w:rsidRPr="00D22F66">
        <w:rPr>
          <w:spacing w:val="4"/>
          <w:sz w:val="28"/>
          <w:szCs w:val="28"/>
        </w:rPr>
        <w:softHyphen/>
        <w:t>ного агломерата из фосфорита</w:t>
      </w:r>
      <w:r>
        <w:rPr>
          <w:spacing w:val="4"/>
          <w:sz w:val="28"/>
          <w:szCs w:val="28"/>
        </w:rPr>
        <w:t xml:space="preserve"> более </w:t>
      </w:r>
      <w:r w:rsidRPr="00D22F66">
        <w:rPr>
          <w:spacing w:val="4"/>
          <w:sz w:val="28"/>
          <w:szCs w:val="28"/>
        </w:rPr>
        <w:t>крупного</w:t>
      </w:r>
      <w:r>
        <w:rPr>
          <w:spacing w:val="4"/>
          <w:sz w:val="28"/>
          <w:szCs w:val="28"/>
        </w:rPr>
        <w:t xml:space="preserve"> размера</w:t>
      </w:r>
      <w:r w:rsidRPr="00D22F66">
        <w:rPr>
          <w:spacing w:val="4"/>
          <w:sz w:val="28"/>
          <w:szCs w:val="28"/>
        </w:rPr>
        <w:t xml:space="preserve"> требует увеличения расхода топли</w:t>
      </w:r>
      <w:r w:rsidRPr="00D22F66">
        <w:rPr>
          <w:spacing w:val="4"/>
          <w:sz w:val="28"/>
          <w:szCs w:val="28"/>
        </w:rPr>
        <w:softHyphen/>
        <w:t>ва. Оптимальным содержанием углеродов шихте, соответствующим макси</w:t>
      </w:r>
      <w:r w:rsidRPr="00D22F66">
        <w:rPr>
          <w:spacing w:val="4"/>
          <w:sz w:val="28"/>
          <w:szCs w:val="28"/>
        </w:rPr>
        <w:softHyphen/>
        <w:t>муму производительности агломерационной установки и прочности агломе</w:t>
      </w:r>
      <w:r w:rsidRPr="00D22F66">
        <w:rPr>
          <w:spacing w:val="4"/>
          <w:sz w:val="28"/>
          <w:szCs w:val="28"/>
        </w:rPr>
        <w:softHyphen/>
        <w:t xml:space="preserve">рата при прочих равных условиях, является 6,0-7,0 % </w:t>
      </w:r>
      <w:r w:rsidR="00AE511A">
        <w:rPr>
          <w:spacing w:val="4"/>
          <w:sz w:val="28"/>
          <w:szCs w:val="28"/>
        </w:rPr>
        <w:t>[56</w:t>
      </w:r>
      <w:r w:rsidRPr="00D22F66">
        <w:rPr>
          <w:spacing w:val="4"/>
          <w:sz w:val="28"/>
          <w:szCs w:val="28"/>
        </w:rPr>
        <w:t>].</w:t>
      </w:r>
    </w:p>
    <w:p w:rsidR="005629AF" w:rsidRDefault="005629AF" w:rsidP="002F218E">
      <w:pPr>
        <w:shd w:val="clear" w:color="auto" w:fill="FFFFFF"/>
        <w:ind w:firstLine="540"/>
        <w:jc w:val="both"/>
        <w:rPr>
          <w:spacing w:val="4"/>
          <w:sz w:val="28"/>
          <w:szCs w:val="28"/>
          <w:lang w:val="kk-KZ"/>
        </w:rPr>
      </w:pPr>
    </w:p>
    <w:p w:rsidR="00BE343C" w:rsidRDefault="005629AF" w:rsidP="002F218E">
      <w:pPr>
        <w:ind w:firstLine="540"/>
        <w:jc w:val="both"/>
        <w:rPr>
          <w:b/>
          <w:spacing w:val="4"/>
          <w:sz w:val="28"/>
          <w:szCs w:val="28"/>
        </w:rPr>
      </w:pPr>
      <w:r>
        <w:rPr>
          <w:b/>
          <w:spacing w:val="4"/>
          <w:sz w:val="28"/>
          <w:szCs w:val="28"/>
        </w:rPr>
        <w:t>1</w:t>
      </w:r>
      <w:r w:rsidR="00BE343C">
        <w:rPr>
          <w:b/>
          <w:spacing w:val="4"/>
          <w:sz w:val="28"/>
          <w:szCs w:val="28"/>
        </w:rPr>
        <w:t>.2</w:t>
      </w:r>
      <w:r w:rsidRPr="004950F2">
        <w:rPr>
          <w:b/>
          <w:spacing w:val="4"/>
          <w:sz w:val="28"/>
          <w:szCs w:val="28"/>
        </w:rPr>
        <w:t xml:space="preserve"> Физико-химические свойства шихтовых материалов, при</w:t>
      </w:r>
      <w:r w:rsidR="00BE343C">
        <w:rPr>
          <w:b/>
          <w:spacing w:val="4"/>
          <w:sz w:val="28"/>
          <w:szCs w:val="28"/>
        </w:rPr>
        <w:t>меняемых в процессе агломерации</w:t>
      </w:r>
    </w:p>
    <w:p w:rsidR="00F97113" w:rsidRPr="004950F2" w:rsidRDefault="00F97113" w:rsidP="002F218E">
      <w:pPr>
        <w:ind w:firstLine="540"/>
        <w:jc w:val="both"/>
        <w:rPr>
          <w:b/>
          <w:spacing w:val="4"/>
          <w:sz w:val="28"/>
          <w:szCs w:val="28"/>
        </w:rPr>
      </w:pPr>
    </w:p>
    <w:p w:rsidR="00BE343C" w:rsidRPr="004950F2" w:rsidRDefault="005629AF" w:rsidP="002F218E">
      <w:pPr>
        <w:ind w:firstLine="540"/>
        <w:jc w:val="both"/>
        <w:rPr>
          <w:b/>
          <w:spacing w:val="4"/>
          <w:sz w:val="28"/>
          <w:szCs w:val="28"/>
        </w:rPr>
      </w:pPr>
      <w:r w:rsidRPr="00BE343C">
        <w:rPr>
          <w:spacing w:val="4"/>
          <w:sz w:val="28"/>
          <w:szCs w:val="28"/>
        </w:rPr>
        <w:t>1</w:t>
      </w:r>
      <w:r w:rsidR="00BE343C" w:rsidRPr="00BE343C">
        <w:rPr>
          <w:spacing w:val="4"/>
          <w:sz w:val="28"/>
          <w:szCs w:val="28"/>
        </w:rPr>
        <w:t>.2.1</w:t>
      </w:r>
      <w:r w:rsidRPr="00BE343C">
        <w:rPr>
          <w:spacing w:val="4"/>
          <w:sz w:val="28"/>
          <w:szCs w:val="28"/>
        </w:rPr>
        <w:t xml:space="preserve"> Краткая характеристика м</w:t>
      </w:r>
      <w:r w:rsidR="00BE343C" w:rsidRPr="00BE343C">
        <w:rPr>
          <w:spacing w:val="4"/>
          <w:sz w:val="28"/>
          <w:szCs w:val="28"/>
        </w:rPr>
        <w:t>есторождений фосфоритов Каратау</w:t>
      </w:r>
    </w:p>
    <w:p w:rsidR="005629AF" w:rsidRPr="00D22F66" w:rsidRDefault="005629AF" w:rsidP="002F218E">
      <w:pPr>
        <w:shd w:val="clear" w:color="auto" w:fill="FFFFFF"/>
        <w:ind w:firstLine="540"/>
        <w:jc w:val="both"/>
        <w:rPr>
          <w:color w:val="000000"/>
          <w:spacing w:val="4"/>
          <w:sz w:val="28"/>
          <w:szCs w:val="28"/>
        </w:rPr>
      </w:pPr>
      <w:r w:rsidRPr="00D22F66">
        <w:rPr>
          <w:color w:val="000000"/>
          <w:spacing w:val="4"/>
          <w:sz w:val="28"/>
          <w:szCs w:val="28"/>
        </w:rPr>
        <w:t xml:space="preserve">Производство желтого фосфора связано со значительным удельным расходом фосфатного сырья и электроэнергии. </w:t>
      </w:r>
      <w:proofErr w:type="gramStart"/>
      <w:r w:rsidRPr="00D22F66">
        <w:rPr>
          <w:color w:val="000000"/>
          <w:spacing w:val="4"/>
          <w:sz w:val="28"/>
          <w:szCs w:val="28"/>
        </w:rPr>
        <w:t>Поэтому для фосфорной подотрасли особенно актуально радикальное улучшение индуст</w:t>
      </w:r>
      <w:r>
        <w:rPr>
          <w:color w:val="000000"/>
          <w:spacing w:val="4"/>
          <w:sz w:val="28"/>
          <w:szCs w:val="28"/>
        </w:rPr>
        <w:t>риально-инновационных технологий</w:t>
      </w:r>
      <w:r w:rsidRPr="00D22F66">
        <w:rPr>
          <w:color w:val="000000"/>
          <w:spacing w:val="4"/>
          <w:sz w:val="28"/>
          <w:szCs w:val="28"/>
        </w:rPr>
        <w:t xml:space="preserve">  использования природных ресурсов, техногенного сырья, материалов, топлива и энергии на всех стадиях — </w:t>
      </w:r>
      <w:r w:rsidRPr="00D22F66">
        <w:rPr>
          <w:color w:val="000000"/>
          <w:spacing w:val="4"/>
          <w:sz w:val="28"/>
          <w:szCs w:val="28"/>
        </w:rPr>
        <w:lastRenderedPageBreak/>
        <w:t>добычи, комплексной переработки сырья, выпуска и использования конечной продукции.</w:t>
      </w:r>
      <w:proofErr w:type="gramEnd"/>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В настоящее время в мире известно более 20 круп</w:t>
      </w:r>
      <w:r>
        <w:rPr>
          <w:color w:val="000000"/>
          <w:spacing w:val="4"/>
          <w:sz w:val="28"/>
          <w:szCs w:val="28"/>
        </w:rPr>
        <w:t>ных месторождений фосфоритов [7</w:t>
      </w:r>
      <w:r w:rsidR="00AE511A">
        <w:rPr>
          <w:color w:val="000000"/>
          <w:spacing w:val="4"/>
          <w:sz w:val="28"/>
          <w:szCs w:val="28"/>
        </w:rPr>
        <w:t>1</w:t>
      </w:r>
      <w:r w:rsidRPr="00D22F66">
        <w:rPr>
          <w:color w:val="000000"/>
          <w:spacing w:val="4"/>
          <w:sz w:val="28"/>
          <w:szCs w:val="28"/>
        </w:rPr>
        <w:t>], одним из которых является фосфоритоносный бассейн Каратау, расположенный на территориях Жамбылской и Южно-Казахстанской областей Республики Казахстана вдоль северо-восточного склона хребта Каратау. Фосфориты бассейна Каратау относятся к группе геосинклинальных осадочных фосфоритов, залегающих пластами мощностью от 5 до 15-20 м</w:t>
      </w:r>
      <w:r w:rsidR="00AE511A">
        <w:rPr>
          <w:color w:val="000000"/>
          <w:spacing w:val="4"/>
          <w:sz w:val="28"/>
          <w:szCs w:val="28"/>
        </w:rPr>
        <w:t xml:space="preserve"> [72</w:t>
      </w:r>
      <w:r w:rsidRPr="00D22F66">
        <w:rPr>
          <w:color w:val="000000"/>
          <w:spacing w:val="4"/>
          <w:sz w:val="28"/>
          <w:szCs w:val="28"/>
        </w:rPr>
        <w:t>].</w:t>
      </w:r>
    </w:p>
    <w:p w:rsidR="005629AF" w:rsidRDefault="005629AF" w:rsidP="002F218E">
      <w:pPr>
        <w:shd w:val="clear" w:color="auto" w:fill="FFFFFF"/>
        <w:ind w:firstLine="540"/>
        <w:jc w:val="both"/>
        <w:rPr>
          <w:color w:val="000000"/>
          <w:spacing w:val="4"/>
          <w:sz w:val="28"/>
          <w:szCs w:val="28"/>
        </w:rPr>
      </w:pPr>
      <w:r w:rsidRPr="00D22F66">
        <w:rPr>
          <w:color w:val="000000"/>
          <w:spacing w:val="4"/>
          <w:sz w:val="28"/>
          <w:szCs w:val="28"/>
        </w:rPr>
        <w:t>До 1937 года господствовала гипотеза происхождения фосфоритов, которая объясняла их образование массовым захоронением отмерших морских организмов, содержащих фосфор. В более поздних рабо</w:t>
      </w:r>
      <w:r w:rsidR="00AE511A">
        <w:rPr>
          <w:color w:val="000000"/>
          <w:spacing w:val="4"/>
          <w:sz w:val="28"/>
          <w:szCs w:val="28"/>
        </w:rPr>
        <w:t>тах [71,</w:t>
      </w:r>
      <w:r w:rsidR="00B97872">
        <w:rPr>
          <w:color w:val="000000"/>
          <w:spacing w:val="4"/>
          <w:sz w:val="28"/>
          <w:szCs w:val="28"/>
        </w:rPr>
        <w:t xml:space="preserve"> с.25; </w:t>
      </w:r>
      <w:r w:rsidR="00AE511A">
        <w:rPr>
          <w:color w:val="000000"/>
          <w:spacing w:val="4"/>
          <w:sz w:val="28"/>
          <w:szCs w:val="28"/>
        </w:rPr>
        <w:t>73, 74</w:t>
      </w:r>
      <w:r w:rsidRPr="00D22F66">
        <w:rPr>
          <w:color w:val="000000"/>
          <w:spacing w:val="4"/>
          <w:sz w:val="28"/>
          <w:szCs w:val="28"/>
        </w:rPr>
        <w:t xml:space="preserve">] указывается на возможность формирования фосфоритов бассейна Каратау в зонах смешения глубинных морских вод, несущих фосфаты, </w:t>
      </w:r>
      <w:proofErr w:type="gramStart"/>
      <w:r w:rsidRPr="00D22F66">
        <w:rPr>
          <w:color w:val="000000"/>
          <w:spacing w:val="4"/>
          <w:sz w:val="28"/>
          <w:szCs w:val="28"/>
        </w:rPr>
        <w:t>с</w:t>
      </w:r>
      <w:proofErr w:type="gramEnd"/>
      <w:r w:rsidRPr="00D22F66">
        <w:rPr>
          <w:color w:val="000000"/>
          <w:spacing w:val="4"/>
          <w:sz w:val="28"/>
          <w:szCs w:val="28"/>
        </w:rPr>
        <w:t xml:space="preserve"> щелочными водами коры выветривания островов и материков. Осаждение из насыщенного раствора при этом может происходить в результате увеличения концентраций одного или нескольких ионов диссоциируемого вещества. Например, для гидроксилапатита, являющегося метастабильной фазой фосфата, уравнение диссоциации имеет вид:</w:t>
      </w:r>
    </w:p>
    <w:p w:rsidR="00BE343C" w:rsidRPr="00D22F66" w:rsidRDefault="00BE343C" w:rsidP="002F218E">
      <w:pPr>
        <w:shd w:val="clear" w:color="auto" w:fill="FFFFFF"/>
        <w:ind w:firstLine="540"/>
        <w:jc w:val="both"/>
        <w:rPr>
          <w:color w:val="000000"/>
          <w:spacing w:val="4"/>
          <w:sz w:val="28"/>
          <w:szCs w:val="28"/>
        </w:rPr>
      </w:pPr>
    </w:p>
    <w:p w:rsidR="005629AF" w:rsidRDefault="00BE343C" w:rsidP="002F218E">
      <w:pPr>
        <w:shd w:val="clear" w:color="auto" w:fill="FFFFFF"/>
        <w:ind w:firstLine="540"/>
        <w:rPr>
          <w:spacing w:val="4"/>
          <w:sz w:val="28"/>
          <w:szCs w:val="28"/>
        </w:rPr>
      </w:pPr>
      <w:r>
        <w:rPr>
          <w:spacing w:val="4"/>
          <w:position w:val="-12"/>
          <w:sz w:val="28"/>
          <w:szCs w:val="28"/>
        </w:rPr>
        <w:t xml:space="preserve">                      </w:t>
      </w:r>
      <w:r w:rsidR="005629AF" w:rsidRPr="00D22F66">
        <w:rPr>
          <w:spacing w:val="4"/>
          <w:position w:val="-12"/>
          <w:sz w:val="28"/>
          <w:szCs w:val="28"/>
        </w:rPr>
        <w:object w:dxaOrig="4239" w:dyaOrig="380">
          <v:shape id="_x0000_i1032" type="#_x0000_t75" style="width:211.05pt;height:19.85pt" o:ole="">
            <v:imagedata r:id="rId22" o:title=""/>
          </v:shape>
          <o:OLEObject Type="Embed" ProgID="Equation.3" ShapeID="_x0000_i1032" DrawAspect="Content" ObjectID="_1442378786" r:id="rId23"/>
        </w:object>
      </w:r>
      <w:r w:rsidR="005629AF" w:rsidRPr="00D22F66">
        <w:rPr>
          <w:spacing w:val="4"/>
          <w:sz w:val="28"/>
          <w:szCs w:val="28"/>
        </w:rPr>
        <w:t xml:space="preserve">    </w:t>
      </w:r>
      <w:r>
        <w:rPr>
          <w:spacing w:val="4"/>
          <w:sz w:val="28"/>
          <w:szCs w:val="28"/>
        </w:rPr>
        <w:t xml:space="preserve">                                </w:t>
      </w:r>
      <w:r w:rsidR="005629AF" w:rsidRPr="00D22F66">
        <w:rPr>
          <w:spacing w:val="4"/>
          <w:sz w:val="28"/>
          <w:szCs w:val="28"/>
        </w:rPr>
        <w:t>(1.1)</w:t>
      </w:r>
    </w:p>
    <w:p w:rsidR="00BE343C" w:rsidRPr="00D22F66" w:rsidRDefault="00BE343C" w:rsidP="002F218E">
      <w:pPr>
        <w:shd w:val="clear" w:color="auto" w:fill="FFFFFF"/>
        <w:ind w:firstLine="540"/>
        <w:rPr>
          <w:spacing w:val="4"/>
          <w:sz w:val="28"/>
          <w:szCs w:val="28"/>
        </w:rPr>
      </w:pP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Из уравнения (1.1) видно, что химическое осаждение фосфатов из морской воды может происходить в результате у</w:t>
      </w:r>
      <w:r>
        <w:rPr>
          <w:color w:val="000000"/>
          <w:spacing w:val="4"/>
          <w:sz w:val="28"/>
          <w:szCs w:val="28"/>
        </w:rPr>
        <w:t>величения концентрации ионов Са</w:t>
      </w:r>
      <w:r w:rsidRPr="002841DD">
        <w:rPr>
          <w:color w:val="000000"/>
          <w:spacing w:val="4"/>
          <w:sz w:val="28"/>
          <w:szCs w:val="28"/>
          <w:vertAlign w:val="superscript"/>
        </w:rPr>
        <w:t>2+</w:t>
      </w:r>
      <w:r w:rsidRPr="00D22F66">
        <w:rPr>
          <w:color w:val="000000"/>
          <w:spacing w:val="4"/>
          <w:sz w:val="28"/>
          <w:szCs w:val="28"/>
        </w:rPr>
        <w:t xml:space="preserve"> , РО</w:t>
      </w:r>
      <w:r w:rsidRPr="00D22F66">
        <w:rPr>
          <w:color w:val="000000"/>
          <w:spacing w:val="4"/>
          <w:sz w:val="28"/>
          <w:szCs w:val="28"/>
          <w:vertAlign w:val="superscript"/>
        </w:rPr>
        <w:t>3</w:t>
      </w:r>
      <w:r>
        <w:rPr>
          <w:color w:val="000000"/>
          <w:spacing w:val="4"/>
          <w:sz w:val="28"/>
          <w:szCs w:val="28"/>
          <w:vertAlign w:val="superscript"/>
        </w:rPr>
        <w:t>+</w:t>
      </w:r>
      <w:r w:rsidRPr="00D22F66">
        <w:rPr>
          <w:color w:val="000000"/>
          <w:spacing w:val="4"/>
          <w:sz w:val="28"/>
          <w:szCs w:val="28"/>
          <w:vertAlign w:val="subscript"/>
        </w:rPr>
        <w:t>4</w:t>
      </w:r>
      <w:r w:rsidRPr="00D22F66">
        <w:rPr>
          <w:color w:val="000000"/>
          <w:spacing w:val="4"/>
          <w:sz w:val="28"/>
          <w:szCs w:val="28"/>
        </w:rPr>
        <w:t xml:space="preserve"> или О</w:t>
      </w:r>
      <w:proofErr w:type="gramStart"/>
      <w:r w:rsidRPr="00D22F66">
        <w:rPr>
          <w:color w:val="000000"/>
          <w:spacing w:val="4"/>
          <w:sz w:val="28"/>
          <w:szCs w:val="28"/>
        </w:rPr>
        <w:t>Н</w:t>
      </w:r>
      <w:r w:rsidRPr="002841DD">
        <w:rPr>
          <w:color w:val="000000"/>
          <w:spacing w:val="4"/>
          <w:sz w:val="28"/>
          <w:szCs w:val="28"/>
          <w:vertAlign w:val="superscript"/>
        </w:rPr>
        <w:t>-</w:t>
      </w:r>
      <w:proofErr w:type="gramEnd"/>
      <w:r w:rsidRPr="00D22F66">
        <w:rPr>
          <w:color w:val="000000"/>
          <w:spacing w:val="4"/>
          <w:sz w:val="28"/>
          <w:szCs w:val="28"/>
        </w:rPr>
        <w:t xml:space="preserve"> как каждого в отдельности, так и в любых их сочетаниях. Процессу формирования фосфатов сопутствуют реакции осаждения кремнезема, карбонатов магния, кальция и других химических компонентов</w:t>
      </w:r>
      <w:proofErr w:type="gramStart"/>
      <w:r w:rsidRPr="00D22F66">
        <w:rPr>
          <w:color w:val="000000"/>
          <w:spacing w:val="4"/>
          <w:sz w:val="28"/>
          <w:szCs w:val="28"/>
        </w:rPr>
        <w:t xml:space="preserve"> .</w:t>
      </w:r>
      <w:proofErr w:type="gramEnd"/>
      <w:r w:rsidRPr="00D22F66">
        <w:rPr>
          <w:color w:val="000000"/>
          <w:spacing w:val="4"/>
          <w:sz w:val="28"/>
          <w:szCs w:val="28"/>
        </w:rPr>
        <w:t>Пространственная локализация зон с максимальным накоплением продуктов каждой из этих реакций может не совпадать одна с другой. Исходя из этого Б.М. Гиммельфарбом [</w:t>
      </w:r>
      <w:r w:rsidR="00AE511A">
        <w:rPr>
          <w:color w:val="000000"/>
          <w:spacing w:val="4"/>
          <w:sz w:val="28"/>
          <w:szCs w:val="28"/>
        </w:rPr>
        <w:t>74</w:t>
      </w:r>
      <w:r w:rsidR="00B97872">
        <w:rPr>
          <w:color w:val="000000"/>
          <w:spacing w:val="4"/>
          <w:sz w:val="28"/>
          <w:szCs w:val="28"/>
        </w:rPr>
        <w:t>, с.25</w:t>
      </w:r>
      <w:r w:rsidRPr="00D22F66">
        <w:rPr>
          <w:color w:val="000000"/>
          <w:spacing w:val="4"/>
          <w:sz w:val="28"/>
          <w:szCs w:val="28"/>
        </w:rPr>
        <w:t>] и П.Л. Безруковым [</w:t>
      </w:r>
      <w:r>
        <w:rPr>
          <w:color w:val="000000"/>
          <w:spacing w:val="4"/>
          <w:sz w:val="28"/>
          <w:szCs w:val="28"/>
        </w:rPr>
        <w:t>7</w:t>
      </w:r>
      <w:r w:rsidR="00AE511A">
        <w:rPr>
          <w:color w:val="000000"/>
          <w:spacing w:val="4"/>
          <w:sz w:val="28"/>
          <w:szCs w:val="28"/>
        </w:rPr>
        <w:t>5</w:t>
      </w:r>
      <w:r w:rsidRPr="00D22F66">
        <w:rPr>
          <w:color w:val="000000"/>
          <w:spacing w:val="4"/>
          <w:sz w:val="28"/>
          <w:szCs w:val="28"/>
        </w:rPr>
        <w:t>] установлена следующая последовательность расположения зон фосфоритовых отложений Каратау (снизу вверх):</w:t>
      </w:r>
    </w:p>
    <w:p w:rsidR="005629AF" w:rsidRPr="00D22F66" w:rsidRDefault="005629AF" w:rsidP="002F218E">
      <w:pPr>
        <w:shd w:val="clear" w:color="auto" w:fill="FFFFFF"/>
        <w:tabs>
          <w:tab w:val="left" w:pos="984"/>
        </w:tabs>
        <w:ind w:firstLine="540"/>
        <w:jc w:val="both"/>
        <w:rPr>
          <w:spacing w:val="4"/>
          <w:sz w:val="28"/>
          <w:szCs w:val="28"/>
        </w:rPr>
      </w:pPr>
      <w:r w:rsidRPr="00D22F66">
        <w:rPr>
          <w:color w:val="000000"/>
          <w:spacing w:val="4"/>
          <w:sz w:val="28"/>
          <w:szCs w:val="28"/>
        </w:rPr>
        <w:t>1.</w:t>
      </w:r>
      <w:r w:rsidRPr="00D22F66">
        <w:rPr>
          <w:color w:val="000000"/>
          <w:spacing w:val="4"/>
          <w:sz w:val="28"/>
          <w:szCs w:val="28"/>
        </w:rPr>
        <w:tab/>
      </w:r>
      <w:proofErr w:type="gramStart"/>
      <w:r w:rsidRPr="00D22F66">
        <w:rPr>
          <w:color w:val="000000"/>
          <w:spacing w:val="4"/>
          <w:sz w:val="28"/>
          <w:szCs w:val="28"/>
        </w:rPr>
        <w:t>Горизонт  нижних  доломитов,   залегающий   на   кремнистых  сланцах каройской свиты</w:t>
      </w:r>
      <w:proofErr w:type="gramEnd"/>
      <w:r w:rsidRPr="00D22F66">
        <w:rPr>
          <w:color w:val="000000"/>
          <w:spacing w:val="4"/>
          <w:sz w:val="28"/>
          <w:szCs w:val="28"/>
        </w:rPr>
        <w:t xml:space="preserve"> и сложенный конгломератовидными карбонатными породами. В кровле горизонта местами наблюдается маломощный прослой фосфорита;</w:t>
      </w:r>
    </w:p>
    <w:p w:rsidR="005629AF" w:rsidRPr="00D22F66" w:rsidRDefault="005629AF" w:rsidP="002F218E">
      <w:pPr>
        <w:shd w:val="clear" w:color="auto" w:fill="FFFFFF"/>
        <w:tabs>
          <w:tab w:val="left" w:pos="1238"/>
        </w:tabs>
        <w:ind w:firstLine="540"/>
        <w:jc w:val="both"/>
        <w:rPr>
          <w:spacing w:val="4"/>
          <w:sz w:val="28"/>
          <w:szCs w:val="28"/>
        </w:rPr>
      </w:pPr>
      <w:r w:rsidRPr="00D22F66">
        <w:rPr>
          <w:color w:val="000000"/>
          <w:spacing w:val="4"/>
          <w:sz w:val="28"/>
          <w:szCs w:val="28"/>
        </w:rPr>
        <w:t>2.</w:t>
      </w:r>
      <w:r w:rsidRPr="00D22F66">
        <w:rPr>
          <w:color w:val="000000"/>
          <w:spacing w:val="4"/>
          <w:sz w:val="28"/>
          <w:szCs w:val="28"/>
        </w:rPr>
        <w:tab/>
        <w:t xml:space="preserve">Кремневая      пачка,      отличающаяся      постоянной   повышенной фосфатизацией, которая связана как с фосфатными </w:t>
      </w:r>
      <w:proofErr w:type="gramStart"/>
      <w:r w:rsidRPr="00D22F66">
        <w:rPr>
          <w:color w:val="000000"/>
          <w:spacing w:val="4"/>
          <w:sz w:val="28"/>
          <w:szCs w:val="28"/>
        </w:rPr>
        <w:t>зернами</w:t>
      </w:r>
      <w:proofErr w:type="gramEnd"/>
      <w:r w:rsidRPr="00D22F66">
        <w:rPr>
          <w:color w:val="000000"/>
          <w:spacing w:val="4"/>
          <w:sz w:val="28"/>
          <w:szCs w:val="28"/>
        </w:rPr>
        <w:t xml:space="preserve"> рассеянными в кремнях,   так   и   с   многочисленными,   часто   очень   тонкими   (до   долей миллиметра) прослойками кремнистых фосфоритов;</w:t>
      </w:r>
    </w:p>
    <w:p w:rsidR="005629AF" w:rsidRPr="00D22F66" w:rsidRDefault="005629AF" w:rsidP="002F218E">
      <w:pPr>
        <w:shd w:val="clear" w:color="auto" w:fill="FFFFFF"/>
        <w:tabs>
          <w:tab w:val="left" w:pos="1080"/>
        </w:tabs>
        <w:ind w:firstLine="540"/>
        <w:jc w:val="both"/>
        <w:rPr>
          <w:color w:val="000000"/>
          <w:spacing w:val="4"/>
          <w:sz w:val="28"/>
          <w:szCs w:val="28"/>
        </w:rPr>
      </w:pPr>
      <w:r w:rsidRPr="00D22F66">
        <w:rPr>
          <w:color w:val="000000"/>
          <w:spacing w:val="4"/>
          <w:sz w:val="28"/>
          <w:szCs w:val="28"/>
        </w:rPr>
        <w:t>3.</w:t>
      </w:r>
      <w:r w:rsidRPr="00D22F66">
        <w:rPr>
          <w:color w:val="000000"/>
          <w:spacing w:val="4"/>
          <w:sz w:val="28"/>
          <w:szCs w:val="28"/>
        </w:rPr>
        <w:tab/>
        <w:t>Фосфато-кремневая    пачка,    состоящая    из    чередования    прослоек фосфоритов и фосфатных кремней;</w:t>
      </w:r>
    </w:p>
    <w:p w:rsidR="005629AF" w:rsidRPr="00D22F66" w:rsidRDefault="005629AF" w:rsidP="002F218E">
      <w:pPr>
        <w:widowControl w:val="0"/>
        <w:numPr>
          <w:ilvl w:val="0"/>
          <w:numId w:val="2"/>
        </w:numPr>
        <w:shd w:val="clear" w:color="auto" w:fill="FFFFFF"/>
        <w:tabs>
          <w:tab w:val="left" w:pos="859"/>
        </w:tabs>
        <w:autoSpaceDE w:val="0"/>
        <w:autoSpaceDN w:val="0"/>
        <w:adjustRightInd w:val="0"/>
        <w:ind w:firstLine="540"/>
        <w:jc w:val="both"/>
        <w:rPr>
          <w:color w:val="000000"/>
          <w:spacing w:val="4"/>
          <w:sz w:val="28"/>
          <w:szCs w:val="28"/>
        </w:rPr>
      </w:pPr>
      <w:r w:rsidRPr="00D22F66">
        <w:rPr>
          <w:color w:val="000000"/>
          <w:spacing w:val="4"/>
          <w:sz w:val="28"/>
          <w:szCs w:val="28"/>
        </w:rPr>
        <w:t>Нижняя карбонато-фосфатная пачка, отличающаяся наличием высокока</w:t>
      </w:r>
      <w:r w:rsidRPr="00D22F66">
        <w:rPr>
          <w:color w:val="000000"/>
          <w:spacing w:val="4"/>
          <w:sz w:val="28"/>
          <w:szCs w:val="28"/>
        </w:rPr>
        <w:softHyphen/>
        <w:t>чественных фосфоритов и повышенной карбонатностью</w:t>
      </w:r>
      <w:proofErr w:type="gramStart"/>
      <w:r w:rsidRPr="00D22F66">
        <w:rPr>
          <w:color w:val="000000"/>
          <w:spacing w:val="4"/>
          <w:sz w:val="28"/>
          <w:szCs w:val="28"/>
        </w:rPr>
        <w:t xml:space="preserve"> ;</w:t>
      </w:r>
      <w:proofErr w:type="gramEnd"/>
    </w:p>
    <w:p w:rsidR="005629AF" w:rsidRPr="00D22F66" w:rsidRDefault="005629AF" w:rsidP="002F218E">
      <w:pPr>
        <w:widowControl w:val="0"/>
        <w:numPr>
          <w:ilvl w:val="0"/>
          <w:numId w:val="2"/>
        </w:numPr>
        <w:shd w:val="clear" w:color="auto" w:fill="FFFFFF"/>
        <w:tabs>
          <w:tab w:val="left" w:pos="859"/>
        </w:tabs>
        <w:autoSpaceDE w:val="0"/>
        <w:autoSpaceDN w:val="0"/>
        <w:adjustRightInd w:val="0"/>
        <w:ind w:firstLine="540"/>
        <w:jc w:val="both"/>
        <w:rPr>
          <w:color w:val="000000"/>
          <w:spacing w:val="4"/>
          <w:sz w:val="28"/>
          <w:szCs w:val="28"/>
        </w:rPr>
      </w:pPr>
      <w:r w:rsidRPr="00D22F66">
        <w:rPr>
          <w:color w:val="000000"/>
          <w:spacing w:val="4"/>
          <w:sz w:val="28"/>
          <w:szCs w:val="28"/>
        </w:rPr>
        <w:t xml:space="preserve">Фосфатно-кремнисто-сланцевая толща, состоящая из слоев </w:t>
      </w:r>
      <w:r w:rsidRPr="00D22F66">
        <w:rPr>
          <w:color w:val="000000"/>
          <w:spacing w:val="4"/>
          <w:sz w:val="28"/>
          <w:szCs w:val="28"/>
        </w:rPr>
        <w:lastRenderedPageBreak/>
        <w:t>кремнистых сланцев и кремнистых фосфоритов;</w:t>
      </w:r>
    </w:p>
    <w:p w:rsidR="005629AF" w:rsidRPr="00D22F66" w:rsidRDefault="005629AF" w:rsidP="002F218E">
      <w:pPr>
        <w:shd w:val="clear" w:color="auto" w:fill="FFFFFF"/>
        <w:tabs>
          <w:tab w:val="left" w:pos="1118"/>
        </w:tabs>
        <w:ind w:firstLine="540"/>
        <w:jc w:val="both"/>
        <w:rPr>
          <w:spacing w:val="4"/>
          <w:sz w:val="28"/>
          <w:szCs w:val="28"/>
        </w:rPr>
      </w:pPr>
      <w:r w:rsidRPr="00D22F66">
        <w:rPr>
          <w:color w:val="000000"/>
          <w:spacing w:val="4"/>
          <w:sz w:val="28"/>
          <w:szCs w:val="28"/>
        </w:rPr>
        <w:t>6.</w:t>
      </w:r>
      <w:r w:rsidRPr="00D22F66">
        <w:rPr>
          <w:color w:val="000000"/>
          <w:spacing w:val="4"/>
          <w:sz w:val="28"/>
          <w:szCs w:val="28"/>
        </w:rPr>
        <w:tab/>
        <w:t>Верхняя     карбонатно-фосфатная     пачка,     представленная     толщей карбонатных фосфоритов с развитием фосфоритных конгломератов;</w:t>
      </w:r>
    </w:p>
    <w:p w:rsidR="005629AF" w:rsidRPr="00D22F66" w:rsidRDefault="005629AF" w:rsidP="002F218E">
      <w:pPr>
        <w:shd w:val="clear" w:color="auto" w:fill="FFFFFF"/>
        <w:tabs>
          <w:tab w:val="left" w:pos="850"/>
        </w:tabs>
        <w:ind w:firstLine="540"/>
        <w:jc w:val="both"/>
        <w:rPr>
          <w:spacing w:val="4"/>
          <w:sz w:val="28"/>
          <w:szCs w:val="28"/>
        </w:rPr>
      </w:pPr>
      <w:r w:rsidRPr="00D22F66">
        <w:rPr>
          <w:color w:val="000000"/>
          <w:spacing w:val="4"/>
          <w:sz w:val="28"/>
          <w:szCs w:val="28"/>
        </w:rPr>
        <w:t>7.</w:t>
      </w:r>
      <w:r w:rsidRPr="00D22F66">
        <w:rPr>
          <w:color w:val="000000"/>
          <w:spacing w:val="4"/>
          <w:sz w:val="28"/>
          <w:szCs w:val="28"/>
        </w:rPr>
        <w:tab/>
        <w:t>Мощная толща карбонатных пород тамдинской свиты с резкой границей, расположенная   выше.   В   основании   имеется   пачка   конгломератовидных доломитов, сильно обогащенных обломочным материалом, как терригенным, так и из пород фосфатной толщи.</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Такое неоднородное расположение фосфоритовых отложений в недрах бассейна Каратау свидетельствует о непостоянстве содержания в них основных химических компонентов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 xml:space="preserve">, </w:t>
      </w:r>
      <w:r w:rsidRPr="00D22F66">
        <w:rPr>
          <w:color w:val="000000"/>
          <w:spacing w:val="4"/>
          <w:sz w:val="28"/>
          <w:szCs w:val="28"/>
          <w:lang w:val="en-US"/>
        </w:rPr>
        <w:t>CaO</w:t>
      </w:r>
      <w:r w:rsidRPr="00D22F66">
        <w:rPr>
          <w:color w:val="000000"/>
          <w:spacing w:val="4"/>
          <w:sz w:val="28"/>
          <w:szCs w:val="28"/>
        </w:rPr>
        <w:t xml:space="preserve">, </w:t>
      </w:r>
      <w:r w:rsidRPr="00D22F66">
        <w:rPr>
          <w:color w:val="000000"/>
          <w:spacing w:val="4"/>
          <w:sz w:val="28"/>
          <w:szCs w:val="28"/>
          <w:lang w:val="en-US"/>
        </w:rPr>
        <w:t>MgO</w:t>
      </w:r>
      <w:r w:rsidRPr="00D22F66">
        <w:rPr>
          <w:color w:val="000000"/>
          <w:spacing w:val="4"/>
          <w:sz w:val="28"/>
          <w:szCs w:val="28"/>
        </w:rPr>
        <w:t xml:space="preserve">, </w:t>
      </w:r>
      <w:r w:rsidRPr="00D22F66">
        <w:rPr>
          <w:color w:val="000000"/>
          <w:spacing w:val="4"/>
          <w:sz w:val="28"/>
          <w:szCs w:val="28"/>
          <w:lang w:val="en-US"/>
        </w:rPr>
        <w:t>SiO</w:t>
      </w:r>
      <w:r w:rsidRPr="00D22F66">
        <w:rPr>
          <w:color w:val="000000"/>
          <w:spacing w:val="4"/>
          <w:sz w:val="28"/>
          <w:szCs w:val="28"/>
          <w:vertAlign w:val="subscript"/>
        </w:rPr>
        <w:t>2</w:t>
      </w:r>
      <w:r w:rsidRPr="00D22F66">
        <w:rPr>
          <w:color w:val="000000"/>
          <w:spacing w:val="4"/>
          <w:sz w:val="28"/>
          <w:szCs w:val="28"/>
        </w:rPr>
        <w:t xml:space="preserve">, </w:t>
      </w:r>
      <w:r w:rsidRPr="00D22F66">
        <w:rPr>
          <w:color w:val="000000"/>
          <w:spacing w:val="4"/>
          <w:sz w:val="28"/>
          <w:szCs w:val="28"/>
          <w:lang w:val="en-US"/>
        </w:rPr>
        <w:t>CO</w:t>
      </w:r>
      <w:r w:rsidRPr="00D22F66">
        <w:rPr>
          <w:color w:val="000000"/>
          <w:spacing w:val="4"/>
          <w:sz w:val="28"/>
          <w:szCs w:val="28"/>
          <w:vertAlign w:val="subscript"/>
        </w:rPr>
        <w:t>2</w:t>
      </w:r>
      <w:r w:rsidRPr="00D22F66">
        <w:rPr>
          <w:color w:val="000000"/>
          <w:spacing w:val="4"/>
          <w:sz w:val="28"/>
          <w:szCs w:val="28"/>
        </w:rPr>
        <w:t>), сложности и многообразии форм связи фосфата с другими минералами [</w:t>
      </w:r>
      <w:r>
        <w:rPr>
          <w:color w:val="000000"/>
          <w:spacing w:val="4"/>
          <w:sz w:val="28"/>
          <w:szCs w:val="28"/>
        </w:rPr>
        <w:t>7</w:t>
      </w:r>
      <w:r w:rsidR="00AE511A">
        <w:rPr>
          <w:color w:val="000000"/>
          <w:spacing w:val="4"/>
          <w:sz w:val="28"/>
          <w:szCs w:val="28"/>
        </w:rPr>
        <w:t>6</w:t>
      </w:r>
      <w:r w:rsidRPr="00D22F66">
        <w:rPr>
          <w:color w:val="000000"/>
          <w:spacing w:val="4"/>
          <w:sz w:val="28"/>
          <w:szCs w:val="28"/>
        </w:rPr>
        <w:t>-</w:t>
      </w:r>
      <w:r>
        <w:rPr>
          <w:color w:val="000000"/>
          <w:spacing w:val="4"/>
          <w:sz w:val="28"/>
          <w:szCs w:val="28"/>
        </w:rPr>
        <w:t>8</w:t>
      </w:r>
      <w:r w:rsidR="00AE511A">
        <w:rPr>
          <w:color w:val="000000"/>
          <w:spacing w:val="4"/>
          <w:sz w:val="28"/>
          <w:szCs w:val="28"/>
        </w:rPr>
        <w:t>4</w:t>
      </w:r>
      <w:r w:rsidRPr="00D22F66">
        <w:rPr>
          <w:color w:val="000000"/>
          <w:spacing w:val="4"/>
          <w:sz w:val="28"/>
          <w:szCs w:val="28"/>
        </w:rPr>
        <w:t xml:space="preserve">]. </w:t>
      </w:r>
    </w:p>
    <w:p w:rsidR="005629AF" w:rsidRPr="00D22F66" w:rsidRDefault="005629AF" w:rsidP="002F218E">
      <w:pPr>
        <w:shd w:val="clear" w:color="auto" w:fill="FFFFFF"/>
        <w:ind w:firstLine="540"/>
        <w:jc w:val="both"/>
        <w:rPr>
          <w:color w:val="000000"/>
          <w:spacing w:val="4"/>
          <w:sz w:val="28"/>
          <w:szCs w:val="28"/>
        </w:rPr>
      </w:pPr>
      <w:r w:rsidRPr="00D22F66">
        <w:rPr>
          <w:color w:val="000000"/>
          <w:spacing w:val="4"/>
          <w:sz w:val="28"/>
          <w:szCs w:val="28"/>
        </w:rPr>
        <w:t>По данным работ [</w:t>
      </w:r>
      <w:r w:rsidR="00AE511A">
        <w:rPr>
          <w:color w:val="000000"/>
          <w:spacing w:val="4"/>
          <w:sz w:val="28"/>
          <w:szCs w:val="28"/>
        </w:rPr>
        <w:t>78</w:t>
      </w:r>
      <w:r w:rsidRPr="00D22F66">
        <w:rPr>
          <w:color w:val="000000"/>
          <w:spacing w:val="4"/>
          <w:sz w:val="28"/>
          <w:szCs w:val="28"/>
        </w:rPr>
        <w:t>-</w:t>
      </w:r>
      <w:r>
        <w:rPr>
          <w:color w:val="000000"/>
          <w:spacing w:val="4"/>
          <w:sz w:val="28"/>
          <w:szCs w:val="28"/>
        </w:rPr>
        <w:t>8</w:t>
      </w:r>
      <w:r w:rsidR="00AE511A">
        <w:rPr>
          <w:color w:val="000000"/>
          <w:spacing w:val="4"/>
          <w:sz w:val="28"/>
          <w:szCs w:val="28"/>
        </w:rPr>
        <w:t>1</w:t>
      </w:r>
      <w:r w:rsidR="00B97872">
        <w:rPr>
          <w:color w:val="000000"/>
          <w:spacing w:val="4"/>
          <w:sz w:val="28"/>
          <w:szCs w:val="28"/>
        </w:rPr>
        <w:t>, с.26</w:t>
      </w:r>
      <w:r w:rsidRPr="00D22F66">
        <w:rPr>
          <w:color w:val="000000"/>
          <w:spacing w:val="4"/>
          <w:sz w:val="28"/>
          <w:szCs w:val="28"/>
        </w:rPr>
        <w:t>] руды бассейна Каратау представлены в основном фосфоритами зернистой и оолитово-зернистой структур. Фосфатные зерна состоят из слабораскристаллизованного (до почти изотопного) фосфата, а фосфатное вещество фосфоритов представлено фторапатитом, а также франколитом и курскитом [</w:t>
      </w:r>
      <w:r>
        <w:rPr>
          <w:color w:val="000000"/>
          <w:spacing w:val="4"/>
          <w:sz w:val="28"/>
          <w:szCs w:val="28"/>
        </w:rPr>
        <w:t>8</w:t>
      </w:r>
      <w:r w:rsidR="00AE511A">
        <w:rPr>
          <w:color w:val="000000"/>
          <w:spacing w:val="4"/>
          <w:sz w:val="28"/>
          <w:szCs w:val="28"/>
        </w:rPr>
        <w:t>2</w:t>
      </w:r>
      <w:r w:rsidR="00B97872">
        <w:rPr>
          <w:color w:val="000000"/>
          <w:spacing w:val="4"/>
          <w:sz w:val="28"/>
          <w:szCs w:val="28"/>
        </w:rPr>
        <w:t>-</w:t>
      </w:r>
      <w:r>
        <w:rPr>
          <w:color w:val="000000"/>
          <w:spacing w:val="4"/>
          <w:sz w:val="28"/>
          <w:szCs w:val="28"/>
        </w:rPr>
        <w:t>8</w:t>
      </w:r>
      <w:r w:rsidR="00AE511A">
        <w:rPr>
          <w:color w:val="000000"/>
          <w:spacing w:val="4"/>
          <w:sz w:val="28"/>
          <w:szCs w:val="28"/>
        </w:rPr>
        <w:t>3</w:t>
      </w:r>
      <w:r w:rsidR="00B97872">
        <w:rPr>
          <w:color w:val="000000"/>
          <w:spacing w:val="4"/>
          <w:sz w:val="28"/>
          <w:szCs w:val="28"/>
        </w:rPr>
        <w:t>,</w:t>
      </w:r>
      <w:r w:rsidR="00F91D73" w:rsidRPr="00F91D73">
        <w:rPr>
          <w:color w:val="000000"/>
          <w:spacing w:val="4"/>
          <w:sz w:val="28"/>
          <w:szCs w:val="28"/>
        </w:rPr>
        <w:t xml:space="preserve"> </w:t>
      </w:r>
      <w:r w:rsidR="00B97872">
        <w:rPr>
          <w:color w:val="000000"/>
          <w:spacing w:val="4"/>
          <w:sz w:val="28"/>
          <w:szCs w:val="28"/>
        </w:rPr>
        <w:t>с.26</w:t>
      </w:r>
      <w:r w:rsidRPr="00D22F66">
        <w:rPr>
          <w:color w:val="000000"/>
          <w:spacing w:val="4"/>
          <w:sz w:val="28"/>
          <w:szCs w:val="28"/>
        </w:rPr>
        <w:t>], которые являются изоморфными разновидностями фторапатита, где фосфор частично замещен углеродом.</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В фосфоритах бассейна Каратау наряду с фосфатными зернами содержатся и не фосфатные зерна: кварц, полевые шпаты, слюда и т.д. Однако</w:t>
      </w:r>
      <w:proofErr w:type="gramStart"/>
      <w:r w:rsidRPr="00D22F66">
        <w:rPr>
          <w:color w:val="000000"/>
          <w:spacing w:val="4"/>
          <w:sz w:val="28"/>
          <w:szCs w:val="28"/>
        </w:rPr>
        <w:t>,</w:t>
      </w:r>
      <w:proofErr w:type="gramEnd"/>
      <w:r w:rsidRPr="00D22F66">
        <w:rPr>
          <w:color w:val="000000"/>
          <w:spacing w:val="4"/>
          <w:sz w:val="28"/>
          <w:szCs w:val="28"/>
        </w:rPr>
        <w:t xml:space="preserve"> их содержание не превышает 3-5 % в общей массе.</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Зерна и оолиты в фосфоритах сцементированы фосфатными и не фосфатными цементами. В состав цемента входят, в основном, фосфат, карбонат и халцедон. Реже встречается цемент смешанного состава: фосфатно-карбонатный, кремнисто-фосфатный, кремнисто-карбонатный или фосфатно-кремнисто-карбонатный, представляющий тонкую смесь указанных компонентов [</w:t>
      </w:r>
      <w:r w:rsidR="00AE511A">
        <w:rPr>
          <w:color w:val="000000"/>
          <w:spacing w:val="4"/>
          <w:sz w:val="28"/>
          <w:szCs w:val="28"/>
        </w:rPr>
        <w:t>79</w:t>
      </w:r>
      <w:r w:rsidRPr="00D22F66">
        <w:rPr>
          <w:color w:val="000000"/>
          <w:spacing w:val="4"/>
          <w:sz w:val="28"/>
          <w:szCs w:val="28"/>
        </w:rPr>
        <w:t>,</w:t>
      </w:r>
      <w:r>
        <w:rPr>
          <w:color w:val="000000"/>
          <w:spacing w:val="4"/>
          <w:sz w:val="28"/>
          <w:szCs w:val="28"/>
        </w:rPr>
        <w:t>8</w:t>
      </w:r>
      <w:r w:rsidR="00AE511A">
        <w:rPr>
          <w:color w:val="000000"/>
          <w:spacing w:val="4"/>
          <w:sz w:val="28"/>
          <w:szCs w:val="28"/>
        </w:rPr>
        <w:t>0</w:t>
      </w:r>
      <w:r w:rsidRPr="00D22F66">
        <w:rPr>
          <w:color w:val="000000"/>
          <w:spacing w:val="4"/>
          <w:sz w:val="28"/>
          <w:szCs w:val="28"/>
        </w:rPr>
        <w:t>,</w:t>
      </w:r>
      <w:r>
        <w:rPr>
          <w:color w:val="000000"/>
          <w:spacing w:val="4"/>
          <w:sz w:val="28"/>
          <w:szCs w:val="28"/>
        </w:rPr>
        <w:t>8</w:t>
      </w:r>
      <w:r w:rsidR="00AE511A">
        <w:rPr>
          <w:color w:val="000000"/>
          <w:spacing w:val="4"/>
          <w:sz w:val="28"/>
          <w:szCs w:val="28"/>
        </w:rPr>
        <w:t>4</w:t>
      </w:r>
      <w:r w:rsidR="00B97872">
        <w:rPr>
          <w:color w:val="000000"/>
          <w:spacing w:val="4"/>
          <w:sz w:val="28"/>
          <w:szCs w:val="28"/>
        </w:rPr>
        <w:t>, с.26</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Основные промышленные ресурсы бассейна Каратау (80 %) сосредоточе</w:t>
      </w:r>
      <w:r w:rsidRPr="00D22F66">
        <w:rPr>
          <w:color w:val="000000"/>
          <w:spacing w:val="4"/>
          <w:sz w:val="28"/>
          <w:szCs w:val="28"/>
        </w:rPr>
        <w:softHyphen/>
        <w:t xml:space="preserve">ны на пяти главных рудниках: Жанатас, Кок-Джон, Тьесай, Аксай, Чулактау, </w:t>
      </w:r>
      <w:proofErr w:type="gramStart"/>
      <w:r w:rsidRPr="00D22F66">
        <w:rPr>
          <w:color w:val="000000"/>
          <w:spacing w:val="4"/>
          <w:sz w:val="28"/>
          <w:szCs w:val="28"/>
        </w:rPr>
        <w:t>которые</w:t>
      </w:r>
      <w:proofErr w:type="gramEnd"/>
      <w:r w:rsidRPr="00D22F66">
        <w:rPr>
          <w:color w:val="000000"/>
          <w:spacing w:val="4"/>
          <w:sz w:val="28"/>
          <w:szCs w:val="28"/>
        </w:rPr>
        <w:t xml:space="preserve"> характеризуются большой протяженностью и наличием продуктивных пластов подсчетам составляют 1,2 млрд. т [69]. Фосфатное вещество по химическому составу и параметрам кристаллической решетки относится к фторкарбонатапатиту. Установлено, что для фосфатного вещества фосфоритов Каратау характерны постепенные переходы от Са</w:t>
      </w:r>
      <w:r w:rsidRPr="00D22F66">
        <w:rPr>
          <w:color w:val="000000"/>
          <w:spacing w:val="4"/>
          <w:sz w:val="28"/>
          <w:szCs w:val="28"/>
          <w:vertAlign w:val="subscript"/>
        </w:rPr>
        <w:t>10</w:t>
      </w:r>
      <w:r w:rsidRPr="00D22F66">
        <w:rPr>
          <w:color w:val="000000"/>
          <w:spacing w:val="4"/>
          <w:sz w:val="28"/>
          <w:szCs w:val="28"/>
        </w:rPr>
        <w:t>Р</w:t>
      </w:r>
      <w:r w:rsidRPr="00D22F66">
        <w:rPr>
          <w:color w:val="000000"/>
          <w:spacing w:val="4"/>
          <w:sz w:val="28"/>
          <w:szCs w:val="28"/>
          <w:vertAlign w:val="subscript"/>
        </w:rPr>
        <w:t>6</w:t>
      </w:r>
      <w:r w:rsidRPr="00D22F66">
        <w:rPr>
          <w:color w:val="000000"/>
          <w:spacing w:val="4"/>
          <w:sz w:val="28"/>
          <w:szCs w:val="28"/>
        </w:rPr>
        <w:t>О</w:t>
      </w:r>
      <w:r w:rsidRPr="00D22F66">
        <w:rPr>
          <w:color w:val="000000"/>
          <w:spacing w:val="4"/>
          <w:sz w:val="28"/>
          <w:szCs w:val="28"/>
          <w:vertAlign w:val="subscript"/>
        </w:rPr>
        <w:t>2</w:t>
      </w:r>
      <w:r w:rsidRPr="00D22F66">
        <w:rPr>
          <w:color w:val="000000"/>
          <w:spacing w:val="4"/>
          <w:sz w:val="28"/>
          <w:szCs w:val="28"/>
          <w:lang w:val="en-US"/>
        </w:rPr>
        <w:t>P</w:t>
      </w:r>
      <w:r w:rsidRPr="00D22F66">
        <w:rPr>
          <w:color w:val="000000"/>
          <w:spacing w:val="4"/>
          <w:sz w:val="28"/>
          <w:szCs w:val="28"/>
          <w:vertAlign w:val="subscript"/>
        </w:rPr>
        <w:t>2</w:t>
      </w:r>
      <w:r w:rsidRPr="00D22F66">
        <w:rPr>
          <w:color w:val="000000"/>
          <w:spacing w:val="4"/>
          <w:sz w:val="28"/>
          <w:szCs w:val="28"/>
        </w:rPr>
        <w:t xml:space="preserve"> к СаР</w:t>
      </w:r>
      <w:r w:rsidRPr="00D22F66">
        <w:rPr>
          <w:color w:val="000000"/>
          <w:spacing w:val="4"/>
          <w:sz w:val="28"/>
          <w:szCs w:val="28"/>
          <w:vertAlign w:val="subscript"/>
        </w:rPr>
        <w:t>4</w:t>
      </w:r>
      <w:r w:rsidRPr="00D22F66">
        <w:rPr>
          <w:color w:val="000000"/>
          <w:spacing w:val="4"/>
          <w:sz w:val="28"/>
          <w:szCs w:val="28"/>
        </w:rPr>
        <w:t>С</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2</w:t>
      </w:r>
      <w:r w:rsidRPr="00D22F66">
        <w:rPr>
          <w:color w:val="000000"/>
          <w:spacing w:val="4"/>
          <w:sz w:val="28"/>
          <w:szCs w:val="28"/>
        </w:rPr>
        <w:t>2 (</w:t>
      </w:r>
      <w:r w:rsidRPr="00D22F66">
        <w:rPr>
          <w:color w:val="000000"/>
          <w:spacing w:val="4"/>
          <w:sz w:val="28"/>
          <w:szCs w:val="28"/>
          <w:lang w:val="en-US"/>
        </w:rPr>
        <w:t>F</w:t>
      </w:r>
      <w:r w:rsidRPr="00D22F66">
        <w:rPr>
          <w:color w:val="000000"/>
          <w:spacing w:val="4"/>
          <w:sz w:val="28"/>
          <w:szCs w:val="28"/>
        </w:rPr>
        <w:t>, ОН)</w:t>
      </w:r>
      <w:r w:rsidRPr="00D22F66">
        <w:rPr>
          <w:color w:val="000000"/>
          <w:spacing w:val="4"/>
          <w:sz w:val="28"/>
          <w:szCs w:val="28"/>
          <w:vertAlign w:val="subscript"/>
        </w:rPr>
        <w:t>4</w:t>
      </w:r>
      <w:r w:rsidRPr="00D22F66">
        <w:rPr>
          <w:color w:val="000000"/>
          <w:spacing w:val="4"/>
          <w:sz w:val="28"/>
          <w:szCs w:val="28"/>
        </w:rPr>
        <w:t>, что обусловлено способностью замещения в кристаллической решетке минералов части атомов на углерод и гидроксиды [</w:t>
      </w:r>
      <w:r>
        <w:rPr>
          <w:color w:val="000000"/>
          <w:spacing w:val="4"/>
          <w:sz w:val="28"/>
          <w:szCs w:val="28"/>
        </w:rPr>
        <w:t>8</w:t>
      </w:r>
      <w:r w:rsidR="00AE511A">
        <w:rPr>
          <w:color w:val="000000"/>
          <w:spacing w:val="4"/>
          <w:sz w:val="28"/>
          <w:szCs w:val="28"/>
        </w:rPr>
        <w:t>6</w:t>
      </w:r>
      <w:r w:rsidR="00B97872">
        <w:rPr>
          <w:color w:val="000000"/>
          <w:spacing w:val="4"/>
          <w:sz w:val="28"/>
          <w:szCs w:val="28"/>
        </w:rPr>
        <w:t>, с.20</w:t>
      </w:r>
      <w:r w:rsidRPr="00D22F66">
        <w:rPr>
          <w:color w:val="000000"/>
          <w:spacing w:val="4"/>
          <w:sz w:val="28"/>
          <w:szCs w:val="28"/>
        </w:rPr>
        <w:t>].</w:t>
      </w:r>
    </w:p>
    <w:p w:rsidR="005629AF" w:rsidRPr="00D22F66" w:rsidRDefault="005629AF" w:rsidP="002F218E">
      <w:pPr>
        <w:shd w:val="clear" w:color="auto" w:fill="FFFFFF"/>
        <w:ind w:firstLine="540"/>
        <w:jc w:val="both"/>
        <w:rPr>
          <w:color w:val="000000"/>
          <w:spacing w:val="4"/>
          <w:sz w:val="28"/>
          <w:szCs w:val="28"/>
        </w:rPr>
      </w:pPr>
      <w:r w:rsidRPr="00D22F66">
        <w:rPr>
          <w:color w:val="000000"/>
          <w:spacing w:val="4"/>
          <w:sz w:val="28"/>
          <w:szCs w:val="28"/>
        </w:rPr>
        <w:t xml:space="preserve">Цемент фосфоритов представлен, в основном, доломитом и кальцитом. Последние образуют также микровключения в фосфатных зернах и в основной массе фосфатно-кремнистых сланцев и кремней. </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 xml:space="preserve">С ростом глубины залегания фосфоритных пластов соотношение доломита и кальцита постепенно меняется. Так, в рудах поверхностной зоны (месторождение Аксай) содержание кальцита составляет 50 % от общего количества карбонатов в фосфоритном пласте. Рудные пласты на глубине 50-60 м представлены уже 35 % карбонатов, а при 100 м глубине карбонаты </w:t>
      </w:r>
      <w:r w:rsidRPr="00D22F66">
        <w:rPr>
          <w:color w:val="000000"/>
          <w:spacing w:val="4"/>
          <w:sz w:val="28"/>
          <w:szCs w:val="28"/>
        </w:rPr>
        <w:lastRenderedPageBreak/>
        <w:t>практический переходят в доломиты. Нерастворимый остаток (</w:t>
      </w:r>
      <w:proofErr w:type="gramStart"/>
      <w:r w:rsidRPr="00D22F66">
        <w:rPr>
          <w:color w:val="000000"/>
          <w:spacing w:val="4"/>
          <w:sz w:val="28"/>
          <w:szCs w:val="28"/>
        </w:rPr>
        <w:t>н</w:t>
      </w:r>
      <w:proofErr w:type="gramEnd"/>
      <w:r w:rsidRPr="00D22F66">
        <w:rPr>
          <w:color w:val="000000"/>
          <w:spacing w:val="4"/>
          <w:sz w:val="28"/>
          <w:szCs w:val="28"/>
        </w:rPr>
        <w:t>.о.) представлен главным образом халцедоном и кварцем, а также полевыми шпатами и гидрослюдами.</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Карбонатно-фосфатные руды на 70-85 % состоят из наиболее прочных грубо плиточных и массивных фосфоритов, фосфатно-кремнисто-карбонатные на 70 % - из плиточных разностей, а пелитоморфно-кремнистые, содержат до 35 % тонкоплитчатых и листовых пород.</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Месторождения фосфоритов Каратау характеризуются сложным строением, значительной протяженностью и мощностью продуктивных пластов, запасы руд в которых составляют более 1260 млн.т. [</w:t>
      </w:r>
      <w:r>
        <w:rPr>
          <w:color w:val="000000"/>
          <w:spacing w:val="4"/>
          <w:sz w:val="28"/>
          <w:szCs w:val="28"/>
        </w:rPr>
        <w:t>8</w:t>
      </w:r>
      <w:r w:rsidR="00AE511A">
        <w:rPr>
          <w:color w:val="000000"/>
          <w:spacing w:val="4"/>
          <w:sz w:val="28"/>
          <w:szCs w:val="28"/>
        </w:rPr>
        <w:t>5</w:t>
      </w:r>
      <w:r w:rsidRPr="00D22F66">
        <w:rPr>
          <w:color w:val="000000"/>
          <w:spacing w:val="4"/>
          <w:sz w:val="28"/>
          <w:szCs w:val="28"/>
        </w:rPr>
        <w:t>]. Основной показатель, определяющий ценность фосфоритов, это содержание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 По химическому составу в недрах основных месторождений содержание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 xml:space="preserve">5 </w:t>
      </w:r>
      <w:r w:rsidRPr="00D22F66">
        <w:rPr>
          <w:color w:val="000000"/>
          <w:spacing w:val="4"/>
          <w:sz w:val="28"/>
          <w:szCs w:val="28"/>
        </w:rPr>
        <w:t>превышает 24%, но за счет разубоживания в процессе добычи содержание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 xml:space="preserve"> в товарной руде снижается до 22-23 %. Снижение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 xml:space="preserve"> в руде приводит к повышению удельного расхода электроэнергии. Так по данным фирмы </w:t>
      </w:r>
      <w:r w:rsidRPr="00D22F66">
        <w:rPr>
          <w:color w:val="000000"/>
          <w:spacing w:val="4"/>
          <w:sz w:val="28"/>
          <w:szCs w:val="28"/>
          <w:lang w:val="en-US"/>
        </w:rPr>
        <w:t>TV</w:t>
      </w:r>
      <w:r w:rsidRPr="00D22F66">
        <w:rPr>
          <w:color w:val="000000"/>
          <w:spacing w:val="4"/>
          <w:sz w:val="28"/>
          <w:szCs w:val="28"/>
        </w:rPr>
        <w:t xml:space="preserve"> </w:t>
      </w:r>
      <w:r w:rsidRPr="00D22F66">
        <w:rPr>
          <w:color w:val="000000"/>
          <w:spacing w:val="4"/>
          <w:sz w:val="28"/>
          <w:szCs w:val="28"/>
          <w:lang w:val="en-US"/>
        </w:rPr>
        <w:t>A</w:t>
      </w:r>
      <w:r w:rsidRPr="00D22F66">
        <w:rPr>
          <w:color w:val="000000"/>
          <w:spacing w:val="4"/>
          <w:sz w:val="28"/>
          <w:szCs w:val="28"/>
        </w:rPr>
        <w:t xml:space="preserve"> (США), уменьшение содержания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 xml:space="preserve">5 </w:t>
      </w:r>
      <w:r w:rsidRPr="00D22F66">
        <w:rPr>
          <w:color w:val="000000"/>
          <w:spacing w:val="4"/>
          <w:sz w:val="28"/>
          <w:szCs w:val="28"/>
        </w:rPr>
        <w:t>в шихте на 1%, в процессе возгонки фосфора приводит к повышению расхода электроэнергии на 2,5% [</w:t>
      </w:r>
      <w:r>
        <w:rPr>
          <w:color w:val="000000"/>
          <w:spacing w:val="4"/>
          <w:sz w:val="28"/>
          <w:szCs w:val="28"/>
        </w:rPr>
        <w:t>8</w:t>
      </w:r>
      <w:r w:rsidR="00AE511A">
        <w:rPr>
          <w:color w:val="000000"/>
          <w:spacing w:val="4"/>
          <w:sz w:val="28"/>
          <w:szCs w:val="28"/>
        </w:rPr>
        <w:t>6</w:t>
      </w:r>
      <w:r w:rsidRPr="00D22F66">
        <w:rPr>
          <w:color w:val="000000"/>
          <w:spacing w:val="4"/>
          <w:sz w:val="28"/>
          <w:szCs w:val="28"/>
        </w:rPr>
        <w:t>,</w:t>
      </w:r>
      <w:r w:rsidR="00B97872">
        <w:rPr>
          <w:color w:val="000000"/>
          <w:spacing w:val="4"/>
          <w:sz w:val="28"/>
          <w:szCs w:val="28"/>
        </w:rPr>
        <w:t xml:space="preserve"> с.20,26; </w:t>
      </w:r>
      <w:r w:rsidRPr="00D22F66">
        <w:rPr>
          <w:color w:val="000000"/>
          <w:spacing w:val="4"/>
          <w:sz w:val="28"/>
          <w:szCs w:val="28"/>
        </w:rPr>
        <w:t>22</w:t>
      </w:r>
      <w:r w:rsidR="00B97872">
        <w:rPr>
          <w:color w:val="000000"/>
          <w:spacing w:val="4"/>
          <w:sz w:val="28"/>
          <w:szCs w:val="28"/>
        </w:rPr>
        <w:t>, с.</w:t>
      </w:r>
      <w:r w:rsidR="00C26499">
        <w:rPr>
          <w:color w:val="000000"/>
          <w:spacing w:val="4"/>
          <w:sz w:val="28"/>
          <w:szCs w:val="28"/>
        </w:rPr>
        <w:t>10</w:t>
      </w:r>
      <w:r w:rsidRPr="00D22F66">
        <w:rPr>
          <w:color w:val="000000"/>
          <w:spacing w:val="4"/>
          <w:sz w:val="28"/>
          <w:szCs w:val="28"/>
        </w:rPr>
        <w:t>]. Принципиально важно в фосфоритной руде отношение диоксида кремния к оксиду кальция, называемое «модулем кислотности», так как соединения этих оксидов определённого эвтектического содержания составляют минимальные температуры плавления [</w:t>
      </w:r>
      <w:r>
        <w:rPr>
          <w:color w:val="000000"/>
          <w:spacing w:val="4"/>
          <w:sz w:val="28"/>
          <w:szCs w:val="28"/>
        </w:rPr>
        <w:t>8</w:t>
      </w:r>
      <w:r w:rsidR="00AE511A">
        <w:rPr>
          <w:color w:val="000000"/>
          <w:spacing w:val="4"/>
          <w:sz w:val="28"/>
          <w:szCs w:val="28"/>
        </w:rPr>
        <w:t>6</w:t>
      </w:r>
      <w:r w:rsidRPr="00D22F66">
        <w:rPr>
          <w:color w:val="000000"/>
          <w:spacing w:val="4"/>
          <w:sz w:val="28"/>
          <w:szCs w:val="28"/>
        </w:rPr>
        <w:t>,</w:t>
      </w:r>
      <w:r w:rsidR="00C26499">
        <w:rPr>
          <w:color w:val="000000"/>
          <w:spacing w:val="4"/>
          <w:sz w:val="28"/>
          <w:szCs w:val="28"/>
        </w:rPr>
        <w:t xml:space="preserve"> с.20,26; </w:t>
      </w:r>
      <w:r>
        <w:rPr>
          <w:color w:val="000000"/>
          <w:spacing w:val="4"/>
          <w:sz w:val="28"/>
          <w:szCs w:val="28"/>
        </w:rPr>
        <w:t>8</w:t>
      </w:r>
      <w:r w:rsidR="00AE511A">
        <w:rPr>
          <w:color w:val="000000"/>
          <w:spacing w:val="4"/>
          <w:sz w:val="28"/>
          <w:szCs w:val="28"/>
        </w:rPr>
        <w:t>7</w:t>
      </w:r>
      <w:r w:rsidRPr="00D22F66">
        <w:rPr>
          <w:color w:val="000000"/>
          <w:spacing w:val="4"/>
          <w:sz w:val="28"/>
          <w:szCs w:val="28"/>
        </w:rPr>
        <w:t>]. Загружаемая в печь шихта должна иметь «модуль кислотности», обеспечивающий плавление и сход материала в ванне печи при температуре возгонки фосфора 1623 - 1770</w:t>
      </w:r>
      <w:r w:rsidR="002E0E7D">
        <w:rPr>
          <w:color w:val="000000"/>
          <w:spacing w:val="4"/>
          <w:sz w:val="28"/>
          <w:szCs w:val="28"/>
        </w:rPr>
        <w:t xml:space="preserve"> К</w:t>
      </w:r>
      <w:r w:rsidRPr="00D22F66">
        <w:rPr>
          <w:color w:val="000000"/>
          <w:spacing w:val="4"/>
          <w:sz w:val="28"/>
          <w:szCs w:val="28"/>
        </w:rPr>
        <w:t>. При недостатке оксида кремния в шихту добавляют флюсующие кремнистые добавки, что естественно снижает содержание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 xml:space="preserve">5 </w:t>
      </w:r>
      <w:r w:rsidRPr="00D22F66">
        <w:rPr>
          <w:color w:val="000000"/>
          <w:spacing w:val="4"/>
          <w:sz w:val="28"/>
          <w:szCs w:val="28"/>
        </w:rPr>
        <w:t xml:space="preserve"> в шихте. Находящийся в фосфоритах глинезем положительно влияет на восстановление апатита в сторону образования фосфора, но в меньшей степени, чем кремнезем [</w:t>
      </w:r>
      <w:r w:rsidR="002E0E7D">
        <w:rPr>
          <w:color w:val="000000"/>
          <w:spacing w:val="4"/>
          <w:sz w:val="28"/>
          <w:szCs w:val="28"/>
        </w:rPr>
        <w:t>89</w:t>
      </w:r>
      <w:r w:rsidRPr="00D22F66">
        <w:rPr>
          <w:color w:val="000000"/>
          <w:spacing w:val="4"/>
          <w:sz w:val="28"/>
          <w:szCs w:val="28"/>
        </w:rPr>
        <w:t>].</w:t>
      </w:r>
    </w:p>
    <w:p w:rsidR="005629AF" w:rsidRPr="00D22F66" w:rsidRDefault="005629AF" w:rsidP="002F218E">
      <w:pPr>
        <w:shd w:val="clear" w:color="auto" w:fill="FFFFFF"/>
        <w:ind w:firstLine="540"/>
        <w:jc w:val="both"/>
        <w:rPr>
          <w:color w:val="000000"/>
          <w:spacing w:val="4"/>
          <w:sz w:val="28"/>
          <w:szCs w:val="28"/>
        </w:rPr>
      </w:pPr>
      <w:r w:rsidRPr="00D22F66">
        <w:rPr>
          <w:color w:val="000000"/>
          <w:spacing w:val="4"/>
          <w:sz w:val="28"/>
          <w:szCs w:val="28"/>
        </w:rPr>
        <w:t>Для разложения присутствующих в фосфоритах карбонатов кальция и магния требуется добавочное количество энергии, а образующийся при этом диоксид углерода взаимодействует с углеродом кокса шихты, увеличивая его удельный расход. При этом</w:t>
      </w:r>
      <w:proofErr w:type="gramStart"/>
      <w:r w:rsidRPr="00D22F66">
        <w:rPr>
          <w:color w:val="000000"/>
          <w:spacing w:val="4"/>
          <w:sz w:val="28"/>
          <w:szCs w:val="28"/>
        </w:rPr>
        <w:t>,</w:t>
      </w:r>
      <w:proofErr w:type="gramEnd"/>
      <w:r w:rsidRPr="00D22F66">
        <w:rPr>
          <w:color w:val="000000"/>
          <w:spacing w:val="4"/>
          <w:sz w:val="28"/>
          <w:szCs w:val="28"/>
        </w:rPr>
        <w:t xml:space="preserve"> за счет разрушения фосфоритов, уменьшается прочность руды и образуется мелочь, которая ухудшает газопроницаемость слоя шихты в руднотермической печи [</w:t>
      </w:r>
      <w:r>
        <w:rPr>
          <w:color w:val="000000"/>
          <w:spacing w:val="4"/>
          <w:sz w:val="28"/>
          <w:szCs w:val="28"/>
        </w:rPr>
        <w:t>9</w:t>
      </w:r>
      <w:r w:rsidR="002E0E7D">
        <w:rPr>
          <w:color w:val="000000"/>
          <w:spacing w:val="4"/>
          <w:sz w:val="28"/>
          <w:szCs w:val="28"/>
        </w:rPr>
        <w:t>0</w:t>
      </w:r>
      <w:r w:rsidRPr="00D22F66">
        <w:rPr>
          <w:color w:val="000000"/>
          <w:spacing w:val="4"/>
          <w:sz w:val="28"/>
          <w:szCs w:val="28"/>
        </w:rPr>
        <w:t xml:space="preserve">, </w:t>
      </w:r>
      <w:r>
        <w:rPr>
          <w:color w:val="000000"/>
          <w:spacing w:val="4"/>
          <w:sz w:val="28"/>
          <w:szCs w:val="28"/>
        </w:rPr>
        <w:t>9</w:t>
      </w:r>
      <w:r w:rsidR="002E0E7D">
        <w:rPr>
          <w:color w:val="000000"/>
          <w:spacing w:val="4"/>
          <w:sz w:val="28"/>
          <w:szCs w:val="28"/>
        </w:rPr>
        <w:t>1</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По данным работ [</w:t>
      </w:r>
      <w:r>
        <w:rPr>
          <w:color w:val="000000"/>
          <w:spacing w:val="4"/>
          <w:sz w:val="28"/>
          <w:szCs w:val="28"/>
        </w:rPr>
        <w:t>9</w:t>
      </w:r>
      <w:r w:rsidR="002E0E7D">
        <w:rPr>
          <w:color w:val="000000"/>
          <w:spacing w:val="4"/>
          <w:sz w:val="28"/>
          <w:szCs w:val="28"/>
        </w:rPr>
        <w:t>2</w:t>
      </w:r>
      <w:r w:rsidRPr="00D22F66">
        <w:rPr>
          <w:color w:val="000000"/>
          <w:spacing w:val="4"/>
          <w:sz w:val="28"/>
          <w:szCs w:val="28"/>
        </w:rPr>
        <w:t xml:space="preserve">, </w:t>
      </w:r>
      <w:r>
        <w:rPr>
          <w:color w:val="000000"/>
          <w:spacing w:val="4"/>
          <w:sz w:val="28"/>
          <w:szCs w:val="28"/>
        </w:rPr>
        <w:t>9</w:t>
      </w:r>
      <w:r w:rsidR="002E0E7D">
        <w:rPr>
          <w:color w:val="000000"/>
          <w:spacing w:val="4"/>
          <w:sz w:val="28"/>
          <w:szCs w:val="28"/>
        </w:rPr>
        <w:t>3</w:t>
      </w:r>
      <w:r w:rsidRPr="00D22F66">
        <w:rPr>
          <w:color w:val="000000"/>
          <w:spacing w:val="4"/>
          <w:sz w:val="28"/>
          <w:szCs w:val="28"/>
        </w:rPr>
        <w:t>] руды бассейна Каратау представлены в основном фосфоритами зернистой и оолитово-зернистой структур. Фосфатные зерна состоят из слабораскристаллизованного (до почти изотопного) фосфата, а фосфатное вещество фосфоритов представлено фторапатитом, а также франколитом и курскитом [</w:t>
      </w:r>
      <w:r>
        <w:rPr>
          <w:color w:val="000000"/>
          <w:spacing w:val="4"/>
          <w:sz w:val="28"/>
          <w:szCs w:val="28"/>
        </w:rPr>
        <w:t>9</w:t>
      </w:r>
      <w:r w:rsidR="002E0E7D">
        <w:rPr>
          <w:color w:val="000000"/>
          <w:spacing w:val="4"/>
          <w:sz w:val="28"/>
          <w:szCs w:val="28"/>
        </w:rPr>
        <w:t>4</w:t>
      </w:r>
      <w:r w:rsidRPr="00D22F66">
        <w:rPr>
          <w:color w:val="000000"/>
          <w:spacing w:val="4"/>
          <w:sz w:val="28"/>
          <w:szCs w:val="28"/>
        </w:rPr>
        <w:t>,</w:t>
      </w:r>
      <w:r>
        <w:rPr>
          <w:color w:val="000000"/>
          <w:spacing w:val="4"/>
          <w:sz w:val="28"/>
          <w:szCs w:val="28"/>
        </w:rPr>
        <w:t>9</w:t>
      </w:r>
      <w:r w:rsidR="002E0E7D">
        <w:rPr>
          <w:color w:val="000000"/>
          <w:spacing w:val="4"/>
          <w:sz w:val="28"/>
          <w:szCs w:val="28"/>
        </w:rPr>
        <w:t>5</w:t>
      </w:r>
      <w:r w:rsidRPr="00D22F66">
        <w:rPr>
          <w:color w:val="000000"/>
          <w:spacing w:val="4"/>
          <w:sz w:val="28"/>
          <w:szCs w:val="28"/>
        </w:rPr>
        <w:t>], которые являются изоморфными разновидностями фторапатита, где фосфор частично замещен углеродом.</w:t>
      </w:r>
    </w:p>
    <w:p w:rsidR="005629AF" w:rsidRPr="00D22F66" w:rsidRDefault="005629AF" w:rsidP="002F218E">
      <w:pPr>
        <w:ind w:firstLine="540"/>
        <w:jc w:val="both"/>
        <w:rPr>
          <w:spacing w:val="4"/>
          <w:sz w:val="28"/>
          <w:szCs w:val="28"/>
        </w:rPr>
      </w:pPr>
      <w:proofErr w:type="gramStart"/>
      <w:r w:rsidRPr="00D22F66">
        <w:rPr>
          <w:spacing w:val="4"/>
          <w:sz w:val="28"/>
          <w:szCs w:val="28"/>
        </w:rPr>
        <w:t>Исходя из особенностей вещественного состава фосфоритной руды Каратау подразделяются</w:t>
      </w:r>
      <w:proofErr w:type="gramEnd"/>
      <w:r w:rsidRPr="00D22F66">
        <w:rPr>
          <w:spacing w:val="4"/>
          <w:sz w:val="28"/>
          <w:szCs w:val="28"/>
        </w:rPr>
        <w:t xml:space="preserve"> на 6 основных промышленных типов </w:t>
      </w:r>
      <w:r w:rsidRPr="00D22F66">
        <w:rPr>
          <w:color w:val="000000"/>
          <w:spacing w:val="4"/>
          <w:sz w:val="28"/>
          <w:szCs w:val="28"/>
        </w:rPr>
        <w:t>[</w:t>
      </w:r>
      <w:r>
        <w:rPr>
          <w:color w:val="000000"/>
          <w:spacing w:val="4"/>
          <w:sz w:val="28"/>
          <w:szCs w:val="28"/>
        </w:rPr>
        <w:t>9</w:t>
      </w:r>
      <w:r w:rsidR="002E0E7D">
        <w:rPr>
          <w:color w:val="000000"/>
          <w:spacing w:val="4"/>
          <w:sz w:val="28"/>
          <w:szCs w:val="28"/>
        </w:rPr>
        <w:t>6</w:t>
      </w:r>
      <w:r w:rsidRPr="00D22F66">
        <w:rPr>
          <w:color w:val="000000"/>
          <w:spacing w:val="4"/>
          <w:sz w:val="28"/>
          <w:szCs w:val="28"/>
        </w:rPr>
        <w:t>]</w:t>
      </w:r>
      <w:r w:rsidRPr="00D22F66">
        <w:rPr>
          <w:spacing w:val="4"/>
          <w:sz w:val="28"/>
          <w:szCs w:val="28"/>
        </w:rPr>
        <w:t>:</w:t>
      </w:r>
    </w:p>
    <w:p w:rsidR="005629AF" w:rsidRPr="00D22F66" w:rsidRDefault="005629AF" w:rsidP="002F218E">
      <w:pPr>
        <w:shd w:val="clear" w:color="auto" w:fill="FFFFFF"/>
        <w:autoSpaceDE w:val="0"/>
        <w:autoSpaceDN w:val="0"/>
        <w:adjustRightInd w:val="0"/>
        <w:ind w:firstLine="540"/>
        <w:jc w:val="both"/>
        <w:rPr>
          <w:spacing w:val="4"/>
          <w:sz w:val="28"/>
          <w:szCs w:val="28"/>
        </w:rPr>
      </w:pPr>
      <w:r w:rsidRPr="00D22F66">
        <w:rPr>
          <w:color w:val="000000"/>
          <w:spacing w:val="4"/>
          <w:sz w:val="28"/>
          <w:szCs w:val="28"/>
        </w:rPr>
        <w:t>1.   Субмономинеральные руды, состоящие из оолитов фосфата с незначи</w:t>
      </w:r>
      <w:r w:rsidRPr="00D22F66">
        <w:rPr>
          <w:color w:val="000000"/>
          <w:spacing w:val="4"/>
          <w:sz w:val="28"/>
          <w:szCs w:val="28"/>
        </w:rPr>
        <w:softHyphen/>
        <w:t>тельным содержанием тонкодисперсных включений.</w:t>
      </w:r>
    </w:p>
    <w:p w:rsidR="005629AF" w:rsidRPr="00D22F66" w:rsidRDefault="005629AF" w:rsidP="002F218E">
      <w:pPr>
        <w:shd w:val="clear" w:color="auto" w:fill="FFFFFF"/>
        <w:autoSpaceDE w:val="0"/>
        <w:autoSpaceDN w:val="0"/>
        <w:adjustRightInd w:val="0"/>
        <w:ind w:firstLine="540"/>
        <w:jc w:val="both"/>
        <w:rPr>
          <w:spacing w:val="4"/>
          <w:sz w:val="28"/>
          <w:szCs w:val="28"/>
        </w:rPr>
      </w:pPr>
      <w:r w:rsidRPr="00D22F66">
        <w:rPr>
          <w:color w:val="000000"/>
          <w:spacing w:val="4"/>
          <w:sz w:val="28"/>
          <w:szCs w:val="28"/>
        </w:rPr>
        <w:lastRenderedPageBreak/>
        <w:t>2.  Карбонатные фосфатные руды, отличающиеся высокой карбонизаци</w:t>
      </w:r>
      <w:r w:rsidRPr="00D22F66">
        <w:rPr>
          <w:color w:val="000000"/>
          <w:spacing w:val="4"/>
          <w:sz w:val="28"/>
          <w:szCs w:val="28"/>
        </w:rPr>
        <w:softHyphen/>
        <w:t>ей (С0</w:t>
      </w:r>
      <w:r w:rsidRPr="00D22F66">
        <w:rPr>
          <w:color w:val="000000"/>
          <w:spacing w:val="4"/>
          <w:sz w:val="28"/>
          <w:szCs w:val="28"/>
          <w:vertAlign w:val="subscript"/>
        </w:rPr>
        <w:t>2</w:t>
      </w:r>
      <w:r w:rsidRPr="00D22F66">
        <w:rPr>
          <w:color w:val="000000"/>
          <w:spacing w:val="4"/>
          <w:sz w:val="28"/>
          <w:szCs w:val="28"/>
        </w:rPr>
        <w:t xml:space="preserve"> 7-10%) и меньшим содержанием Р</w:t>
      </w:r>
      <w:r w:rsidRPr="00D22F66">
        <w:rPr>
          <w:color w:val="000000"/>
          <w:spacing w:val="4"/>
          <w:sz w:val="28"/>
          <w:szCs w:val="28"/>
          <w:vertAlign w:val="subscript"/>
        </w:rPr>
        <w:t>2</w:t>
      </w:r>
      <w:r w:rsidRPr="00D22F66">
        <w:rPr>
          <w:color w:val="000000"/>
          <w:spacing w:val="4"/>
          <w:sz w:val="28"/>
          <w:szCs w:val="28"/>
        </w:rPr>
        <w:t>0</w:t>
      </w:r>
      <w:r w:rsidRPr="00D22F66">
        <w:rPr>
          <w:color w:val="000000"/>
          <w:spacing w:val="4"/>
          <w:sz w:val="28"/>
          <w:szCs w:val="28"/>
          <w:vertAlign w:val="subscript"/>
        </w:rPr>
        <w:t>5</w:t>
      </w:r>
      <w:r w:rsidRPr="00D22F66">
        <w:rPr>
          <w:color w:val="000000"/>
          <w:spacing w:val="4"/>
          <w:sz w:val="28"/>
          <w:szCs w:val="28"/>
        </w:rPr>
        <w:t xml:space="preserve"> (24-27%) и нераствори</w:t>
      </w:r>
      <w:r w:rsidRPr="00D22F66">
        <w:rPr>
          <w:color w:val="000000"/>
          <w:spacing w:val="4"/>
          <w:sz w:val="28"/>
          <w:szCs w:val="28"/>
        </w:rPr>
        <w:softHyphen/>
        <w:t>мого остатка (7-15%).</w:t>
      </w:r>
    </w:p>
    <w:p w:rsidR="005629AF" w:rsidRPr="00D22F66" w:rsidRDefault="005629AF" w:rsidP="002F218E">
      <w:pPr>
        <w:shd w:val="clear" w:color="auto" w:fill="FFFFFF"/>
        <w:autoSpaceDE w:val="0"/>
        <w:autoSpaceDN w:val="0"/>
        <w:adjustRightInd w:val="0"/>
        <w:ind w:firstLine="540"/>
        <w:rPr>
          <w:spacing w:val="4"/>
          <w:sz w:val="28"/>
          <w:szCs w:val="28"/>
        </w:rPr>
      </w:pPr>
      <w:r w:rsidRPr="00D22F66">
        <w:rPr>
          <w:color w:val="000000"/>
          <w:spacing w:val="4"/>
          <w:sz w:val="28"/>
          <w:szCs w:val="28"/>
        </w:rPr>
        <w:t>3.   Кремнисто-карбонатные руды с повышенным содержанием нераство</w:t>
      </w:r>
      <w:r w:rsidRPr="00D22F66">
        <w:rPr>
          <w:color w:val="000000"/>
          <w:spacing w:val="4"/>
          <w:sz w:val="28"/>
          <w:szCs w:val="28"/>
        </w:rPr>
        <w:softHyphen/>
        <w:t>римого остатка (15-22%) и пониженным содержанием С0</w:t>
      </w:r>
      <w:r w:rsidRPr="00D22F66">
        <w:rPr>
          <w:color w:val="000000"/>
          <w:spacing w:val="4"/>
          <w:sz w:val="28"/>
          <w:szCs w:val="28"/>
          <w:vertAlign w:val="subscript"/>
        </w:rPr>
        <w:t>2</w:t>
      </w:r>
      <w:r w:rsidRPr="00D22F66">
        <w:rPr>
          <w:color w:val="000000"/>
          <w:spacing w:val="4"/>
          <w:sz w:val="28"/>
          <w:szCs w:val="28"/>
        </w:rPr>
        <w:t xml:space="preserve"> (6-9%) и Р</w:t>
      </w:r>
      <w:r w:rsidRPr="00D22F66">
        <w:rPr>
          <w:color w:val="000000"/>
          <w:spacing w:val="4"/>
          <w:sz w:val="28"/>
          <w:szCs w:val="28"/>
          <w:vertAlign w:val="subscript"/>
        </w:rPr>
        <w:t>2</w:t>
      </w:r>
      <w:r w:rsidRPr="00D22F66">
        <w:rPr>
          <w:color w:val="000000"/>
          <w:spacing w:val="4"/>
          <w:sz w:val="28"/>
          <w:szCs w:val="28"/>
        </w:rPr>
        <w:t>0</w:t>
      </w:r>
      <w:r w:rsidRPr="00D22F66">
        <w:rPr>
          <w:color w:val="000000"/>
          <w:spacing w:val="4"/>
          <w:sz w:val="28"/>
          <w:szCs w:val="28"/>
          <w:vertAlign w:val="subscript"/>
        </w:rPr>
        <w:t>5</w:t>
      </w:r>
      <w:r w:rsidRPr="00D22F66">
        <w:rPr>
          <w:color w:val="000000"/>
          <w:spacing w:val="4"/>
          <w:sz w:val="28"/>
          <w:szCs w:val="28"/>
        </w:rPr>
        <w:t xml:space="preserve"> (22-25%).</w:t>
      </w:r>
    </w:p>
    <w:p w:rsidR="005629AF" w:rsidRPr="00D22F66" w:rsidRDefault="005629AF" w:rsidP="002F218E">
      <w:pPr>
        <w:shd w:val="clear" w:color="auto" w:fill="FFFFFF"/>
        <w:autoSpaceDE w:val="0"/>
        <w:autoSpaceDN w:val="0"/>
        <w:adjustRightInd w:val="0"/>
        <w:ind w:firstLine="540"/>
        <w:rPr>
          <w:spacing w:val="4"/>
          <w:sz w:val="28"/>
          <w:szCs w:val="28"/>
        </w:rPr>
      </w:pPr>
      <w:r w:rsidRPr="00D22F66">
        <w:rPr>
          <w:color w:val="000000"/>
          <w:spacing w:val="4"/>
          <w:sz w:val="28"/>
          <w:szCs w:val="28"/>
        </w:rPr>
        <w:t>4.  Пелитоморфно-кремнистые фосфатные руды. По содержанию Р</w:t>
      </w:r>
      <w:r w:rsidRPr="00D22F66">
        <w:rPr>
          <w:color w:val="000000"/>
          <w:spacing w:val="4"/>
          <w:sz w:val="28"/>
          <w:szCs w:val="28"/>
          <w:vertAlign w:val="subscript"/>
        </w:rPr>
        <w:t>2</w:t>
      </w:r>
      <w:r w:rsidRPr="00D22F66">
        <w:rPr>
          <w:color w:val="000000"/>
          <w:spacing w:val="4"/>
          <w:sz w:val="28"/>
          <w:szCs w:val="28"/>
        </w:rPr>
        <w:t>0</w:t>
      </w:r>
      <w:r w:rsidRPr="00D22F66">
        <w:rPr>
          <w:color w:val="000000"/>
          <w:spacing w:val="4"/>
          <w:sz w:val="28"/>
          <w:szCs w:val="28"/>
          <w:vertAlign w:val="subscript"/>
        </w:rPr>
        <w:t xml:space="preserve">5 </w:t>
      </w:r>
      <w:r w:rsidRPr="00D22F66">
        <w:rPr>
          <w:color w:val="000000"/>
          <w:spacing w:val="4"/>
          <w:sz w:val="28"/>
          <w:szCs w:val="28"/>
        </w:rPr>
        <w:t>они близки к рудам второго типа.</w:t>
      </w:r>
    </w:p>
    <w:p w:rsidR="005629AF" w:rsidRPr="00D22F66" w:rsidRDefault="005629AF" w:rsidP="002F218E">
      <w:pPr>
        <w:shd w:val="clear" w:color="auto" w:fill="FFFFFF"/>
        <w:autoSpaceDE w:val="0"/>
        <w:autoSpaceDN w:val="0"/>
        <w:adjustRightInd w:val="0"/>
        <w:ind w:firstLine="540"/>
        <w:jc w:val="both"/>
        <w:rPr>
          <w:spacing w:val="4"/>
          <w:sz w:val="28"/>
          <w:szCs w:val="28"/>
        </w:rPr>
      </w:pPr>
      <w:r w:rsidRPr="00D22F66">
        <w:rPr>
          <w:color w:val="000000"/>
          <w:spacing w:val="4"/>
          <w:sz w:val="28"/>
          <w:szCs w:val="28"/>
        </w:rPr>
        <w:t>5.  Кремнисто-сланцевые фосфоритные руды с содержанием Р</w:t>
      </w:r>
      <w:r w:rsidRPr="00D22F66">
        <w:rPr>
          <w:color w:val="000000"/>
          <w:spacing w:val="4"/>
          <w:sz w:val="28"/>
          <w:szCs w:val="28"/>
          <w:vertAlign w:val="subscript"/>
        </w:rPr>
        <w:t>2</w:t>
      </w:r>
      <w:r w:rsidRPr="00D22F66">
        <w:rPr>
          <w:color w:val="000000"/>
          <w:spacing w:val="4"/>
          <w:sz w:val="28"/>
          <w:szCs w:val="28"/>
        </w:rPr>
        <w:t>0</w:t>
      </w:r>
      <w:r w:rsidRPr="00D22F66">
        <w:rPr>
          <w:color w:val="000000"/>
          <w:spacing w:val="4"/>
          <w:sz w:val="28"/>
          <w:szCs w:val="28"/>
          <w:vertAlign w:val="subscript"/>
        </w:rPr>
        <w:t>5</w:t>
      </w:r>
      <w:r w:rsidRPr="00D22F66">
        <w:rPr>
          <w:color w:val="000000"/>
          <w:spacing w:val="4"/>
          <w:sz w:val="28"/>
          <w:szCs w:val="28"/>
        </w:rPr>
        <w:t xml:space="preserve"> (16-18%о). Содержание С0</w:t>
      </w:r>
      <w:r w:rsidRPr="00D22F66">
        <w:rPr>
          <w:color w:val="000000"/>
          <w:spacing w:val="4"/>
          <w:sz w:val="28"/>
          <w:szCs w:val="28"/>
          <w:vertAlign w:val="subscript"/>
        </w:rPr>
        <w:t>2</w:t>
      </w:r>
      <w:r w:rsidRPr="00D22F66">
        <w:rPr>
          <w:color w:val="000000"/>
          <w:spacing w:val="4"/>
          <w:sz w:val="28"/>
          <w:szCs w:val="28"/>
        </w:rPr>
        <w:t xml:space="preserve"> карбонатов в этих рудах составляет 5%, а не</w:t>
      </w:r>
      <w:r w:rsidRPr="00D22F66">
        <w:rPr>
          <w:color w:val="000000"/>
          <w:spacing w:val="4"/>
          <w:sz w:val="28"/>
          <w:szCs w:val="28"/>
        </w:rPr>
        <w:softHyphen/>
        <w:t>растворимого остатка достигает 40%&gt;.</w:t>
      </w:r>
    </w:p>
    <w:p w:rsidR="005629AF" w:rsidRDefault="005629AF" w:rsidP="002F218E">
      <w:pPr>
        <w:ind w:firstLine="540"/>
        <w:jc w:val="both"/>
        <w:rPr>
          <w:color w:val="000000"/>
          <w:spacing w:val="4"/>
          <w:sz w:val="28"/>
          <w:szCs w:val="28"/>
        </w:rPr>
      </w:pPr>
      <w:r w:rsidRPr="00D22F66">
        <w:rPr>
          <w:color w:val="000000"/>
          <w:spacing w:val="4"/>
          <w:sz w:val="28"/>
          <w:szCs w:val="28"/>
        </w:rPr>
        <w:t>6.  Метаморфизованные фосфоритные руды. По среднему химическому/ составу они близки к обычным кремнисто-карбонатным рудам.</w:t>
      </w:r>
    </w:p>
    <w:p w:rsidR="005629AF" w:rsidRPr="000F758D" w:rsidRDefault="005629AF" w:rsidP="002F218E">
      <w:pPr>
        <w:ind w:firstLine="567"/>
        <w:jc w:val="both"/>
        <w:rPr>
          <w:color w:val="000000"/>
          <w:sz w:val="28"/>
          <w:szCs w:val="28"/>
        </w:rPr>
      </w:pPr>
      <w:r>
        <w:rPr>
          <w:color w:val="000000"/>
          <w:sz w:val="28"/>
          <w:szCs w:val="28"/>
        </w:rPr>
        <w:t>Состав и качество фосфоритных руд различных месторождений непостоянны даже в пределах одного пласта, особенно по количественному по отношению минералов и характеру взаимоотношения фосфата с карбонатами  кремнеземом. Средний минеральный состав трех основных месторождений бассейна Каратау [26,</w:t>
      </w:r>
      <w:r w:rsidR="00C26499">
        <w:rPr>
          <w:color w:val="000000"/>
          <w:sz w:val="28"/>
          <w:szCs w:val="28"/>
        </w:rPr>
        <w:t xml:space="preserve"> </w:t>
      </w:r>
      <w:r w:rsidR="00066A2B">
        <w:rPr>
          <w:color w:val="000000"/>
          <w:sz w:val="28"/>
          <w:szCs w:val="28"/>
        </w:rPr>
        <w:t>с.16</w:t>
      </w:r>
      <w:r w:rsidR="000A0251">
        <w:rPr>
          <w:color w:val="000000"/>
          <w:sz w:val="28"/>
          <w:szCs w:val="28"/>
        </w:rPr>
        <w:t xml:space="preserve">; </w:t>
      </w:r>
      <w:r>
        <w:rPr>
          <w:color w:val="000000"/>
          <w:sz w:val="28"/>
          <w:szCs w:val="28"/>
        </w:rPr>
        <w:t>9</w:t>
      </w:r>
      <w:r w:rsidR="002E0E7D">
        <w:rPr>
          <w:color w:val="000000"/>
          <w:sz w:val="28"/>
          <w:szCs w:val="28"/>
        </w:rPr>
        <w:t>7</w:t>
      </w:r>
      <w:r>
        <w:rPr>
          <w:color w:val="000000"/>
          <w:sz w:val="28"/>
          <w:szCs w:val="28"/>
        </w:rPr>
        <w:t>] представлен в таблице 1.</w:t>
      </w:r>
    </w:p>
    <w:p w:rsidR="005629AF" w:rsidRDefault="005629AF" w:rsidP="002F218E">
      <w:pPr>
        <w:ind w:firstLine="567"/>
        <w:jc w:val="both"/>
        <w:rPr>
          <w:color w:val="000000"/>
          <w:sz w:val="28"/>
          <w:szCs w:val="28"/>
        </w:rPr>
      </w:pPr>
      <w:r>
        <w:rPr>
          <w:color w:val="000000"/>
          <w:sz w:val="28"/>
          <w:szCs w:val="28"/>
        </w:rPr>
        <w:t>Минералогическая природа фосфатного вещества фосфоритов изучается давно, однако единого мнения по этому вопросу до настоящего времени не имеется. Предметом дискуссии является природа СО</w:t>
      </w:r>
      <w:proofErr w:type="gramStart"/>
      <w:r w:rsidRPr="000F758D">
        <w:rPr>
          <w:color w:val="000000"/>
          <w:sz w:val="28"/>
          <w:szCs w:val="28"/>
          <w:vertAlign w:val="subscript"/>
        </w:rPr>
        <w:t>2</w:t>
      </w:r>
      <w:proofErr w:type="gramEnd"/>
      <w:r>
        <w:rPr>
          <w:color w:val="000000"/>
          <w:sz w:val="28"/>
          <w:szCs w:val="28"/>
        </w:rPr>
        <w:t xml:space="preserve">, в составе тонко дисперсных механических или адсорбированных примесей. При этом считалось, что основным фосфатным минералом является </w:t>
      </w:r>
      <w:proofErr w:type="gramStart"/>
      <w:r>
        <w:rPr>
          <w:color w:val="000000"/>
          <w:sz w:val="28"/>
          <w:szCs w:val="28"/>
        </w:rPr>
        <w:t>тонкодисперсный</w:t>
      </w:r>
      <w:proofErr w:type="gramEnd"/>
      <w:r>
        <w:rPr>
          <w:color w:val="000000"/>
          <w:sz w:val="28"/>
          <w:szCs w:val="28"/>
        </w:rPr>
        <w:t xml:space="preserve"> фторапатит Са</w:t>
      </w:r>
      <w:r w:rsidRPr="000F758D">
        <w:rPr>
          <w:color w:val="000000"/>
          <w:sz w:val="28"/>
          <w:szCs w:val="28"/>
          <w:vertAlign w:val="subscript"/>
        </w:rPr>
        <w:t>10</w:t>
      </w:r>
      <w:r>
        <w:rPr>
          <w:color w:val="000000"/>
          <w:sz w:val="28"/>
          <w:szCs w:val="28"/>
        </w:rPr>
        <w:t>Р</w:t>
      </w:r>
      <w:r w:rsidRPr="000F758D">
        <w:rPr>
          <w:color w:val="000000"/>
          <w:sz w:val="28"/>
          <w:szCs w:val="28"/>
          <w:vertAlign w:val="subscript"/>
        </w:rPr>
        <w:t>6</w:t>
      </w:r>
      <w:r>
        <w:rPr>
          <w:color w:val="000000"/>
          <w:sz w:val="28"/>
          <w:szCs w:val="28"/>
        </w:rPr>
        <w:t>О</w:t>
      </w:r>
      <w:r w:rsidRPr="000F758D">
        <w:rPr>
          <w:color w:val="000000"/>
          <w:sz w:val="28"/>
          <w:szCs w:val="28"/>
          <w:vertAlign w:val="subscript"/>
        </w:rPr>
        <w:t>24</w:t>
      </w:r>
      <w:r>
        <w:rPr>
          <w:color w:val="000000"/>
          <w:sz w:val="28"/>
          <w:szCs w:val="28"/>
          <w:lang w:val="en-US"/>
        </w:rPr>
        <w:t>F</w:t>
      </w:r>
      <w:r w:rsidRPr="000F758D">
        <w:rPr>
          <w:color w:val="000000"/>
          <w:sz w:val="28"/>
          <w:szCs w:val="28"/>
          <w:vertAlign w:val="subscript"/>
        </w:rPr>
        <w:t>2</w:t>
      </w:r>
      <w:r>
        <w:rPr>
          <w:color w:val="000000"/>
          <w:sz w:val="28"/>
          <w:szCs w:val="28"/>
        </w:rPr>
        <w:t xml:space="preserve"> [25</w:t>
      </w:r>
      <w:r w:rsidR="00066A2B">
        <w:rPr>
          <w:color w:val="000000"/>
          <w:sz w:val="28"/>
          <w:szCs w:val="28"/>
        </w:rPr>
        <w:t>, с.15</w:t>
      </w:r>
      <w:r>
        <w:rPr>
          <w:color w:val="000000"/>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В фосфоритах бассейна Каратау наряду с фосфатными зернами исодержатся и не фосфатные зерна: кварц, полевые шпаты, слюда и т.д. Однако</w:t>
      </w:r>
      <w:proofErr w:type="gramStart"/>
      <w:r w:rsidRPr="00D22F66">
        <w:rPr>
          <w:color w:val="000000"/>
          <w:spacing w:val="4"/>
          <w:sz w:val="28"/>
          <w:szCs w:val="28"/>
        </w:rPr>
        <w:t>,</w:t>
      </w:r>
      <w:proofErr w:type="gramEnd"/>
      <w:r w:rsidRPr="00D22F66">
        <w:rPr>
          <w:color w:val="000000"/>
          <w:spacing w:val="4"/>
          <w:sz w:val="28"/>
          <w:szCs w:val="28"/>
        </w:rPr>
        <w:t xml:space="preserve"> их содержание не превышает 3-5 % в общей массе.</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Зерна и оолиты в фосфоритах сцементированы фосфатными и не фосфатными цементами. В состав цемента входят, в основном, фосфат, карбонат и халцедон. Реже встречается цемент смешанного состава: фосфатно-карбонатный, кремнисто-фосфатный, кремнисто-карбонатный или фосфатно-кремнисто-карбонатный, представляющий тонку</w:t>
      </w:r>
      <w:r>
        <w:rPr>
          <w:color w:val="000000"/>
          <w:spacing w:val="4"/>
          <w:sz w:val="28"/>
          <w:szCs w:val="28"/>
        </w:rPr>
        <w:t>ю смесь указанных компонентов [</w:t>
      </w:r>
      <w:r w:rsidR="002E0E7D">
        <w:rPr>
          <w:color w:val="000000"/>
          <w:spacing w:val="4"/>
          <w:sz w:val="28"/>
          <w:szCs w:val="28"/>
        </w:rPr>
        <w:t>98</w:t>
      </w:r>
      <w:r w:rsidRPr="00D22F66">
        <w:rPr>
          <w:color w:val="000000"/>
          <w:spacing w:val="4"/>
          <w:sz w:val="28"/>
          <w:szCs w:val="28"/>
        </w:rPr>
        <w:t>].</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Фосфатное вещество по химическому составу и параметрам кристаллической решетки относится к фторкарбонатапатиту. Установлено, что для фосфатного вещества фосфоритов Каратау характерны постепенные переходы от Са</w:t>
      </w:r>
      <w:r w:rsidRPr="00D22F66">
        <w:rPr>
          <w:color w:val="000000"/>
          <w:spacing w:val="4"/>
          <w:sz w:val="28"/>
          <w:szCs w:val="28"/>
          <w:vertAlign w:val="subscript"/>
        </w:rPr>
        <w:t>10</w:t>
      </w:r>
      <w:r w:rsidRPr="00D22F66">
        <w:rPr>
          <w:color w:val="000000"/>
          <w:spacing w:val="4"/>
          <w:sz w:val="28"/>
          <w:szCs w:val="28"/>
        </w:rPr>
        <w:t>Р</w:t>
      </w:r>
      <w:r w:rsidRPr="00D22F66">
        <w:rPr>
          <w:color w:val="000000"/>
          <w:spacing w:val="4"/>
          <w:sz w:val="28"/>
          <w:szCs w:val="28"/>
          <w:vertAlign w:val="subscript"/>
        </w:rPr>
        <w:t>6</w:t>
      </w:r>
      <w:r w:rsidRPr="00D22F66">
        <w:rPr>
          <w:color w:val="000000"/>
          <w:spacing w:val="4"/>
          <w:sz w:val="28"/>
          <w:szCs w:val="28"/>
        </w:rPr>
        <w:t>О</w:t>
      </w:r>
      <w:r w:rsidRPr="00D22F66">
        <w:rPr>
          <w:color w:val="000000"/>
          <w:spacing w:val="4"/>
          <w:sz w:val="28"/>
          <w:szCs w:val="28"/>
          <w:vertAlign w:val="subscript"/>
        </w:rPr>
        <w:t>2</w:t>
      </w:r>
      <w:r w:rsidRPr="00D22F66">
        <w:rPr>
          <w:color w:val="000000"/>
          <w:spacing w:val="4"/>
          <w:sz w:val="28"/>
          <w:szCs w:val="28"/>
          <w:lang w:val="en-US"/>
        </w:rPr>
        <w:t>F</w:t>
      </w:r>
      <w:r w:rsidRPr="00D22F66">
        <w:rPr>
          <w:color w:val="000000"/>
          <w:spacing w:val="4"/>
          <w:sz w:val="28"/>
          <w:szCs w:val="28"/>
          <w:vertAlign w:val="subscript"/>
        </w:rPr>
        <w:t>2</w:t>
      </w:r>
      <w:r w:rsidRPr="00D22F66">
        <w:rPr>
          <w:color w:val="000000"/>
          <w:spacing w:val="4"/>
          <w:sz w:val="28"/>
          <w:szCs w:val="28"/>
        </w:rPr>
        <w:t xml:space="preserve"> к СаР</w:t>
      </w:r>
      <w:r w:rsidRPr="00D22F66">
        <w:rPr>
          <w:color w:val="000000"/>
          <w:spacing w:val="4"/>
          <w:sz w:val="28"/>
          <w:szCs w:val="28"/>
          <w:vertAlign w:val="subscript"/>
        </w:rPr>
        <w:t>4</w:t>
      </w:r>
      <w:r w:rsidRPr="00D22F66">
        <w:rPr>
          <w:color w:val="000000"/>
          <w:spacing w:val="4"/>
          <w:sz w:val="28"/>
          <w:szCs w:val="28"/>
        </w:rPr>
        <w:t>С</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2</w:t>
      </w:r>
      <w:r w:rsidRPr="00D22F66">
        <w:rPr>
          <w:color w:val="000000"/>
          <w:spacing w:val="4"/>
          <w:sz w:val="28"/>
          <w:szCs w:val="28"/>
        </w:rPr>
        <w:t xml:space="preserve"> (</w:t>
      </w:r>
      <w:r w:rsidRPr="00D22F66">
        <w:rPr>
          <w:color w:val="000000"/>
          <w:spacing w:val="4"/>
          <w:sz w:val="28"/>
          <w:szCs w:val="28"/>
          <w:lang w:val="en-US"/>
        </w:rPr>
        <w:t>F</w:t>
      </w:r>
      <w:r w:rsidRPr="00D22F66">
        <w:rPr>
          <w:color w:val="000000"/>
          <w:spacing w:val="4"/>
          <w:sz w:val="28"/>
          <w:szCs w:val="28"/>
        </w:rPr>
        <w:t>, ОН)</w:t>
      </w:r>
      <w:r w:rsidRPr="00D22F66">
        <w:rPr>
          <w:color w:val="000000"/>
          <w:spacing w:val="4"/>
          <w:sz w:val="28"/>
          <w:szCs w:val="28"/>
          <w:vertAlign w:val="subscript"/>
        </w:rPr>
        <w:t>4</w:t>
      </w:r>
      <w:r w:rsidRPr="00D22F66">
        <w:rPr>
          <w:color w:val="000000"/>
          <w:spacing w:val="4"/>
          <w:sz w:val="28"/>
          <w:szCs w:val="28"/>
        </w:rPr>
        <w:t>, что обусловлено способностью замещения в кристаллической решетке минералов части атомов на углерод и гидроксиды [</w:t>
      </w:r>
      <w:r w:rsidR="002E0E7D">
        <w:rPr>
          <w:color w:val="000000"/>
          <w:spacing w:val="4"/>
          <w:sz w:val="28"/>
          <w:szCs w:val="28"/>
        </w:rPr>
        <w:t>99</w:t>
      </w:r>
      <w:r w:rsidRPr="00D22F66">
        <w:rPr>
          <w:color w:val="000000"/>
          <w:spacing w:val="4"/>
          <w:sz w:val="28"/>
          <w:szCs w:val="28"/>
        </w:rPr>
        <w:t>].</w:t>
      </w:r>
    </w:p>
    <w:p w:rsidR="005629AF" w:rsidRPr="00D22F66" w:rsidRDefault="005629AF" w:rsidP="002F218E">
      <w:pPr>
        <w:shd w:val="clear" w:color="auto" w:fill="FFFFFF"/>
        <w:ind w:firstLine="540"/>
        <w:jc w:val="both"/>
        <w:rPr>
          <w:color w:val="000000"/>
          <w:spacing w:val="4"/>
          <w:sz w:val="28"/>
          <w:szCs w:val="28"/>
        </w:rPr>
      </w:pPr>
      <w:r w:rsidRPr="00D22F66">
        <w:rPr>
          <w:color w:val="000000"/>
          <w:spacing w:val="4"/>
          <w:sz w:val="28"/>
          <w:szCs w:val="28"/>
        </w:rPr>
        <w:t xml:space="preserve">Цемент фосфоритов представлен, в основном, доломитом и кальцитом. Последние образуют также микровключения в фосфатных зернах и в основной массе фосфатно-кремнистых сланцев и кремней. </w:t>
      </w:r>
    </w:p>
    <w:p w:rsidR="005629AF" w:rsidRPr="00D22F66" w:rsidRDefault="005629AF" w:rsidP="002F218E">
      <w:pPr>
        <w:shd w:val="clear" w:color="auto" w:fill="FFFFFF"/>
        <w:ind w:firstLine="540"/>
        <w:jc w:val="both"/>
        <w:rPr>
          <w:spacing w:val="4"/>
          <w:sz w:val="28"/>
          <w:szCs w:val="28"/>
        </w:rPr>
      </w:pPr>
      <w:r w:rsidRPr="00D22F66">
        <w:rPr>
          <w:color w:val="000000"/>
          <w:spacing w:val="4"/>
          <w:sz w:val="28"/>
          <w:szCs w:val="28"/>
        </w:rPr>
        <w:t>Карбонатно-фосфатные руды на 70-85 % состоят из наиболее прочных грубо плиточных и массивных фосфоритов, фосфатно-кремнисто-</w:t>
      </w:r>
      <w:r w:rsidRPr="00D22F66">
        <w:rPr>
          <w:color w:val="000000"/>
          <w:spacing w:val="4"/>
          <w:sz w:val="28"/>
          <w:szCs w:val="28"/>
        </w:rPr>
        <w:lastRenderedPageBreak/>
        <w:t>карбонатные на 70 % - из плиточных разностей, а пелитоморфно-кремнистые, содержат до 35 % тонкоплитчатых и листовых пород.</w:t>
      </w:r>
    </w:p>
    <w:p w:rsidR="005629AF" w:rsidRPr="00D22F66" w:rsidRDefault="005629AF" w:rsidP="002F218E">
      <w:pPr>
        <w:shd w:val="clear" w:color="auto" w:fill="FFFFFF"/>
        <w:ind w:firstLine="540"/>
        <w:jc w:val="both"/>
        <w:rPr>
          <w:color w:val="000000"/>
          <w:spacing w:val="4"/>
          <w:sz w:val="28"/>
          <w:szCs w:val="28"/>
        </w:rPr>
      </w:pPr>
      <w:r w:rsidRPr="00D22F66">
        <w:rPr>
          <w:color w:val="000000"/>
          <w:spacing w:val="4"/>
          <w:sz w:val="28"/>
          <w:szCs w:val="28"/>
        </w:rPr>
        <w:t>Средний минеральный состав трех основных месторождения бассейна</w:t>
      </w:r>
      <w:r>
        <w:rPr>
          <w:color w:val="000000"/>
          <w:spacing w:val="4"/>
          <w:sz w:val="28"/>
          <w:szCs w:val="28"/>
        </w:rPr>
        <w:t xml:space="preserve"> Каратау представлен в таблице 1</w:t>
      </w:r>
      <w:r w:rsidRPr="00D22F66">
        <w:rPr>
          <w:color w:val="000000"/>
          <w:spacing w:val="4"/>
          <w:sz w:val="28"/>
          <w:szCs w:val="28"/>
        </w:rPr>
        <w:t xml:space="preserve"> [</w:t>
      </w:r>
      <w:r>
        <w:rPr>
          <w:color w:val="000000"/>
          <w:spacing w:val="4"/>
          <w:sz w:val="28"/>
          <w:szCs w:val="28"/>
        </w:rPr>
        <w:t>10</w:t>
      </w:r>
      <w:r w:rsidR="002E0E7D">
        <w:rPr>
          <w:color w:val="000000"/>
          <w:spacing w:val="4"/>
          <w:sz w:val="28"/>
          <w:szCs w:val="28"/>
        </w:rPr>
        <w:t>0</w:t>
      </w:r>
      <w:r w:rsidRPr="00D22F66">
        <w:rPr>
          <w:color w:val="000000"/>
          <w:spacing w:val="4"/>
          <w:sz w:val="28"/>
          <w:szCs w:val="28"/>
        </w:rPr>
        <w:t>].</w:t>
      </w:r>
    </w:p>
    <w:p w:rsidR="00BE343C" w:rsidRPr="00D22F66" w:rsidRDefault="005629AF" w:rsidP="002F218E">
      <w:pPr>
        <w:shd w:val="clear" w:color="auto" w:fill="FFFFFF"/>
        <w:jc w:val="both"/>
        <w:rPr>
          <w:spacing w:val="4"/>
          <w:sz w:val="28"/>
          <w:szCs w:val="28"/>
        </w:rPr>
      </w:pPr>
      <w:r w:rsidRPr="00D22F66">
        <w:rPr>
          <w:color w:val="000000"/>
          <w:spacing w:val="4"/>
          <w:sz w:val="28"/>
          <w:szCs w:val="28"/>
        </w:rPr>
        <w:t>Основной показатель, опреде</w:t>
      </w:r>
      <w:r>
        <w:rPr>
          <w:color w:val="000000"/>
          <w:spacing w:val="4"/>
          <w:sz w:val="28"/>
          <w:szCs w:val="28"/>
        </w:rPr>
        <w:t xml:space="preserve">ляющий ценность фосфоритов, это </w:t>
      </w:r>
      <w:r w:rsidRPr="00D22F66">
        <w:rPr>
          <w:color w:val="000000"/>
          <w:spacing w:val="4"/>
          <w:sz w:val="28"/>
          <w:szCs w:val="28"/>
        </w:rPr>
        <w:t>содержание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 По химическому составу в недрах основных месторождений содержание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 xml:space="preserve">5 </w:t>
      </w:r>
      <w:r w:rsidRPr="00D22F66">
        <w:rPr>
          <w:color w:val="000000"/>
          <w:spacing w:val="4"/>
          <w:sz w:val="28"/>
          <w:szCs w:val="28"/>
        </w:rPr>
        <w:t>превышает 24%, но за счет разубоживания в процессе добычи содержание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 xml:space="preserve"> в товарной руде </w:t>
      </w:r>
      <w:r w:rsidR="00BE343C">
        <w:rPr>
          <w:color w:val="000000"/>
          <w:spacing w:val="4"/>
          <w:sz w:val="28"/>
          <w:szCs w:val="28"/>
        </w:rPr>
        <w:t>с</w:t>
      </w:r>
      <w:r w:rsidR="00BE343C" w:rsidRPr="00D22F66">
        <w:rPr>
          <w:color w:val="000000"/>
          <w:spacing w:val="4"/>
          <w:sz w:val="28"/>
          <w:szCs w:val="28"/>
        </w:rPr>
        <w:t>нижается до 22-23 %. Снижение Р</w:t>
      </w:r>
      <w:r w:rsidR="00BE343C" w:rsidRPr="00D22F66">
        <w:rPr>
          <w:color w:val="000000"/>
          <w:spacing w:val="4"/>
          <w:sz w:val="28"/>
          <w:szCs w:val="28"/>
          <w:vertAlign w:val="subscript"/>
        </w:rPr>
        <w:t>2</w:t>
      </w:r>
      <w:r w:rsidR="00BE343C" w:rsidRPr="00D22F66">
        <w:rPr>
          <w:color w:val="000000"/>
          <w:spacing w:val="4"/>
          <w:sz w:val="28"/>
          <w:szCs w:val="28"/>
        </w:rPr>
        <w:t>О</w:t>
      </w:r>
      <w:r w:rsidR="00BE343C" w:rsidRPr="00D22F66">
        <w:rPr>
          <w:color w:val="000000"/>
          <w:spacing w:val="4"/>
          <w:sz w:val="28"/>
          <w:szCs w:val="28"/>
          <w:vertAlign w:val="subscript"/>
        </w:rPr>
        <w:t>5</w:t>
      </w:r>
      <w:r w:rsidR="00BE343C" w:rsidRPr="00D22F66">
        <w:rPr>
          <w:color w:val="000000"/>
          <w:spacing w:val="4"/>
          <w:sz w:val="28"/>
          <w:szCs w:val="28"/>
        </w:rPr>
        <w:t xml:space="preserve"> в руде приводит к повышению удельного расхода электроэнергии. Так по данным фирмы </w:t>
      </w:r>
      <w:r w:rsidR="00BE343C" w:rsidRPr="00D22F66">
        <w:rPr>
          <w:color w:val="000000"/>
          <w:spacing w:val="4"/>
          <w:sz w:val="28"/>
          <w:szCs w:val="28"/>
          <w:lang w:val="en-US"/>
        </w:rPr>
        <w:t>TVA</w:t>
      </w:r>
      <w:r w:rsidR="00BE343C" w:rsidRPr="00D22F66">
        <w:rPr>
          <w:color w:val="000000"/>
          <w:spacing w:val="4"/>
          <w:sz w:val="28"/>
          <w:szCs w:val="28"/>
        </w:rPr>
        <w:t xml:space="preserve"> (США), уменьшение содержания Р</w:t>
      </w:r>
      <w:r w:rsidR="00BE343C" w:rsidRPr="00D22F66">
        <w:rPr>
          <w:color w:val="000000"/>
          <w:spacing w:val="4"/>
          <w:sz w:val="28"/>
          <w:szCs w:val="28"/>
          <w:vertAlign w:val="subscript"/>
        </w:rPr>
        <w:t>2</w:t>
      </w:r>
      <w:r w:rsidR="00BE343C" w:rsidRPr="00D22F66">
        <w:rPr>
          <w:color w:val="000000"/>
          <w:spacing w:val="4"/>
          <w:sz w:val="28"/>
          <w:szCs w:val="28"/>
        </w:rPr>
        <w:t>О</w:t>
      </w:r>
      <w:r w:rsidR="00BE343C" w:rsidRPr="00D22F66">
        <w:rPr>
          <w:color w:val="000000"/>
          <w:spacing w:val="4"/>
          <w:sz w:val="28"/>
          <w:szCs w:val="28"/>
          <w:vertAlign w:val="subscript"/>
        </w:rPr>
        <w:t xml:space="preserve">5 </w:t>
      </w:r>
      <w:r w:rsidR="00BE343C" w:rsidRPr="00D22F66">
        <w:rPr>
          <w:color w:val="000000"/>
          <w:spacing w:val="4"/>
          <w:sz w:val="28"/>
          <w:szCs w:val="28"/>
        </w:rPr>
        <w:t>в шихте на 1%, в процессе возгонки фосфора приводит к повышению расхода электроэнергии на 2,5% [</w:t>
      </w:r>
      <w:r w:rsidR="00BE343C">
        <w:rPr>
          <w:color w:val="000000"/>
          <w:spacing w:val="4"/>
          <w:sz w:val="28"/>
          <w:szCs w:val="28"/>
        </w:rPr>
        <w:t>10</w:t>
      </w:r>
      <w:r w:rsidR="002E0E7D">
        <w:rPr>
          <w:color w:val="000000"/>
          <w:spacing w:val="4"/>
          <w:sz w:val="28"/>
          <w:szCs w:val="28"/>
        </w:rPr>
        <w:t>0</w:t>
      </w:r>
      <w:r w:rsidR="00BE343C" w:rsidRPr="00D22F66">
        <w:rPr>
          <w:color w:val="000000"/>
          <w:spacing w:val="4"/>
          <w:sz w:val="28"/>
          <w:szCs w:val="28"/>
        </w:rPr>
        <w:t>,</w:t>
      </w:r>
      <w:r w:rsidR="00066A2B">
        <w:rPr>
          <w:color w:val="000000"/>
          <w:spacing w:val="4"/>
          <w:sz w:val="28"/>
          <w:szCs w:val="28"/>
        </w:rPr>
        <w:t xml:space="preserve"> </w:t>
      </w:r>
      <w:r w:rsidR="00BE343C" w:rsidRPr="00D22F66">
        <w:rPr>
          <w:color w:val="000000"/>
          <w:spacing w:val="4"/>
          <w:sz w:val="28"/>
          <w:szCs w:val="28"/>
        </w:rPr>
        <w:t>22</w:t>
      </w:r>
      <w:r w:rsidR="00066A2B">
        <w:rPr>
          <w:color w:val="000000"/>
          <w:spacing w:val="4"/>
          <w:sz w:val="28"/>
          <w:szCs w:val="28"/>
        </w:rPr>
        <w:t xml:space="preserve">, </w:t>
      </w:r>
      <w:r w:rsidR="000A0251">
        <w:rPr>
          <w:color w:val="000000"/>
          <w:spacing w:val="4"/>
          <w:sz w:val="28"/>
          <w:szCs w:val="28"/>
        </w:rPr>
        <w:t>с.10</w:t>
      </w:r>
      <w:r w:rsidR="00BE343C" w:rsidRPr="00D22F66">
        <w:rPr>
          <w:color w:val="000000"/>
          <w:spacing w:val="4"/>
          <w:sz w:val="28"/>
          <w:szCs w:val="28"/>
        </w:rPr>
        <w:t xml:space="preserve">]. </w:t>
      </w:r>
    </w:p>
    <w:p w:rsidR="00BE343C" w:rsidRPr="00D22F66" w:rsidRDefault="00BE343C" w:rsidP="002F218E">
      <w:pPr>
        <w:shd w:val="clear" w:color="auto" w:fill="FFFFFF"/>
        <w:ind w:firstLine="540"/>
        <w:jc w:val="both"/>
        <w:rPr>
          <w:spacing w:val="4"/>
          <w:sz w:val="28"/>
          <w:szCs w:val="28"/>
        </w:rPr>
      </w:pPr>
      <w:r w:rsidRPr="00D22F66">
        <w:rPr>
          <w:color w:val="000000"/>
          <w:spacing w:val="4"/>
          <w:sz w:val="28"/>
          <w:szCs w:val="28"/>
        </w:rPr>
        <w:t>Для разложения присутствующих в фосфоритах карбонатов кальция и магния требуется добавочное количество энергии, а образующийся при этом диоксид углерода взаимодействует с углеродом кокса шихты, увеличивая его удельный расход. При этом</w:t>
      </w:r>
      <w:proofErr w:type="gramStart"/>
      <w:r w:rsidRPr="00D22F66">
        <w:rPr>
          <w:color w:val="000000"/>
          <w:spacing w:val="4"/>
          <w:sz w:val="28"/>
          <w:szCs w:val="28"/>
        </w:rPr>
        <w:t>,</w:t>
      </w:r>
      <w:proofErr w:type="gramEnd"/>
      <w:r w:rsidRPr="00D22F66">
        <w:rPr>
          <w:color w:val="000000"/>
          <w:spacing w:val="4"/>
          <w:sz w:val="28"/>
          <w:szCs w:val="28"/>
        </w:rPr>
        <w:t xml:space="preserve"> за счет разрушения фосфоритов, уменьшается прочность руды и образуется мелочь, которая ухудшает газопроницаемость слоя шихты в руднотермической печи [22,</w:t>
      </w:r>
      <w:r w:rsidR="000A0251">
        <w:rPr>
          <w:color w:val="000000"/>
          <w:spacing w:val="4"/>
          <w:sz w:val="28"/>
          <w:szCs w:val="28"/>
        </w:rPr>
        <w:t xml:space="preserve"> с.10, 29; </w:t>
      </w:r>
      <w:r>
        <w:rPr>
          <w:color w:val="000000"/>
          <w:spacing w:val="4"/>
          <w:sz w:val="28"/>
          <w:szCs w:val="28"/>
        </w:rPr>
        <w:t>10</w:t>
      </w:r>
      <w:r w:rsidR="000A0251">
        <w:rPr>
          <w:color w:val="000000"/>
          <w:spacing w:val="4"/>
          <w:sz w:val="28"/>
          <w:szCs w:val="28"/>
        </w:rPr>
        <w:t>1</w:t>
      </w:r>
      <w:r w:rsidRPr="00D22F66">
        <w:rPr>
          <w:color w:val="000000"/>
          <w:spacing w:val="4"/>
          <w:sz w:val="28"/>
          <w:szCs w:val="28"/>
        </w:rPr>
        <w:t>].</w:t>
      </w:r>
    </w:p>
    <w:p w:rsidR="00BE343C" w:rsidRPr="00D22F66" w:rsidRDefault="00BE343C" w:rsidP="002F218E">
      <w:pPr>
        <w:shd w:val="clear" w:color="auto" w:fill="FFFFFF"/>
        <w:ind w:firstLine="540"/>
        <w:jc w:val="both"/>
        <w:rPr>
          <w:spacing w:val="4"/>
          <w:sz w:val="28"/>
          <w:szCs w:val="28"/>
        </w:rPr>
      </w:pPr>
      <w:r w:rsidRPr="00D22F66">
        <w:rPr>
          <w:color w:val="000000"/>
          <w:spacing w:val="4"/>
          <w:sz w:val="28"/>
          <w:szCs w:val="28"/>
        </w:rPr>
        <w:t>Особые требования предьявляются к грансоставу компонентов шихты. Учитывая практику работы фосфорных производств можно сформулировать ряд соображений [</w:t>
      </w:r>
      <w:r w:rsidR="002E0E7D">
        <w:rPr>
          <w:color w:val="000000"/>
          <w:spacing w:val="4"/>
          <w:sz w:val="28"/>
          <w:szCs w:val="28"/>
        </w:rPr>
        <w:t>93</w:t>
      </w:r>
      <w:r w:rsidR="000A0251">
        <w:rPr>
          <w:color w:val="000000"/>
          <w:spacing w:val="4"/>
          <w:sz w:val="28"/>
          <w:szCs w:val="28"/>
        </w:rPr>
        <w:t>, с.27</w:t>
      </w:r>
      <w:r w:rsidRPr="00D22F66">
        <w:rPr>
          <w:color w:val="000000"/>
          <w:spacing w:val="4"/>
          <w:sz w:val="28"/>
          <w:szCs w:val="28"/>
        </w:rPr>
        <w:t>] по обоснованию необходимого грансостава фосфорита перед электровозгонкой фосфора. Размер кусков должен обеспечить беспрепятственный и равномерный выход выделяющихся из ванны печи газов при незначительном гидравлическом сопротивлении. За время схода шихты в печи, до поступления непосредственно в зону расплава, куски должны прогреться до температуры процесса (1673 К). Расходы на дробление кусков и окомкование мелочи должны быть минимальными.</w:t>
      </w:r>
    </w:p>
    <w:p w:rsidR="00BE343C" w:rsidRPr="00D22F66" w:rsidRDefault="00BE343C" w:rsidP="002F218E">
      <w:pPr>
        <w:shd w:val="clear" w:color="auto" w:fill="FFFFFF"/>
        <w:ind w:firstLine="540"/>
        <w:jc w:val="both"/>
        <w:rPr>
          <w:spacing w:val="4"/>
          <w:sz w:val="28"/>
          <w:szCs w:val="28"/>
        </w:rPr>
      </w:pPr>
      <w:r w:rsidRPr="00D22F66">
        <w:rPr>
          <w:color w:val="000000"/>
          <w:spacing w:val="4"/>
          <w:sz w:val="28"/>
          <w:szCs w:val="28"/>
        </w:rPr>
        <w:t xml:space="preserve">Не менее важно влияние на показатели работы фосфорной электропечи оказывают прочность и термостойкость компонентов шихты, в том числе фосфорита. Куски не должны разрушаться при быстром повышении температуры. Кроме статических нагрузок от слоя шихты материал при движении получает допольнительные динамические напряжения. </w:t>
      </w:r>
      <w:r w:rsidR="008F47E3">
        <w:rPr>
          <w:color w:val="000000"/>
          <w:spacing w:val="4"/>
          <w:sz w:val="28"/>
          <w:szCs w:val="28"/>
        </w:rPr>
        <w:t>П</w:t>
      </w:r>
      <w:r w:rsidRPr="00D22F66">
        <w:rPr>
          <w:color w:val="000000"/>
          <w:spacing w:val="4"/>
          <w:sz w:val="28"/>
          <w:szCs w:val="28"/>
        </w:rPr>
        <w:t>оэтому проводят оценку прочности материалов на сжатие, истирание и удар в стандартном барабане.</w:t>
      </w:r>
    </w:p>
    <w:p w:rsidR="00BE343C" w:rsidRPr="00D22F66" w:rsidRDefault="00BE343C" w:rsidP="002F218E">
      <w:pPr>
        <w:shd w:val="clear" w:color="auto" w:fill="FFFFFF"/>
        <w:ind w:firstLine="540"/>
        <w:jc w:val="both"/>
        <w:rPr>
          <w:spacing w:val="4"/>
          <w:sz w:val="28"/>
          <w:szCs w:val="28"/>
        </w:rPr>
      </w:pPr>
      <w:r w:rsidRPr="00D22F66">
        <w:rPr>
          <w:color w:val="000000"/>
          <w:spacing w:val="4"/>
          <w:sz w:val="28"/>
          <w:szCs w:val="28"/>
        </w:rPr>
        <w:t>В связи с приведенными требованиями фосфориты должны подвергаться ряду технологических операций, включающих усреднение от забоя до подачи в печь, позволяющие свести до минимума колебания по основному компоненту, дробление и грохочение, окускование мелких фракций, высокотемпературный обжиг.</w:t>
      </w:r>
    </w:p>
    <w:p w:rsidR="00BE343C" w:rsidRPr="00D22F66" w:rsidRDefault="00BE343C" w:rsidP="002F218E">
      <w:pPr>
        <w:shd w:val="clear" w:color="auto" w:fill="FFFFFF"/>
        <w:ind w:firstLine="540"/>
        <w:jc w:val="both"/>
        <w:rPr>
          <w:spacing w:val="4"/>
          <w:sz w:val="28"/>
          <w:szCs w:val="28"/>
        </w:rPr>
      </w:pPr>
      <w:r w:rsidRPr="00D22F66">
        <w:rPr>
          <w:color w:val="000000"/>
          <w:spacing w:val="4"/>
          <w:sz w:val="28"/>
          <w:szCs w:val="28"/>
        </w:rPr>
        <w:t>Более детальные исследования и разработка требований к качеству исходной фосфоритной руды и к компонентам шихты для возгонки фосфора приведены в работах [</w:t>
      </w:r>
      <w:r>
        <w:rPr>
          <w:color w:val="000000"/>
          <w:spacing w:val="4"/>
          <w:sz w:val="28"/>
          <w:szCs w:val="28"/>
        </w:rPr>
        <w:t>10</w:t>
      </w:r>
      <w:r w:rsidR="008F47E3">
        <w:rPr>
          <w:color w:val="000000"/>
          <w:spacing w:val="4"/>
          <w:sz w:val="28"/>
          <w:szCs w:val="28"/>
        </w:rPr>
        <w:t>4</w:t>
      </w:r>
      <w:r w:rsidRPr="00D22F66">
        <w:rPr>
          <w:color w:val="000000"/>
          <w:spacing w:val="4"/>
          <w:sz w:val="28"/>
          <w:szCs w:val="28"/>
        </w:rPr>
        <w:t>].</w:t>
      </w:r>
    </w:p>
    <w:p w:rsidR="00BE343C" w:rsidRPr="00D22F66" w:rsidRDefault="00BE343C" w:rsidP="002F218E">
      <w:pPr>
        <w:shd w:val="clear" w:color="auto" w:fill="FFFFFF"/>
        <w:ind w:firstLine="540"/>
        <w:jc w:val="both"/>
        <w:rPr>
          <w:spacing w:val="4"/>
          <w:sz w:val="28"/>
          <w:szCs w:val="28"/>
        </w:rPr>
      </w:pPr>
      <w:r w:rsidRPr="00D22F66">
        <w:rPr>
          <w:color w:val="000000"/>
          <w:spacing w:val="4"/>
          <w:sz w:val="28"/>
          <w:szCs w:val="28"/>
        </w:rPr>
        <w:t xml:space="preserve">Для повышения мощности фосфорной печи и улучшения технико-экономических показателей производства фосфора фосфоритную руду </w:t>
      </w:r>
    </w:p>
    <w:p w:rsidR="00BE343C" w:rsidRDefault="00BE343C" w:rsidP="002F218E">
      <w:pPr>
        <w:shd w:val="clear" w:color="auto" w:fill="FFFFFF"/>
        <w:autoSpaceDE w:val="0"/>
        <w:autoSpaceDN w:val="0"/>
        <w:adjustRightInd w:val="0"/>
        <w:ind w:firstLine="540"/>
        <w:jc w:val="both"/>
        <w:rPr>
          <w:color w:val="000000"/>
          <w:spacing w:val="4"/>
          <w:sz w:val="28"/>
          <w:szCs w:val="28"/>
        </w:rPr>
        <w:sectPr w:rsidR="00BE343C" w:rsidSect="00073050">
          <w:footerReference w:type="even" r:id="rId24"/>
          <w:footerReference w:type="default" r:id="rId25"/>
          <w:pgSz w:w="11906" w:h="16838"/>
          <w:pgMar w:top="1134" w:right="567" w:bottom="1134" w:left="1701" w:header="709" w:footer="709" w:gutter="0"/>
          <w:cols w:space="708"/>
          <w:docGrid w:linePitch="360"/>
        </w:sectPr>
      </w:pPr>
    </w:p>
    <w:p w:rsidR="005629AF" w:rsidRPr="00D22F66" w:rsidRDefault="005629AF" w:rsidP="00BE343C">
      <w:pPr>
        <w:shd w:val="clear" w:color="auto" w:fill="FFFFFF"/>
        <w:autoSpaceDE w:val="0"/>
        <w:autoSpaceDN w:val="0"/>
        <w:adjustRightInd w:val="0"/>
        <w:spacing w:line="320" w:lineRule="atLeast"/>
        <w:rPr>
          <w:color w:val="000000"/>
          <w:spacing w:val="4"/>
          <w:sz w:val="28"/>
          <w:szCs w:val="28"/>
        </w:rPr>
      </w:pPr>
      <w:r>
        <w:rPr>
          <w:color w:val="000000"/>
          <w:spacing w:val="4"/>
          <w:sz w:val="28"/>
          <w:szCs w:val="28"/>
        </w:rPr>
        <w:lastRenderedPageBreak/>
        <w:t>Таблица 1</w:t>
      </w:r>
      <w:r w:rsidRPr="00D22F66">
        <w:rPr>
          <w:color w:val="000000"/>
          <w:spacing w:val="4"/>
          <w:sz w:val="28"/>
          <w:szCs w:val="28"/>
        </w:rPr>
        <w:t xml:space="preserve"> — Минеральный состав руд основных промышленных месторождений Каратау, вес. % [</w:t>
      </w:r>
      <w:r>
        <w:rPr>
          <w:color w:val="000000"/>
          <w:spacing w:val="4"/>
          <w:sz w:val="28"/>
          <w:szCs w:val="28"/>
        </w:rPr>
        <w:t>97</w:t>
      </w:r>
      <w:r w:rsidR="000A0251">
        <w:rPr>
          <w:color w:val="000000"/>
          <w:spacing w:val="4"/>
          <w:sz w:val="28"/>
          <w:szCs w:val="28"/>
        </w:rPr>
        <w:t>, с.28</w:t>
      </w:r>
      <w:r w:rsidR="00BE343C">
        <w:rPr>
          <w:color w:val="000000"/>
          <w:spacing w:val="4"/>
          <w:sz w:val="28"/>
          <w:szCs w:val="28"/>
        </w:rPr>
        <w:t>]</w:t>
      </w:r>
    </w:p>
    <w:p w:rsidR="005629AF" w:rsidRPr="00D22F66" w:rsidRDefault="005629AF" w:rsidP="00B04541">
      <w:pPr>
        <w:shd w:val="clear" w:color="auto" w:fill="FFFFFF"/>
        <w:autoSpaceDE w:val="0"/>
        <w:autoSpaceDN w:val="0"/>
        <w:adjustRightInd w:val="0"/>
        <w:spacing w:line="320" w:lineRule="atLeast"/>
        <w:jc w:val="center"/>
        <w:rPr>
          <w:spacing w:val="4"/>
          <w:sz w:val="28"/>
          <w:szCs w:val="28"/>
        </w:rPr>
      </w:pPr>
    </w:p>
    <w:tbl>
      <w:tblPr>
        <w:tblW w:w="14834" w:type="dxa"/>
        <w:tblInd w:w="40" w:type="dxa"/>
        <w:tblLayout w:type="fixed"/>
        <w:tblCellMar>
          <w:left w:w="40" w:type="dxa"/>
          <w:right w:w="40" w:type="dxa"/>
        </w:tblCellMar>
        <w:tblLook w:val="0000"/>
      </w:tblPr>
      <w:tblGrid>
        <w:gridCol w:w="3092"/>
        <w:gridCol w:w="1490"/>
        <w:gridCol w:w="1267"/>
        <w:gridCol w:w="1732"/>
        <w:gridCol w:w="1310"/>
        <w:gridCol w:w="1332"/>
        <w:gridCol w:w="2138"/>
        <w:gridCol w:w="1249"/>
        <w:gridCol w:w="1224"/>
      </w:tblGrid>
      <w:tr w:rsidR="005629AF" w:rsidRPr="002F218E" w:rsidTr="004C2A50">
        <w:trPr>
          <w:trHeight w:val="331"/>
        </w:trPr>
        <w:tc>
          <w:tcPr>
            <w:tcW w:w="3092" w:type="dxa"/>
            <w:vMerge w:val="restart"/>
            <w:tcBorders>
              <w:top w:val="single" w:sz="6" w:space="0" w:color="auto"/>
              <w:left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jc w:val="center"/>
              <w:rPr>
                <w:color w:val="000000"/>
                <w:spacing w:val="4"/>
              </w:rPr>
            </w:pPr>
          </w:p>
          <w:p w:rsidR="005629AF" w:rsidRPr="002F218E" w:rsidRDefault="005629AF" w:rsidP="00FD3EE3">
            <w:pPr>
              <w:shd w:val="clear" w:color="auto" w:fill="FFFFFF"/>
              <w:autoSpaceDE w:val="0"/>
              <w:autoSpaceDN w:val="0"/>
              <w:adjustRightInd w:val="0"/>
              <w:jc w:val="center"/>
              <w:rPr>
                <w:spacing w:val="4"/>
              </w:rPr>
            </w:pPr>
            <w:r w:rsidRPr="002F218E">
              <w:rPr>
                <w:color w:val="000000"/>
                <w:spacing w:val="4"/>
              </w:rPr>
              <w:t>Минерал</w:t>
            </w:r>
          </w:p>
          <w:p w:rsidR="005629AF" w:rsidRPr="002F218E" w:rsidRDefault="005629AF" w:rsidP="00FD3EE3">
            <w:pPr>
              <w:autoSpaceDE w:val="0"/>
              <w:autoSpaceDN w:val="0"/>
              <w:adjustRightInd w:val="0"/>
              <w:rPr>
                <w:spacing w:val="4"/>
              </w:rPr>
            </w:pPr>
          </w:p>
          <w:p w:rsidR="005629AF" w:rsidRPr="002F218E" w:rsidRDefault="005629AF" w:rsidP="00FD3EE3">
            <w:pPr>
              <w:autoSpaceDE w:val="0"/>
              <w:autoSpaceDN w:val="0"/>
              <w:adjustRightInd w:val="0"/>
              <w:rPr>
                <w:spacing w:val="4"/>
              </w:rPr>
            </w:pPr>
          </w:p>
        </w:tc>
        <w:tc>
          <w:tcPr>
            <w:tcW w:w="2757" w:type="dxa"/>
            <w:gridSpan w:val="2"/>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 xml:space="preserve">А к с </w:t>
            </w:r>
            <w:proofErr w:type="gramStart"/>
            <w:r w:rsidRPr="002F218E">
              <w:rPr>
                <w:color w:val="000000"/>
                <w:spacing w:val="4"/>
              </w:rPr>
              <w:t>а й</w:t>
            </w:r>
            <w:proofErr w:type="gramEnd"/>
          </w:p>
        </w:tc>
        <w:tc>
          <w:tcPr>
            <w:tcW w:w="3042" w:type="dxa"/>
            <w:gridSpan w:val="2"/>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Чулактау</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c>
          <w:tcPr>
            <w:tcW w:w="3387" w:type="dxa"/>
            <w:gridSpan w:val="2"/>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Джанатас</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r>
      <w:tr w:rsidR="005629AF" w:rsidRPr="002F218E" w:rsidTr="004C2A50">
        <w:trPr>
          <w:trHeight w:val="1288"/>
        </w:trPr>
        <w:tc>
          <w:tcPr>
            <w:tcW w:w="3092" w:type="dxa"/>
            <w:vMerge/>
            <w:tcBorders>
              <w:left w:val="single" w:sz="6" w:space="0" w:color="auto"/>
              <w:bottom w:val="single" w:sz="6" w:space="0" w:color="auto"/>
              <w:right w:val="single" w:sz="6" w:space="0" w:color="auto"/>
            </w:tcBorders>
            <w:shd w:val="clear" w:color="auto" w:fill="FFFFFF"/>
          </w:tcPr>
          <w:p w:rsidR="005629AF" w:rsidRPr="002F218E" w:rsidRDefault="005629AF" w:rsidP="00FD3EE3">
            <w:pPr>
              <w:autoSpaceDE w:val="0"/>
              <w:autoSpaceDN w:val="0"/>
              <w:adjustRightInd w:val="0"/>
              <w:rPr>
                <w:spacing w:val="4"/>
              </w:rPr>
            </w:pP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BE343C" w:rsidP="00FD3EE3">
            <w:pPr>
              <w:shd w:val="clear" w:color="auto" w:fill="FFFFFF"/>
              <w:autoSpaceDE w:val="0"/>
              <w:autoSpaceDN w:val="0"/>
              <w:adjustRightInd w:val="0"/>
              <w:rPr>
                <w:spacing w:val="4"/>
              </w:rPr>
            </w:pPr>
            <w:r w:rsidRPr="002F218E">
              <w:rPr>
                <w:color w:val="000000"/>
                <w:spacing w:val="4"/>
              </w:rPr>
              <w:t>Г</w:t>
            </w:r>
            <w:r w:rsidR="005629AF" w:rsidRPr="002F218E">
              <w:rPr>
                <w:color w:val="000000"/>
                <w:spacing w:val="4"/>
              </w:rPr>
              <w:t>лубокие зоны</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BE343C" w:rsidP="00FD3EE3">
            <w:pPr>
              <w:shd w:val="clear" w:color="auto" w:fill="FFFFFF"/>
              <w:autoSpaceDE w:val="0"/>
              <w:autoSpaceDN w:val="0"/>
              <w:adjustRightInd w:val="0"/>
              <w:rPr>
                <w:spacing w:val="4"/>
              </w:rPr>
            </w:pPr>
            <w:r w:rsidRPr="002F218E">
              <w:rPr>
                <w:color w:val="000000"/>
                <w:spacing w:val="4"/>
              </w:rPr>
              <w:t>П</w:t>
            </w:r>
            <w:r w:rsidR="005629AF" w:rsidRPr="002F218E">
              <w:rPr>
                <w:color w:val="000000"/>
                <w:spacing w:val="4"/>
              </w:rPr>
              <w:t>оверх</w:t>
            </w:r>
            <w:r w:rsidR="005629AF" w:rsidRPr="002F218E">
              <w:rPr>
                <w:color w:val="000000"/>
                <w:spacing w:val="4"/>
              </w:rPr>
              <w:softHyphen/>
              <w:t>ностная</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зона</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Кремнисто-карбонатные</w:t>
            </w:r>
          </w:p>
          <w:p w:rsidR="005629AF" w:rsidRPr="002F218E" w:rsidRDefault="005629AF" w:rsidP="00FD3EE3">
            <w:pPr>
              <w:shd w:val="clear" w:color="auto" w:fill="FFFFFF"/>
              <w:autoSpaceDE w:val="0"/>
              <w:autoSpaceDN w:val="0"/>
              <w:adjustRightInd w:val="0"/>
              <w:rPr>
                <w:spacing w:val="4"/>
              </w:rPr>
            </w:pPr>
            <w:r w:rsidRPr="002F218E">
              <w:rPr>
                <w:color w:val="000000"/>
                <w:spacing w:val="4"/>
              </w:rPr>
              <w:t>руды</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BE343C" w:rsidP="00FD3EE3">
            <w:pPr>
              <w:shd w:val="clear" w:color="auto" w:fill="FFFFFF"/>
              <w:autoSpaceDE w:val="0"/>
              <w:autoSpaceDN w:val="0"/>
              <w:adjustRightInd w:val="0"/>
              <w:rPr>
                <w:spacing w:val="4"/>
              </w:rPr>
            </w:pPr>
            <w:r w:rsidRPr="002F218E">
              <w:rPr>
                <w:color w:val="000000"/>
                <w:spacing w:val="4"/>
              </w:rPr>
              <w:t>М</w:t>
            </w:r>
            <w:r w:rsidR="005629AF" w:rsidRPr="002F218E">
              <w:rPr>
                <w:color w:val="000000"/>
                <w:spacing w:val="4"/>
              </w:rPr>
              <w:t>етамор-физован-</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ные руды</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BE343C" w:rsidP="00FD3EE3">
            <w:pPr>
              <w:shd w:val="clear" w:color="auto" w:fill="FFFFFF"/>
              <w:autoSpaceDE w:val="0"/>
              <w:autoSpaceDN w:val="0"/>
              <w:adjustRightInd w:val="0"/>
              <w:rPr>
                <w:spacing w:val="4"/>
              </w:rPr>
            </w:pPr>
            <w:r w:rsidRPr="002F218E">
              <w:rPr>
                <w:color w:val="000000"/>
                <w:spacing w:val="4"/>
              </w:rPr>
              <w:t>В</w:t>
            </w:r>
            <w:r w:rsidR="005629AF" w:rsidRPr="002F218E">
              <w:rPr>
                <w:color w:val="000000"/>
                <w:spacing w:val="4"/>
              </w:rPr>
              <w:t>ерхний +</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глубокие</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зоны</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BE343C" w:rsidP="00FD3EE3">
            <w:pPr>
              <w:shd w:val="clear" w:color="auto" w:fill="FFFFFF"/>
              <w:autoSpaceDE w:val="0"/>
              <w:autoSpaceDN w:val="0"/>
              <w:adjustRightInd w:val="0"/>
              <w:rPr>
                <w:spacing w:val="4"/>
              </w:rPr>
            </w:pPr>
            <w:proofErr w:type="gramStart"/>
            <w:r w:rsidRPr="002F218E">
              <w:rPr>
                <w:color w:val="000000"/>
                <w:spacing w:val="4"/>
              </w:rPr>
              <w:t>Н</w:t>
            </w:r>
            <w:r w:rsidR="005629AF" w:rsidRPr="002F218E">
              <w:rPr>
                <w:color w:val="000000"/>
                <w:spacing w:val="4"/>
              </w:rPr>
              <w:t>ижний</w:t>
            </w:r>
            <w:proofErr w:type="gramEnd"/>
            <w:r w:rsidR="005629AF" w:rsidRPr="002F218E">
              <w:rPr>
                <w:color w:val="000000"/>
                <w:spacing w:val="4"/>
              </w:rPr>
              <w:t xml:space="preserve"> пласты</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поверхностные</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зоны</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Средний</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Глубокие</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Зоны</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BE343C" w:rsidP="00FD3EE3">
            <w:pPr>
              <w:shd w:val="clear" w:color="auto" w:fill="FFFFFF"/>
              <w:autoSpaceDE w:val="0"/>
              <w:autoSpaceDN w:val="0"/>
              <w:adjustRightInd w:val="0"/>
              <w:rPr>
                <w:spacing w:val="4"/>
              </w:rPr>
            </w:pPr>
            <w:r w:rsidRPr="002F218E">
              <w:rPr>
                <w:color w:val="000000"/>
                <w:spacing w:val="4"/>
              </w:rPr>
              <w:t>П</w:t>
            </w:r>
            <w:r w:rsidR="005629AF" w:rsidRPr="002F218E">
              <w:rPr>
                <w:color w:val="000000"/>
                <w:spacing w:val="4"/>
              </w:rPr>
              <w:t>ласт</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поверх-</w:t>
            </w:r>
          </w:p>
          <w:p w:rsidR="005629AF" w:rsidRPr="002F218E" w:rsidRDefault="005629AF" w:rsidP="00FD3EE3">
            <w:pPr>
              <w:shd w:val="clear" w:color="auto" w:fill="FFFFFF"/>
              <w:autoSpaceDE w:val="0"/>
              <w:autoSpaceDN w:val="0"/>
              <w:adjustRightInd w:val="0"/>
              <w:rPr>
                <w:spacing w:val="4"/>
              </w:rPr>
            </w:pPr>
            <w:r w:rsidRPr="002F218E">
              <w:rPr>
                <w:color w:val="000000"/>
                <w:spacing w:val="4"/>
              </w:rPr>
              <w:t>ностные зоны</w:t>
            </w:r>
          </w:p>
        </w:tc>
      </w:tr>
      <w:tr w:rsidR="005629AF" w:rsidRPr="002F218E" w:rsidTr="00E1373A">
        <w:trPr>
          <w:trHeight w:val="410"/>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Апатит</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0,5</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2,1</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20,0</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0,5</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0,4</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1,0</w:t>
            </w:r>
          </w:p>
        </w:tc>
      </w:tr>
      <w:tr w:rsidR="005629AF" w:rsidRPr="002F218E" w:rsidTr="00E1373A">
        <w:trPr>
          <w:trHeight w:val="360"/>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Фторкарбонатапатит</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59,0</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62,0</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60,0</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43,3</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64,4</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67,5</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42,0</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46,3</w:t>
            </w:r>
          </w:p>
        </w:tc>
      </w:tr>
      <w:tr w:rsidR="005629AF" w:rsidRPr="002F218E" w:rsidTr="00E1373A">
        <w:trPr>
          <w:trHeight w:val="353"/>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Доломит</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16,5</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7,5</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14,0</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11,0</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11,0</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3,2</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8,3</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1,3</w:t>
            </w:r>
          </w:p>
        </w:tc>
      </w:tr>
      <w:tr w:rsidR="005629AF" w:rsidRPr="002F218E" w:rsidTr="00E1373A">
        <w:trPr>
          <w:trHeight w:val="356"/>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Кальций</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5,8</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0,1</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5,0</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4,9</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1,0</w:t>
            </w:r>
          </w:p>
        </w:tc>
      </w:tr>
      <w:tr w:rsidR="005629AF" w:rsidRPr="002F218E" w:rsidTr="00E1373A">
        <w:trPr>
          <w:trHeight w:val="356"/>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Халцедон</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2,5</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2,5</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4,4</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4,0</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6,2</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5,2</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23,0</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22,1</w:t>
            </w:r>
          </w:p>
        </w:tc>
      </w:tr>
      <w:tr w:rsidR="005629AF" w:rsidRPr="002F218E" w:rsidTr="00E1373A">
        <w:trPr>
          <w:trHeight w:val="356"/>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Кварц</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6,5</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6,3</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6,0</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5,6</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7,0</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7,0</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9,0</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8,0</w:t>
            </w:r>
          </w:p>
        </w:tc>
      </w:tr>
      <w:tr w:rsidR="005629AF" w:rsidRPr="002F218E" w:rsidTr="00E1373A">
        <w:trPr>
          <w:trHeight w:val="364"/>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Полевой шпат</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4,4</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4,4</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3,7</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3,7</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3,5</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3,5</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5,0</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5,0</w:t>
            </w:r>
          </w:p>
        </w:tc>
      </w:tr>
      <w:tr w:rsidR="005629AF" w:rsidRPr="002F218E" w:rsidTr="00E1373A">
        <w:trPr>
          <w:trHeight w:val="360"/>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Гидрослюды</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7,9</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7,5</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5,6</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1,8</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4,9</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4,2</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9,3</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11,8</w:t>
            </w:r>
          </w:p>
        </w:tc>
      </w:tr>
      <w:tr w:rsidR="005629AF" w:rsidRPr="002F218E" w:rsidTr="00E1373A">
        <w:trPr>
          <w:trHeight w:val="346"/>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Силикаты магния</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0,5</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0,5</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2,0</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3,0</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0,3</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0,3</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0,3</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0,3</w:t>
            </w:r>
          </w:p>
        </w:tc>
      </w:tr>
      <w:tr w:rsidR="005629AF" w:rsidRPr="002F218E" w:rsidTr="00E1373A">
        <w:trPr>
          <w:trHeight w:val="371"/>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Пирит и марказит</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0,7</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0,1</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0,8</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0,8</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0,8</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0,8</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r>
      <w:tr w:rsidR="005629AF" w:rsidRPr="002F218E" w:rsidTr="00E1373A">
        <w:trPr>
          <w:trHeight w:val="353"/>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Гидроксиды железа</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0,5</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0,5</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0,5</w:t>
            </w:r>
          </w:p>
        </w:tc>
      </w:tr>
      <w:tr w:rsidR="005629AF" w:rsidRPr="002F218E" w:rsidTr="00E1373A">
        <w:trPr>
          <w:trHeight w:val="353"/>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 xml:space="preserve">Г и </w:t>
            </w:r>
            <w:proofErr w:type="gramStart"/>
            <w:r w:rsidRPr="002F218E">
              <w:rPr>
                <w:color w:val="000000"/>
                <w:spacing w:val="4"/>
              </w:rPr>
              <w:t>и</w:t>
            </w:r>
            <w:proofErr w:type="gramEnd"/>
            <w:r w:rsidRPr="002F218E">
              <w:rPr>
                <w:color w:val="000000"/>
                <w:spacing w:val="4"/>
              </w:rPr>
              <w:t xml:space="preserve"> с</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1,6</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1,2</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1,2</w:t>
            </w:r>
          </w:p>
        </w:tc>
      </w:tr>
      <w:tr w:rsidR="005629AF" w:rsidRPr="002F218E" w:rsidTr="00E1373A">
        <w:trPr>
          <w:trHeight w:val="378"/>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Органическое вещество</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0,1</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0,1</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0,2</w:t>
            </w:r>
          </w:p>
        </w:tc>
      </w:tr>
      <w:tr w:rsidR="005629AF" w:rsidRPr="002F218E" w:rsidTr="00E1373A">
        <w:trPr>
          <w:trHeight w:val="349"/>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roofErr w:type="gramStart"/>
            <w:r w:rsidRPr="002F218E">
              <w:rPr>
                <w:color w:val="000000"/>
                <w:spacing w:val="4"/>
              </w:rPr>
              <w:t>Прочие (по разности от</w:t>
            </w:r>
            <w:proofErr w:type="gramEnd"/>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p>
        </w:tc>
      </w:tr>
      <w:tr w:rsidR="005629AF" w:rsidRPr="002F218E" w:rsidTr="00E1373A">
        <w:trPr>
          <w:trHeight w:val="328"/>
        </w:trPr>
        <w:tc>
          <w:tcPr>
            <w:tcW w:w="309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100%)</w:t>
            </w:r>
          </w:p>
        </w:tc>
        <w:tc>
          <w:tcPr>
            <w:tcW w:w="149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1,6</w:t>
            </w:r>
          </w:p>
        </w:tc>
        <w:tc>
          <w:tcPr>
            <w:tcW w:w="1267"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1,0</w:t>
            </w:r>
          </w:p>
        </w:tc>
        <w:tc>
          <w:tcPr>
            <w:tcW w:w="17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1,2</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1,7</w:t>
            </w:r>
          </w:p>
        </w:tc>
        <w:tc>
          <w:tcPr>
            <w:tcW w:w="1332"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1,5</w:t>
            </w:r>
          </w:p>
        </w:tc>
        <w:tc>
          <w:tcPr>
            <w:tcW w:w="2138"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1,6</w:t>
            </w:r>
          </w:p>
        </w:tc>
        <w:tc>
          <w:tcPr>
            <w:tcW w:w="1249"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1,7</w:t>
            </w:r>
          </w:p>
        </w:tc>
        <w:tc>
          <w:tcPr>
            <w:tcW w:w="1224" w:type="dxa"/>
            <w:tcBorders>
              <w:top w:val="single" w:sz="6" w:space="0" w:color="auto"/>
              <w:left w:val="single" w:sz="6" w:space="0" w:color="auto"/>
              <w:bottom w:val="single" w:sz="6" w:space="0" w:color="auto"/>
              <w:right w:val="single" w:sz="6" w:space="0" w:color="auto"/>
            </w:tcBorders>
            <w:shd w:val="clear" w:color="auto" w:fill="FFFFFF"/>
          </w:tcPr>
          <w:p w:rsidR="005629AF" w:rsidRPr="002F218E" w:rsidRDefault="005629AF" w:rsidP="00FD3EE3">
            <w:pPr>
              <w:shd w:val="clear" w:color="auto" w:fill="FFFFFF"/>
              <w:autoSpaceDE w:val="0"/>
              <w:autoSpaceDN w:val="0"/>
              <w:adjustRightInd w:val="0"/>
              <w:rPr>
                <w:spacing w:val="4"/>
              </w:rPr>
            </w:pPr>
            <w:r w:rsidRPr="002F218E">
              <w:rPr>
                <w:color w:val="000000"/>
                <w:spacing w:val="4"/>
              </w:rPr>
              <w:t>1,1</w:t>
            </w:r>
          </w:p>
        </w:tc>
      </w:tr>
    </w:tbl>
    <w:p w:rsidR="005629AF" w:rsidRDefault="005629AF" w:rsidP="00B04541">
      <w:pPr>
        <w:shd w:val="clear" w:color="auto" w:fill="FFFFFF"/>
        <w:spacing w:line="320" w:lineRule="atLeast"/>
        <w:jc w:val="both"/>
        <w:rPr>
          <w:color w:val="000000"/>
          <w:spacing w:val="4"/>
          <w:sz w:val="28"/>
          <w:szCs w:val="28"/>
        </w:rPr>
        <w:sectPr w:rsidR="005629AF" w:rsidSect="00073050">
          <w:pgSz w:w="16838" w:h="11906" w:orient="landscape"/>
          <w:pgMar w:top="1134" w:right="567" w:bottom="1134" w:left="1701" w:header="709" w:footer="709" w:gutter="0"/>
          <w:cols w:space="708"/>
          <w:docGrid w:linePitch="360"/>
        </w:sectPr>
      </w:pPr>
    </w:p>
    <w:p w:rsidR="00BE343C" w:rsidRPr="00D22F66" w:rsidRDefault="00BE343C" w:rsidP="00BE343C">
      <w:pPr>
        <w:shd w:val="clear" w:color="auto" w:fill="FFFFFF"/>
        <w:spacing w:line="320" w:lineRule="atLeast"/>
        <w:jc w:val="both"/>
        <w:rPr>
          <w:spacing w:val="4"/>
          <w:sz w:val="28"/>
          <w:szCs w:val="28"/>
        </w:rPr>
      </w:pPr>
      <w:r w:rsidRPr="00D22F66">
        <w:rPr>
          <w:color w:val="000000"/>
          <w:spacing w:val="4"/>
          <w:sz w:val="28"/>
          <w:szCs w:val="28"/>
        </w:rPr>
        <w:lastRenderedPageBreak/>
        <w:t>необходимо подвергнуть предварительной термообработке, с целью удаления поверхностной и кристаллогидратной воды, органических веществ, диоксида углерода и фтора и обеспечить определенный гранулометрический состав.</w:t>
      </w:r>
    </w:p>
    <w:p w:rsidR="005629AF" w:rsidRPr="0072653F" w:rsidRDefault="00874012" w:rsidP="00B04541">
      <w:pPr>
        <w:shd w:val="clear" w:color="auto" w:fill="FFFFFF"/>
        <w:spacing w:line="320" w:lineRule="atLeast"/>
        <w:ind w:firstLine="540"/>
        <w:jc w:val="both"/>
        <w:rPr>
          <w:spacing w:val="4"/>
          <w:sz w:val="28"/>
          <w:szCs w:val="28"/>
        </w:rPr>
      </w:pPr>
      <w:r>
        <w:rPr>
          <w:color w:val="000000"/>
          <w:spacing w:val="4"/>
          <w:sz w:val="28"/>
          <w:szCs w:val="28"/>
        </w:rPr>
        <w:t>Изменения</w:t>
      </w:r>
      <w:r w:rsidR="005629AF" w:rsidRPr="00D22F66">
        <w:rPr>
          <w:color w:val="000000"/>
          <w:spacing w:val="4"/>
          <w:sz w:val="28"/>
          <w:szCs w:val="28"/>
        </w:rPr>
        <w:t xml:space="preserve"> в составе фосфоритов при нагревании подробно изучены в работах [</w:t>
      </w:r>
      <w:r w:rsidR="005629AF">
        <w:rPr>
          <w:color w:val="000000"/>
          <w:spacing w:val="4"/>
          <w:sz w:val="28"/>
          <w:szCs w:val="28"/>
        </w:rPr>
        <w:t>1</w:t>
      </w:r>
      <w:r w:rsidR="00EB0306">
        <w:rPr>
          <w:color w:val="000000"/>
          <w:spacing w:val="4"/>
          <w:sz w:val="28"/>
          <w:szCs w:val="28"/>
        </w:rPr>
        <w:t>0</w:t>
      </w:r>
      <w:r w:rsidR="00EB0306" w:rsidRPr="00EB0306">
        <w:rPr>
          <w:color w:val="000000"/>
          <w:spacing w:val="4"/>
          <w:sz w:val="28"/>
          <w:szCs w:val="28"/>
        </w:rPr>
        <w:t>5</w:t>
      </w:r>
      <w:r w:rsidR="005629AF" w:rsidRPr="00D22F66">
        <w:rPr>
          <w:color w:val="000000"/>
          <w:spacing w:val="4"/>
          <w:sz w:val="28"/>
          <w:szCs w:val="28"/>
        </w:rPr>
        <w:t>-</w:t>
      </w:r>
      <w:r w:rsidR="00EB0306">
        <w:rPr>
          <w:color w:val="000000"/>
          <w:spacing w:val="4"/>
          <w:sz w:val="28"/>
          <w:szCs w:val="28"/>
        </w:rPr>
        <w:t>1</w:t>
      </w:r>
      <w:r w:rsidR="00EB0306" w:rsidRPr="00EB0306">
        <w:rPr>
          <w:color w:val="000000"/>
          <w:spacing w:val="4"/>
          <w:sz w:val="28"/>
          <w:szCs w:val="28"/>
        </w:rPr>
        <w:t>07</w:t>
      </w:r>
      <w:r w:rsidR="005629AF" w:rsidRPr="00D22F66">
        <w:rPr>
          <w:color w:val="000000"/>
          <w:spacing w:val="4"/>
          <w:sz w:val="28"/>
          <w:szCs w:val="28"/>
        </w:rPr>
        <w:t>]. Удаление гигроскопической влаги происходит в основном до 470</w:t>
      </w:r>
      <w:proofErr w:type="gramStart"/>
      <w:r w:rsidR="005629AF" w:rsidRPr="00D22F66">
        <w:rPr>
          <w:color w:val="000000"/>
          <w:spacing w:val="4"/>
          <w:sz w:val="28"/>
          <w:szCs w:val="28"/>
        </w:rPr>
        <w:t xml:space="preserve"> К</w:t>
      </w:r>
      <w:proofErr w:type="gramEnd"/>
      <w:r w:rsidR="005629AF" w:rsidRPr="00D22F66">
        <w:rPr>
          <w:color w:val="000000"/>
          <w:spacing w:val="4"/>
          <w:sz w:val="28"/>
          <w:szCs w:val="28"/>
        </w:rPr>
        <w:t xml:space="preserve">, для полевых шпатов — до 500К, а для слюды (мусковита) до 770 К. Удаление конституционной влаги в гипсе завершается при 420 К, в каолините — при 820 К, в мусковите — при 920 К. Разложение и выгорание органических примесей наблюдается при 770 </w:t>
      </w:r>
      <w:r w:rsidR="00BE343C">
        <w:rPr>
          <w:color w:val="000000"/>
          <w:spacing w:val="4"/>
          <w:sz w:val="28"/>
          <w:szCs w:val="28"/>
        </w:rPr>
        <w:t>–</w:t>
      </w:r>
      <w:r w:rsidR="005629AF" w:rsidRPr="00D22F66">
        <w:rPr>
          <w:color w:val="000000"/>
          <w:spacing w:val="4"/>
          <w:sz w:val="28"/>
          <w:szCs w:val="28"/>
        </w:rPr>
        <w:t xml:space="preserve"> 810 К. Однако, наиболее важные процессы протекают при более высоких температурах обработки. Так для разложения доломита по реакции:</w:t>
      </w:r>
    </w:p>
    <w:p w:rsidR="005629AF" w:rsidRPr="002841DD" w:rsidRDefault="005629AF" w:rsidP="00BE343C">
      <w:pPr>
        <w:shd w:val="clear" w:color="auto" w:fill="FFFFFF"/>
        <w:spacing w:line="320" w:lineRule="atLeast"/>
        <w:ind w:firstLine="540"/>
        <w:jc w:val="both"/>
        <w:rPr>
          <w:spacing w:val="4"/>
          <w:sz w:val="28"/>
          <w:szCs w:val="28"/>
        </w:rPr>
      </w:pPr>
      <w:r w:rsidRPr="00D22F66">
        <w:rPr>
          <w:spacing w:val="4"/>
          <w:position w:val="-10"/>
          <w:sz w:val="28"/>
          <w:szCs w:val="28"/>
          <w:lang w:val="en-US"/>
        </w:rPr>
        <w:object w:dxaOrig="180" w:dyaOrig="340">
          <v:shape id="_x0000_i1033" type="#_x0000_t75" style="width:9.95pt;height:17.4pt" o:ole="">
            <v:imagedata r:id="rId26" o:title=""/>
          </v:shape>
          <o:OLEObject Type="Embed" ProgID="Equation.3" ShapeID="_x0000_i1033" DrawAspect="Content" ObjectID="_1442378787" r:id="rId27"/>
        </w:object>
      </w:r>
      <w:r w:rsidR="00BE343C">
        <w:rPr>
          <w:spacing w:val="4"/>
          <w:position w:val="-10"/>
          <w:sz w:val="28"/>
          <w:szCs w:val="28"/>
        </w:rPr>
        <w:t xml:space="preserve">                           </w:t>
      </w:r>
      <w:r w:rsidRPr="00D22F66">
        <w:rPr>
          <w:spacing w:val="4"/>
          <w:position w:val="-12"/>
          <w:sz w:val="28"/>
          <w:szCs w:val="28"/>
          <w:lang w:val="en-US"/>
        </w:rPr>
        <w:object w:dxaOrig="4200" w:dyaOrig="380">
          <v:shape id="_x0000_i1034" type="#_x0000_t75" style="width:211.05pt;height:19.85pt" o:ole="">
            <v:imagedata r:id="rId28" o:title=""/>
          </v:shape>
          <o:OLEObject Type="Embed" ProgID="Equation.3" ShapeID="_x0000_i1034" DrawAspect="Content" ObjectID="_1442378788" r:id="rId29"/>
        </w:object>
      </w:r>
      <w:r>
        <w:rPr>
          <w:spacing w:val="4"/>
          <w:sz w:val="28"/>
          <w:szCs w:val="28"/>
        </w:rPr>
        <w:t xml:space="preserve">   </w:t>
      </w:r>
      <w:r w:rsidR="00BE343C">
        <w:rPr>
          <w:spacing w:val="4"/>
          <w:sz w:val="28"/>
          <w:szCs w:val="28"/>
        </w:rPr>
        <w:t xml:space="preserve">                     </w:t>
      </w:r>
      <w:r w:rsidR="002F218E">
        <w:rPr>
          <w:spacing w:val="4"/>
          <w:sz w:val="28"/>
          <w:szCs w:val="28"/>
        </w:rPr>
        <w:t>(1.2</w:t>
      </w:r>
      <w:r>
        <w:rPr>
          <w:spacing w:val="4"/>
          <w:sz w:val="28"/>
          <w:szCs w:val="28"/>
        </w:rPr>
        <w:t>)</w:t>
      </w:r>
    </w:p>
    <w:p w:rsidR="005629AF" w:rsidRPr="00D22F66" w:rsidRDefault="005629AF" w:rsidP="00B04541">
      <w:pPr>
        <w:shd w:val="clear" w:color="auto" w:fill="FFFFFF"/>
        <w:spacing w:line="320" w:lineRule="atLeast"/>
        <w:ind w:firstLine="540"/>
        <w:jc w:val="both"/>
        <w:rPr>
          <w:color w:val="000000"/>
          <w:spacing w:val="4"/>
          <w:sz w:val="28"/>
          <w:szCs w:val="28"/>
        </w:rPr>
      </w:pPr>
      <w:r w:rsidRPr="00D22F66">
        <w:rPr>
          <w:color w:val="000000"/>
          <w:spacing w:val="4"/>
          <w:sz w:val="28"/>
          <w:szCs w:val="28"/>
        </w:rPr>
        <w:t>необходимо температура выше 970</w:t>
      </w:r>
      <w:proofErr w:type="gramStart"/>
      <w:r w:rsidRPr="00D22F66">
        <w:rPr>
          <w:color w:val="000000"/>
          <w:spacing w:val="4"/>
          <w:sz w:val="28"/>
          <w:szCs w:val="28"/>
        </w:rPr>
        <w:t xml:space="preserve"> К</w:t>
      </w:r>
      <w:proofErr w:type="gramEnd"/>
      <w:r w:rsidRPr="00D22F66">
        <w:rPr>
          <w:color w:val="000000"/>
          <w:spacing w:val="4"/>
          <w:sz w:val="28"/>
          <w:szCs w:val="28"/>
        </w:rPr>
        <w:t>, а разложение кальцита по реакции</w:t>
      </w:r>
    </w:p>
    <w:p w:rsidR="005629AF" w:rsidRPr="00D22F66" w:rsidRDefault="00BE343C" w:rsidP="00BE343C">
      <w:pPr>
        <w:shd w:val="clear" w:color="auto" w:fill="FFFFFF"/>
        <w:spacing w:line="320" w:lineRule="atLeast"/>
        <w:ind w:firstLine="540"/>
        <w:jc w:val="both"/>
        <w:rPr>
          <w:color w:val="000000"/>
          <w:spacing w:val="4"/>
          <w:sz w:val="28"/>
          <w:szCs w:val="28"/>
        </w:rPr>
      </w:pPr>
      <w:r>
        <w:rPr>
          <w:color w:val="000000"/>
          <w:spacing w:val="4"/>
          <w:position w:val="-12"/>
          <w:sz w:val="28"/>
          <w:szCs w:val="28"/>
        </w:rPr>
        <w:t xml:space="preserve">                                     </w:t>
      </w:r>
      <w:r w:rsidR="005629AF" w:rsidRPr="00D22F66">
        <w:rPr>
          <w:color w:val="000000"/>
          <w:spacing w:val="4"/>
          <w:position w:val="-12"/>
          <w:sz w:val="28"/>
          <w:szCs w:val="28"/>
        </w:rPr>
        <w:object w:dxaOrig="2400" w:dyaOrig="380">
          <v:shape id="_x0000_i1035" type="#_x0000_t75" style="width:119.15pt;height:19.85pt" o:ole="">
            <v:imagedata r:id="rId30" o:title=""/>
          </v:shape>
          <o:OLEObject Type="Embed" ProgID="Equation.3" ShapeID="_x0000_i1035" DrawAspect="Content" ObjectID="_1442378789" r:id="rId31"/>
        </w:object>
      </w:r>
      <w:r w:rsidR="005629AF">
        <w:rPr>
          <w:color w:val="000000"/>
          <w:spacing w:val="4"/>
          <w:sz w:val="28"/>
          <w:szCs w:val="28"/>
        </w:rPr>
        <w:t xml:space="preserve">    </w:t>
      </w:r>
      <w:r>
        <w:rPr>
          <w:color w:val="000000"/>
          <w:spacing w:val="4"/>
          <w:sz w:val="28"/>
          <w:szCs w:val="28"/>
        </w:rPr>
        <w:t xml:space="preserve">                    </w:t>
      </w:r>
      <w:r w:rsidR="005629AF">
        <w:rPr>
          <w:color w:val="000000"/>
          <w:spacing w:val="4"/>
          <w:sz w:val="28"/>
          <w:szCs w:val="28"/>
        </w:rPr>
        <w:t xml:space="preserve">       </w:t>
      </w:r>
      <w:r>
        <w:rPr>
          <w:color w:val="000000"/>
          <w:spacing w:val="4"/>
          <w:sz w:val="28"/>
          <w:szCs w:val="28"/>
        </w:rPr>
        <w:t xml:space="preserve">        </w:t>
      </w:r>
      <w:r w:rsidR="005629AF">
        <w:rPr>
          <w:color w:val="000000"/>
          <w:spacing w:val="4"/>
          <w:sz w:val="28"/>
          <w:szCs w:val="28"/>
        </w:rPr>
        <w:t xml:space="preserve">  </w:t>
      </w:r>
      <w:r w:rsidR="002F218E">
        <w:rPr>
          <w:spacing w:val="4"/>
          <w:sz w:val="28"/>
          <w:szCs w:val="28"/>
        </w:rPr>
        <w:t>(1.3</w:t>
      </w:r>
      <w:r w:rsidR="005629AF">
        <w:rPr>
          <w:spacing w:val="4"/>
          <w:sz w:val="28"/>
          <w:szCs w:val="28"/>
        </w:rPr>
        <w:t>)</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завершается при 1210 К. Образование силикатов кальция происходит при более значительных температурах - свыше 1320 К.</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Другие компоненты шихты для производства фосфора (кварцит и кокс) обычно только сушат от поверхностной влаги и подвергают грохочению с отсевом мелких фракций.</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Удаление вредных примесей проводится с целью ограничения побочных реакций при электровозгонке фосфора, которые вызывают потери фосфора и его качества.</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Наличие Н</w:t>
      </w:r>
      <w:r w:rsidRPr="00D22F66">
        <w:rPr>
          <w:color w:val="000000"/>
          <w:spacing w:val="4"/>
          <w:sz w:val="28"/>
          <w:szCs w:val="28"/>
          <w:vertAlign w:val="subscript"/>
        </w:rPr>
        <w:t>2</w:t>
      </w:r>
      <w:r w:rsidRPr="00D22F66">
        <w:rPr>
          <w:color w:val="000000"/>
          <w:spacing w:val="4"/>
          <w:sz w:val="28"/>
          <w:szCs w:val="28"/>
        </w:rPr>
        <w:t>О и СО</w:t>
      </w:r>
      <w:proofErr w:type="gramStart"/>
      <w:r w:rsidRPr="00D22F66">
        <w:rPr>
          <w:color w:val="000000"/>
          <w:spacing w:val="4"/>
          <w:sz w:val="28"/>
          <w:szCs w:val="28"/>
          <w:vertAlign w:val="subscript"/>
        </w:rPr>
        <w:t>2</w:t>
      </w:r>
      <w:proofErr w:type="gramEnd"/>
      <w:r w:rsidRPr="00D22F66">
        <w:rPr>
          <w:color w:val="000000"/>
          <w:spacing w:val="4"/>
          <w:sz w:val="28"/>
          <w:szCs w:val="28"/>
        </w:rPr>
        <w:t xml:space="preserve"> в газовой фазе в верхней зоне печи приводит к окислению паров фосфора до Р</w:t>
      </w:r>
      <w:r w:rsidRPr="00D22F66">
        <w:rPr>
          <w:color w:val="000000"/>
          <w:spacing w:val="4"/>
          <w:sz w:val="28"/>
          <w:szCs w:val="28"/>
          <w:vertAlign w:val="subscript"/>
        </w:rPr>
        <w:t>4</w:t>
      </w:r>
      <w:r w:rsidRPr="00D22F66">
        <w:rPr>
          <w:color w:val="000000"/>
          <w:spacing w:val="4"/>
          <w:sz w:val="28"/>
          <w:szCs w:val="28"/>
        </w:rPr>
        <w:t>О</w:t>
      </w:r>
      <w:r w:rsidRPr="00D22F66">
        <w:rPr>
          <w:color w:val="000000"/>
          <w:spacing w:val="4"/>
          <w:sz w:val="28"/>
          <w:szCs w:val="28"/>
          <w:vertAlign w:val="subscript"/>
        </w:rPr>
        <w:t>6</w:t>
      </w:r>
      <w:r w:rsidRPr="00D22F66">
        <w:rPr>
          <w:color w:val="000000"/>
          <w:spacing w:val="4"/>
          <w:sz w:val="28"/>
          <w:szCs w:val="28"/>
        </w:rPr>
        <w:t xml:space="preserve"> и Р</w:t>
      </w:r>
      <w:r w:rsidRPr="00D22F66">
        <w:rPr>
          <w:color w:val="000000"/>
          <w:spacing w:val="4"/>
          <w:sz w:val="28"/>
          <w:szCs w:val="28"/>
          <w:vertAlign w:val="subscript"/>
        </w:rPr>
        <w:t>4</w:t>
      </w:r>
      <w:r w:rsidRPr="00D22F66">
        <w:rPr>
          <w:color w:val="000000"/>
          <w:spacing w:val="4"/>
          <w:sz w:val="28"/>
          <w:szCs w:val="28"/>
        </w:rPr>
        <w:t>О</w:t>
      </w:r>
      <w:r w:rsidRPr="00D22F66">
        <w:rPr>
          <w:color w:val="000000"/>
          <w:spacing w:val="4"/>
          <w:sz w:val="28"/>
          <w:szCs w:val="28"/>
          <w:vertAlign w:val="subscript"/>
        </w:rPr>
        <w:t>10</w:t>
      </w:r>
      <w:r w:rsidRPr="00D22F66">
        <w:rPr>
          <w:color w:val="000000"/>
          <w:spacing w:val="4"/>
          <w:sz w:val="28"/>
          <w:szCs w:val="28"/>
        </w:rPr>
        <w:t xml:space="preserve"> [</w:t>
      </w:r>
      <w:r w:rsidR="00EB0306">
        <w:rPr>
          <w:color w:val="000000"/>
          <w:spacing w:val="4"/>
          <w:sz w:val="28"/>
          <w:szCs w:val="28"/>
        </w:rPr>
        <w:t>1</w:t>
      </w:r>
      <w:r w:rsidR="00EB0306" w:rsidRPr="00EB0306">
        <w:rPr>
          <w:color w:val="000000"/>
          <w:spacing w:val="4"/>
          <w:sz w:val="28"/>
          <w:szCs w:val="28"/>
        </w:rPr>
        <w:t>08</w:t>
      </w:r>
      <w:r w:rsidRPr="00D22F66">
        <w:rPr>
          <w:color w:val="000000"/>
          <w:spacing w:val="4"/>
          <w:sz w:val="28"/>
          <w:szCs w:val="28"/>
        </w:rPr>
        <w:t>]. Затем Р</w:t>
      </w:r>
      <w:r w:rsidRPr="00D22F66">
        <w:rPr>
          <w:color w:val="000000"/>
          <w:spacing w:val="4"/>
          <w:sz w:val="28"/>
          <w:szCs w:val="28"/>
          <w:vertAlign w:val="subscript"/>
        </w:rPr>
        <w:t>4</w:t>
      </w:r>
      <w:r w:rsidRPr="00D22F66">
        <w:rPr>
          <w:color w:val="000000"/>
          <w:spacing w:val="4"/>
          <w:sz w:val="28"/>
          <w:szCs w:val="28"/>
        </w:rPr>
        <w:t>О</w:t>
      </w:r>
      <w:r w:rsidRPr="00D22F66">
        <w:rPr>
          <w:color w:val="000000"/>
          <w:spacing w:val="4"/>
          <w:sz w:val="28"/>
          <w:szCs w:val="28"/>
          <w:vertAlign w:val="subscript"/>
        </w:rPr>
        <w:t>6</w:t>
      </w:r>
      <w:r w:rsidRPr="00D22F66">
        <w:rPr>
          <w:color w:val="000000"/>
          <w:spacing w:val="4"/>
          <w:sz w:val="28"/>
          <w:szCs w:val="28"/>
        </w:rPr>
        <w:t xml:space="preserve"> взаимодействуя с водой, образует ядовитый и пожароопасный газ фосфин, по реакции:</w:t>
      </w:r>
    </w:p>
    <w:p w:rsidR="005629AF" w:rsidRPr="00400714" w:rsidRDefault="005629AF" w:rsidP="00B04541">
      <w:pPr>
        <w:shd w:val="clear" w:color="auto" w:fill="FFFFFF"/>
        <w:spacing w:line="320" w:lineRule="atLeast"/>
        <w:ind w:firstLine="540"/>
        <w:jc w:val="center"/>
        <w:rPr>
          <w:color w:val="000000"/>
          <w:spacing w:val="4"/>
          <w:sz w:val="28"/>
          <w:szCs w:val="28"/>
        </w:rPr>
      </w:pPr>
    </w:p>
    <w:p w:rsidR="005629AF" w:rsidRPr="00D22F66" w:rsidRDefault="00BE343C" w:rsidP="00BE343C">
      <w:pPr>
        <w:shd w:val="clear" w:color="auto" w:fill="FFFFFF"/>
        <w:spacing w:line="320" w:lineRule="atLeast"/>
        <w:ind w:firstLine="540"/>
        <w:rPr>
          <w:color w:val="000000"/>
          <w:spacing w:val="4"/>
          <w:sz w:val="28"/>
          <w:szCs w:val="28"/>
        </w:rPr>
      </w:pPr>
      <w:r>
        <w:rPr>
          <w:color w:val="000000"/>
          <w:spacing w:val="4"/>
          <w:position w:val="-12"/>
          <w:sz w:val="28"/>
          <w:szCs w:val="28"/>
        </w:rPr>
        <w:t xml:space="preserve">                   </w:t>
      </w:r>
      <w:r w:rsidR="005629AF" w:rsidRPr="00D22F66">
        <w:rPr>
          <w:color w:val="000000"/>
          <w:spacing w:val="4"/>
          <w:position w:val="-12"/>
          <w:sz w:val="28"/>
          <w:szCs w:val="28"/>
        </w:rPr>
        <w:object w:dxaOrig="5340" w:dyaOrig="380">
          <v:shape id="_x0000_i1036" type="#_x0000_t75" style="width:268.15pt;height:19.85pt" o:ole="">
            <v:imagedata r:id="rId32" o:title=""/>
          </v:shape>
          <o:OLEObject Type="Embed" ProgID="Equation.3" ShapeID="_x0000_i1036" DrawAspect="Content" ObjectID="_1442378790" r:id="rId33"/>
        </w:object>
      </w:r>
      <w:r w:rsidR="005629AF">
        <w:rPr>
          <w:color w:val="000000"/>
          <w:spacing w:val="4"/>
          <w:sz w:val="28"/>
          <w:szCs w:val="28"/>
        </w:rPr>
        <w:t xml:space="preserve">   </w:t>
      </w:r>
      <w:r>
        <w:rPr>
          <w:color w:val="000000"/>
          <w:spacing w:val="4"/>
          <w:sz w:val="28"/>
          <w:szCs w:val="28"/>
        </w:rPr>
        <w:t xml:space="preserve">               </w:t>
      </w:r>
      <w:r w:rsidR="005629AF">
        <w:rPr>
          <w:color w:val="000000"/>
          <w:spacing w:val="4"/>
          <w:sz w:val="28"/>
          <w:szCs w:val="28"/>
        </w:rPr>
        <w:t xml:space="preserve"> </w:t>
      </w:r>
      <w:r w:rsidR="002F218E">
        <w:rPr>
          <w:spacing w:val="4"/>
          <w:sz w:val="28"/>
          <w:szCs w:val="28"/>
        </w:rPr>
        <w:t>(1.4</w:t>
      </w:r>
      <w:r w:rsidR="005629AF">
        <w:rPr>
          <w:spacing w:val="4"/>
          <w:sz w:val="28"/>
          <w:szCs w:val="28"/>
        </w:rPr>
        <w:t>)</w:t>
      </w:r>
    </w:p>
    <w:p w:rsidR="005629AF" w:rsidRPr="00D22F66" w:rsidRDefault="005629AF" w:rsidP="00B04541">
      <w:pPr>
        <w:shd w:val="clear" w:color="auto" w:fill="FFFFFF"/>
        <w:spacing w:line="320" w:lineRule="atLeast"/>
        <w:ind w:firstLine="540"/>
        <w:jc w:val="both"/>
        <w:rPr>
          <w:color w:val="000000"/>
          <w:spacing w:val="4"/>
          <w:sz w:val="28"/>
          <w:szCs w:val="28"/>
        </w:rPr>
      </w:pPr>
    </w:p>
    <w:p w:rsidR="005629AF" w:rsidRPr="00D22F66" w:rsidRDefault="005629AF" w:rsidP="00B04541">
      <w:pPr>
        <w:shd w:val="clear" w:color="auto" w:fill="FFFFFF"/>
        <w:spacing w:line="320" w:lineRule="atLeast"/>
        <w:ind w:firstLine="540"/>
        <w:jc w:val="both"/>
        <w:rPr>
          <w:spacing w:val="4"/>
          <w:sz w:val="28"/>
          <w:szCs w:val="28"/>
        </w:rPr>
      </w:pPr>
      <w:proofErr w:type="gramStart"/>
      <w:r w:rsidRPr="00D22F66">
        <w:rPr>
          <w:color w:val="000000"/>
          <w:spacing w:val="4"/>
          <w:sz w:val="28"/>
          <w:szCs w:val="28"/>
        </w:rPr>
        <w:t>Образовавшийся</w:t>
      </w:r>
      <w:proofErr w:type="gramEnd"/>
      <w:r w:rsidRPr="00D22F66">
        <w:rPr>
          <w:color w:val="000000"/>
          <w:spacing w:val="4"/>
          <w:sz w:val="28"/>
          <w:szCs w:val="28"/>
        </w:rPr>
        <w:t xml:space="preserve"> фосфин не конденсируется при орошении водой в башнях горячей и холодной конденсации и, уходя с отходящими печными газами, приводит к потере фосфора. Кроме того, оксиды фосфора и пары фосфорной</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кислоты, реагируя с возгонами щелочных металлов и оксидами фосфатно-кремнистой пыли, выносятся газовым потоком из электропечи в виде тонкодисперсных фосфатов [</w:t>
      </w:r>
      <w:r w:rsidR="00EB0306">
        <w:rPr>
          <w:color w:val="000000"/>
          <w:spacing w:val="4"/>
          <w:sz w:val="28"/>
          <w:szCs w:val="28"/>
        </w:rPr>
        <w:t>1</w:t>
      </w:r>
      <w:r w:rsidR="00EB0306" w:rsidRPr="00EB0306">
        <w:rPr>
          <w:color w:val="000000"/>
          <w:spacing w:val="4"/>
          <w:sz w:val="28"/>
          <w:szCs w:val="28"/>
        </w:rPr>
        <w:t>09</w:t>
      </w:r>
      <w:r w:rsidRPr="00D22F66">
        <w:rPr>
          <w:color w:val="000000"/>
          <w:spacing w:val="4"/>
          <w:sz w:val="28"/>
          <w:szCs w:val="28"/>
        </w:rPr>
        <w:t>].</w:t>
      </w:r>
    </w:p>
    <w:p w:rsidR="005629AF" w:rsidRPr="00D22F66" w:rsidRDefault="005629AF" w:rsidP="00B04541">
      <w:pPr>
        <w:shd w:val="clear" w:color="auto" w:fill="FFFFFF"/>
        <w:spacing w:line="320" w:lineRule="atLeast"/>
        <w:ind w:firstLine="540"/>
        <w:jc w:val="both"/>
        <w:rPr>
          <w:color w:val="000000"/>
          <w:spacing w:val="4"/>
          <w:sz w:val="28"/>
          <w:szCs w:val="28"/>
        </w:rPr>
      </w:pPr>
      <w:r w:rsidRPr="00D22F66">
        <w:rPr>
          <w:color w:val="000000"/>
          <w:spacing w:val="4"/>
          <w:sz w:val="28"/>
          <w:szCs w:val="28"/>
        </w:rPr>
        <w:t>Переработка в электропечи фосфорита без предварительной термообработки приводит к дополните</w:t>
      </w:r>
      <w:r>
        <w:rPr>
          <w:color w:val="000000"/>
          <w:spacing w:val="4"/>
          <w:sz w:val="28"/>
          <w:szCs w:val="28"/>
        </w:rPr>
        <w:t>льному расходу электроэнергии [11</w:t>
      </w:r>
      <w:r w:rsidR="00EB0306" w:rsidRPr="00EB0306">
        <w:rPr>
          <w:color w:val="000000"/>
          <w:spacing w:val="4"/>
          <w:sz w:val="28"/>
          <w:szCs w:val="28"/>
        </w:rPr>
        <w:t>0</w:t>
      </w:r>
      <w:r w:rsidRPr="00D22F66">
        <w:rPr>
          <w:color w:val="000000"/>
          <w:spacing w:val="4"/>
          <w:sz w:val="28"/>
          <w:szCs w:val="28"/>
        </w:rPr>
        <w:t>], а взаимодействие Н</w:t>
      </w:r>
      <w:r w:rsidRPr="00D22F66">
        <w:rPr>
          <w:color w:val="000000"/>
          <w:spacing w:val="4"/>
          <w:sz w:val="28"/>
          <w:szCs w:val="28"/>
          <w:vertAlign w:val="subscript"/>
        </w:rPr>
        <w:t>2</w:t>
      </w:r>
      <w:r w:rsidRPr="00D22F66">
        <w:rPr>
          <w:color w:val="000000"/>
          <w:spacing w:val="4"/>
          <w:sz w:val="28"/>
          <w:szCs w:val="28"/>
        </w:rPr>
        <w:t>О и СО</w:t>
      </w:r>
      <w:proofErr w:type="gramStart"/>
      <w:r w:rsidRPr="00D22F66">
        <w:rPr>
          <w:color w:val="000000"/>
          <w:spacing w:val="4"/>
          <w:sz w:val="28"/>
          <w:szCs w:val="28"/>
          <w:vertAlign w:val="subscript"/>
        </w:rPr>
        <w:t>2</w:t>
      </w:r>
      <w:proofErr w:type="gramEnd"/>
      <w:r w:rsidRPr="00D22F66">
        <w:rPr>
          <w:color w:val="000000"/>
          <w:spacing w:val="4"/>
          <w:sz w:val="28"/>
          <w:szCs w:val="28"/>
        </w:rPr>
        <w:t xml:space="preserve"> с углеродом восстановителя увеличивает удельный расход металлургического кокса. При этом одновременно увеличивается объём печных газов, соответственно возрастает их скорость и температура, что снижает выход и качество получаемого фосфора за счет образования повышенного количества фосфорного шлама [</w:t>
      </w:r>
      <w:r w:rsidR="00EB0306">
        <w:rPr>
          <w:color w:val="000000"/>
          <w:spacing w:val="4"/>
          <w:sz w:val="28"/>
          <w:szCs w:val="28"/>
        </w:rPr>
        <w:t>1</w:t>
      </w:r>
      <w:r w:rsidR="00EB0306" w:rsidRPr="00EB0306">
        <w:rPr>
          <w:color w:val="000000"/>
          <w:spacing w:val="4"/>
          <w:sz w:val="28"/>
          <w:szCs w:val="28"/>
        </w:rPr>
        <w:t>08</w:t>
      </w:r>
      <w:r w:rsidRPr="00D22F66">
        <w:rPr>
          <w:color w:val="000000"/>
          <w:spacing w:val="4"/>
          <w:sz w:val="28"/>
          <w:szCs w:val="28"/>
        </w:rPr>
        <w:t>-1</w:t>
      </w:r>
      <w:r w:rsidR="00EB0306" w:rsidRPr="00EB0306">
        <w:rPr>
          <w:color w:val="000000"/>
          <w:spacing w:val="4"/>
          <w:sz w:val="28"/>
          <w:szCs w:val="28"/>
        </w:rPr>
        <w:t>11</w:t>
      </w:r>
      <w:r w:rsidRPr="00D22F66">
        <w:rPr>
          <w:color w:val="000000"/>
          <w:spacing w:val="4"/>
          <w:sz w:val="28"/>
          <w:szCs w:val="28"/>
        </w:rPr>
        <w:t>].</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lastRenderedPageBreak/>
        <w:t>Для поддержания необходимой газопроницаемости слоя шихты в электропечи и снижения запыленности печных газов, для улучшения теплообмена отходящих газов и шихты размер частиц компонентов шихты должен находиться в пределах 5-70 мм. [</w:t>
      </w:r>
      <w:r w:rsidR="008F47E3">
        <w:rPr>
          <w:color w:val="000000"/>
          <w:spacing w:val="4"/>
          <w:sz w:val="28"/>
          <w:szCs w:val="28"/>
        </w:rPr>
        <w:t xml:space="preserve">32, </w:t>
      </w:r>
      <w:r w:rsidR="000A0251">
        <w:rPr>
          <w:color w:val="000000"/>
          <w:spacing w:val="4"/>
          <w:sz w:val="28"/>
          <w:szCs w:val="28"/>
        </w:rPr>
        <w:t xml:space="preserve">с. 18, 20; </w:t>
      </w:r>
      <w:r w:rsidRPr="00D22F66">
        <w:rPr>
          <w:color w:val="000000"/>
          <w:spacing w:val="4"/>
          <w:sz w:val="28"/>
          <w:szCs w:val="28"/>
        </w:rPr>
        <w:t>1</w:t>
      </w:r>
      <w:r w:rsidR="00EB0306">
        <w:rPr>
          <w:color w:val="000000"/>
          <w:spacing w:val="4"/>
          <w:sz w:val="28"/>
          <w:szCs w:val="28"/>
        </w:rPr>
        <w:t>1</w:t>
      </w:r>
      <w:r w:rsidR="00EB0306">
        <w:rPr>
          <w:color w:val="000000"/>
          <w:spacing w:val="4"/>
          <w:sz w:val="28"/>
          <w:szCs w:val="28"/>
          <w:lang w:val="en-US"/>
        </w:rPr>
        <w:t>3</w:t>
      </w:r>
      <w:r w:rsidRPr="00D22F66">
        <w:rPr>
          <w:color w:val="000000"/>
          <w:spacing w:val="4"/>
          <w:sz w:val="28"/>
          <w:szCs w:val="28"/>
        </w:rPr>
        <w:t>].</w:t>
      </w:r>
    </w:p>
    <w:p w:rsidR="005629AF" w:rsidRDefault="005629AF" w:rsidP="00B04541">
      <w:pPr>
        <w:shd w:val="clear" w:color="auto" w:fill="FFFFFF"/>
        <w:spacing w:line="320" w:lineRule="atLeast"/>
        <w:ind w:firstLine="540"/>
        <w:jc w:val="both"/>
        <w:rPr>
          <w:color w:val="000000"/>
          <w:spacing w:val="4"/>
          <w:sz w:val="28"/>
          <w:szCs w:val="28"/>
        </w:rPr>
      </w:pPr>
      <w:r w:rsidRPr="00D22F66">
        <w:rPr>
          <w:color w:val="000000"/>
          <w:spacing w:val="4"/>
          <w:sz w:val="28"/>
          <w:szCs w:val="28"/>
        </w:rPr>
        <w:t>В процессе добычи и подготовки товарных фосфоритов на рудниках скапливается 45-48% рудной мелочи, при транспортировке и обжиге фосфоритов в производстве фосфора образуется дополнительное количество мелочи. Поэтому общее количество некондиционной мелочи для производства фосфора составляет 55-60% от добытой рудной массы [1</w:t>
      </w:r>
      <w:r w:rsidR="00EB0306" w:rsidRPr="00EB0306">
        <w:rPr>
          <w:color w:val="000000"/>
          <w:spacing w:val="4"/>
          <w:sz w:val="28"/>
          <w:szCs w:val="28"/>
        </w:rPr>
        <w:t>15</w:t>
      </w:r>
      <w:r w:rsidRPr="00D22F66">
        <w:rPr>
          <w:color w:val="000000"/>
          <w:spacing w:val="4"/>
          <w:sz w:val="28"/>
          <w:szCs w:val="28"/>
        </w:rPr>
        <w:t>,1</w:t>
      </w:r>
      <w:r w:rsidR="00EB0306" w:rsidRPr="00EB0306">
        <w:rPr>
          <w:color w:val="000000"/>
          <w:spacing w:val="4"/>
          <w:sz w:val="28"/>
          <w:szCs w:val="28"/>
        </w:rPr>
        <w:t>16</w:t>
      </w:r>
      <w:r w:rsidRPr="00D22F66">
        <w:rPr>
          <w:color w:val="000000"/>
          <w:spacing w:val="4"/>
          <w:sz w:val="28"/>
          <w:szCs w:val="28"/>
        </w:rPr>
        <w:t xml:space="preserve">] в зависимости от геологического строения различных участков месторождения фосфоритов, их прочностных свойств и вещественного </w:t>
      </w:r>
      <w:proofErr w:type="gramStart"/>
      <w:r w:rsidRPr="00D22F66">
        <w:rPr>
          <w:color w:val="000000"/>
          <w:spacing w:val="4"/>
          <w:sz w:val="28"/>
          <w:szCs w:val="28"/>
        </w:rPr>
        <w:t>состава</w:t>
      </w:r>
      <w:proofErr w:type="gramEnd"/>
      <w:r w:rsidRPr="00D22F66">
        <w:rPr>
          <w:color w:val="000000"/>
          <w:spacing w:val="4"/>
          <w:sz w:val="28"/>
          <w:szCs w:val="28"/>
        </w:rPr>
        <w:t xml:space="preserve"> поэтому эта мелочь непригодна к возгонке фосфора без предварительного окомкования.</w:t>
      </w:r>
    </w:p>
    <w:p w:rsidR="005629AF" w:rsidRDefault="005629AF" w:rsidP="00B04541">
      <w:pPr>
        <w:shd w:val="clear" w:color="auto" w:fill="FFFFFF"/>
        <w:spacing w:line="320" w:lineRule="atLeast"/>
        <w:ind w:firstLine="540"/>
        <w:jc w:val="both"/>
        <w:rPr>
          <w:color w:val="000000"/>
          <w:spacing w:val="4"/>
          <w:sz w:val="28"/>
          <w:szCs w:val="28"/>
        </w:rPr>
      </w:pPr>
    </w:p>
    <w:p w:rsidR="005629AF" w:rsidRPr="00BE343C" w:rsidRDefault="005629AF" w:rsidP="00B04541">
      <w:pPr>
        <w:spacing w:line="320" w:lineRule="atLeast"/>
        <w:ind w:firstLine="540"/>
        <w:jc w:val="both"/>
        <w:rPr>
          <w:spacing w:val="4"/>
          <w:sz w:val="28"/>
          <w:szCs w:val="28"/>
        </w:rPr>
      </w:pPr>
      <w:r w:rsidRPr="00BE343C">
        <w:rPr>
          <w:spacing w:val="4"/>
          <w:sz w:val="28"/>
          <w:szCs w:val="28"/>
        </w:rPr>
        <w:t>1</w:t>
      </w:r>
      <w:r w:rsidR="00BE343C" w:rsidRPr="00BE343C">
        <w:rPr>
          <w:spacing w:val="4"/>
          <w:sz w:val="28"/>
          <w:szCs w:val="28"/>
        </w:rPr>
        <w:t>.2.2</w:t>
      </w:r>
      <w:r w:rsidRPr="00BE343C">
        <w:rPr>
          <w:spacing w:val="4"/>
          <w:sz w:val="28"/>
          <w:szCs w:val="28"/>
        </w:rPr>
        <w:t xml:space="preserve"> Химический состав фосфоросодержащих сырьевых материал</w:t>
      </w:r>
      <w:r w:rsidR="00BE343C" w:rsidRPr="00BE343C">
        <w:rPr>
          <w:spacing w:val="4"/>
          <w:sz w:val="28"/>
          <w:szCs w:val="28"/>
        </w:rPr>
        <w:t>ов</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color w:val="000000"/>
          <w:spacing w:val="4"/>
          <w:sz w:val="28"/>
          <w:szCs w:val="28"/>
        </w:rPr>
        <w:t>Данные о химическом составе наиболее характерных проб кускового фосфорита и фосфоритной мелочи (таблица</w:t>
      </w:r>
      <w:r>
        <w:rPr>
          <w:color w:val="000000"/>
          <w:spacing w:val="4"/>
          <w:sz w:val="28"/>
          <w:szCs w:val="28"/>
        </w:rPr>
        <w:t xml:space="preserve"> 2</w:t>
      </w:r>
      <w:r w:rsidRPr="00D22F66">
        <w:rPr>
          <w:color w:val="000000"/>
          <w:spacing w:val="4"/>
          <w:sz w:val="28"/>
          <w:szCs w:val="28"/>
        </w:rPr>
        <w:t>)</w:t>
      </w:r>
      <w:r w:rsidRPr="00D22F66">
        <w:rPr>
          <w:rFonts w:ascii="Arial" w:cs="Arial"/>
          <w:color w:val="000000"/>
          <w:spacing w:val="4"/>
          <w:sz w:val="28"/>
          <w:szCs w:val="28"/>
        </w:rPr>
        <w:t xml:space="preserve"> </w:t>
      </w:r>
      <w:r w:rsidRPr="00D22F66">
        <w:rPr>
          <w:rFonts w:ascii="Arial" w:cs="Arial"/>
          <w:color w:val="000000"/>
          <w:spacing w:val="4"/>
          <w:sz w:val="28"/>
          <w:szCs w:val="28"/>
        </w:rPr>
        <w:t>показываю</w:t>
      </w:r>
      <w:r>
        <w:rPr>
          <w:rFonts w:ascii="Arial" w:cs="Arial"/>
          <w:color w:val="000000"/>
          <w:spacing w:val="4"/>
          <w:sz w:val="28"/>
          <w:szCs w:val="28"/>
        </w:rPr>
        <w:t>т</w:t>
      </w:r>
      <w:r w:rsidRPr="00D22F66">
        <w:rPr>
          <w:rFonts w:ascii="Arial" w:cs="Arial"/>
          <w:color w:val="000000"/>
          <w:spacing w:val="4"/>
          <w:sz w:val="28"/>
          <w:szCs w:val="28"/>
        </w:rPr>
        <w:t xml:space="preserve">, </w:t>
      </w:r>
      <w:r w:rsidRPr="00D22F66">
        <w:rPr>
          <w:color w:val="000000"/>
          <w:spacing w:val="4"/>
          <w:sz w:val="28"/>
          <w:szCs w:val="28"/>
        </w:rPr>
        <w:t>что</w:t>
      </w:r>
      <w:r w:rsidRPr="00D22F66">
        <w:rPr>
          <w:spacing w:val="4"/>
          <w:sz w:val="28"/>
          <w:szCs w:val="28"/>
        </w:rPr>
        <w:t xml:space="preserve"> </w:t>
      </w:r>
      <w:r w:rsidRPr="00D22F66">
        <w:rPr>
          <w:color w:val="000000"/>
          <w:spacing w:val="4"/>
          <w:sz w:val="28"/>
          <w:szCs w:val="28"/>
        </w:rPr>
        <w:t>в фосфоритной мел</w:t>
      </w:r>
      <w:r>
        <w:rPr>
          <w:color w:val="000000"/>
          <w:spacing w:val="4"/>
          <w:sz w:val="28"/>
          <w:szCs w:val="28"/>
        </w:rPr>
        <w:t>о</w:t>
      </w:r>
      <w:r w:rsidRPr="00D22F66">
        <w:rPr>
          <w:color w:val="000000"/>
          <w:spacing w:val="4"/>
          <w:sz w:val="28"/>
          <w:szCs w:val="28"/>
        </w:rPr>
        <w:t>чи содержание Р</w:t>
      </w:r>
      <w:r w:rsidRPr="00D22F66">
        <w:rPr>
          <w:color w:val="000000"/>
          <w:spacing w:val="4"/>
          <w:sz w:val="28"/>
          <w:szCs w:val="28"/>
          <w:vertAlign w:val="subscript"/>
        </w:rPr>
        <w:t>2</w:t>
      </w:r>
      <w:r w:rsidRPr="00D22F66">
        <w:rPr>
          <w:color w:val="000000"/>
          <w:spacing w:val="4"/>
          <w:sz w:val="28"/>
          <w:szCs w:val="28"/>
        </w:rPr>
        <w:t>0</w:t>
      </w:r>
      <w:r w:rsidRPr="00D22F66">
        <w:rPr>
          <w:color w:val="000000"/>
          <w:spacing w:val="4"/>
          <w:sz w:val="28"/>
          <w:szCs w:val="28"/>
          <w:vertAlign w:val="subscript"/>
        </w:rPr>
        <w:t>5</w:t>
      </w:r>
      <w:r w:rsidRPr="00D22F66">
        <w:rPr>
          <w:color w:val="000000"/>
          <w:spacing w:val="4"/>
          <w:sz w:val="28"/>
          <w:szCs w:val="28"/>
        </w:rPr>
        <w:t xml:space="preserve"> несколько меньше </w:t>
      </w:r>
      <w:r w:rsidRPr="005F5106">
        <w:rPr>
          <w:color w:val="000000"/>
          <w:spacing w:val="4"/>
          <w:sz w:val="28"/>
          <w:szCs w:val="28"/>
        </w:rPr>
        <w:t>[9</w:t>
      </w:r>
      <w:r w:rsidR="008F47E3">
        <w:rPr>
          <w:color w:val="000000"/>
          <w:spacing w:val="4"/>
          <w:sz w:val="28"/>
          <w:szCs w:val="28"/>
        </w:rPr>
        <w:t>5</w:t>
      </w:r>
      <w:r w:rsidR="000A0251">
        <w:rPr>
          <w:color w:val="000000"/>
          <w:spacing w:val="4"/>
          <w:sz w:val="28"/>
          <w:szCs w:val="28"/>
        </w:rPr>
        <w:t>, с.27</w:t>
      </w:r>
      <w:r w:rsidRPr="005F5106">
        <w:rPr>
          <w:color w:val="000000"/>
          <w:spacing w:val="4"/>
          <w:sz w:val="28"/>
          <w:szCs w:val="28"/>
        </w:rPr>
        <w:t>].</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color w:val="000000"/>
          <w:spacing w:val="4"/>
          <w:sz w:val="28"/>
          <w:szCs w:val="28"/>
        </w:rPr>
        <w:t xml:space="preserve">Значительное содержание глинозема в мелочи фосфорита объясняется тем, что минералы глинозема, содержащиеся во вмещающих породах при дроблении и измельчении, имея более низкую </w:t>
      </w:r>
      <w:proofErr w:type="gramStart"/>
      <w:r w:rsidRPr="00D22F66">
        <w:rPr>
          <w:color w:val="000000"/>
          <w:spacing w:val="4"/>
          <w:sz w:val="28"/>
          <w:szCs w:val="28"/>
        </w:rPr>
        <w:t>прочно</w:t>
      </w:r>
      <w:r>
        <w:rPr>
          <w:color w:val="000000"/>
          <w:spacing w:val="4"/>
          <w:sz w:val="28"/>
          <w:szCs w:val="28"/>
        </w:rPr>
        <w:t>сть</w:t>
      </w:r>
      <w:proofErr w:type="gramEnd"/>
      <w:r>
        <w:rPr>
          <w:color w:val="000000"/>
          <w:spacing w:val="4"/>
          <w:sz w:val="28"/>
          <w:szCs w:val="28"/>
        </w:rPr>
        <w:t xml:space="preserve"> переходят в глинистый отсев</w:t>
      </w:r>
      <w:r w:rsidRPr="00D22F66">
        <w:rPr>
          <w:color w:val="000000"/>
          <w:spacing w:val="4"/>
          <w:sz w:val="28"/>
          <w:szCs w:val="28"/>
        </w:rPr>
        <w:t>, обогащая его оксидом алюминия.</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color w:val="000000"/>
          <w:spacing w:val="4"/>
          <w:sz w:val="28"/>
          <w:szCs w:val="28"/>
        </w:rPr>
        <w:t>Содержание фтора в фосфоритной мелочи</w:t>
      </w:r>
      <w:r w:rsidRPr="00D22F66">
        <w:rPr>
          <w:rFonts w:ascii="Arial" w:cs="Arial"/>
          <w:color w:val="000000"/>
          <w:spacing w:val="4"/>
          <w:sz w:val="28"/>
          <w:szCs w:val="28"/>
        </w:rPr>
        <w:t xml:space="preserve"> </w:t>
      </w:r>
      <w:r w:rsidRPr="00D22F66">
        <w:rPr>
          <w:color w:val="000000"/>
          <w:spacing w:val="4"/>
          <w:sz w:val="28"/>
          <w:szCs w:val="28"/>
        </w:rPr>
        <w:t xml:space="preserve">меньше, чем в кусковом фосфорите. Это, видимо, объясняется сравнительно меньшим содержанием фторапатита в фосфоритной мелочи. В мелочи фосфорита </w:t>
      </w:r>
      <w:r w:rsidRPr="00D22F66">
        <w:rPr>
          <w:spacing w:val="4"/>
          <w:sz w:val="28"/>
          <w:szCs w:val="28"/>
        </w:rPr>
        <w:t>с</w:t>
      </w:r>
      <w:r w:rsidRPr="00D22F66">
        <w:rPr>
          <w:color w:val="000000"/>
          <w:spacing w:val="4"/>
          <w:sz w:val="28"/>
          <w:szCs w:val="28"/>
        </w:rPr>
        <w:t xml:space="preserve">одержание </w:t>
      </w:r>
      <w:r w:rsidRPr="00D22F66">
        <w:rPr>
          <w:color w:val="000000"/>
          <w:spacing w:val="4"/>
          <w:sz w:val="28"/>
          <w:szCs w:val="28"/>
          <w:lang w:val="en-US"/>
        </w:rPr>
        <w:t>Fe</w:t>
      </w:r>
      <w:r w:rsidRPr="00D22F66">
        <w:rPr>
          <w:color w:val="000000"/>
          <w:spacing w:val="4"/>
          <w:sz w:val="28"/>
          <w:szCs w:val="28"/>
          <w:vertAlign w:val="subscript"/>
        </w:rPr>
        <w:t>2</w:t>
      </w:r>
      <w:r>
        <w:rPr>
          <w:color w:val="000000"/>
          <w:spacing w:val="4"/>
          <w:sz w:val="28"/>
          <w:szCs w:val="28"/>
        </w:rPr>
        <w:t>О</w:t>
      </w:r>
      <w:r w:rsidRPr="00D22F66">
        <w:rPr>
          <w:color w:val="000000"/>
          <w:spacing w:val="4"/>
          <w:sz w:val="28"/>
          <w:szCs w:val="28"/>
          <w:vertAlign w:val="subscript"/>
        </w:rPr>
        <w:t>3</w:t>
      </w:r>
      <w:r w:rsidRPr="00D22F66">
        <w:rPr>
          <w:rFonts w:ascii="Arial" w:cs="Arial"/>
          <w:color w:val="000000"/>
          <w:spacing w:val="4"/>
          <w:sz w:val="28"/>
          <w:szCs w:val="28"/>
        </w:rPr>
        <w:t xml:space="preserve"> </w:t>
      </w:r>
      <w:r w:rsidRPr="00D22F66">
        <w:rPr>
          <w:rFonts w:ascii="Arial" w:cs="Arial"/>
          <w:color w:val="000000"/>
          <w:spacing w:val="4"/>
          <w:sz w:val="28"/>
          <w:szCs w:val="28"/>
        </w:rPr>
        <w:t>больше</w:t>
      </w:r>
      <w:r w:rsidRPr="00D22F66">
        <w:rPr>
          <w:rFonts w:ascii="Arial" w:cs="Arial"/>
          <w:color w:val="000000"/>
          <w:spacing w:val="4"/>
          <w:sz w:val="28"/>
          <w:szCs w:val="28"/>
        </w:rPr>
        <w:t xml:space="preserve"> </w:t>
      </w:r>
      <w:r w:rsidRPr="00D22F66">
        <w:rPr>
          <w:color w:val="000000"/>
          <w:spacing w:val="4"/>
          <w:sz w:val="28"/>
          <w:szCs w:val="28"/>
        </w:rPr>
        <w:t>по сравнению с его содержанием в кусковом фосфорите. Повышенное содержание щелочей в фосфо</w:t>
      </w:r>
      <w:r w:rsidRPr="00D22F66">
        <w:rPr>
          <w:color w:val="000000"/>
          <w:spacing w:val="4"/>
          <w:sz w:val="28"/>
          <w:szCs w:val="28"/>
        </w:rPr>
        <w:softHyphen/>
        <w:t>ритной мелочи (с глиной) предопределяет сравнительно низкие температуры ее плавления.</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color w:val="000000"/>
          <w:spacing w:val="4"/>
          <w:sz w:val="28"/>
          <w:szCs w:val="28"/>
        </w:rPr>
        <w:t xml:space="preserve">В таблицах </w:t>
      </w:r>
      <w:r>
        <w:rPr>
          <w:color w:val="000000"/>
          <w:spacing w:val="4"/>
          <w:sz w:val="28"/>
          <w:szCs w:val="28"/>
        </w:rPr>
        <w:t>3</w:t>
      </w:r>
      <w:r w:rsidRPr="00D22F66">
        <w:rPr>
          <w:color w:val="000000"/>
          <w:spacing w:val="4"/>
          <w:sz w:val="28"/>
          <w:szCs w:val="28"/>
        </w:rPr>
        <w:t xml:space="preserve"> и </w:t>
      </w:r>
      <w:r>
        <w:rPr>
          <w:color w:val="000000"/>
          <w:spacing w:val="4"/>
          <w:sz w:val="28"/>
          <w:szCs w:val="28"/>
        </w:rPr>
        <w:t>4</w:t>
      </w:r>
      <w:r w:rsidRPr="00D22F66">
        <w:rPr>
          <w:color w:val="000000"/>
          <w:spacing w:val="4"/>
          <w:sz w:val="28"/>
          <w:szCs w:val="28"/>
        </w:rPr>
        <w:t xml:space="preserve"> представлены данные, характеризую</w:t>
      </w:r>
      <w:r w:rsidRPr="00D22F66">
        <w:rPr>
          <w:rFonts w:ascii="Arial" w:cs="Arial"/>
          <w:color w:val="000000"/>
          <w:spacing w:val="4"/>
          <w:sz w:val="28"/>
          <w:szCs w:val="28"/>
        </w:rPr>
        <w:t>щие</w:t>
      </w:r>
      <w:r w:rsidRPr="00D22F66">
        <w:rPr>
          <w:rFonts w:ascii="Arial" w:cs="Arial"/>
          <w:color w:val="000000"/>
          <w:spacing w:val="4"/>
          <w:sz w:val="28"/>
          <w:szCs w:val="28"/>
        </w:rPr>
        <w:t xml:space="preserve"> </w:t>
      </w:r>
      <w:r w:rsidRPr="00D22F66">
        <w:rPr>
          <w:rFonts w:ascii="Arial" w:cs="Arial"/>
          <w:color w:val="000000"/>
          <w:spacing w:val="4"/>
          <w:sz w:val="28"/>
          <w:szCs w:val="28"/>
        </w:rPr>
        <w:t>зависи</w:t>
      </w:r>
      <w:r w:rsidRPr="00D22F66">
        <w:rPr>
          <w:color w:val="000000"/>
          <w:spacing w:val="4"/>
          <w:sz w:val="28"/>
          <w:szCs w:val="28"/>
        </w:rPr>
        <w:t>мость химического состава от гранулометрии фосфоритной пробы и кокса. В круп</w:t>
      </w:r>
      <w:r w:rsidRPr="00D22F66">
        <w:rPr>
          <w:color w:val="000000"/>
          <w:spacing w:val="4"/>
          <w:sz w:val="28"/>
          <w:szCs w:val="28"/>
        </w:rPr>
        <w:softHyphen/>
        <w:t xml:space="preserve">ных фракциях содержание </w:t>
      </w:r>
      <w:r w:rsidRPr="00D22F66">
        <w:rPr>
          <w:color w:val="000000"/>
          <w:spacing w:val="4"/>
          <w:sz w:val="28"/>
          <w:szCs w:val="28"/>
          <w:lang w:val="en-US"/>
        </w:rPr>
        <w:t>P</w:t>
      </w:r>
      <w:r w:rsidRPr="00D22F66">
        <w:rPr>
          <w:color w:val="000000"/>
          <w:spacing w:val="4"/>
          <w:sz w:val="28"/>
          <w:szCs w:val="28"/>
          <w:vertAlign w:val="subscript"/>
        </w:rPr>
        <w:t>2</w:t>
      </w:r>
      <w:r w:rsidRPr="00D22F66">
        <w:rPr>
          <w:color w:val="000000"/>
          <w:spacing w:val="4"/>
          <w:sz w:val="28"/>
          <w:szCs w:val="28"/>
          <w:lang w:val="en-US"/>
        </w:rPr>
        <w:t>O</w:t>
      </w:r>
      <w:r w:rsidRPr="00D22F66">
        <w:rPr>
          <w:color w:val="000000"/>
          <w:spacing w:val="4"/>
          <w:sz w:val="28"/>
          <w:szCs w:val="28"/>
          <w:vertAlign w:val="subscript"/>
        </w:rPr>
        <w:t>5</w:t>
      </w:r>
      <w:r w:rsidRPr="00D22F66">
        <w:rPr>
          <w:color w:val="000000"/>
          <w:spacing w:val="4"/>
          <w:sz w:val="28"/>
          <w:szCs w:val="28"/>
        </w:rPr>
        <w:t xml:space="preserve"> значительно больше, чем в мелких фракциях. Количество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 xml:space="preserve"> и СаО постепенно уменьшается с уменьшением размеров зерен. Чем меньше размеры частиц, тем больше проба обогащается кремне</w:t>
      </w:r>
      <w:r w:rsidRPr="00D22F66">
        <w:rPr>
          <w:color w:val="000000"/>
          <w:spacing w:val="4"/>
          <w:sz w:val="28"/>
          <w:szCs w:val="28"/>
        </w:rPr>
        <w:softHyphen/>
        <w:t>земом [</w:t>
      </w:r>
      <w:r>
        <w:rPr>
          <w:color w:val="000000"/>
          <w:spacing w:val="4"/>
          <w:sz w:val="28"/>
          <w:szCs w:val="28"/>
        </w:rPr>
        <w:t>9</w:t>
      </w:r>
      <w:r w:rsidR="008F47E3">
        <w:rPr>
          <w:color w:val="000000"/>
          <w:spacing w:val="4"/>
          <w:sz w:val="28"/>
          <w:szCs w:val="28"/>
        </w:rPr>
        <w:t>5</w:t>
      </w:r>
      <w:r w:rsidRPr="00D22F66">
        <w:rPr>
          <w:color w:val="000000"/>
          <w:spacing w:val="4"/>
          <w:sz w:val="28"/>
          <w:szCs w:val="28"/>
        </w:rPr>
        <w:t>].</w:t>
      </w:r>
    </w:p>
    <w:p w:rsidR="005629AF" w:rsidRPr="00D22F66" w:rsidRDefault="005629AF" w:rsidP="00B04541">
      <w:pPr>
        <w:spacing w:line="320" w:lineRule="atLeast"/>
        <w:ind w:firstLine="540"/>
        <w:jc w:val="both"/>
        <w:rPr>
          <w:color w:val="000000"/>
          <w:spacing w:val="4"/>
          <w:sz w:val="28"/>
          <w:szCs w:val="28"/>
        </w:rPr>
      </w:pPr>
      <w:r w:rsidRPr="00D22F66">
        <w:rPr>
          <w:color w:val="000000"/>
          <w:spacing w:val="4"/>
          <w:sz w:val="28"/>
          <w:szCs w:val="28"/>
        </w:rPr>
        <w:t>Фосфат связан с СаО минералами, по-видимому, карбонатами в соде Са</w:t>
      </w:r>
      <w:r w:rsidRPr="00D22F66">
        <w:rPr>
          <w:color w:val="000000"/>
          <w:spacing w:val="4"/>
          <w:sz w:val="28"/>
          <w:szCs w:val="28"/>
          <w:vertAlign w:val="subscript"/>
        </w:rPr>
        <w:t>3</w:t>
      </w:r>
      <w:r w:rsidRPr="00D22F66">
        <w:rPr>
          <w:color w:val="000000"/>
          <w:spacing w:val="4"/>
          <w:sz w:val="28"/>
          <w:szCs w:val="28"/>
        </w:rPr>
        <w:t>Р</w:t>
      </w:r>
      <w:r w:rsidRPr="00D22F66">
        <w:rPr>
          <w:color w:val="000000"/>
          <w:spacing w:val="4"/>
          <w:sz w:val="28"/>
          <w:szCs w:val="28"/>
          <w:vertAlign w:val="subscript"/>
        </w:rPr>
        <w:t>2</w:t>
      </w:r>
      <w:r>
        <w:rPr>
          <w:color w:val="000000"/>
          <w:spacing w:val="4"/>
          <w:sz w:val="28"/>
          <w:szCs w:val="28"/>
        </w:rPr>
        <w:t>О</w:t>
      </w:r>
      <w:r w:rsidRPr="00D22F66">
        <w:rPr>
          <w:color w:val="000000"/>
          <w:spacing w:val="4"/>
          <w:sz w:val="28"/>
          <w:szCs w:val="28"/>
          <w:vertAlign w:val="subscript"/>
        </w:rPr>
        <w:t>8</w:t>
      </w:r>
      <w:r w:rsidRPr="00D22F66">
        <w:rPr>
          <w:color w:val="000000"/>
          <w:spacing w:val="4"/>
          <w:sz w:val="28"/>
          <w:szCs w:val="28"/>
        </w:rPr>
        <w:t xml:space="preserve"> • хСаСОз • уС</w:t>
      </w:r>
      <w:proofErr w:type="gramStart"/>
      <w:r w:rsidRPr="00D22F66">
        <w:rPr>
          <w:color w:val="000000"/>
          <w:spacing w:val="4"/>
          <w:sz w:val="28"/>
          <w:szCs w:val="28"/>
        </w:rPr>
        <w:t>а(</w:t>
      </w:r>
      <w:proofErr w:type="gramEnd"/>
      <w:r w:rsidRPr="00D22F66">
        <w:rPr>
          <w:color w:val="000000"/>
          <w:spacing w:val="4"/>
          <w:sz w:val="28"/>
          <w:szCs w:val="28"/>
        </w:rPr>
        <w:t>ОН)</w:t>
      </w:r>
      <w:r w:rsidRPr="00D22F66">
        <w:rPr>
          <w:color w:val="000000"/>
          <w:spacing w:val="4"/>
          <w:sz w:val="28"/>
          <w:szCs w:val="28"/>
          <w:vertAlign w:val="subscript"/>
        </w:rPr>
        <w:t>2</w:t>
      </w:r>
      <w:r w:rsidRPr="00D22F66">
        <w:rPr>
          <w:color w:val="000000"/>
          <w:spacing w:val="4"/>
          <w:sz w:val="28"/>
          <w:szCs w:val="28"/>
        </w:rPr>
        <w:t xml:space="preserve"> в соответствии с формулами карбонат- или гид-роксилапатита (франколита, курскита). В мелочь переходят кварцитные (</w:t>
      </w:r>
      <w:r w:rsidRPr="00D22F66">
        <w:rPr>
          <w:color w:val="000000"/>
          <w:spacing w:val="4"/>
          <w:sz w:val="28"/>
          <w:szCs w:val="28"/>
          <w:lang w:val="en-US"/>
        </w:rPr>
        <w:t>Si</w:t>
      </w:r>
      <w:r w:rsidR="00EB0306">
        <w:rPr>
          <w:color w:val="000000"/>
          <w:spacing w:val="4"/>
          <w:sz w:val="28"/>
          <w:szCs w:val="28"/>
          <w:lang w:val="en-US"/>
        </w:rPr>
        <w:t>O</w:t>
      </w:r>
      <w:r w:rsidRPr="00D22F66">
        <w:rPr>
          <w:color w:val="000000"/>
          <w:spacing w:val="4"/>
          <w:sz w:val="28"/>
          <w:szCs w:val="28"/>
          <w:vertAlign w:val="subscript"/>
        </w:rPr>
        <w:t>2</w:t>
      </w:r>
      <w:r w:rsidRPr="00D22F66">
        <w:rPr>
          <w:color w:val="000000"/>
          <w:spacing w:val="4"/>
          <w:sz w:val="28"/>
          <w:szCs w:val="28"/>
        </w:rPr>
        <w:t>) и глинистые породы (</w:t>
      </w:r>
      <w:r w:rsidRPr="00D22F66">
        <w:rPr>
          <w:color w:val="000000"/>
          <w:spacing w:val="4"/>
          <w:sz w:val="28"/>
          <w:szCs w:val="28"/>
          <w:lang w:val="en-US"/>
        </w:rPr>
        <w:t>A</w:t>
      </w:r>
      <w:r w:rsidRPr="00D22F66">
        <w:rPr>
          <w:color w:val="000000"/>
          <w:spacing w:val="4"/>
          <w:sz w:val="28"/>
          <w:szCs w:val="28"/>
        </w:rPr>
        <w:t>1</w:t>
      </w:r>
      <w:r w:rsidRPr="00D22F66">
        <w:rPr>
          <w:color w:val="000000"/>
          <w:spacing w:val="4"/>
          <w:sz w:val="28"/>
          <w:szCs w:val="28"/>
          <w:vertAlign w:val="subscript"/>
        </w:rPr>
        <w:t>2</w:t>
      </w:r>
      <w:r>
        <w:rPr>
          <w:color w:val="000000"/>
          <w:spacing w:val="4"/>
          <w:sz w:val="28"/>
          <w:szCs w:val="28"/>
        </w:rPr>
        <w:t>О</w:t>
      </w:r>
      <w:r w:rsidRPr="00D22F66">
        <w:rPr>
          <w:color w:val="000000"/>
          <w:spacing w:val="4"/>
          <w:sz w:val="28"/>
          <w:szCs w:val="28"/>
          <w:vertAlign w:val="subscript"/>
        </w:rPr>
        <w:t>3</w:t>
      </w:r>
      <w:r w:rsidRPr="00D22F66">
        <w:rPr>
          <w:color w:val="000000"/>
          <w:spacing w:val="4"/>
          <w:sz w:val="28"/>
          <w:szCs w:val="28"/>
        </w:rPr>
        <w:t xml:space="preserve">, </w:t>
      </w:r>
      <w:r w:rsidRPr="00D22F66">
        <w:rPr>
          <w:color w:val="000000"/>
          <w:spacing w:val="4"/>
          <w:sz w:val="28"/>
          <w:szCs w:val="28"/>
          <w:lang w:val="en-US"/>
        </w:rPr>
        <w:t>Na</w:t>
      </w:r>
      <w:r w:rsidRPr="00D22F66">
        <w:rPr>
          <w:color w:val="000000"/>
          <w:spacing w:val="4"/>
          <w:sz w:val="28"/>
          <w:szCs w:val="28"/>
          <w:vertAlign w:val="subscript"/>
        </w:rPr>
        <w:t>2</w:t>
      </w:r>
      <w:r>
        <w:rPr>
          <w:color w:val="000000"/>
          <w:spacing w:val="4"/>
          <w:sz w:val="28"/>
          <w:szCs w:val="28"/>
        </w:rPr>
        <w:t>О</w:t>
      </w:r>
      <w:r w:rsidRPr="00D22F66">
        <w:rPr>
          <w:color w:val="000000"/>
          <w:spacing w:val="4"/>
          <w:sz w:val="28"/>
          <w:szCs w:val="28"/>
        </w:rPr>
        <w:t xml:space="preserve">, </w:t>
      </w:r>
      <w:r w:rsidRPr="00D22F66">
        <w:rPr>
          <w:color w:val="000000"/>
          <w:spacing w:val="4"/>
          <w:sz w:val="28"/>
          <w:szCs w:val="28"/>
          <w:lang w:val="en-US"/>
        </w:rPr>
        <w:t>K</w:t>
      </w:r>
      <w:r w:rsidRPr="00D22F66">
        <w:rPr>
          <w:color w:val="000000"/>
          <w:spacing w:val="4"/>
          <w:sz w:val="28"/>
          <w:szCs w:val="28"/>
          <w:vertAlign w:val="subscript"/>
        </w:rPr>
        <w:t>2</w:t>
      </w:r>
      <w:r>
        <w:rPr>
          <w:color w:val="000000"/>
          <w:spacing w:val="4"/>
          <w:sz w:val="28"/>
          <w:szCs w:val="28"/>
        </w:rPr>
        <w:t>О</w:t>
      </w:r>
      <w:r w:rsidRPr="00D22F66">
        <w:rPr>
          <w:color w:val="000000"/>
          <w:spacing w:val="4"/>
          <w:sz w:val="28"/>
          <w:szCs w:val="28"/>
        </w:rPr>
        <w:t xml:space="preserve">). </w:t>
      </w:r>
      <w:proofErr w:type="gramStart"/>
      <w:r w:rsidRPr="00D22F66">
        <w:rPr>
          <w:color w:val="000000"/>
          <w:spacing w:val="4"/>
          <w:sz w:val="28"/>
          <w:szCs w:val="28"/>
        </w:rPr>
        <w:t>Свободный</w:t>
      </w:r>
      <w:proofErr w:type="gramEnd"/>
      <w:r w:rsidRPr="00D22F66">
        <w:rPr>
          <w:color w:val="000000"/>
          <w:spacing w:val="4"/>
          <w:sz w:val="28"/>
          <w:szCs w:val="28"/>
        </w:rPr>
        <w:t xml:space="preserve"> </w:t>
      </w:r>
      <w:r w:rsidRPr="00D22F66">
        <w:rPr>
          <w:color w:val="000000"/>
          <w:spacing w:val="4"/>
          <w:sz w:val="28"/>
          <w:szCs w:val="28"/>
          <w:lang w:val="en-US"/>
        </w:rPr>
        <w:t>CaF</w:t>
      </w:r>
      <w:r w:rsidRPr="00D22F66">
        <w:rPr>
          <w:color w:val="000000"/>
          <w:spacing w:val="4"/>
          <w:sz w:val="28"/>
          <w:szCs w:val="28"/>
          <w:vertAlign w:val="subscript"/>
        </w:rPr>
        <w:t>2</w:t>
      </w:r>
      <w:r w:rsidRPr="00D22F66">
        <w:rPr>
          <w:color w:val="000000"/>
          <w:spacing w:val="4"/>
          <w:sz w:val="28"/>
          <w:szCs w:val="28"/>
        </w:rPr>
        <w:t xml:space="preserve"> тесно свя</w:t>
      </w:r>
      <w:r w:rsidRPr="00D22F66">
        <w:rPr>
          <w:color w:val="000000"/>
          <w:spacing w:val="4"/>
          <w:sz w:val="28"/>
          <w:szCs w:val="28"/>
        </w:rPr>
        <w:softHyphen/>
        <w:t>зан с фосфатным веществом и в мелочь при дроблении не переходит. Фос</w:t>
      </w:r>
      <w:r w:rsidRPr="00D22F66">
        <w:rPr>
          <w:color w:val="000000"/>
          <w:spacing w:val="4"/>
          <w:sz w:val="28"/>
          <w:szCs w:val="28"/>
        </w:rPr>
        <w:softHyphen/>
        <w:t>фатные зерна, содержащиеся в мелочи, меньше содержат свободного фтора.</w:t>
      </w:r>
    </w:p>
    <w:p w:rsidR="005629AF" w:rsidRDefault="005629AF" w:rsidP="00B04541">
      <w:pPr>
        <w:shd w:val="clear" w:color="auto" w:fill="FFFFFF"/>
        <w:autoSpaceDE w:val="0"/>
        <w:autoSpaceDN w:val="0"/>
        <w:adjustRightInd w:val="0"/>
        <w:ind w:firstLine="540"/>
        <w:jc w:val="center"/>
        <w:rPr>
          <w:color w:val="000000"/>
          <w:sz w:val="28"/>
          <w:szCs w:val="28"/>
        </w:rPr>
        <w:sectPr w:rsidR="005629AF" w:rsidSect="00073050">
          <w:pgSz w:w="11906" w:h="16838"/>
          <w:pgMar w:top="1134" w:right="567" w:bottom="1134" w:left="1701" w:header="709" w:footer="709" w:gutter="0"/>
          <w:cols w:space="708"/>
          <w:docGrid w:linePitch="360"/>
        </w:sectPr>
      </w:pPr>
    </w:p>
    <w:p w:rsidR="00073050" w:rsidRPr="00073050" w:rsidRDefault="00E30712" w:rsidP="00FD3EE3">
      <w:pPr>
        <w:shd w:val="clear" w:color="auto" w:fill="FFFFFF"/>
        <w:autoSpaceDE w:val="0"/>
        <w:autoSpaceDN w:val="0"/>
        <w:adjustRightInd w:val="0"/>
        <w:rPr>
          <w:color w:val="000000"/>
          <w:sz w:val="27"/>
          <w:szCs w:val="27"/>
        </w:rPr>
      </w:pPr>
      <w:r>
        <w:rPr>
          <w:color w:val="000000"/>
          <w:sz w:val="27"/>
          <w:szCs w:val="27"/>
        </w:rPr>
        <w:lastRenderedPageBreak/>
        <w:t xml:space="preserve">            </w:t>
      </w:r>
      <w:proofErr w:type="gramStart"/>
      <w:r w:rsidR="005629AF" w:rsidRPr="000A0251">
        <w:rPr>
          <w:color w:val="000000"/>
          <w:sz w:val="27"/>
          <w:szCs w:val="27"/>
        </w:rPr>
        <w:t>Таблица 2 - Сравнительный химический состав характерных проб кускового фосфорита и фосфоритной мелочи [9</w:t>
      </w:r>
      <w:r w:rsidR="008F47E3" w:rsidRPr="000A0251">
        <w:rPr>
          <w:color w:val="000000"/>
          <w:sz w:val="27"/>
          <w:szCs w:val="27"/>
        </w:rPr>
        <w:t>5</w:t>
      </w:r>
      <w:r w:rsidR="000A0251" w:rsidRPr="000A0251">
        <w:rPr>
          <w:color w:val="000000"/>
          <w:sz w:val="27"/>
          <w:szCs w:val="27"/>
        </w:rPr>
        <w:t xml:space="preserve">, </w:t>
      </w:r>
      <w:r w:rsidR="00073050" w:rsidRPr="00073050">
        <w:rPr>
          <w:color w:val="000000"/>
          <w:sz w:val="27"/>
          <w:szCs w:val="27"/>
        </w:rPr>
        <w:t xml:space="preserve">      </w:t>
      </w:r>
      <w:proofErr w:type="gramEnd"/>
    </w:p>
    <w:p w:rsidR="005629AF" w:rsidRPr="000A0251" w:rsidRDefault="00073050" w:rsidP="00FD3EE3">
      <w:pPr>
        <w:shd w:val="clear" w:color="auto" w:fill="FFFFFF"/>
        <w:autoSpaceDE w:val="0"/>
        <w:autoSpaceDN w:val="0"/>
        <w:adjustRightInd w:val="0"/>
        <w:rPr>
          <w:color w:val="000000"/>
          <w:sz w:val="27"/>
          <w:szCs w:val="27"/>
        </w:rPr>
      </w:pPr>
      <w:r w:rsidRPr="006A3F26">
        <w:rPr>
          <w:color w:val="000000"/>
          <w:sz w:val="27"/>
          <w:szCs w:val="27"/>
        </w:rPr>
        <w:t xml:space="preserve">             </w:t>
      </w:r>
      <w:proofErr w:type="gramStart"/>
      <w:r w:rsidR="000A0251" w:rsidRPr="000A0251">
        <w:rPr>
          <w:color w:val="000000"/>
          <w:sz w:val="27"/>
          <w:szCs w:val="27"/>
        </w:rPr>
        <w:t>с.27, 32</w:t>
      </w:r>
      <w:r w:rsidR="005629AF" w:rsidRPr="000A0251">
        <w:rPr>
          <w:color w:val="000000"/>
          <w:sz w:val="27"/>
          <w:szCs w:val="27"/>
        </w:rPr>
        <w:t>]</w:t>
      </w:r>
      <w:proofErr w:type="gramEnd"/>
    </w:p>
    <w:p w:rsidR="005629AF" w:rsidRPr="00D22F66" w:rsidRDefault="005629AF" w:rsidP="00B04541">
      <w:pPr>
        <w:shd w:val="clear" w:color="auto" w:fill="FFFFFF"/>
        <w:autoSpaceDE w:val="0"/>
        <w:autoSpaceDN w:val="0"/>
        <w:adjustRightInd w:val="0"/>
        <w:ind w:firstLine="540"/>
        <w:jc w:val="center"/>
        <w:rPr>
          <w:sz w:val="28"/>
          <w:szCs w:val="28"/>
        </w:rPr>
      </w:pPr>
    </w:p>
    <w:tbl>
      <w:tblPr>
        <w:tblW w:w="13656" w:type="dxa"/>
        <w:tblInd w:w="89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tblPr>
      <w:tblGrid>
        <w:gridCol w:w="1843"/>
        <w:gridCol w:w="947"/>
        <w:gridCol w:w="850"/>
        <w:gridCol w:w="792"/>
        <w:gridCol w:w="900"/>
        <w:gridCol w:w="976"/>
        <w:gridCol w:w="976"/>
        <w:gridCol w:w="734"/>
        <w:gridCol w:w="900"/>
        <w:gridCol w:w="749"/>
        <w:gridCol w:w="839"/>
        <w:gridCol w:w="835"/>
        <w:gridCol w:w="1275"/>
        <w:gridCol w:w="1040"/>
      </w:tblGrid>
      <w:tr w:rsidR="00E30712" w:rsidRPr="00F97113" w:rsidTr="00073050">
        <w:trPr>
          <w:trHeight w:val="313"/>
        </w:trPr>
        <w:tc>
          <w:tcPr>
            <w:tcW w:w="1843"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Пробы</w:t>
            </w:r>
          </w:p>
        </w:tc>
        <w:tc>
          <w:tcPr>
            <w:tcW w:w="11813" w:type="dxa"/>
            <w:gridSpan w:val="13"/>
            <w:shd w:val="clear" w:color="auto" w:fill="FFFFFF"/>
          </w:tcPr>
          <w:p w:rsidR="00E30712" w:rsidRPr="00F97113" w:rsidRDefault="00E30712" w:rsidP="00756A15">
            <w:pPr>
              <w:shd w:val="clear" w:color="auto" w:fill="FFFFFF"/>
              <w:autoSpaceDE w:val="0"/>
              <w:autoSpaceDN w:val="0"/>
              <w:adjustRightInd w:val="0"/>
              <w:jc w:val="center"/>
            </w:pPr>
            <w:r w:rsidRPr="00F97113">
              <w:rPr>
                <w:color w:val="000000"/>
              </w:rPr>
              <w:t>Химический</w:t>
            </w:r>
            <w:r w:rsidRPr="00F97113">
              <w:t xml:space="preserve"> </w:t>
            </w:r>
            <w:r w:rsidRPr="00F97113">
              <w:rPr>
                <w:color w:val="000000"/>
              </w:rPr>
              <w:t>состав, %</w:t>
            </w:r>
          </w:p>
        </w:tc>
      </w:tr>
      <w:tr w:rsidR="00E30712" w:rsidRPr="00F97113" w:rsidTr="00073050">
        <w:trPr>
          <w:trHeight w:val="295"/>
        </w:trPr>
        <w:tc>
          <w:tcPr>
            <w:tcW w:w="1843" w:type="dxa"/>
            <w:shd w:val="clear" w:color="auto" w:fill="FFFFFF"/>
          </w:tcPr>
          <w:p w:rsidR="00E30712" w:rsidRPr="00F97113" w:rsidRDefault="00E30712" w:rsidP="004620F1">
            <w:pPr>
              <w:autoSpaceDE w:val="0"/>
              <w:autoSpaceDN w:val="0"/>
              <w:adjustRightInd w:val="0"/>
            </w:pPr>
          </w:p>
          <w:p w:rsidR="00E30712" w:rsidRPr="00F97113" w:rsidRDefault="00E30712" w:rsidP="004620F1">
            <w:pPr>
              <w:autoSpaceDE w:val="0"/>
              <w:autoSpaceDN w:val="0"/>
              <w:adjustRightInd w:val="0"/>
            </w:pPr>
          </w:p>
        </w:tc>
        <w:tc>
          <w:tcPr>
            <w:tcW w:w="947" w:type="dxa"/>
            <w:shd w:val="clear" w:color="auto" w:fill="FFFFFF"/>
          </w:tcPr>
          <w:p w:rsidR="00E30712" w:rsidRPr="00F97113" w:rsidRDefault="00E30712" w:rsidP="002841DD">
            <w:pPr>
              <w:shd w:val="clear" w:color="auto" w:fill="FFFFFF"/>
              <w:autoSpaceDE w:val="0"/>
              <w:autoSpaceDN w:val="0"/>
              <w:adjustRightInd w:val="0"/>
            </w:pPr>
            <w:r w:rsidRPr="00F97113">
              <w:rPr>
                <w:color w:val="000000"/>
              </w:rPr>
              <w:t>Р</w:t>
            </w:r>
            <w:r w:rsidRPr="00F97113">
              <w:rPr>
                <w:color w:val="000000"/>
                <w:vertAlign w:val="subscript"/>
              </w:rPr>
              <w:t>2</w:t>
            </w:r>
            <w:r w:rsidRPr="00F97113">
              <w:rPr>
                <w:color w:val="000000"/>
                <w:lang w:val="en-US"/>
              </w:rPr>
              <w:t>O</w:t>
            </w:r>
            <w:r w:rsidRPr="00F97113">
              <w:rPr>
                <w:color w:val="000000"/>
                <w:vertAlign w:val="subscript"/>
              </w:rPr>
              <w:t>5</w:t>
            </w:r>
          </w:p>
        </w:tc>
        <w:tc>
          <w:tcPr>
            <w:tcW w:w="850" w:type="dxa"/>
            <w:shd w:val="clear" w:color="auto" w:fill="FFFFFF"/>
          </w:tcPr>
          <w:p w:rsidR="00E30712" w:rsidRPr="00F97113" w:rsidRDefault="00E30712" w:rsidP="002841DD">
            <w:pPr>
              <w:shd w:val="clear" w:color="auto" w:fill="FFFFFF"/>
              <w:autoSpaceDE w:val="0"/>
              <w:autoSpaceDN w:val="0"/>
              <w:adjustRightInd w:val="0"/>
            </w:pPr>
            <w:r w:rsidRPr="00F97113">
              <w:rPr>
                <w:color w:val="000000"/>
                <w:lang w:val="en-US"/>
              </w:rPr>
              <w:t>SiO</w:t>
            </w:r>
            <w:r w:rsidRPr="00F97113">
              <w:rPr>
                <w:color w:val="000000"/>
                <w:vertAlign w:val="subscript"/>
                <w:lang w:val="en-US"/>
              </w:rPr>
              <w:t>2</w:t>
            </w:r>
          </w:p>
        </w:tc>
        <w:tc>
          <w:tcPr>
            <w:tcW w:w="792"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СаО</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lang w:val="en-US"/>
              </w:rPr>
              <w:t>MgO</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lang w:val="en-US"/>
              </w:rPr>
              <w:t>AI</w:t>
            </w:r>
            <w:r w:rsidRPr="00F97113">
              <w:rPr>
                <w:color w:val="000000"/>
                <w:vertAlign w:val="subscript"/>
                <w:lang w:val="en-US"/>
              </w:rPr>
              <w:t>2</w:t>
            </w:r>
            <w:r w:rsidRPr="00F97113">
              <w:rPr>
                <w:color w:val="000000"/>
                <w:lang w:val="en-US"/>
              </w:rPr>
              <w:t>O</w:t>
            </w:r>
            <w:r w:rsidRPr="00F97113">
              <w:rPr>
                <w:color w:val="000000"/>
                <w:vertAlign w:val="subscript"/>
                <w:lang w:val="en-US"/>
              </w:rPr>
              <w:t>3</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lang w:val="en-US"/>
              </w:rPr>
              <w:t>Fe</w:t>
            </w:r>
            <w:r w:rsidRPr="00F97113">
              <w:rPr>
                <w:color w:val="000000"/>
                <w:vertAlign w:val="subscript"/>
                <w:lang w:val="en-US"/>
              </w:rPr>
              <w:t>2</w:t>
            </w:r>
            <w:r w:rsidRPr="00F97113">
              <w:rPr>
                <w:color w:val="000000"/>
              </w:rPr>
              <w:t>О</w:t>
            </w:r>
            <w:r w:rsidRPr="00F97113">
              <w:rPr>
                <w:color w:val="000000"/>
                <w:vertAlign w:val="subscript"/>
                <w:lang w:val="en-US"/>
              </w:rPr>
              <w:t>3</w:t>
            </w:r>
          </w:p>
        </w:tc>
        <w:tc>
          <w:tcPr>
            <w:tcW w:w="734" w:type="dxa"/>
            <w:shd w:val="clear" w:color="auto" w:fill="FFFFFF"/>
          </w:tcPr>
          <w:p w:rsidR="00E30712" w:rsidRPr="00F97113" w:rsidRDefault="00E30712" w:rsidP="004620F1">
            <w:pPr>
              <w:shd w:val="clear" w:color="auto" w:fill="FFFFFF"/>
              <w:autoSpaceDE w:val="0"/>
              <w:autoSpaceDN w:val="0"/>
              <w:adjustRightInd w:val="0"/>
            </w:pPr>
            <w:r w:rsidRPr="00F97113">
              <w:rPr>
                <w:color w:val="000000"/>
                <w:lang w:val="en-US"/>
              </w:rPr>
              <w:t>F</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п.п.п.</w:t>
            </w:r>
          </w:p>
        </w:tc>
        <w:tc>
          <w:tcPr>
            <w:tcW w:w="749" w:type="dxa"/>
            <w:shd w:val="clear" w:color="auto" w:fill="FFFFFF"/>
          </w:tcPr>
          <w:p w:rsidR="00E30712" w:rsidRPr="00F97113" w:rsidRDefault="00E30712" w:rsidP="002841DD">
            <w:pPr>
              <w:shd w:val="clear" w:color="auto" w:fill="FFFFFF"/>
              <w:autoSpaceDE w:val="0"/>
              <w:autoSpaceDN w:val="0"/>
              <w:adjustRightInd w:val="0"/>
            </w:pPr>
            <w:r w:rsidRPr="00F97113">
              <w:rPr>
                <w:color w:val="000000"/>
                <w:lang w:val="en-US"/>
              </w:rPr>
              <w:t>R</w:t>
            </w:r>
            <w:r w:rsidRPr="00F97113">
              <w:rPr>
                <w:color w:val="000000"/>
                <w:vertAlign w:val="subscript"/>
                <w:lang w:val="en-US"/>
              </w:rPr>
              <w:t>2</w:t>
            </w:r>
            <w:r w:rsidRPr="00F97113">
              <w:rPr>
                <w:color w:val="000000"/>
                <w:lang w:val="en-US"/>
              </w:rPr>
              <w:t>O</w:t>
            </w:r>
          </w:p>
        </w:tc>
        <w:tc>
          <w:tcPr>
            <w:tcW w:w="839" w:type="dxa"/>
            <w:shd w:val="clear" w:color="auto" w:fill="FFFFFF"/>
          </w:tcPr>
          <w:p w:rsidR="00E30712" w:rsidRPr="00F97113" w:rsidRDefault="00E30712" w:rsidP="004620F1">
            <w:pPr>
              <w:shd w:val="clear" w:color="auto" w:fill="FFFFFF"/>
              <w:autoSpaceDE w:val="0"/>
              <w:autoSpaceDN w:val="0"/>
              <w:adjustRightInd w:val="0"/>
            </w:pPr>
            <w:r w:rsidRPr="00F97113">
              <w:rPr>
                <w:color w:val="000000"/>
                <w:lang w:val="en-US"/>
              </w:rPr>
              <w:t>SO</w:t>
            </w:r>
            <w:r w:rsidRPr="00F97113">
              <w:rPr>
                <w:color w:val="000000"/>
                <w:vertAlign w:val="subscript"/>
                <w:lang w:val="en-US"/>
              </w:rPr>
              <w:t>3</w:t>
            </w:r>
          </w:p>
        </w:tc>
        <w:tc>
          <w:tcPr>
            <w:tcW w:w="83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Р</w:t>
            </w:r>
            <w:r w:rsidRPr="00F97113">
              <w:rPr>
                <w:color w:val="000000"/>
                <w:vertAlign w:val="subscript"/>
              </w:rPr>
              <w:t>2</w:t>
            </w:r>
            <w:r w:rsidRPr="00F97113">
              <w:rPr>
                <w:color w:val="000000"/>
              </w:rPr>
              <w:t>О</w:t>
            </w:r>
            <w:r w:rsidRPr="00F97113">
              <w:rPr>
                <w:color w:val="000000"/>
                <w:vertAlign w:val="subscript"/>
              </w:rPr>
              <w:t>5</w:t>
            </w:r>
          </w:p>
        </w:tc>
        <w:tc>
          <w:tcPr>
            <w:tcW w:w="1275" w:type="dxa"/>
            <w:shd w:val="clear" w:color="auto" w:fill="FFFFFF"/>
          </w:tcPr>
          <w:p w:rsidR="00E30712" w:rsidRPr="00F97113" w:rsidRDefault="00E30712" w:rsidP="004620F1">
            <w:pPr>
              <w:shd w:val="clear" w:color="auto" w:fill="FFFFFF"/>
              <w:autoSpaceDE w:val="0"/>
              <w:autoSpaceDN w:val="0"/>
              <w:adjustRightInd w:val="0"/>
            </w:pPr>
            <w:r w:rsidRPr="00F97113">
              <w:rPr>
                <w:color w:val="000000"/>
                <w:lang w:val="en-US"/>
              </w:rPr>
              <w:t>CaO+MgO</w:t>
            </w:r>
          </w:p>
        </w:tc>
        <w:tc>
          <w:tcPr>
            <w:tcW w:w="1040" w:type="dxa"/>
            <w:shd w:val="clear" w:color="auto" w:fill="FFFFFF"/>
          </w:tcPr>
          <w:p w:rsidR="00E30712" w:rsidRPr="00F97113" w:rsidRDefault="00E30712" w:rsidP="004620F1">
            <w:pPr>
              <w:shd w:val="clear" w:color="auto" w:fill="FFFFFF"/>
              <w:autoSpaceDE w:val="0"/>
              <w:autoSpaceDN w:val="0"/>
              <w:adjustRightInd w:val="0"/>
            </w:pPr>
            <w:r w:rsidRPr="00F97113">
              <w:rPr>
                <w:color w:val="000000"/>
                <w:lang w:val="en-US"/>
              </w:rPr>
              <w:t>MgO</w:t>
            </w:r>
          </w:p>
        </w:tc>
      </w:tr>
      <w:tr w:rsidR="00E30712" w:rsidRPr="00F97113" w:rsidTr="00073050">
        <w:trPr>
          <w:trHeight w:val="572"/>
        </w:trPr>
        <w:tc>
          <w:tcPr>
            <w:tcW w:w="1843"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Фосфорит кусковой</w:t>
            </w:r>
          </w:p>
        </w:tc>
        <w:tc>
          <w:tcPr>
            <w:tcW w:w="947"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23,87</w:t>
            </w:r>
          </w:p>
        </w:tc>
        <w:tc>
          <w:tcPr>
            <w:tcW w:w="85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17,64</w:t>
            </w:r>
          </w:p>
        </w:tc>
        <w:tc>
          <w:tcPr>
            <w:tcW w:w="792"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40,01</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3,09</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1,47</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1Д1</w:t>
            </w:r>
          </w:p>
        </w:tc>
        <w:tc>
          <w:tcPr>
            <w:tcW w:w="734"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2,51</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7,83</w:t>
            </w:r>
          </w:p>
        </w:tc>
        <w:tc>
          <w:tcPr>
            <w:tcW w:w="74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0,92</w:t>
            </w:r>
          </w:p>
        </w:tc>
        <w:tc>
          <w:tcPr>
            <w:tcW w:w="83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0,61</w:t>
            </w:r>
          </w:p>
        </w:tc>
        <w:tc>
          <w:tcPr>
            <w:tcW w:w="83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0,105</w:t>
            </w:r>
          </w:p>
        </w:tc>
        <w:tc>
          <w:tcPr>
            <w:tcW w:w="127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0,553</w:t>
            </w:r>
          </w:p>
        </w:tc>
        <w:tc>
          <w:tcPr>
            <w:tcW w:w="104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12,948</w:t>
            </w:r>
          </w:p>
        </w:tc>
      </w:tr>
      <w:tr w:rsidR="00E30712" w:rsidRPr="00F97113" w:rsidTr="00073050">
        <w:trPr>
          <w:trHeight w:val="576"/>
        </w:trPr>
        <w:tc>
          <w:tcPr>
            <w:tcW w:w="1843"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Фосфорит кусковой</w:t>
            </w:r>
          </w:p>
        </w:tc>
        <w:tc>
          <w:tcPr>
            <w:tcW w:w="947"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21,78</w:t>
            </w:r>
          </w:p>
        </w:tc>
        <w:tc>
          <w:tcPr>
            <w:tcW w:w="85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20,32</w:t>
            </w:r>
          </w:p>
        </w:tc>
        <w:tc>
          <w:tcPr>
            <w:tcW w:w="792"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37,05</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2,36</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1,52</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1,92</w:t>
            </w:r>
          </w:p>
        </w:tc>
        <w:tc>
          <w:tcPr>
            <w:tcW w:w="734"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1,93</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9,71</w:t>
            </w:r>
          </w:p>
        </w:tc>
        <w:tc>
          <w:tcPr>
            <w:tcW w:w="74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1,24</w:t>
            </w:r>
          </w:p>
        </w:tc>
        <w:tc>
          <w:tcPr>
            <w:tcW w:w="83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0,56</w:t>
            </w:r>
          </w:p>
        </w:tc>
        <w:tc>
          <w:tcPr>
            <w:tcW w:w="83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0,088</w:t>
            </w:r>
          </w:p>
        </w:tc>
        <w:tc>
          <w:tcPr>
            <w:tcW w:w="127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0,552</w:t>
            </w:r>
          </w:p>
        </w:tc>
        <w:tc>
          <w:tcPr>
            <w:tcW w:w="104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11,026</w:t>
            </w:r>
          </w:p>
        </w:tc>
      </w:tr>
      <w:tr w:rsidR="00E30712" w:rsidRPr="00F97113" w:rsidTr="00073050">
        <w:trPr>
          <w:trHeight w:val="576"/>
        </w:trPr>
        <w:tc>
          <w:tcPr>
            <w:tcW w:w="1843"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Фосфорит кусковой</w:t>
            </w:r>
          </w:p>
        </w:tc>
        <w:tc>
          <w:tcPr>
            <w:tcW w:w="947"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24,00</w:t>
            </w:r>
          </w:p>
        </w:tc>
        <w:tc>
          <w:tcPr>
            <w:tcW w:w="85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14,85</w:t>
            </w:r>
          </w:p>
        </w:tc>
        <w:tc>
          <w:tcPr>
            <w:tcW w:w="792"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42,15</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3,77</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0,42</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0,44</w:t>
            </w:r>
          </w:p>
        </w:tc>
        <w:tc>
          <w:tcPr>
            <w:tcW w:w="734"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2,60</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10,86</w:t>
            </w:r>
          </w:p>
        </w:tc>
        <w:tc>
          <w:tcPr>
            <w:tcW w:w="74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0,41</w:t>
            </w:r>
          </w:p>
        </w:tc>
        <w:tc>
          <w:tcPr>
            <w:tcW w:w="83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0,44</w:t>
            </w:r>
          </w:p>
        </w:tc>
        <w:tc>
          <w:tcPr>
            <w:tcW w:w="83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0,108</w:t>
            </w:r>
          </w:p>
        </w:tc>
        <w:tc>
          <w:tcPr>
            <w:tcW w:w="127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0,522</w:t>
            </w:r>
          </w:p>
        </w:tc>
        <w:tc>
          <w:tcPr>
            <w:tcW w:w="104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11,180</w:t>
            </w:r>
          </w:p>
        </w:tc>
      </w:tr>
      <w:tr w:rsidR="00E30712" w:rsidRPr="00F97113" w:rsidTr="00073050">
        <w:trPr>
          <w:trHeight w:val="580"/>
        </w:trPr>
        <w:tc>
          <w:tcPr>
            <w:tcW w:w="1843"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Фосфорит кусковой</w:t>
            </w:r>
          </w:p>
        </w:tc>
        <w:tc>
          <w:tcPr>
            <w:tcW w:w="947"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21,34</w:t>
            </w:r>
          </w:p>
        </w:tc>
        <w:tc>
          <w:tcPr>
            <w:tcW w:w="85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21,04</w:t>
            </w:r>
          </w:p>
        </w:tc>
        <w:tc>
          <w:tcPr>
            <w:tcW w:w="792"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38,04</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4,53</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0,56</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0,59</w:t>
            </w:r>
          </w:p>
        </w:tc>
        <w:tc>
          <w:tcPr>
            <w:tcW w:w="734"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2,47</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10,42</w:t>
            </w:r>
          </w:p>
        </w:tc>
        <w:tc>
          <w:tcPr>
            <w:tcW w:w="74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0,60</w:t>
            </w:r>
          </w:p>
        </w:tc>
        <w:tc>
          <w:tcPr>
            <w:tcW w:w="83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0,47</w:t>
            </w:r>
          </w:p>
        </w:tc>
        <w:tc>
          <w:tcPr>
            <w:tcW w:w="83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0,115</w:t>
            </w:r>
          </w:p>
        </w:tc>
        <w:tc>
          <w:tcPr>
            <w:tcW w:w="127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0,501</w:t>
            </w:r>
          </w:p>
        </w:tc>
        <w:tc>
          <w:tcPr>
            <w:tcW w:w="104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8,390</w:t>
            </w:r>
          </w:p>
        </w:tc>
      </w:tr>
      <w:tr w:rsidR="00E30712" w:rsidRPr="00F97113" w:rsidTr="00073050">
        <w:trPr>
          <w:trHeight w:val="572"/>
        </w:trPr>
        <w:tc>
          <w:tcPr>
            <w:tcW w:w="1843"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Мелочь    фосфо</w:t>
            </w:r>
            <w:r w:rsidRPr="00F97113">
              <w:rPr>
                <w:color w:val="000000"/>
              </w:rPr>
              <w:softHyphen/>
              <w:t>ритная</w:t>
            </w:r>
          </w:p>
        </w:tc>
        <w:tc>
          <w:tcPr>
            <w:tcW w:w="947"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20,56</w:t>
            </w:r>
          </w:p>
        </w:tc>
        <w:tc>
          <w:tcPr>
            <w:tcW w:w="85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19,36</w:t>
            </w:r>
          </w:p>
        </w:tc>
        <w:tc>
          <w:tcPr>
            <w:tcW w:w="792"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37,03</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2,82</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2,91</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1,96</w:t>
            </w:r>
          </w:p>
        </w:tc>
        <w:tc>
          <w:tcPr>
            <w:tcW w:w="734"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2,03</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11,12</w:t>
            </w:r>
          </w:p>
        </w:tc>
        <w:tc>
          <w:tcPr>
            <w:tcW w:w="74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1,46</w:t>
            </w:r>
          </w:p>
        </w:tc>
        <w:tc>
          <w:tcPr>
            <w:tcW w:w="83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0,56</w:t>
            </w:r>
          </w:p>
        </w:tc>
        <w:tc>
          <w:tcPr>
            <w:tcW w:w="83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0,098</w:t>
            </w:r>
          </w:p>
        </w:tc>
        <w:tc>
          <w:tcPr>
            <w:tcW w:w="127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0,515</w:t>
            </w:r>
          </w:p>
        </w:tc>
        <w:tc>
          <w:tcPr>
            <w:tcW w:w="104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13,131</w:t>
            </w:r>
          </w:p>
        </w:tc>
      </w:tr>
      <w:tr w:rsidR="00E30712" w:rsidRPr="00F97113" w:rsidTr="00073050">
        <w:trPr>
          <w:trHeight w:val="569"/>
        </w:trPr>
        <w:tc>
          <w:tcPr>
            <w:tcW w:w="1843"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Мелочь    фосфо</w:t>
            </w:r>
            <w:r w:rsidRPr="00F97113">
              <w:rPr>
                <w:color w:val="000000"/>
              </w:rPr>
              <w:softHyphen/>
              <w:t>ритная</w:t>
            </w:r>
          </w:p>
        </w:tc>
        <w:tc>
          <w:tcPr>
            <w:tcW w:w="947"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19,11</w:t>
            </w:r>
          </w:p>
        </w:tc>
        <w:tc>
          <w:tcPr>
            <w:tcW w:w="85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23,32</w:t>
            </w:r>
          </w:p>
        </w:tc>
        <w:tc>
          <w:tcPr>
            <w:tcW w:w="792"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36,26</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3,31</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2,93</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1,63</w:t>
            </w:r>
          </w:p>
        </w:tc>
        <w:tc>
          <w:tcPr>
            <w:tcW w:w="734"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1,98</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10,07</w:t>
            </w:r>
          </w:p>
        </w:tc>
        <w:tc>
          <w:tcPr>
            <w:tcW w:w="74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0,83</w:t>
            </w:r>
          </w:p>
        </w:tc>
        <w:tc>
          <w:tcPr>
            <w:tcW w:w="83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0,42</w:t>
            </w:r>
          </w:p>
        </w:tc>
        <w:tc>
          <w:tcPr>
            <w:tcW w:w="83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1,103</w:t>
            </w:r>
          </w:p>
        </w:tc>
        <w:tc>
          <w:tcPr>
            <w:tcW w:w="127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0,482</w:t>
            </w:r>
          </w:p>
        </w:tc>
        <w:tc>
          <w:tcPr>
            <w:tcW w:w="104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10,954</w:t>
            </w:r>
          </w:p>
        </w:tc>
      </w:tr>
      <w:tr w:rsidR="00E30712" w:rsidRPr="00F97113" w:rsidTr="00073050">
        <w:trPr>
          <w:trHeight w:val="576"/>
        </w:trPr>
        <w:tc>
          <w:tcPr>
            <w:tcW w:w="1843"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Мелочь    фосфо</w:t>
            </w:r>
            <w:r w:rsidRPr="00F97113">
              <w:rPr>
                <w:color w:val="000000"/>
              </w:rPr>
              <w:softHyphen/>
              <w:t>ритная</w:t>
            </w:r>
          </w:p>
        </w:tc>
        <w:tc>
          <w:tcPr>
            <w:tcW w:w="947"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19,75</w:t>
            </w:r>
          </w:p>
        </w:tc>
        <w:tc>
          <w:tcPr>
            <w:tcW w:w="85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21,43</w:t>
            </w:r>
          </w:p>
        </w:tc>
        <w:tc>
          <w:tcPr>
            <w:tcW w:w="792"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35,02</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3,12</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2,35</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2,24</w:t>
            </w:r>
          </w:p>
        </w:tc>
        <w:tc>
          <w:tcPr>
            <w:tcW w:w="734"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2,06</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10,58</w:t>
            </w:r>
          </w:p>
        </w:tc>
        <w:tc>
          <w:tcPr>
            <w:tcW w:w="74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1,15</w:t>
            </w:r>
          </w:p>
        </w:tc>
        <w:tc>
          <w:tcPr>
            <w:tcW w:w="83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0,49</w:t>
            </w:r>
          </w:p>
        </w:tc>
        <w:tc>
          <w:tcPr>
            <w:tcW w:w="83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0,104</w:t>
            </w:r>
          </w:p>
        </w:tc>
        <w:tc>
          <w:tcPr>
            <w:tcW w:w="127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0,517</w:t>
            </w:r>
          </w:p>
        </w:tc>
        <w:tc>
          <w:tcPr>
            <w:tcW w:w="104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11,224</w:t>
            </w:r>
          </w:p>
        </w:tc>
      </w:tr>
      <w:tr w:rsidR="00E30712" w:rsidRPr="00F97113" w:rsidTr="00073050">
        <w:trPr>
          <w:trHeight w:val="598"/>
        </w:trPr>
        <w:tc>
          <w:tcPr>
            <w:tcW w:w="1843"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Мелочь    фосфо</w:t>
            </w:r>
            <w:r w:rsidRPr="00F97113">
              <w:rPr>
                <w:color w:val="000000"/>
              </w:rPr>
              <w:softHyphen/>
              <w:t>ритная</w:t>
            </w:r>
          </w:p>
        </w:tc>
        <w:tc>
          <w:tcPr>
            <w:tcW w:w="947"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20,14</w:t>
            </w:r>
          </w:p>
        </w:tc>
        <w:tc>
          <w:tcPr>
            <w:tcW w:w="85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18,98</w:t>
            </w:r>
          </w:p>
        </w:tc>
        <w:tc>
          <w:tcPr>
            <w:tcW w:w="792"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35,41</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3,80</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2,54</w:t>
            </w:r>
          </w:p>
        </w:tc>
        <w:tc>
          <w:tcPr>
            <w:tcW w:w="976"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2,58</w:t>
            </w:r>
          </w:p>
        </w:tc>
        <w:tc>
          <w:tcPr>
            <w:tcW w:w="734"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2,08</w:t>
            </w:r>
          </w:p>
        </w:tc>
        <w:tc>
          <w:tcPr>
            <w:tcW w:w="90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12,01</w:t>
            </w:r>
          </w:p>
        </w:tc>
        <w:tc>
          <w:tcPr>
            <w:tcW w:w="74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1,60</w:t>
            </w:r>
          </w:p>
        </w:tc>
        <w:tc>
          <w:tcPr>
            <w:tcW w:w="839"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0,51</w:t>
            </w:r>
          </w:p>
        </w:tc>
        <w:tc>
          <w:tcPr>
            <w:tcW w:w="83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0,103</w:t>
            </w:r>
          </w:p>
        </w:tc>
        <w:tc>
          <w:tcPr>
            <w:tcW w:w="1275"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0,513</w:t>
            </w:r>
          </w:p>
        </w:tc>
        <w:tc>
          <w:tcPr>
            <w:tcW w:w="1040" w:type="dxa"/>
            <w:shd w:val="clear" w:color="auto" w:fill="FFFFFF"/>
          </w:tcPr>
          <w:p w:rsidR="00E30712" w:rsidRPr="00F97113" w:rsidRDefault="00E30712" w:rsidP="004620F1">
            <w:pPr>
              <w:shd w:val="clear" w:color="auto" w:fill="FFFFFF"/>
              <w:autoSpaceDE w:val="0"/>
              <w:autoSpaceDN w:val="0"/>
              <w:adjustRightInd w:val="0"/>
            </w:pPr>
            <w:r w:rsidRPr="00F97113">
              <w:rPr>
                <w:color w:val="000000"/>
              </w:rPr>
              <w:t>9,318</w:t>
            </w:r>
          </w:p>
          <w:p w:rsidR="00E30712" w:rsidRPr="00F97113" w:rsidRDefault="00E30712" w:rsidP="004620F1">
            <w:pPr>
              <w:shd w:val="clear" w:color="auto" w:fill="FFFFFF"/>
              <w:autoSpaceDE w:val="0"/>
              <w:autoSpaceDN w:val="0"/>
              <w:adjustRightInd w:val="0"/>
            </w:pPr>
          </w:p>
        </w:tc>
      </w:tr>
    </w:tbl>
    <w:p w:rsidR="005629AF" w:rsidRDefault="005629AF" w:rsidP="00B04541">
      <w:pPr>
        <w:shd w:val="clear" w:color="auto" w:fill="FFFFFF"/>
        <w:autoSpaceDE w:val="0"/>
        <w:autoSpaceDN w:val="0"/>
        <w:adjustRightInd w:val="0"/>
        <w:ind w:firstLine="567"/>
        <w:jc w:val="both"/>
        <w:rPr>
          <w:b/>
          <w:bCs/>
          <w:color w:val="000000"/>
          <w:sz w:val="28"/>
          <w:szCs w:val="28"/>
        </w:rPr>
      </w:pPr>
    </w:p>
    <w:p w:rsidR="005629AF" w:rsidRDefault="005629AF" w:rsidP="00B04541">
      <w:pPr>
        <w:shd w:val="clear" w:color="auto" w:fill="FFFFFF"/>
        <w:autoSpaceDE w:val="0"/>
        <w:autoSpaceDN w:val="0"/>
        <w:adjustRightInd w:val="0"/>
        <w:ind w:firstLine="567"/>
        <w:jc w:val="both"/>
        <w:rPr>
          <w:b/>
          <w:bCs/>
          <w:color w:val="000000"/>
          <w:sz w:val="28"/>
          <w:szCs w:val="28"/>
        </w:rPr>
      </w:pPr>
    </w:p>
    <w:p w:rsidR="005629AF" w:rsidRDefault="005629AF" w:rsidP="00B04541">
      <w:pPr>
        <w:shd w:val="clear" w:color="auto" w:fill="FFFFFF"/>
        <w:autoSpaceDE w:val="0"/>
        <w:autoSpaceDN w:val="0"/>
        <w:adjustRightInd w:val="0"/>
        <w:ind w:firstLine="567"/>
        <w:jc w:val="both"/>
        <w:rPr>
          <w:b/>
          <w:bCs/>
          <w:color w:val="000000"/>
          <w:sz w:val="28"/>
          <w:szCs w:val="28"/>
        </w:rPr>
      </w:pPr>
    </w:p>
    <w:p w:rsidR="005629AF" w:rsidRDefault="005629AF" w:rsidP="00B04541">
      <w:pPr>
        <w:shd w:val="clear" w:color="auto" w:fill="FFFFFF"/>
        <w:autoSpaceDE w:val="0"/>
        <w:autoSpaceDN w:val="0"/>
        <w:adjustRightInd w:val="0"/>
        <w:ind w:firstLine="567"/>
        <w:jc w:val="both"/>
        <w:rPr>
          <w:b/>
          <w:bCs/>
          <w:color w:val="000000"/>
          <w:sz w:val="28"/>
          <w:szCs w:val="28"/>
        </w:rPr>
      </w:pPr>
    </w:p>
    <w:p w:rsidR="005629AF" w:rsidRDefault="005629AF" w:rsidP="00B04541">
      <w:pPr>
        <w:shd w:val="clear" w:color="auto" w:fill="FFFFFF"/>
        <w:autoSpaceDE w:val="0"/>
        <w:autoSpaceDN w:val="0"/>
        <w:adjustRightInd w:val="0"/>
        <w:ind w:firstLine="567"/>
        <w:jc w:val="both"/>
        <w:rPr>
          <w:b/>
          <w:bCs/>
          <w:color w:val="000000"/>
          <w:sz w:val="28"/>
          <w:szCs w:val="28"/>
        </w:rPr>
      </w:pPr>
    </w:p>
    <w:p w:rsidR="00F858AD" w:rsidRDefault="00F858AD" w:rsidP="00B04541">
      <w:pPr>
        <w:shd w:val="clear" w:color="auto" w:fill="FFFFFF"/>
        <w:autoSpaceDE w:val="0"/>
        <w:autoSpaceDN w:val="0"/>
        <w:adjustRightInd w:val="0"/>
        <w:ind w:firstLine="567"/>
        <w:jc w:val="both"/>
        <w:rPr>
          <w:b/>
          <w:bCs/>
          <w:color w:val="000000"/>
          <w:sz w:val="28"/>
          <w:szCs w:val="28"/>
          <w:lang w:val="en-US"/>
        </w:rPr>
      </w:pPr>
    </w:p>
    <w:p w:rsidR="00073050" w:rsidRPr="00073050" w:rsidRDefault="00073050" w:rsidP="00B04541">
      <w:pPr>
        <w:shd w:val="clear" w:color="auto" w:fill="FFFFFF"/>
        <w:autoSpaceDE w:val="0"/>
        <w:autoSpaceDN w:val="0"/>
        <w:adjustRightInd w:val="0"/>
        <w:ind w:firstLine="567"/>
        <w:jc w:val="both"/>
        <w:rPr>
          <w:b/>
          <w:bCs/>
          <w:color w:val="000000"/>
          <w:sz w:val="28"/>
          <w:szCs w:val="28"/>
          <w:lang w:val="en-US"/>
        </w:rPr>
      </w:pPr>
    </w:p>
    <w:p w:rsidR="00F97113" w:rsidRDefault="00F97113" w:rsidP="00B04541">
      <w:pPr>
        <w:shd w:val="clear" w:color="auto" w:fill="FFFFFF"/>
        <w:autoSpaceDE w:val="0"/>
        <w:autoSpaceDN w:val="0"/>
        <w:adjustRightInd w:val="0"/>
        <w:ind w:firstLine="567"/>
        <w:jc w:val="both"/>
        <w:rPr>
          <w:b/>
          <w:bCs/>
          <w:color w:val="000000"/>
          <w:sz w:val="28"/>
          <w:szCs w:val="28"/>
        </w:rPr>
      </w:pPr>
    </w:p>
    <w:p w:rsidR="005629AF" w:rsidRDefault="005629AF" w:rsidP="00B04541">
      <w:pPr>
        <w:shd w:val="clear" w:color="auto" w:fill="FFFFFF"/>
        <w:autoSpaceDE w:val="0"/>
        <w:autoSpaceDN w:val="0"/>
        <w:adjustRightInd w:val="0"/>
        <w:ind w:firstLine="567"/>
        <w:jc w:val="both"/>
        <w:rPr>
          <w:b/>
          <w:bCs/>
          <w:color w:val="000000"/>
          <w:sz w:val="28"/>
          <w:szCs w:val="28"/>
        </w:rPr>
      </w:pPr>
    </w:p>
    <w:p w:rsidR="005629AF" w:rsidRPr="00D22F66" w:rsidRDefault="005629AF" w:rsidP="00335B9E">
      <w:pPr>
        <w:shd w:val="clear" w:color="auto" w:fill="FFFFFF"/>
        <w:autoSpaceDE w:val="0"/>
        <w:autoSpaceDN w:val="0"/>
        <w:adjustRightInd w:val="0"/>
        <w:rPr>
          <w:color w:val="000000"/>
          <w:sz w:val="28"/>
          <w:szCs w:val="28"/>
        </w:rPr>
      </w:pPr>
      <w:r>
        <w:rPr>
          <w:color w:val="000000"/>
          <w:sz w:val="28"/>
          <w:szCs w:val="28"/>
        </w:rPr>
        <w:lastRenderedPageBreak/>
        <w:t>Таблица 3</w:t>
      </w:r>
      <w:r w:rsidR="00335B9E">
        <w:rPr>
          <w:color w:val="000000"/>
          <w:sz w:val="28"/>
          <w:szCs w:val="28"/>
        </w:rPr>
        <w:t>-</w:t>
      </w:r>
      <w:r w:rsidRPr="00D22F66">
        <w:rPr>
          <w:color w:val="000000"/>
          <w:sz w:val="28"/>
          <w:szCs w:val="28"/>
        </w:rPr>
        <w:t xml:space="preserve"> Химический состав фосфоритной пробы различного гранулометрического состава [7</w:t>
      </w:r>
      <w:r w:rsidR="008F47E3">
        <w:rPr>
          <w:color w:val="000000"/>
          <w:sz w:val="28"/>
          <w:szCs w:val="28"/>
        </w:rPr>
        <w:t>6</w:t>
      </w:r>
      <w:r w:rsidR="000A0251">
        <w:rPr>
          <w:color w:val="000000"/>
          <w:sz w:val="28"/>
          <w:szCs w:val="28"/>
        </w:rPr>
        <w:t xml:space="preserve">, </w:t>
      </w:r>
      <w:r w:rsidR="00F91D73">
        <w:rPr>
          <w:color w:val="000000"/>
          <w:sz w:val="28"/>
          <w:szCs w:val="28"/>
          <w:lang w:val="en-US"/>
        </w:rPr>
        <w:t>c</w:t>
      </w:r>
      <w:r w:rsidR="00F91D73">
        <w:rPr>
          <w:color w:val="000000"/>
          <w:sz w:val="28"/>
          <w:szCs w:val="28"/>
        </w:rPr>
        <w:t>.</w:t>
      </w:r>
      <w:r w:rsidR="009632E4">
        <w:rPr>
          <w:color w:val="000000"/>
          <w:sz w:val="28"/>
          <w:szCs w:val="28"/>
        </w:rPr>
        <w:t>26</w:t>
      </w:r>
      <w:r w:rsidRPr="00D22F66">
        <w:rPr>
          <w:color w:val="000000"/>
          <w:sz w:val="28"/>
          <w:szCs w:val="28"/>
        </w:rPr>
        <w:t>]</w:t>
      </w:r>
    </w:p>
    <w:p w:rsidR="005629AF" w:rsidRPr="00D22F66" w:rsidRDefault="005629AF" w:rsidP="00B04541">
      <w:pPr>
        <w:shd w:val="clear" w:color="auto" w:fill="FFFFFF"/>
        <w:autoSpaceDE w:val="0"/>
        <w:autoSpaceDN w:val="0"/>
        <w:adjustRightInd w:val="0"/>
        <w:rPr>
          <w:sz w:val="28"/>
          <w:szCs w:val="28"/>
        </w:rPr>
      </w:pPr>
    </w:p>
    <w:tbl>
      <w:tblPr>
        <w:tblW w:w="14601"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tblPr>
      <w:tblGrid>
        <w:gridCol w:w="2025"/>
        <w:gridCol w:w="1236"/>
        <w:gridCol w:w="1275"/>
        <w:gridCol w:w="1418"/>
        <w:gridCol w:w="1417"/>
        <w:gridCol w:w="1276"/>
        <w:gridCol w:w="1276"/>
        <w:gridCol w:w="1249"/>
        <w:gridCol w:w="1161"/>
        <w:gridCol w:w="1134"/>
        <w:gridCol w:w="1134"/>
      </w:tblGrid>
      <w:tr w:rsidR="000E1C2F" w:rsidRPr="00F97113" w:rsidTr="00073050">
        <w:trPr>
          <w:trHeight w:val="389"/>
        </w:trPr>
        <w:tc>
          <w:tcPr>
            <w:tcW w:w="2025" w:type="dxa"/>
            <w:vMerge w:val="restart"/>
            <w:shd w:val="clear" w:color="auto" w:fill="FFFFFF"/>
          </w:tcPr>
          <w:p w:rsidR="000E1C2F" w:rsidRPr="00F97113" w:rsidRDefault="000E1C2F" w:rsidP="004620F1">
            <w:pPr>
              <w:shd w:val="clear" w:color="auto" w:fill="FFFFFF"/>
              <w:autoSpaceDE w:val="0"/>
              <w:autoSpaceDN w:val="0"/>
              <w:adjustRightInd w:val="0"/>
            </w:pPr>
            <w:r w:rsidRPr="00F97113">
              <w:rPr>
                <w:color w:val="000000"/>
              </w:rPr>
              <w:t>Гранулометри</w:t>
            </w:r>
            <w:r w:rsidRPr="00F97113">
              <w:rPr>
                <w:color w:val="000000"/>
              </w:rPr>
              <w:softHyphen/>
              <w:t>ческий состав,</w:t>
            </w:r>
          </w:p>
          <w:p w:rsidR="000E1C2F" w:rsidRPr="00F97113" w:rsidRDefault="000E1C2F" w:rsidP="004620F1">
            <w:pPr>
              <w:shd w:val="clear" w:color="auto" w:fill="FFFFFF"/>
              <w:autoSpaceDE w:val="0"/>
              <w:autoSpaceDN w:val="0"/>
              <w:adjustRightInd w:val="0"/>
            </w:pPr>
            <w:r w:rsidRPr="00F97113">
              <w:rPr>
                <w:color w:val="000000"/>
              </w:rPr>
              <w:t>мм</w:t>
            </w:r>
          </w:p>
        </w:tc>
        <w:tc>
          <w:tcPr>
            <w:tcW w:w="12576" w:type="dxa"/>
            <w:gridSpan w:val="10"/>
            <w:shd w:val="clear" w:color="auto" w:fill="FFFFFF"/>
          </w:tcPr>
          <w:p w:rsidR="000E1C2F" w:rsidRPr="00F97113" w:rsidRDefault="000E1C2F" w:rsidP="004620F1">
            <w:pPr>
              <w:shd w:val="clear" w:color="auto" w:fill="FFFFFF"/>
              <w:autoSpaceDE w:val="0"/>
              <w:autoSpaceDN w:val="0"/>
              <w:adjustRightInd w:val="0"/>
              <w:jc w:val="center"/>
            </w:pPr>
            <w:r w:rsidRPr="00F97113">
              <w:rPr>
                <w:color w:val="000000"/>
              </w:rPr>
              <w:t>Химический состав,   %</w:t>
            </w:r>
          </w:p>
        </w:tc>
      </w:tr>
      <w:tr w:rsidR="000E1C2F" w:rsidRPr="00F97113" w:rsidTr="00073050">
        <w:trPr>
          <w:trHeight w:val="652"/>
        </w:trPr>
        <w:tc>
          <w:tcPr>
            <w:tcW w:w="2025" w:type="dxa"/>
            <w:vMerge/>
            <w:shd w:val="clear" w:color="auto" w:fill="FFFFFF"/>
          </w:tcPr>
          <w:p w:rsidR="000E1C2F" w:rsidRPr="00F97113" w:rsidRDefault="000E1C2F" w:rsidP="004620F1">
            <w:pPr>
              <w:shd w:val="clear" w:color="auto" w:fill="FFFFFF"/>
              <w:autoSpaceDE w:val="0"/>
              <w:autoSpaceDN w:val="0"/>
              <w:adjustRightInd w:val="0"/>
            </w:pPr>
          </w:p>
        </w:tc>
        <w:tc>
          <w:tcPr>
            <w:tcW w:w="1236" w:type="dxa"/>
            <w:shd w:val="clear" w:color="auto" w:fill="FFFFFF"/>
          </w:tcPr>
          <w:p w:rsidR="000E1C2F" w:rsidRPr="00F97113" w:rsidRDefault="000E1C2F" w:rsidP="004620F1">
            <w:pPr>
              <w:shd w:val="clear" w:color="auto" w:fill="FFFFFF"/>
              <w:autoSpaceDE w:val="0"/>
              <w:autoSpaceDN w:val="0"/>
              <w:adjustRightInd w:val="0"/>
            </w:pPr>
            <w:r w:rsidRPr="00F97113">
              <w:rPr>
                <w:smallCaps/>
                <w:color w:val="000000"/>
              </w:rPr>
              <w:t>р</w:t>
            </w:r>
            <w:r w:rsidRPr="00F97113">
              <w:rPr>
                <w:smallCaps/>
                <w:color w:val="000000"/>
                <w:vertAlign w:val="subscript"/>
              </w:rPr>
              <w:t>2</w:t>
            </w:r>
            <w:r w:rsidRPr="00F97113">
              <w:rPr>
                <w:smallCaps/>
                <w:color w:val="000000"/>
              </w:rPr>
              <w:t>о</w:t>
            </w:r>
            <w:r w:rsidRPr="00F97113">
              <w:rPr>
                <w:smallCaps/>
                <w:color w:val="000000"/>
                <w:vertAlign w:val="subscript"/>
              </w:rPr>
              <w:t>5</w:t>
            </w:r>
          </w:p>
        </w:tc>
        <w:tc>
          <w:tcPr>
            <w:tcW w:w="1275" w:type="dxa"/>
            <w:shd w:val="clear" w:color="auto" w:fill="FFFFFF"/>
          </w:tcPr>
          <w:p w:rsidR="000E1C2F" w:rsidRPr="00F97113" w:rsidRDefault="000E1C2F" w:rsidP="004620F1">
            <w:pPr>
              <w:shd w:val="clear" w:color="auto" w:fill="FFFFFF"/>
              <w:autoSpaceDE w:val="0"/>
              <w:autoSpaceDN w:val="0"/>
              <w:adjustRightInd w:val="0"/>
            </w:pPr>
            <w:r w:rsidRPr="00F97113">
              <w:rPr>
                <w:color w:val="000000"/>
                <w:lang w:val="en-US"/>
              </w:rPr>
              <w:t>SiO</w:t>
            </w:r>
            <w:r w:rsidRPr="00F97113">
              <w:rPr>
                <w:color w:val="000000"/>
                <w:vertAlign w:val="subscript"/>
              </w:rPr>
              <w:t>3</w:t>
            </w:r>
          </w:p>
        </w:tc>
        <w:tc>
          <w:tcPr>
            <w:tcW w:w="1418"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СаО</w:t>
            </w:r>
          </w:p>
        </w:tc>
        <w:tc>
          <w:tcPr>
            <w:tcW w:w="1417" w:type="dxa"/>
            <w:shd w:val="clear" w:color="auto" w:fill="FFFFFF"/>
          </w:tcPr>
          <w:p w:rsidR="000E1C2F" w:rsidRPr="00F97113" w:rsidRDefault="000E1C2F" w:rsidP="004620F1">
            <w:pPr>
              <w:shd w:val="clear" w:color="auto" w:fill="FFFFFF"/>
              <w:autoSpaceDE w:val="0"/>
              <w:autoSpaceDN w:val="0"/>
              <w:adjustRightInd w:val="0"/>
            </w:pPr>
            <w:r w:rsidRPr="00F97113">
              <w:rPr>
                <w:color w:val="000000"/>
                <w:lang w:val="en-US"/>
              </w:rPr>
              <w:t>MgO</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А1</w:t>
            </w:r>
            <w:r w:rsidRPr="00F97113">
              <w:rPr>
                <w:color w:val="000000"/>
                <w:vertAlign w:val="subscript"/>
              </w:rPr>
              <w:t>2</w:t>
            </w:r>
            <w:r w:rsidRPr="00F97113">
              <w:rPr>
                <w:color w:val="000000"/>
              </w:rPr>
              <w:t>О</w:t>
            </w:r>
            <w:r w:rsidRPr="00F97113">
              <w:rPr>
                <w:color w:val="000000"/>
                <w:vertAlign w:val="subscript"/>
              </w:rPr>
              <w:t>3</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lang w:val="en-US"/>
              </w:rPr>
              <w:t>Fe</w:t>
            </w:r>
            <w:r w:rsidRPr="00F97113">
              <w:rPr>
                <w:color w:val="000000"/>
                <w:vertAlign w:val="subscript"/>
              </w:rPr>
              <w:t>2</w:t>
            </w:r>
            <w:r w:rsidRPr="00F97113">
              <w:rPr>
                <w:color w:val="000000"/>
              </w:rPr>
              <w:t>О</w:t>
            </w:r>
            <w:r w:rsidRPr="00F97113">
              <w:rPr>
                <w:color w:val="000000"/>
                <w:vertAlign w:val="subscript"/>
              </w:rPr>
              <w:t>3</w:t>
            </w:r>
          </w:p>
        </w:tc>
        <w:tc>
          <w:tcPr>
            <w:tcW w:w="1249"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п.п.п.</w:t>
            </w:r>
          </w:p>
        </w:tc>
        <w:tc>
          <w:tcPr>
            <w:tcW w:w="1161" w:type="dxa"/>
            <w:shd w:val="clear" w:color="auto" w:fill="FFFFFF"/>
          </w:tcPr>
          <w:p w:rsidR="000E1C2F" w:rsidRPr="00F97113" w:rsidRDefault="000E1C2F" w:rsidP="004620F1">
            <w:pPr>
              <w:shd w:val="clear" w:color="auto" w:fill="FFFFFF"/>
              <w:autoSpaceDE w:val="0"/>
              <w:autoSpaceDN w:val="0"/>
              <w:adjustRightInd w:val="0"/>
            </w:pPr>
            <w:r w:rsidRPr="00F97113">
              <w:rPr>
                <w:bCs/>
                <w:color w:val="000000"/>
                <w:lang w:val="en-US"/>
              </w:rPr>
              <w:t>SO</w:t>
            </w:r>
            <w:r w:rsidRPr="00F97113">
              <w:rPr>
                <w:bCs/>
                <w:color w:val="000000"/>
                <w:vertAlign w:val="subscript"/>
              </w:rPr>
              <w:t>3</w:t>
            </w:r>
          </w:p>
        </w:tc>
        <w:tc>
          <w:tcPr>
            <w:tcW w:w="1134" w:type="dxa"/>
            <w:shd w:val="clear" w:color="auto" w:fill="FFFFFF"/>
          </w:tcPr>
          <w:p w:rsidR="000E1C2F" w:rsidRPr="00F97113" w:rsidRDefault="000E1C2F" w:rsidP="004620F1">
            <w:pPr>
              <w:shd w:val="clear" w:color="auto" w:fill="FFFFFF"/>
              <w:autoSpaceDE w:val="0"/>
              <w:autoSpaceDN w:val="0"/>
              <w:adjustRightInd w:val="0"/>
            </w:pPr>
            <w:r>
              <w:rPr>
                <w:color w:val="000000"/>
              </w:rPr>
              <w:t>К</w:t>
            </w:r>
            <w:r w:rsidRPr="00F97113">
              <w:rPr>
                <w:color w:val="000000"/>
                <w:vertAlign w:val="subscript"/>
              </w:rPr>
              <w:t>2</w:t>
            </w:r>
            <w:r>
              <w:rPr>
                <w:color w:val="000000"/>
              </w:rPr>
              <w:t>О</w:t>
            </w:r>
            <w:r w:rsidRPr="00F97113">
              <w:rPr>
                <w:color w:val="000000"/>
              </w:rPr>
              <w:t>+</w:t>
            </w:r>
          </w:p>
          <w:p w:rsidR="000E1C2F" w:rsidRPr="000E1C2F" w:rsidRDefault="000E1C2F" w:rsidP="004620F1">
            <w:pPr>
              <w:shd w:val="clear" w:color="auto" w:fill="FFFFFF"/>
              <w:autoSpaceDE w:val="0"/>
              <w:autoSpaceDN w:val="0"/>
              <w:adjustRightInd w:val="0"/>
            </w:pPr>
            <w:r w:rsidRPr="00F97113">
              <w:rPr>
                <w:color w:val="000000"/>
                <w:lang w:val="en-US"/>
              </w:rPr>
              <w:t>Na</w:t>
            </w:r>
            <w:r w:rsidRPr="00F97113">
              <w:rPr>
                <w:color w:val="000000"/>
                <w:vertAlign w:val="subscript"/>
                <w:lang w:val="en-US"/>
              </w:rPr>
              <w:t>2</w:t>
            </w:r>
            <w:r>
              <w:rPr>
                <w:color w:val="000000"/>
              </w:rPr>
              <w:t>О</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lang w:val="en-US"/>
              </w:rPr>
              <w:t>F</w:t>
            </w:r>
          </w:p>
        </w:tc>
      </w:tr>
      <w:tr w:rsidR="000E1C2F" w:rsidRPr="00F97113" w:rsidTr="00073050">
        <w:trPr>
          <w:trHeight w:val="410"/>
        </w:trPr>
        <w:tc>
          <w:tcPr>
            <w:tcW w:w="202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+5,0</w:t>
            </w:r>
          </w:p>
        </w:tc>
        <w:tc>
          <w:tcPr>
            <w:tcW w:w="123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24,86</w:t>
            </w:r>
          </w:p>
        </w:tc>
        <w:tc>
          <w:tcPr>
            <w:tcW w:w="127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16,71</w:t>
            </w:r>
          </w:p>
        </w:tc>
        <w:tc>
          <w:tcPr>
            <w:tcW w:w="1418"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39,11</w:t>
            </w:r>
          </w:p>
        </w:tc>
        <w:tc>
          <w:tcPr>
            <w:tcW w:w="1417"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2,04</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1,87</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1,72</w:t>
            </w:r>
          </w:p>
        </w:tc>
        <w:tc>
          <w:tcPr>
            <w:tcW w:w="1249"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9,47</w:t>
            </w:r>
          </w:p>
        </w:tc>
        <w:tc>
          <w:tcPr>
            <w:tcW w:w="1161"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0,86</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0,49</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2,78</w:t>
            </w:r>
          </w:p>
        </w:tc>
      </w:tr>
      <w:tr w:rsidR="000E1C2F" w:rsidRPr="00F97113" w:rsidTr="00073050">
        <w:trPr>
          <w:trHeight w:val="360"/>
        </w:trPr>
        <w:tc>
          <w:tcPr>
            <w:tcW w:w="202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5-3,0</w:t>
            </w:r>
          </w:p>
        </w:tc>
        <w:tc>
          <w:tcPr>
            <w:tcW w:w="123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23,51</w:t>
            </w:r>
          </w:p>
        </w:tc>
        <w:tc>
          <w:tcPr>
            <w:tcW w:w="127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17,05</w:t>
            </w:r>
          </w:p>
        </w:tc>
        <w:tc>
          <w:tcPr>
            <w:tcW w:w="1418"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39,21</w:t>
            </w:r>
          </w:p>
        </w:tc>
        <w:tc>
          <w:tcPr>
            <w:tcW w:w="1417"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1,35</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1,86</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2,41</w:t>
            </w:r>
          </w:p>
        </w:tc>
        <w:tc>
          <w:tcPr>
            <w:tcW w:w="1249"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10,05</w:t>
            </w:r>
          </w:p>
        </w:tc>
        <w:tc>
          <w:tcPr>
            <w:tcW w:w="1161"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1,31</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0,55</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2,70</w:t>
            </w:r>
          </w:p>
        </w:tc>
      </w:tr>
      <w:tr w:rsidR="000E1C2F" w:rsidRPr="00F97113" w:rsidTr="00073050">
        <w:trPr>
          <w:trHeight w:val="349"/>
        </w:trPr>
        <w:tc>
          <w:tcPr>
            <w:tcW w:w="202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3-1,0</w:t>
            </w:r>
          </w:p>
        </w:tc>
        <w:tc>
          <w:tcPr>
            <w:tcW w:w="123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22,99</w:t>
            </w:r>
          </w:p>
        </w:tc>
        <w:tc>
          <w:tcPr>
            <w:tcW w:w="127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17,91</w:t>
            </w:r>
          </w:p>
        </w:tc>
        <w:tc>
          <w:tcPr>
            <w:tcW w:w="1418"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38,56</w:t>
            </w:r>
          </w:p>
        </w:tc>
        <w:tc>
          <w:tcPr>
            <w:tcW w:w="1417"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1,74</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1,60</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2,57</w:t>
            </w:r>
          </w:p>
        </w:tc>
        <w:tc>
          <w:tcPr>
            <w:tcW w:w="1249"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10,07</w:t>
            </w:r>
          </w:p>
        </w:tc>
        <w:tc>
          <w:tcPr>
            <w:tcW w:w="1161"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1,20</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0,77</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2,43</w:t>
            </w:r>
          </w:p>
        </w:tc>
      </w:tr>
      <w:tr w:rsidR="000E1C2F" w:rsidRPr="00F97113" w:rsidTr="00073050">
        <w:trPr>
          <w:trHeight w:val="356"/>
        </w:trPr>
        <w:tc>
          <w:tcPr>
            <w:tcW w:w="202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1-0,5</w:t>
            </w:r>
          </w:p>
        </w:tc>
        <w:tc>
          <w:tcPr>
            <w:tcW w:w="123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22,01</w:t>
            </w:r>
          </w:p>
        </w:tc>
        <w:tc>
          <w:tcPr>
            <w:tcW w:w="127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21,06</w:t>
            </w:r>
          </w:p>
        </w:tc>
        <w:tc>
          <w:tcPr>
            <w:tcW w:w="1418"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34,56</w:t>
            </w:r>
          </w:p>
        </w:tc>
        <w:tc>
          <w:tcPr>
            <w:tcW w:w="1417"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1,72</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1,93</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2,40</w:t>
            </w:r>
          </w:p>
        </w:tc>
        <w:tc>
          <w:tcPr>
            <w:tcW w:w="1249"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11,45</w:t>
            </w:r>
          </w:p>
        </w:tc>
        <w:tc>
          <w:tcPr>
            <w:tcW w:w="1161"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1,61</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1,29</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1,97</w:t>
            </w:r>
          </w:p>
        </w:tc>
      </w:tr>
      <w:tr w:rsidR="000E1C2F" w:rsidRPr="00F97113" w:rsidTr="00073050">
        <w:trPr>
          <w:trHeight w:val="374"/>
        </w:trPr>
        <w:tc>
          <w:tcPr>
            <w:tcW w:w="202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0,5-0,1</w:t>
            </w:r>
          </w:p>
        </w:tc>
        <w:tc>
          <w:tcPr>
            <w:tcW w:w="123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20,80</w:t>
            </w:r>
          </w:p>
        </w:tc>
        <w:tc>
          <w:tcPr>
            <w:tcW w:w="127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21,51</w:t>
            </w:r>
          </w:p>
        </w:tc>
        <w:tc>
          <w:tcPr>
            <w:tcW w:w="1418"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33,40</w:t>
            </w:r>
          </w:p>
        </w:tc>
        <w:tc>
          <w:tcPr>
            <w:tcW w:w="1417"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2,80</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1,98</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2,70</w:t>
            </w:r>
          </w:p>
        </w:tc>
        <w:tc>
          <w:tcPr>
            <w:tcW w:w="1249"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12,40</w:t>
            </w:r>
          </w:p>
        </w:tc>
        <w:tc>
          <w:tcPr>
            <w:tcW w:w="1161"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1,31</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1,48</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1,80</w:t>
            </w:r>
          </w:p>
        </w:tc>
      </w:tr>
      <w:tr w:rsidR="000E1C2F" w:rsidRPr="00F97113" w:rsidTr="00073050">
        <w:trPr>
          <w:trHeight w:val="342"/>
        </w:trPr>
        <w:tc>
          <w:tcPr>
            <w:tcW w:w="2025"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-0,1</w:t>
            </w:r>
          </w:p>
        </w:tc>
        <w:tc>
          <w:tcPr>
            <w:tcW w:w="123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20,58</w:t>
            </w:r>
          </w:p>
        </w:tc>
        <w:tc>
          <w:tcPr>
            <w:tcW w:w="1275" w:type="dxa"/>
            <w:shd w:val="clear" w:color="auto" w:fill="FFFFFF"/>
          </w:tcPr>
          <w:p w:rsidR="000E1C2F" w:rsidRPr="00F97113" w:rsidRDefault="000E1C2F" w:rsidP="004620F1">
            <w:pPr>
              <w:shd w:val="clear" w:color="auto" w:fill="FFFFFF"/>
              <w:autoSpaceDE w:val="0"/>
              <w:autoSpaceDN w:val="0"/>
              <w:adjustRightInd w:val="0"/>
            </w:pPr>
          </w:p>
        </w:tc>
        <w:tc>
          <w:tcPr>
            <w:tcW w:w="1418"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32,74</w:t>
            </w:r>
          </w:p>
        </w:tc>
        <w:tc>
          <w:tcPr>
            <w:tcW w:w="1417"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2,72</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1,59</w:t>
            </w:r>
          </w:p>
        </w:tc>
        <w:tc>
          <w:tcPr>
            <w:tcW w:w="1276"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2,33</w:t>
            </w:r>
          </w:p>
        </w:tc>
        <w:tc>
          <w:tcPr>
            <w:tcW w:w="1249"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13,04</w:t>
            </w:r>
          </w:p>
        </w:tc>
        <w:tc>
          <w:tcPr>
            <w:tcW w:w="1161"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1,79</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1,50</w:t>
            </w:r>
          </w:p>
        </w:tc>
        <w:tc>
          <w:tcPr>
            <w:tcW w:w="1134" w:type="dxa"/>
            <w:shd w:val="clear" w:color="auto" w:fill="FFFFFF"/>
          </w:tcPr>
          <w:p w:rsidR="000E1C2F" w:rsidRPr="00F97113" w:rsidRDefault="000E1C2F" w:rsidP="004620F1">
            <w:pPr>
              <w:shd w:val="clear" w:color="auto" w:fill="FFFFFF"/>
              <w:autoSpaceDE w:val="0"/>
              <w:autoSpaceDN w:val="0"/>
              <w:adjustRightInd w:val="0"/>
            </w:pPr>
            <w:r w:rsidRPr="00F97113">
              <w:rPr>
                <w:color w:val="000000"/>
              </w:rPr>
              <w:t>1,71</w:t>
            </w:r>
          </w:p>
        </w:tc>
      </w:tr>
    </w:tbl>
    <w:p w:rsidR="005629AF" w:rsidRPr="00D22F66" w:rsidRDefault="005629AF" w:rsidP="00B04541">
      <w:pPr>
        <w:shd w:val="clear" w:color="auto" w:fill="FFFFFF"/>
        <w:autoSpaceDE w:val="0"/>
        <w:autoSpaceDN w:val="0"/>
        <w:adjustRightInd w:val="0"/>
        <w:rPr>
          <w:color w:val="000000"/>
          <w:sz w:val="28"/>
          <w:szCs w:val="28"/>
        </w:rPr>
      </w:pPr>
    </w:p>
    <w:p w:rsidR="005629AF" w:rsidRPr="00D22F66" w:rsidRDefault="005629AF" w:rsidP="00B04541">
      <w:pPr>
        <w:shd w:val="clear" w:color="auto" w:fill="FFFFFF"/>
        <w:autoSpaceDE w:val="0"/>
        <w:autoSpaceDN w:val="0"/>
        <w:adjustRightInd w:val="0"/>
        <w:rPr>
          <w:color w:val="000000"/>
          <w:sz w:val="28"/>
          <w:szCs w:val="28"/>
        </w:rPr>
      </w:pPr>
      <w:r>
        <w:rPr>
          <w:color w:val="000000"/>
          <w:sz w:val="28"/>
          <w:szCs w:val="28"/>
        </w:rPr>
        <w:t>Таблица 4</w:t>
      </w:r>
      <w:r w:rsidR="00335B9E">
        <w:rPr>
          <w:color w:val="000000"/>
          <w:sz w:val="28"/>
          <w:szCs w:val="28"/>
        </w:rPr>
        <w:t xml:space="preserve"> -</w:t>
      </w:r>
      <w:r w:rsidRPr="00D22F66">
        <w:rPr>
          <w:color w:val="000000"/>
          <w:sz w:val="28"/>
          <w:szCs w:val="28"/>
        </w:rPr>
        <w:t xml:space="preserve"> Химический состав кокса различного гранулометрического состава [78</w:t>
      </w:r>
      <w:r w:rsidR="009632E4">
        <w:rPr>
          <w:color w:val="000000"/>
          <w:sz w:val="28"/>
          <w:szCs w:val="28"/>
        </w:rPr>
        <w:t>, с.26</w:t>
      </w:r>
      <w:r w:rsidRPr="00D22F66">
        <w:rPr>
          <w:color w:val="000000"/>
          <w:sz w:val="28"/>
          <w:szCs w:val="28"/>
        </w:rPr>
        <w:t>]</w:t>
      </w:r>
    </w:p>
    <w:p w:rsidR="005629AF" w:rsidRPr="00D22F66" w:rsidRDefault="005629AF" w:rsidP="00B04541">
      <w:pPr>
        <w:shd w:val="clear" w:color="auto" w:fill="FFFFFF"/>
        <w:autoSpaceDE w:val="0"/>
        <w:autoSpaceDN w:val="0"/>
        <w:adjustRightInd w:val="0"/>
        <w:rPr>
          <w:sz w:val="28"/>
          <w:szCs w:val="28"/>
        </w:rPr>
      </w:pPr>
    </w:p>
    <w:tbl>
      <w:tblPr>
        <w:tblW w:w="14601" w:type="dxa"/>
        <w:tblInd w:w="40" w:type="dxa"/>
        <w:tblLayout w:type="fixed"/>
        <w:tblCellMar>
          <w:left w:w="40" w:type="dxa"/>
          <w:right w:w="40" w:type="dxa"/>
        </w:tblCellMar>
        <w:tblLook w:val="0000"/>
      </w:tblPr>
      <w:tblGrid>
        <w:gridCol w:w="1985"/>
        <w:gridCol w:w="1417"/>
        <w:gridCol w:w="1276"/>
        <w:gridCol w:w="1303"/>
        <w:gridCol w:w="1120"/>
        <w:gridCol w:w="1121"/>
        <w:gridCol w:w="1134"/>
        <w:gridCol w:w="1127"/>
        <w:gridCol w:w="1184"/>
        <w:gridCol w:w="1724"/>
        <w:gridCol w:w="1210"/>
      </w:tblGrid>
      <w:tr w:rsidR="005629AF" w:rsidRPr="00F97113" w:rsidTr="00073050">
        <w:trPr>
          <w:trHeight w:val="421"/>
        </w:trPr>
        <w:tc>
          <w:tcPr>
            <w:tcW w:w="14601" w:type="dxa"/>
            <w:gridSpan w:val="11"/>
            <w:tcBorders>
              <w:top w:val="single" w:sz="6" w:space="0" w:color="auto"/>
              <w:left w:val="single" w:sz="6" w:space="0" w:color="auto"/>
              <w:bottom w:val="single" w:sz="6" w:space="0" w:color="auto"/>
              <w:right w:val="single" w:sz="6" w:space="0" w:color="auto"/>
            </w:tcBorders>
            <w:shd w:val="clear" w:color="auto" w:fill="FFFFFF"/>
          </w:tcPr>
          <w:p w:rsidR="005629AF" w:rsidRPr="00F97113" w:rsidRDefault="005629AF" w:rsidP="004620F1">
            <w:pPr>
              <w:shd w:val="clear" w:color="auto" w:fill="FFFFFF"/>
              <w:autoSpaceDE w:val="0"/>
              <w:autoSpaceDN w:val="0"/>
              <w:adjustRightInd w:val="0"/>
              <w:jc w:val="center"/>
            </w:pPr>
            <w:r w:rsidRPr="00F97113">
              <w:rPr>
                <w:color w:val="000000"/>
              </w:rPr>
              <w:t>Химический состав,   %</w:t>
            </w:r>
          </w:p>
        </w:tc>
      </w:tr>
      <w:tr w:rsidR="000E1C2F" w:rsidRPr="00F97113" w:rsidTr="00073050">
        <w:trPr>
          <w:trHeight w:val="540"/>
        </w:trPr>
        <w:tc>
          <w:tcPr>
            <w:tcW w:w="1985"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 xml:space="preserve">Фракция, </w:t>
            </w:r>
            <w:proofErr w:type="gramStart"/>
            <w:r w:rsidRPr="00F97113">
              <w:rPr>
                <w:color w:val="000000"/>
              </w:rPr>
              <w:t>мм</w:t>
            </w:r>
            <w:proofErr w:type="gramEnd"/>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п.п.п.</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866CB1">
            <w:pPr>
              <w:shd w:val="clear" w:color="auto" w:fill="FFFFFF"/>
              <w:autoSpaceDE w:val="0"/>
              <w:autoSpaceDN w:val="0"/>
              <w:adjustRightInd w:val="0"/>
            </w:pPr>
            <w:r w:rsidRPr="00F97113">
              <w:rPr>
                <w:color w:val="000000"/>
                <w:lang w:val="en-US"/>
              </w:rPr>
              <w:t>Si</w:t>
            </w:r>
            <w:r w:rsidRPr="00F97113">
              <w:rPr>
                <w:color w:val="000000"/>
              </w:rPr>
              <w:t>О</w:t>
            </w:r>
            <w:r w:rsidRPr="00F97113">
              <w:rPr>
                <w:color w:val="000000"/>
                <w:vertAlign w:val="subscript"/>
              </w:rPr>
              <w:t>2</w:t>
            </w:r>
          </w:p>
        </w:tc>
        <w:tc>
          <w:tcPr>
            <w:tcW w:w="1303"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СаО</w:t>
            </w:r>
          </w:p>
        </w:tc>
        <w:tc>
          <w:tcPr>
            <w:tcW w:w="1120"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lang w:val="en-US"/>
              </w:rPr>
              <w:t>MgO</w:t>
            </w:r>
          </w:p>
        </w:tc>
        <w:tc>
          <w:tcPr>
            <w:tcW w:w="1121"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А1</w:t>
            </w:r>
            <w:r w:rsidRPr="00F97113">
              <w:rPr>
                <w:color w:val="000000"/>
                <w:vertAlign w:val="subscript"/>
              </w:rPr>
              <w:t>2</w:t>
            </w:r>
            <w:r w:rsidRPr="00F97113">
              <w:rPr>
                <w:color w:val="000000"/>
              </w:rPr>
              <w:t>О</w:t>
            </w:r>
            <w:r w:rsidRPr="00F97113">
              <w:rPr>
                <w:color w:val="000000"/>
                <w:vertAlign w:val="subscript"/>
              </w:rPr>
              <w:t>3</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lang w:val="en-US"/>
              </w:rPr>
              <w:t>Fe</w:t>
            </w:r>
            <w:r w:rsidRPr="00F97113">
              <w:rPr>
                <w:color w:val="000000"/>
                <w:vertAlign w:val="subscript"/>
              </w:rPr>
              <w:t>2</w:t>
            </w:r>
            <w:r w:rsidRPr="00F97113">
              <w:rPr>
                <w:color w:val="000000"/>
              </w:rPr>
              <w:t>О</w:t>
            </w:r>
            <w:r w:rsidRPr="00F97113">
              <w:rPr>
                <w:color w:val="000000"/>
                <w:vertAlign w:val="subscript"/>
              </w:rPr>
              <w:t>3</w:t>
            </w:r>
          </w:p>
        </w:tc>
        <w:tc>
          <w:tcPr>
            <w:tcW w:w="1127"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smallCaps/>
                <w:color w:val="000000"/>
              </w:rPr>
              <w:t>Р</w:t>
            </w:r>
            <w:r w:rsidRPr="00F97113">
              <w:rPr>
                <w:smallCaps/>
                <w:color w:val="000000"/>
                <w:vertAlign w:val="subscript"/>
              </w:rPr>
              <w:t>2</w:t>
            </w:r>
            <w:r w:rsidRPr="00F97113">
              <w:rPr>
                <w:smallCaps/>
                <w:color w:val="000000"/>
              </w:rPr>
              <w:t>О</w:t>
            </w:r>
            <w:r w:rsidRPr="00F97113">
              <w:rPr>
                <w:smallCaps/>
                <w:color w:val="000000"/>
                <w:vertAlign w:val="subscript"/>
              </w:rPr>
              <w:t>5</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bCs/>
                <w:color w:val="000000"/>
                <w:lang w:val="en-US"/>
              </w:rPr>
              <w:t>S</w:t>
            </w:r>
            <w:r w:rsidRPr="00F97113">
              <w:rPr>
                <w:bCs/>
                <w:color w:val="000000"/>
              </w:rPr>
              <w:t>О</w:t>
            </w:r>
            <w:r w:rsidRPr="00F97113">
              <w:rPr>
                <w:bCs/>
                <w:color w:val="000000"/>
                <w:vertAlign w:val="subscript"/>
              </w:rPr>
              <w:t>3</w:t>
            </w:r>
          </w:p>
        </w:tc>
        <w:tc>
          <w:tcPr>
            <w:tcW w:w="1724"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866CB1">
            <w:pPr>
              <w:shd w:val="clear" w:color="auto" w:fill="FFFFFF"/>
              <w:autoSpaceDE w:val="0"/>
              <w:autoSpaceDN w:val="0"/>
              <w:adjustRightInd w:val="0"/>
            </w:pPr>
            <w:r w:rsidRPr="00F97113">
              <w:rPr>
                <w:color w:val="000000"/>
                <w:lang w:val="en-US"/>
              </w:rPr>
              <w:t>K</w:t>
            </w:r>
            <w:r w:rsidRPr="00F97113">
              <w:rPr>
                <w:color w:val="000000"/>
                <w:vertAlign w:val="subscript"/>
              </w:rPr>
              <w:t>2</w:t>
            </w:r>
            <w:r w:rsidRPr="00F97113">
              <w:rPr>
                <w:color w:val="000000"/>
              </w:rPr>
              <w:t>О+</w:t>
            </w:r>
            <w:r w:rsidRPr="00F97113">
              <w:rPr>
                <w:color w:val="000000"/>
                <w:lang w:val="en-US"/>
              </w:rPr>
              <w:t>Na</w:t>
            </w:r>
            <w:r w:rsidRPr="00F97113">
              <w:rPr>
                <w:color w:val="000000"/>
                <w:vertAlign w:val="subscript"/>
              </w:rPr>
              <w:t>2</w:t>
            </w:r>
            <w:r w:rsidRPr="00F97113">
              <w:rPr>
                <w:color w:val="000000"/>
              </w:rPr>
              <w:t>0</w:t>
            </w:r>
          </w:p>
        </w:tc>
        <w:tc>
          <w:tcPr>
            <w:tcW w:w="1210"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2E0E30">
            <w:pPr>
              <w:shd w:val="clear" w:color="auto" w:fill="FFFFFF"/>
              <w:autoSpaceDE w:val="0"/>
              <w:autoSpaceDN w:val="0"/>
              <w:adjustRightInd w:val="0"/>
              <w:jc w:val="center"/>
            </w:pPr>
            <w:r w:rsidRPr="00F97113">
              <w:rPr>
                <w:color w:val="000000"/>
                <w:lang w:val="en-US"/>
              </w:rPr>
              <w:t>I</w:t>
            </w:r>
          </w:p>
        </w:tc>
      </w:tr>
      <w:tr w:rsidR="000E1C2F" w:rsidRPr="00F97113" w:rsidTr="00073050">
        <w:trPr>
          <w:trHeight w:val="1732"/>
        </w:trPr>
        <w:tc>
          <w:tcPr>
            <w:tcW w:w="1985"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rPr>
                <w:color w:val="000000"/>
              </w:rPr>
            </w:pPr>
            <w:r w:rsidRPr="00F97113">
              <w:rPr>
                <w:color w:val="000000"/>
              </w:rPr>
              <w:t xml:space="preserve">+5,0 </w:t>
            </w:r>
          </w:p>
          <w:p w:rsidR="000E1C2F" w:rsidRPr="00F97113" w:rsidRDefault="000E1C2F" w:rsidP="004620F1">
            <w:pPr>
              <w:shd w:val="clear" w:color="auto" w:fill="FFFFFF"/>
              <w:autoSpaceDE w:val="0"/>
              <w:autoSpaceDN w:val="0"/>
              <w:adjustRightInd w:val="0"/>
              <w:rPr>
                <w:color w:val="000000"/>
              </w:rPr>
            </w:pPr>
            <w:r w:rsidRPr="00F97113">
              <w:rPr>
                <w:color w:val="000000"/>
              </w:rPr>
              <w:t xml:space="preserve">+3,0 </w:t>
            </w:r>
          </w:p>
          <w:p w:rsidR="000E1C2F" w:rsidRPr="00F97113" w:rsidRDefault="000E1C2F" w:rsidP="004620F1">
            <w:pPr>
              <w:shd w:val="clear" w:color="auto" w:fill="FFFFFF"/>
              <w:autoSpaceDE w:val="0"/>
              <w:autoSpaceDN w:val="0"/>
              <w:adjustRightInd w:val="0"/>
              <w:rPr>
                <w:color w:val="000000"/>
              </w:rPr>
            </w:pPr>
            <w:r w:rsidRPr="00F97113">
              <w:rPr>
                <w:color w:val="000000"/>
              </w:rPr>
              <w:t>+ 1,0</w:t>
            </w:r>
          </w:p>
          <w:p w:rsidR="000E1C2F" w:rsidRPr="00F97113" w:rsidRDefault="000E1C2F" w:rsidP="004620F1">
            <w:pPr>
              <w:shd w:val="clear" w:color="auto" w:fill="FFFFFF"/>
              <w:autoSpaceDE w:val="0"/>
              <w:autoSpaceDN w:val="0"/>
              <w:adjustRightInd w:val="0"/>
              <w:rPr>
                <w:color w:val="000000"/>
              </w:rPr>
            </w:pPr>
            <w:r w:rsidRPr="00F97113">
              <w:rPr>
                <w:color w:val="000000"/>
              </w:rPr>
              <w:t xml:space="preserve"> +0,5</w:t>
            </w:r>
          </w:p>
          <w:p w:rsidR="000E1C2F" w:rsidRPr="00F97113" w:rsidRDefault="000E1C2F" w:rsidP="004620F1">
            <w:pPr>
              <w:shd w:val="clear" w:color="auto" w:fill="FFFFFF"/>
              <w:autoSpaceDE w:val="0"/>
              <w:autoSpaceDN w:val="0"/>
              <w:adjustRightInd w:val="0"/>
              <w:rPr>
                <w:color w:val="000000"/>
              </w:rPr>
            </w:pPr>
            <w:r w:rsidRPr="00F97113">
              <w:rPr>
                <w:color w:val="000000"/>
              </w:rPr>
              <w:t xml:space="preserve"> +0,1 </w:t>
            </w:r>
          </w:p>
          <w:p w:rsidR="000E1C2F" w:rsidRPr="00F97113" w:rsidRDefault="000E1C2F" w:rsidP="004620F1">
            <w:pPr>
              <w:shd w:val="clear" w:color="auto" w:fill="FFFFFF"/>
              <w:autoSpaceDE w:val="0"/>
              <w:autoSpaceDN w:val="0"/>
              <w:adjustRightInd w:val="0"/>
            </w:pPr>
            <w:r w:rsidRPr="00F97113">
              <w:rPr>
                <w:color w:val="000000"/>
              </w:rPr>
              <w:t>-0,1</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86,64 90,31 89,40 84,87 90,24 87,14</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9,03 8,94</w:t>
            </w:r>
          </w:p>
        </w:tc>
        <w:tc>
          <w:tcPr>
            <w:tcW w:w="1303"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0,82</w:t>
            </w:r>
          </w:p>
          <w:p w:rsidR="000E1C2F" w:rsidRPr="00F97113" w:rsidRDefault="000E1C2F" w:rsidP="004620F1">
            <w:pPr>
              <w:shd w:val="clear" w:color="auto" w:fill="FFFFFF"/>
              <w:autoSpaceDE w:val="0"/>
              <w:autoSpaceDN w:val="0"/>
              <w:adjustRightInd w:val="0"/>
            </w:pPr>
            <w:r w:rsidRPr="00F97113">
              <w:rPr>
                <w:color w:val="000000"/>
              </w:rPr>
              <w:t>0,75</w:t>
            </w:r>
          </w:p>
        </w:tc>
        <w:tc>
          <w:tcPr>
            <w:tcW w:w="1120"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0,69 0,59</w:t>
            </w:r>
          </w:p>
        </w:tc>
        <w:tc>
          <w:tcPr>
            <w:tcW w:w="1121"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0,40</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4620F1">
            <w:pPr>
              <w:shd w:val="clear" w:color="auto" w:fill="FFFFFF"/>
              <w:autoSpaceDE w:val="0"/>
              <w:autoSpaceDN w:val="0"/>
              <w:adjustRightInd w:val="0"/>
            </w:pPr>
            <w:r w:rsidRPr="00F97113">
              <w:rPr>
                <w:color w:val="000000"/>
              </w:rPr>
              <w:t>1,31</w:t>
            </w:r>
          </w:p>
        </w:tc>
        <w:tc>
          <w:tcPr>
            <w:tcW w:w="1127"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2E0E30">
            <w:pPr>
              <w:shd w:val="clear" w:color="auto" w:fill="FFFFFF"/>
              <w:autoSpaceDE w:val="0"/>
              <w:autoSpaceDN w:val="0"/>
              <w:adjustRightInd w:val="0"/>
              <w:jc w:val="center"/>
            </w:pPr>
            <w:r w:rsidRPr="00F97113">
              <w:rPr>
                <w:b/>
                <w:bCs/>
                <w:color w:val="000000"/>
              </w:rPr>
              <w:t>-</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2E0E30">
            <w:pPr>
              <w:shd w:val="clear" w:color="auto" w:fill="FFFFFF"/>
              <w:autoSpaceDE w:val="0"/>
              <w:autoSpaceDN w:val="0"/>
              <w:adjustRightInd w:val="0"/>
              <w:jc w:val="center"/>
            </w:pPr>
            <w:r w:rsidRPr="00F97113">
              <w:rPr>
                <w:b/>
                <w:bCs/>
                <w:color w:val="000000"/>
              </w:rPr>
              <w:t>-</w:t>
            </w:r>
          </w:p>
        </w:tc>
        <w:tc>
          <w:tcPr>
            <w:tcW w:w="1724"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2E0E30">
            <w:pPr>
              <w:shd w:val="clear" w:color="auto" w:fill="FFFFFF"/>
              <w:autoSpaceDE w:val="0"/>
              <w:autoSpaceDN w:val="0"/>
              <w:adjustRightInd w:val="0"/>
              <w:jc w:val="center"/>
            </w:pPr>
            <w:r w:rsidRPr="00F97113">
              <w:rPr>
                <w:b/>
                <w:bCs/>
                <w:color w:val="000000"/>
              </w:rPr>
              <w:t>-</w:t>
            </w:r>
          </w:p>
        </w:tc>
        <w:tc>
          <w:tcPr>
            <w:tcW w:w="1210" w:type="dxa"/>
            <w:tcBorders>
              <w:top w:val="single" w:sz="6" w:space="0" w:color="auto"/>
              <w:left w:val="single" w:sz="6" w:space="0" w:color="auto"/>
              <w:bottom w:val="single" w:sz="6" w:space="0" w:color="auto"/>
              <w:right w:val="single" w:sz="6" w:space="0" w:color="auto"/>
            </w:tcBorders>
            <w:shd w:val="clear" w:color="auto" w:fill="FFFFFF"/>
          </w:tcPr>
          <w:p w:rsidR="000E1C2F" w:rsidRPr="00F97113" w:rsidRDefault="000E1C2F" w:rsidP="002E0E30">
            <w:pPr>
              <w:shd w:val="clear" w:color="auto" w:fill="FFFFFF"/>
              <w:autoSpaceDE w:val="0"/>
              <w:autoSpaceDN w:val="0"/>
              <w:adjustRightInd w:val="0"/>
              <w:jc w:val="center"/>
            </w:pPr>
            <w:r w:rsidRPr="00F97113">
              <w:rPr>
                <w:color w:val="000000"/>
              </w:rPr>
              <w:t>98,25</w:t>
            </w:r>
          </w:p>
        </w:tc>
      </w:tr>
    </w:tbl>
    <w:p w:rsidR="005629AF" w:rsidRDefault="005629AF" w:rsidP="00B04541">
      <w:pPr>
        <w:shd w:val="clear" w:color="auto" w:fill="FFFFFF"/>
        <w:autoSpaceDE w:val="0"/>
        <w:autoSpaceDN w:val="0"/>
        <w:adjustRightInd w:val="0"/>
        <w:ind w:firstLine="567"/>
        <w:jc w:val="both"/>
        <w:rPr>
          <w:b/>
          <w:bCs/>
          <w:color w:val="000000"/>
          <w:sz w:val="28"/>
          <w:szCs w:val="28"/>
        </w:rPr>
        <w:sectPr w:rsidR="005629AF" w:rsidSect="00073050">
          <w:pgSz w:w="16838" w:h="11906" w:orient="landscape"/>
          <w:pgMar w:top="1134" w:right="567" w:bottom="1134" w:left="1701" w:header="709" w:footer="709" w:gutter="0"/>
          <w:cols w:space="708"/>
          <w:docGrid w:linePitch="360"/>
        </w:sectPr>
      </w:pPr>
    </w:p>
    <w:p w:rsidR="00BE343C" w:rsidRDefault="00BE343C" w:rsidP="00BE343C">
      <w:pPr>
        <w:shd w:val="clear" w:color="auto" w:fill="FFFFFF"/>
        <w:autoSpaceDE w:val="0"/>
        <w:autoSpaceDN w:val="0"/>
        <w:adjustRightInd w:val="0"/>
        <w:spacing w:line="320" w:lineRule="atLeast"/>
        <w:ind w:firstLine="540"/>
        <w:jc w:val="both"/>
        <w:rPr>
          <w:color w:val="000000"/>
          <w:spacing w:val="4"/>
          <w:sz w:val="28"/>
          <w:szCs w:val="28"/>
        </w:rPr>
      </w:pPr>
      <w:r w:rsidRPr="00D22F66">
        <w:rPr>
          <w:color w:val="000000"/>
          <w:spacing w:val="4"/>
          <w:sz w:val="28"/>
          <w:szCs w:val="28"/>
        </w:rPr>
        <w:lastRenderedPageBreak/>
        <w:t>Содержание фтора в фосфоритах бассейна Каратау тесно связано с содержанием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 Причем, чем больше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 тем</w:t>
      </w:r>
      <w:r>
        <w:rPr>
          <w:color w:val="000000"/>
          <w:spacing w:val="4"/>
          <w:sz w:val="28"/>
          <w:szCs w:val="28"/>
        </w:rPr>
        <w:t xml:space="preserve"> больше фтора. Это обусловлено</w:t>
      </w:r>
      <w:r w:rsidRPr="00D22F66">
        <w:rPr>
          <w:color w:val="000000"/>
          <w:spacing w:val="4"/>
          <w:sz w:val="28"/>
          <w:szCs w:val="28"/>
        </w:rPr>
        <w:t xml:space="preserve"> изменением содержания фторапатита в различны</w:t>
      </w:r>
      <w:r>
        <w:rPr>
          <w:color w:val="000000"/>
          <w:spacing w:val="4"/>
          <w:sz w:val="28"/>
          <w:szCs w:val="28"/>
        </w:rPr>
        <w:t>х фракциях, которо</w:t>
      </w:r>
      <w:r w:rsidRPr="00D22F66">
        <w:rPr>
          <w:color w:val="000000"/>
          <w:spacing w:val="4"/>
          <w:sz w:val="28"/>
          <w:szCs w:val="28"/>
        </w:rPr>
        <w:t>е</w:t>
      </w:r>
      <w:r>
        <w:rPr>
          <w:color w:val="000000"/>
          <w:spacing w:val="4"/>
          <w:sz w:val="28"/>
          <w:szCs w:val="28"/>
        </w:rPr>
        <w:t>, как отмечалось выше, умень</w:t>
      </w:r>
      <w:r>
        <w:rPr>
          <w:color w:val="000000"/>
          <w:spacing w:val="4"/>
          <w:sz w:val="28"/>
          <w:szCs w:val="28"/>
        </w:rPr>
        <w:softHyphen/>
        <w:t>шае</w:t>
      </w:r>
      <w:r w:rsidRPr="00D22F66">
        <w:rPr>
          <w:color w:val="000000"/>
          <w:spacing w:val="4"/>
          <w:sz w:val="28"/>
          <w:szCs w:val="28"/>
        </w:rPr>
        <w:t>тся с повышением дисперсности фракции.</w:t>
      </w:r>
    </w:p>
    <w:p w:rsidR="00BE343C" w:rsidRPr="00B04541" w:rsidRDefault="00BE343C" w:rsidP="00BE343C">
      <w:pPr>
        <w:shd w:val="clear" w:color="auto" w:fill="FFFFFF"/>
        <w:autoSpaceDE w:val="0"/>
        <w:autoSpaceDN w:val="0"/>
        <w:adjustRightInd w:val="0"/>
        <w:ind w:firstLine="567"/>
        <w:jc w:val="both"/>
        <w:rPr>
          <w:b/>
          <w:bCs/>
          <w:color w:val="000000"/>
          <w:sz w:val="28"/>
          <w:szCs w:val="28"/>
        </w:rPr>
      </w:pPr>
    </w:p>
    <w:p w:rsidR="005629AF" w:rsidRPr="00BE343C" w:rsidRDefault="005629AF" w:rsidP="00B04541">
      <w:pPr>
        <w:shd w:val="clear" w:color="auto" w:fill="FFFFFF"/>
        <w:autoSpaceDE w:val="0"/>
        <w:autoSpaceDN w:val="0"/>
        <w:adjustRightInd w:val="0"/>
        <w:ind w:firstLine="567"/>
        <w:jc w:val="both"/>
      </w:pPr>
      <w:r w:rsidRPr="00BE343C">
        <w:rPr>
          <w:bCs/>
          <w:color w:val="000000"/>
          <w:sz w:val="28"/>
          <w:szCs w:val="28"/>
        </w:rPr>
        <w:t>1.2.3 Исследование физико-химических процессов разложения гидратов и карбонатов методом дифференциально-термического анализа</w:t>
      </w:r>
    </w:p>
    <w:p w:rsidR="005629AF" w:rsidRDefault="005629AF" w:rsidP="00B04541">
      <w:pPr>
        <w:shd w:val="clear" w:color="auto" w:fill="FFFFFF"/>
        <w:autoSpaceDE w:val="0"/>
        <w:autoSpaceDN w:val="0"/>
        <w:adjustRightInd w:val="0"/>
        <w:ind w:firstLine="567"/>
        <w:jc w:val="both"/>
      </w:pPr>
      <w:r>
        <w:rPr>
          <w:color w:val="000000"/>
          <w:sz w:val="28"/>
          <w:szCs w:val="28"/>
        </w:rPr>
        <w:t>Фосфатное вещество фосфоритов Каратауского бассейна представлено главным образом фторкарбонатапатитом, состав которого в зависимости от степени изоморфного замещения РО</w:t>
      </w:r>
      <w:proofErr w:type="gramStart"/>
      <w:r w:rsidRPr="005D6787">
        <w:rPr>
          <w:color w:val="000000"/>
          <w:sz w:val="28"/>
          <w:szCs w:val="28"/>
          <w:vertAlign w:val="subscript"/>
        </w:rPr>
        <w:t>4</w:t>
      </w:r>
      <w:proofErr w:type="gramEnd"/>
      <w:r>
        <w:rPr>
          <w:color w:val="000000"/>
          <w:sz w:val="28"/>
          <w:szCs w:val="28"/>
        </w:rPr>
        <w:t xml:space="preserve"> на СО</w:t>
      </w:r>
      <w:r w:rsidRPr="005D6787">
        <w:rPr>
          <w:color w:val="000000"/>
          <w:sz w:val="28"/>
          <w:szCs w:val="28"/>
          <w:vertAlign w:val="subscript"/>
        </w:rPr>
        <w:t>з</w:t>
      </w:r>
      <w:r>
        <w:rPr>
          <w:color w:val="000000"/>
          <w:sz w:val="28"/>
          <w:szCs w:val="28"/>
        </w:rPr>
        <w:t xml:space="preserve"> </w:t>
      </w:r>
      <w:r w:rsidRPr="00363573">
        <w:rPr>
          <w:color w:val="000000"/>
          <w:sz w:val="28"/>
          <w:szCs w:val="28"/>
        </w:rPr>
        <w:t>(</w:t>
      </w:r>
      <w:r>
        <w:rPr>
          <w:color w:val="000000"/>
          <w:sz w:val="28"/>
          <w:szCs w:val="28"/>
          <w:lang w:val="en-US"/>
        </w:rPr>
        <w:t>OH</w:t>
      </w:r>
      <w:r w:rsidRPr="00363573">
        <w:rPr>
          <w:color w:val="000000"/>
          <w:sz w:val="28"/>
          <w:szCs w:val="28"/>
        </w:rPr>
        <w:t>,</w:t>
      </w:r>
      <w:r>
        <w:rPr>
          <w:color w:val="000000"/>
          <w:sz w:val="28"/>
          <w:szCs w:val="28"/>
          <w:lang w:val="en-US"/>
        </w:rPr>
        <w:t>F</w:t>
      </w:r>
      <w:r w:rsidRPr="00363573">
        <w:rPr>
          <w:color w:val="000000"/>
          <w:sz w:val="28"/>
          <w:szCs w:val="28"/>
        </w:rPr>
        <w:t xml:space="preserve">) </w:t>
      </w:r>
      <w:r>
        <w:rPr>
          <w:color w:val="000000"/>
          <w:sz w:val="28"/>
          <w:szCs w:val="28"/>
        </w:rPr>
        <w:t>изменяется от чистого фторапатита – Са</w:t>
      </w:r>
      <w:r w:rsidRPr="005D6787">
        <w:rPr>
          <w:color w:val="000000"/>
          <w:sz w:val="28"/>
          <w:szCs w:val="28"/>
          <w:vertAlign w:val="subscript"/>
        </w:rPr>
        <w:t>10</w:t>
      </w:r>
      <w:r>
        <w:rPr>
          <w:color w:val="000000"/>
          <w:sz w:val="28"/>
          <w:szCs w:val="28"/>
        </w:rPr>
        <w:t>Р</w:t>
      </w:r>
      <w:r w:rsidRPr="005D6787">
        <w:rPr>
          <w:color w:val="000000"/>
          <w:sz w:val="28"/>
          <w:szCs w:val="28"/>
          <w:vertAlign w:val="subscript"/>
        </w:rPr>
        <w:t>6</w:t>
      </w:r>
      <w:r>
        <w:rPr>
          <w:color w:val="000000"/>
          <w:sz w:val="28"/>
          <w:szCs w:val="28"/>
        </w:rPr>
        <w:t>О</w:t>
      </w:r>
      <w:r w:rsidRPr="005D6787">
        <w:rPr>
          <w:color w:val="000000"/>
          <w:sz w:val="28"/>
          <w:szCs w:val="28"/>
          <w:vertAlign w:val="subscript"/>
        </w:rPr>
        <w:t>24</w:t>
      </w:r>
      <w:r>
        <w:rPr>
          <w:color w:val="000000"/>
          <w:sz w:val="28"/>
          <w:szCs w:val="28"/>
          <w:lang w:val="en-US"/>
        </w:rPr>
        <w:t>F</w:t>
      </w:r>
      <w:r w:rsidRPr="005D6787">
        <w:rPr>
          <w:color w:val="000000"/>
          <w:sz w:val="28"/>
          <w:szCs w:val="28"/>
          <w:vertAlign w:val="subscript"/>
        </w:rPr>
        <w:t>2</w:t>
      </w:r>
      <w:r>
        <w:rPr>
          <w:color w:val="000000"/>
          <w:sz w:val="28"/>
          <w:szCs w:val="28"/>
        </w:rPr>
        <w:t xml:space="preserve"> до Са</w:t>
      </w:r>
      <w:r w:rsidRPr="005D6787">
        <w:rPr>
          <w:color w:val="000000"/>
          <w:sz w:val="28"/>
          <w:szCs w:val="28"/>
          <w:vertAlign w:val="subscript"/>
        </w:rPr>
        <w:t>10</w:t>
      </w:r>
      <w:r>
        <w:rPr>
          <w:color w:val="000000"/>
          <w:sz w:val="28"/>
          <w:szCs w:val="28"/>
        </w:rPr>
        <w:t>Р</w:t>
      </w:r>
      <w:r w:rsidRPr="005D6787">
        <w:rPr>
          <w:color w:val="000000"/>
          <w:sz w:val="28"/>
          <w:szCs w:val="28"/>
          <w:vertAlign w:val="subscript"/>
        </w:rPr>
        <w:t>4</w:t>
      </w:r>
      <w:r w:rsidRPr="005D6787">
        <w:rPr>
          <w:color w:val="000000"/>
          <w:sz w:val="28"/>
          <w:szCs w:val="28"/>
          <w:lang w:val="en-US"/>
        </w:rPr>
        <w:t>C</w:t>
      </w:r>
      <w:r w:rsidRPr="005D6787">
        <w:rPr>
          <w:color w:val="000000"/>
          <w:sz w:val="28"/>
          <w:szCs w:val="28"/>
          <w:vertAlign w:val="subscript"/>
        </w:rPr>
        <w:t>2</w:t>
      </w:r>
      <w:r>
        <w:rPr>
          <w:color w:val="000000"/>
          <w:sz w:val="28"/>
          <w:szCs w:val="28"/>
        </w:rPr>
        <w:t>О</w:t>
      </w:r>
      <w:r>
        <w:rPr>
          <w:color w:val="000000"/>
          <w:sz w:val="28"/>
          <w:szCs w:val="28"/>
          <w:vertAlign w:val="subscript"/>
        </w:rPr>
        <w:t>2</w:t>
      </w:r>
      <w:r w:rsidRPr="005D6787">
        <w:rPr>
          <w:color w:val="000000"/>
          <w:sz w:val="28"/>
          <w:szCs w:val="28"/>
          <w:vertAlign w:val="subscript"/>
        </w:rPr>
        <w:t>2</w:t>
      </w:r>
      <w:r w:rsidRPr="00363573">
        <w:rPr>
          <w:color w:val="000000"/>
          <w:sz w:val="28"/>
          <w:szCs w:val="28"/>
        </w:rPr>
        <w:t xml:space="preserve"> (</w:t>
      </w:r>
      <w:r>
        <w:rPr>
          <w:color w:val="000000"/>
          <w:sz w:val="28"/>
          <w:szCs w:val="28"/>
          <w:lang w:val="en-US"/>
        </w:rPr>
        <w:t>OH</w:t>
      </w:r>
      <w:r w:rsidRPr="00363573">
        <w:rPr>
          <w:color w:val="000000"/>
          <w:sz w:val="28"/>
          <w:szCs w:val="28"/>
        </w:rPr>
        <w:t>,</w:t>
      </w:r>
      <w:r>
        <w:rPr>
          <w:color w:val="000000"/>
          <w:sz w:val="28"/>
          <w:szCs w:val="28"/>
          <w:lang w:val="en-US"/>
        </w:rPr>
        <w:t>F</w:t>
      </w:r>
      <w:r w:rsidRPr="00363573">
        <w:rPr>
          <w:color w:val="000000"/>
          <w:sz w:val="28"/>
          <w:szCs w:val="28"/>
        </w:rPr>
        <w:t>)</w:t>
      </w:r>
      <w:r w:rsidRPr="00363573">
        <w:rPr>
          <w:color w:val="000000"/>
          <w:sz w:val="28"/>
          <w:szCs w:val="28"/>
          <w:vertAlign w:val="subscript"/>
        </w:rPr>
        <w:t>4</w:t>
      </w:r>
      <w:r w:rsidRPr="00363573">
        <w:rPr>
          <w:color w:val="000000"/>
          <w:sz w:val="28"/>
          <w:szCs w:val="28"/>
        </w:rPr>
        <w:t xml:space="preserve"> </w:t>
      </w:r>
      <w:r>
        <w:rPr>
          <w:color w:val="000000"/>
          <w:sz w:val="28"/>
          <w:szCs w:val="28"/>
        </w:rPr>
        <w:t>[9</w:t>
      </w:r>
      <w:r w:rsidR="008F47E3">
        <w:rPr>
          <w:color w:val="000000"/>
          <w:sz w:val="28"/>
          <w:szCs w:val="28"/>
        </w:rPr>
        <w:t>4</w:t>
      </w:r>
      <w:r>
        <w:rPr>
          <w:color w:val="000000"/>
          <w:sz w:val="28"/>
          <w:szCs w:val="28"/>
        </w:rPr>
        <w:t>]. Теоретическое содержание СО</w:t>
      </w:r>
      <w:proofErr w:type="gramStart"/>
      <w:r w:rsidRPr="003F310B">
        <w:rPr>
          <w:color w:val="000000"/>
          <w:sz w:val="28"/>
          <w:szCs w:val="28"/>
          <w:vertAlign w:val="subscript"/>
        </w:rPr>
        <w:t>2</w:t>
      </w:r>
      <w:proofErr w:type="gramEnd"/>
      <w:r>
        <w:rPr>
          <w:color w:val="000000"/>
          <w:sz w:val="28"/>
          <w:szCs w:val="28"/>
        </w:rPr>
        <w:t xml:space="preserve"> в составе минерала франколит</w:t>
      </w:r>
      <w:r w:rsidR="00EB0306">
        <w:rPr>
          <w:color w:val="000000"/>
          <w:sz w:val="28"/>
          <w:szCs w:val="28"/>
        </w:rPr>
        <w:t>а составляет 3,8%. По данным [1</w:t>
      </w:r>
      <w:r w:rsidR="00EB0306" w:rsidRPr="00EB0306">
        <w:rPr>
          <w:color w:val="000000"/>
          <w:sz w:val="28"/>
          <w:szCs w:val="28"/>
        </w:rPr>
        <w:t>16</w:t>
      </w:r>
      <w:r>
        <w:rPr>
          <w:color w:val="000000"/>
          <w:sz w:val="28"/>
          <w:szCs w:val="28"/>
        </w:rPr>
        <w:t>] в реальных образцах фосфатного вещества фосфоритов Каратау содержание СО</w:t>
      </w:r>
      <w:r>
        <w:rPr>
          <w:color w:val="000000"/>
          <w:sz w:val="28"/>
          <w:szCs w:val="28"/>
          <w:vertAlign w:val="subscript"/>
        </w:rPr>
        <w:t>2</w:t>
      </w:r>
      <w:r>
        <w:rPr>
          <w:color w:val="000000"/>
          <w:sz w:val="28"/>
          <w:szCs w:val="28"/>
        </w:rPr>
        <w:t xml:space="preserve"> изменяется от 0,84 до 2,82%.</w:t>
      </w:r>
    </w:p>
    <w:p w:rsidR="005629AF" w:rsidRDefault="005629AF" w:rsidP="00B04541">
      <w:pPr>
        <w:shd w:val="clear" w:color="auto" w:fill="FFFFFF"/>
        <w:autoSpaceDE w:val="0"/>
        <w:autoSpaceDN w:val="0"/>
        <w:adjustRightInd w:val="0"/>
        <w:ind w:firstLine="567"/>
        <w:jc w:val="both"/>
      </w:pPr>
      <w:r>
        <w:rPr>
          <w:color w:val="000000"/>
          <w:sz w:val="28"/>
          <w:szCs w:val="28"/>
        </w:rPr>
        <w:t>Исследованиям процессов диссоциации карбонатсодержащих компонентов, дегидратации гидратированных минералов, а также твердофазных взаимодействий, протекающих в фосфоритах при термической обрабо</w:t>
      </w:r>
      <w:r w:rsidR="00741F36">
        <w:rPr>
          <w:color w:val="000000"/>
          <w:sz w:val="28"/>
          <w:szCs w:val="28"/>
        </w:rPr>
        <w:t>тке, посвящены многие работы [1</w:t>
      </w:r>
      <w:r w:rsidR="00741F36" w:rsidRPr="00741F36">
        <w:rPr>
          <w:color w:val="000000"/>
          <w:sz w:val="28"/>
          <w:szCs w:val="28"/>
        </w:rPr>
        <w:t>16</w:t>
      </w:r>
      <w:r>
        <w:rPr>
          <w:color w:val="000000"/>
          <w:sz w:val="28"/>
          <w:szCs w:val="28"/>
        </w:rPr>
        <w:t xml:space="preserve">, </w:t>
      </w:r>
      <w:r w:rsidR="00741F36">
        <w:rPr>
          <w:color w:val="000000"/>
          <w:sz w:val="28"/>
          <w:szCs w:val="28"/>
          <w:lang w:val="en-US"/>
        </w:rPr>
        <w:t>c</w:t>
      </w:r>
      <w:r w:rsidR="00741F36" w:rsidRPr="00741F36">
        <w:rPr>
          <w:color w:val="000000"/>
          <w:sz w:val="28"/>
          <w:szCs w:val="28"/>
        </w:rPr>
        <w:t>.35</w:t>
      </w:r>
      <w:r>
        <w:rPr>
          <w:color w:val="000000"/>
          <w:sz w:val="28"/>
          <w:szCs w:val="28"/>
        </w:rPr>
        <w:t>]. Изучение образцов фосфоритов различных месторождений показало следующие результаты: вода удаляется при нагревании до 660</w:t>
      </w:r>
      <w:r w:rsidRPr="0072653F">
        <w:rPr>
          <w:color w:val="000000"/>
          <w:sz w:val="28"/>
          <w:szCs w:val="28"/>
          <w:vertAlign w:val="superscript"/>
        </w:rPr>
        <w:t>0</w:t>
      </w:r>
      <w:proofErr w:type="gramStart"/>
      <w:r>
        <w:rPr>
          <w:color w:val="000000"/>
          <w:sz w:val="28"/>
          <w:szCs w:val="28"/>
        </w:rPr>
        <w:t xml:space="preserve"> С</w:t>
      </w:r>
      <w:proofErr w:type="gramEnd"/>
      <w:r>
        <w:rPr>
          <w:color w:val="000000"/>
          <w:sz w:val="28"/>
          <w:szCs w:val="28"/>
        </w:rPr>
        <w:t>, при этом дегидратируются минералы группы слюд, глинистые, гипс, гидроксиды железа, до 250°С удаляется адсорбционная и кристаллизационная вода, а при 250-600°С - конституционная вода минералов, но в зависимости от характера примесей. Этот процесс может иногда продолжаться до 1000</w:t>
      </w:r>
      <w:r w:rsidRPr="00B04541">
        <w:rPr>
          <w:color w:val="000000"/>
          <w:sz w:val="28"/>
          <w:szCs w:val="28"/>
          <w:vertAlign w:val="superscript"/>
        </w:rPr>
        <w:t>0</w:t>
      </w:r>
      <w:r>
        <w:rPr>
          <w:color w:val="000000"/>
          <w:sz w:val="28"/>
          <w:szCs w:val="28"/>
        </w:rPr>
        <w:t>С. При 500-900</w:t>
      </w:r>
      <w:proofErr w:type="gramStart"/>
      <w:r>
        <w:rPr>
          <w:color w:val="000000"/>
          <w:sz w:val="28"/>
          <w:szCs w:val="28"/>
        </w:rPr>
        <w:t>°С</w:t>
      </w:r>
      <w:proofErr w:type="gramEnd"/>
      <w:r>
        <w:rPr>
          <w:color w:val="000000"/>
          <w:sz w:val="28"/>
          <w:szCs w:val="28"/>
        </w:rPr>
        <w:t xml:space="preserve"> происходит декарбонизация магнезита, доломита, кальцита и частично карбонатсодержащего фосфатного вещества; разложение пирита и образование сульфатов железа протекает при 400-750</w:t>
      </w:r>
      <w:r w:rsidRPr="005D6787">
        <w:rPr>
          <w:color w:val="000000"/>
          <w:sz w:val="28"/>
          <w:szCs w:val="28"/>
          <w:vertAlign w:val="superscript"/>
        </w:rPr>
        <w:t>0</w:t>
      </w:r>
      <w:r>
        <w:rPr>
          <w:color w:val="000000"/>
          <w:sz w:val="28"/>
          <w:szCs w:val="28"/>
        </w:rPr>
        <w:t>С; выгорание органических примесей происходит при 260-600</w:t>
      </w:r>
      <w:r w:rsidRPr="005D6787">
        <w:rPr>
          <w:color w:val="000000"/>
          <w:sz w:val="28"/>
          <w:szCs w:val="28"/>
          <w:vertAlign w:val="superscript"/>
        </w:rPr>
        <w:t>0</w:t>
      </w:r>
      <w:r>
        <w:rPr>
          <w:color w:val="000000"/>
          <w:sz w:val="28"/>
          <w:szCs w:val="28"/>
        </w:rPr>
        <w:t>С.</w:t>
      </w:r>
    </w:p>
    <w:p w:rsidR="005629AF" w:rsidRDefault="005629AF" w:rsidP="00B04541">
      <w:pPr>
        <w:shd w:val="clear" w:color="auto" w:fill="FFFFFF"/>
        <w:autoSpaceDE w:val="0"/>
        <w:autoSpaceDN w:val="0"/>
        <w:adjustRightInd w:val="0"/>
        <w:ind w:firstLine="567"/>
        <w:jc w:val="both"/>
      </w:pPr>
      <w:r>
        <w:rPr>
          <w:color w:val="000000"/>
          <w:sz w:val="28"/>
          <w:szCs w:val="28"/>
        </w:rPr>
        <w:t>При термической обработке фосфоритов происходят следующие физико-химические процессы: удаление гигроскопической влаги при 370-390К, разложение фосфатного вещества исходного сырья при 870К с выделением химически связанной влаги, диссоциация карбоната магния при 950-1</w:t>
      </w:r>
      <w:r w:rsidRPr="0072653F">
        <w:rPr>
          <w:color w:val="000000"/>
          <w:sz w:val="28"/>
          <w:szCs w:val="28"/>
        </w:rPr>
        <w:t>000</w:t>
      </w:r>
      <w:r>
        <w:rPr>
          <w:color w:val="000000"/>
          <w:sz w:val="28"/>
          <w:szCs w:val="28"/>
        </w:rPr>
        <w:t xml:space="preserve"> </w:t>
      </w:r>
      <w:r>
        <w:rPr>
          <w:color w:val="000000"/>
          <w:sz w:val="28"/>
          <w:szCs w:val="28"/>
          <w:lang w:val="en-US"/>
        </w:rPr>
        <w:t>K</w:t>
      </w:r>
      <w:r w:rsidRPr="0072653F">
        <w:rPr>
          <w:color w:val="000000"/>
          <w:sz w:val="28"/>
          <w:szCs w:val="28"/>
        </w:rPr>
        <w:t xml:space="preserve"> </w:t>
      </w:r>
      <w:r>
        <w:rPr>
          <w:color w:val="000000"/>
          <w:sz w:val="28"/>
          <w:szCs w:val="28"/>
        </w:rPr>
        <w:t>максимумом выделения при ~1000К, диссоциация карбоната кальция при 1150-1270К с максимумом выделения при 1200</w:t>
      </w:r>
      <w:proofErr w:type="gramStart"/>
      <w:r w:rsidRPr="005D6787">
        <w:rPr>
          <w:color w:val="000000"/>
          <w:sz w:val="28"/>
          <w:szCs w:val="28"/>
        </w:rPr>
        <w:t xml:space="preserve"> </w:t>
      </w:r>
      <w:r>
        <w:rPr>
          <w:color w:val="000000"/>
          <w:sz w:val="28"/>
          <w:szCs w:val="28"/>
        </w:rPr>
        <w:t>К</w:t>
      </w:r>
      <w:proofErr w:type="gramEnd"/>
      <w:r w:rsidR="00741F36" w:rsidRPr="00741F36">
        <w:rPr>
          <w:color w:val="000000"/>
          <w:sz w:val="28"/>
          <w:szCs w:val="28"/>
        </w:rPr>
        <w:t xml:space="preserve"> </w:t>
      </w:r>
      <w:r w:rsidR="00741F36">
        <w:rPr>
          <w:color w:val="000000"/>
          <w:sz w:val="28"/>
          <w:szCs w:val="28"/>
        </w:rPr>
        <w:t>[1</w:t>
      </w:r>
      <w:r w:rsidR="00741F36" w:rsidRPr="00741F36">
        <w:rPr>
          <w:color w:val="000000"/>
          <w:sz w:val="28"/>
          <w:szCs w:val="28"/>
        </w:rPr>
        <w:t>16</w:t>
      </w:r>
      <w:r w:rsidR="00741F36">
        <w:rPr>
          <w:color w:val="000000"/>
          <w:sz w:val="28"/>
          <w:szCs w:val="28"/>
        </w:rPr>
        <w:t xml:space="preserve">, </w:t>
      </w:r>
      <w:r w:rsidR="00741F36">
        <w:rPr>
          <w:color w:val="000000"/>
          <w:sz w:val="28"/>
          <w:szCs w:val="28"/>
          <w:lang w:val="en-US"/>
        </w:rPr>
        <w:t>c</w:t>
      </w:r>
      <w:r w:rsidR="00741F36" w:rsidRPr="00741F36">
        <w:rPr>
          <w:color w:val="000000"/>
          <w:sz w:val="28"/>
          <w:szCs w:val="28"/>
        </w:rPr>
        <w:t>.35</w:t>
      </w:r>
      <w:r w:rsidR="00741F36">
        <w:rPr>
          <w:color w:val="000000"/>
          <w:sz w:val="28"/>
          <w:szCs w:val="28"/>
        </w:rPr>
        <w:t>]</w:t>
      </w:r>
      <w:r>
        <w:rPr>
          <w:color w:val="000000"/>
          <w:sz w:val="28"/>
          <w:szCs w:val="28"/>
        </w:rPr>
        <w:t>.</w:t>
      </w:r>
    </w:p>
    <w:p w:rsidR="005629AF" w:rsidRDefault="005629AF" w:rsidP="00B04541">
      <w:pPr>
        <w:shd w:val="clear" w:color="auto" w:fill="FFFFFF"/>
        <w:autoSpaceDE w:val="0"/>
        <w:autoSpaceDN w:val="0"/>
        <w:adjustRightInd w:val="0"/>
        <w:ind w:firstLine="567"/>
        <w:jc w:val="both"/>
      </w:pPr>
      <w:r>
        <w:rPr>
          <w:color w:val="000000"/>
          <w:sz w:val="28"/>
          <w:szCs w:val="28"/>
        </w:rPr>
        <w:t>При температуре свыше 1320К фосфатная руда спекается. Следовательно, для каждого вида сырья в зависимости от минералогического и физико-химического состава и метода подготовки необходимо выбрать оптимальный режим обжига</w:t>
      </w:r>
      <w:r w:rsidR="00741F36" w:rsidRPr="00741F36">
        <w:rPr>
          <w:color w:val="000000"/>
          <w:sz w:val="28"/>
          <w:szCs w:val="28"/>
        </w:rPr>
        <w:t xml:space="preserve"> </w:t>
      </w:r>
      <w:r w:rsidR="00741F36">
        <w:rPr>
          <w:color w:val="000000"/>
          <w:sz w:val="28"/>
          <w:szCs w:val="28"/>
        </w:rPr>
        <w:t>[1</w:t>
      </w:r>
      <w:r w:rsidR="00741F36" w:rsidRPr="00741F36">
        <w:rPr>
          <w:color w:val="000000"/>
          <w:sz w:val="28"/>
          <w:szCs w:val="28"/>
        </w:rPr>
        <w:t>16</w:t>
      </w:r>
      <w:r w:rsidR="00741F36">
        <w:rPr>
          <w:color w:val="000000"/>
          <w:sz w:val="28"/>
          <w:szCs w:val="28"/>
        </w:rPr>
        <w:t xml:space="preserve">, </w:t>
      </w:r>
      <w:r w:rsidR="00741F36">
        <w:rPr>
          <w:color w:val="000000"/>
          <w:sz w:val="28"/>
          <w:szCs w:val="28"/>
          <w:lang w:val="en-US"/>
        </w:rPr>
        <w:t>c</w:t>
      </w:r>
      <w:r w:rsidR="00741F36" w:rsidRPr="00741F36">
        <w:rPr>
          <w:color w:val="000000"/>
          <w:sz w:val="28"/>
          <w:szCs w:val="28"/>
        </w:rPr>
        <w:t>.35</w:t>
      </w:r>
      <w:r w:rsidR="00741F36">
        <w:rPr>
          <w:color w:val="000000"/>
          <w:sz w:val="28"/>
          <w:szCs w:val="28"/>
        </w:rPr>
        <w:t>]</w:t>
      </w:r>
      <w:r>
        <w:rPr>
          <w:color w:val="000000"/>
          <w:sz w:val="28"/>
          <w:szCs w:val="28"/>
        </w:rPr>
        <w:t>.</w:t>
      </w:r>
    </w:p>
    <w:p w:rsidR="005629AF" w:rsidRDefault="00741F36" w:rsidP="00B04541">
      <w:pPr>
        <w:shd w:val="clear" w:color="auto" w:fill="FFFFFF"/>
        <w:autoSpaceDE w:val="0"/>
        <w:autoSpaceDN w:val="0"/>
        <w:adjustRightInd w:val="0"/>
        <w:ind w:firstLine="567"/>
        <w:jc w:val="both"/>
      </w:pPr>
      <w:r>
        <w:rPr>
          <w:color w:val="000000"/>
          <w:sz w:val="28"/>
          <w:szCs w:val="28"/>
        </w:rPr>
        <w:t>По данным</w:t>
      </w:r>
      <w:r w:rsidR="005629AF">
        <w:rPr>
          <w:color w:val="000000"/>
          <w:sz w:val="28"/>
          <w:szCs w:val="28"/>
        </w:rPr>
        <w:t xml:space="preserve"> обжиг кускового фосфорита месторождения Жанатас </w:t>
      </w:r>
      <w:proofErr w:type="gramStart"/>
      <w:r w:rsidR="005629AF">
        <w:rPr>
          <w:color w:val="000000"/>
          <w:sz w:val="28"/>
          <w:szCs w:val="28"/>
        </w:rPr>
        <w:t>следует вести при 1100-1150</w:t>
      </w:r>
      <w:r w:rsidR="005629AF" w:rsidRPr="005D6787">
        <w:rPr>
          <w:color w:val="000000"/>
          <w:sz w:val="28"/>
          <w:szCs w:val="28"/>
        </w:rPr>
        <w:t xml:space="preserve"> </w:t>
      </w:r>
      <w:r w:rsidR="005629AF">
        <w:rPr>
          <w:color w:val="000000"/>
          <w:sz w:val="28"/>
          <w:szCs w:val="28"/>
        </w:rPr>
        <w:t>К. При этом обеспечиваются</w:t>
      </w:r>
      <w:proofErr w:type="gramEnd"/>
      <w:r w:rsidR="005629AF">
        <w:rPr>
          <w:color w:val="000000"/>
          <w:sz w:val="28"/>
          <w:szCs w:val="28"/>
        </w:rPr>
        <w:t xml:space="preserve"> средняя степень удаления летучих компонентов (75-80%) и сравнительно высокая скорость процесса</w:t>
      </w:r>
      <w:r w:rsidRPr="00741F36">
        <w:rPr>
          <w:color w:val="000000"/>
          <w:sz w:val="28"/>
          <w:szCs w:val="28"/>
        </w:rPr>
        <w:t xml:space="preserve"> </w:t>
      </w:r>
      <w:r>
        <w:rPr>
          <w:color w:val="000000"/>
          <w:sz w:val="28"/>
          <w:szCs w:val="28"/>
        </w:rPr>
        <w:t>[1</w:t>
      </w:r>
      <w:r w:rsidRPr="00741F36">
        <w:rPr>
          <w:color w:val="000000"/>
          <w:sz w:val="28"/>
          <w:szCs w:val="28"/>
        </w:rPr>
        <w:t>16</w:t>
      </w:r>
      <w:r>
        <w:rPr>
          <w:color w:val="000000"/>
          <w:sz w:val="28"/>
          <w:szCs w:val="28"/>
        </w:rPr>
        <w:t xml:space="preserve">, </w:t>
      </w:r>
      <w:r>
        <w:rPr>
          <w:color w:val="000000"/>
          <w:sz w:val="28"/>
          <w:szCs w:val="28"/>
          <w:lang w:val="en-US"/>
        </w:rPr>
        <w:t>c</w:t>
      </w:r>
      <w:r w:rsidRPr="00741F36">
        <w:rPr>
          <w:color w:val="000000"/>
          <w:sz w:val="28"/>
          <w:szCs w:val="28"/>
        </w:rPr>
        <w:t>.35</w:t>
      </w:r>
      <w:r>
        <w:rPr>
          <w:color w:val="000000"/>
          <w:sz w:val="28"/>
          <w:szCs w:val="28"/>
        </w:rPr>
        <w:t>]</w:t>
      </w:r>
      <w:r w:rsidR="005629AF">
        <w:rPr>
          <w:color w:val="000000"/>
          <w:sz w:val="28"/>
          <w:szCs w:val="28"/>
        </w:rPr>
        <w:t>.</w:t>
      </w:r>
    </w:p>
    <w:p w:rsidR="005629AF" w:rsidRDefault="005629AF" w:rsidP="00B04541">
      <w:pPr>
        <w:ind w:firstLine="567"/>
        <w:jc w:val="both"/>
        <w:rPr>
          <w:color w:val="000000"/>
          <w:sz w:val="28"/>
          <w:szCs w:val="28"/>
        </w:rPr>
      </w:pPr>
      <w:r>
        <w:rPr>
          <w:color w:val="000000"/>
          <w:sz w:val="28"/>
          <w:szCs w:val="28"/>
        </w:rPr>
        <w:t>В.В. Печковский и др.</w:t>
      </w:r>
      <w:r w:rsidR="00741F36" w:rsidRPr="00741F36">
        <w:rPr>
          <w:color w:val="000000"/>
          <w:sz w:val="28"/>
          <w:szCs w:val="28"/>
        </w:rPr>
        <w:t xml:space="preserve"> </w:t>
      </w:r>
      <w:r w:rsidR="00741F36">
        <w:rPr>
          <w:color w:val="000000"/>
          <w:sz w:val="28"/>
          <w:szCs w:val="28"/>
        </w:rPr>
        <w:t>[1</w:t>
      </w:r>
      <w:r w:rsidR="00741F36" w:rsidRPr="00741F36">
        <w:rPr>
          <w:color w:val="000000"/>
          <w:sz w:val="28"/>
          <w:szCs w:val="28"/>
        </w:rPr>
        <w:t>16</w:t>
      </w:r>
      <w:r w:rsidR="00741F36">
        <w:rPr>
          <w:color w:val="000000"/>
          <w:sz w:val="28"/>
          <w:szCs w:val="28"/>
        </w:rPr>
        <w:t xml:space="preserve">, </w:t>
      </w:r>
      <w:r w:rsidR="00741F36">
        <w:rPr>
          <w:color w:val="000000"/>
          <w:sz w:val="28"/>
          <w:szCs w:val="28"/>
          <w:lang w:val="en-US"/>
        </w:rPr>
        <w:t>c</w:t>
      </w:r>
      <w:r w:rsidR="00741F36" w:rsidRPr="00741F36">
        <w:rPr>
          <w:color w:val="000000"/>
          <w:sz w:val="28"/>
          <w:szCs w:val="28"/>
        </w:rPr>
        <w:t>.35</w:t>
      </w:r>
      <w:r w:rsidR="00741F36">
        <w:rPr>
          <w:color w:val="000000"/>
          <w:sz w:val="28"/>
          <w:szCs w:val="28"/>
        </w:rPr>
        <w:t>]</w:t>
      </w:r>
      <w:r>
        <w:rPr>
          <w:color w:val="000000"/>
          <w:sz w:val="28"/>
          <w:szCs w:val="28"/>
        </w:rPr>
        <w:t xml:space="preserve">, изучая процессы, протекающие при обжиге природных фосфоритов месторождений Аксай, Жанатас, Чулактау установили, </w:t>
      </w:r>
      <w:r w:rsidRPr="000E6ED7">
        <w:rPr>
          <w:bCs/>
          <w:color w:val="000000"/>
          <w:sz w:val="28"/>
          <w:szCs w:val="28"/>
        </w:rPr>
        <w:t xml:space="preserve">что </w:t>
      </w:r>
      <w:r>
        <w:rPr>
          <w:color w:val="000000"/>
          <w:sz w:val="28"/>
          <w:szCs w:val="28"/>
        </w:rPr>
        <w:t xml:space="preserve">на термограммах разложению доломита соответствует </w:t>
      </w:r>
      <w:r>
        <w:rPr>
          <w:color w:val="000000"/>
          <w:sz w:val="28"/>
          <w:szCs w:val="28"/>
        </w:rPr>
        <w:lastRenderedPageBreak/>
        <w:t>эндотермический эффект с минимумом при 720°</w:t>
      </w:r>
      <w:proofErr w:type="gramStart"/>
      <w:r>
        <w:rPr>
          <w:color w:val="000000"/>
          <w:sz w:val="28"/>
          <w:szCs w:val="28"/>
        </w:rPr>
        <w:t>С</w:t>
      </w:r>
      <w:proofErr w:type="gramEnd"/>
      <w:r>
        <w:rPr>
          <w:color w:val="000000"/>
          <w:sz w:val="28"/>
          <w:szCs w:val="28"/>
        </w:rPr>
        <w:t xml:space="preserve">, </w:t>
      </w:r>
      <w:proofErr w:type="gramStart"/>
      <w:r>
        <w:rPr>
          <w:color w:val="000000"/>
          <w:sz w:val="28"/>
          <w:szCs w:val="28"/>
        </w:rPr>
        <w:t>разложению</w:t>
      </w:r>
      <w:proofErr w:type="gramEnd"/>
      <w:r>
        <w:rPr>
          <w:color w:val="000000"/>
          <w:sz w:val="28"/>
          <w:szCs w:val="28"/>
        </w:rPr>
        <w:t xml:space="preserve"> кальцита - при 820 С.</w:t>
      </w:r>
    </w:p>
    <w:p w:rsidR="005629AF" w:rsidRDefault="005629AF" w:rsidP="00B04541">
      <w:pPr>
        <w:shd w:val="clear" w:color="auto" w:fill="FFFFFF"/>
        <w:autoSpaceDE w:val="0"/>
        <w:autoSpaceDN w:val="0"/>
        <w:adjustRightInd w:val="0"/>
        <w:ind w:firstLine="567"/>
        <w:jc w:val="both"/>
      </w:pPr>
      <w:r>
        <w:rPr>
          <w:color w:val="000000"/>
          <w:sz w:val="28"/>
          <w:szCs w:val="28"/>
        </w:rPr>
        <w:t>Степень декарбонизации в образцах, прошедших термообработку при : 1100</w:t>
      </w:r>
      <w:r w:rsidRPr="005D6787">
        <w:rPr>
          <w:color w:val="000000"/>
          <w:sz w:val="28"/>
          <w:szCs w:val="28"/>
          <w:vertAlign w:val="superscript"/>
        </w:rPr>
        <w:t>0</w:t>
      </w:r>
      <w:proofErr w:type="gramStart"/>
      <w:r>
        <w:rPr>
          <w:color w:val="000000"/>
          <w:sz w:val="28"/>
          <w:szCs w:val="28"/>
        </w:rPr>
        <w:t xml:space="preserve"> С</w:t>
      </w:r>
      <w:proofErr w:type="gramEnd"/>
      <w:r>
        <w:rPr>
          <w:color w:val="000000"/>
          <w:sz w:val="28"/>
          <w:szCs w:val="28"/>
        </w:rPr>
        <w:t>, достигает 98-99%. Полная декарбонизация фосфоритов происходит только после разрушения апатитовой структуры исходного фосфорита (1200 С). Основные потери (выше 70%) у всех фосфоритов отмечаются при их нагревании 800</w:t>
      </w:r>
      <w:proofErr w:type="gramStart"/>
      <w:r>
        <w:rPr>
          <w:color w:val="000000"/>
          <w:sz w:val="28"/>
          <w:szCs w:val="28"/>
        </w:rPr>
        <w:t>°С</w:t>
      </w:r>
      <w:proofErr w:type="gramEnd"/>
      <w:r>
        <w:rPr>
          <w:color w:val="000000"/>
          <w:sz w:val="28"/>
          <w:szCs w:val="28"/>
        </w:rPr>
        <w:t xml:space="preserve"> и связаны с разложением карбонатов, удалением связанной воды и выгоранием органического вещества</w:t>
      </w:r>
      <w:r w:rsidR="00741F36" w:rsidRPr="00741F36">
        <w:rPr>
          <w:color w:val="000000"/>
          <w:sz w:val="28"/>
          <w:szCs w:val="28"/>
        </w:rPr>
        <w:t xml:space="preserve"> </w:t>
      </w:r>
      <w:r w:rsidR="00741F36">
        <w:rPr>
          <w:color w:val="000000"/>
          <w:sz w:val="28"/>
          <w:szCs w:val="28"/>
        </w:rPr>
        <w:t>[1</w:t>
      </w:r>
      <w:r w:rsidR="00741F36" w:rsidRPr="00741F36">
        <w:rPr>
          <w:color w:val="000000"/>
          <w:sz w:val="28"/>
          <w:szCs w:val="28"/>
        </w:rPr>
        <w:t>16</w:t>
      </w:r>
      <w:r w:rsidR="00741F36">
        <w:rPr>
          <w:color w:val="000000"/>
          <w:sz w:val="28"/>
          <w:szCs w:val="28"/>
        </w:rPr>
        <w:t xml:space="preserve">, </w:t>
      </w:r>
      <w:r w:rsidR="00741F36">
        <w:rPr>
          <w:color w:val="000000"/>
          <w:sz w:val="28"/>
          <w:szCs w:val="28"/>
          <w:lang w:val="en-US"/>
        </w:rPr>
        <w:t>c</w:t>
      </w:r>
      <w:r w:rsidR="00741F36" w:rsidRPr="00741F36">
        <w:rPr>
          <w:color w:val="000000"/>
          <w:sz w:val="28"/>
          <w:szCs w:val="28"/>
        </w:rPr>
        <w:t>.35</w:t>
      </w:r>
      <w:r w:rsidR="00741F36">
        <w:rPr>
          <w:color w:val="000000"/>
          <w:sz w:val="28"/>
          <w:szCs w:val="28"/>
        </w:rPr>
        <w:t>]</w:t>
      </w:r>
      <w:r>
        <w:rPr>
          <w:color w:val="000000"/>
          <w:sz w:val="28"/>
          <w:szCs w:val="28"/>
        </w:rPr>
        <w:t>.</w:t>
      </w:r>
    </w:p>
    <w:p w:rsidR="005629AF" w:rsidRDefault="005629AF" w:rsidP="00B04541">
      <w:pPr>
        <w:shd w:val="clear" w:color="auto" w:fill="FFFFFF"/>
        <w:autoSpaceDE w:val="0"/>
        <w:autoSpaceDN w:val="0"/>
        <w:adjustRightInd w:val="0"/>
        <w:ind w:firstLine="567"/>
        <w:jc w:val="both"/>
      </w:pPr>
      <w:r>
        <w:rPr>
          <w:color w:val="000000"/>
          <w:sz w:val="28"/>
          <w:szCs w:val="28"/>
        </w:rPr>
        <w:t>В работе</w:t>
      </w:r>
      <w:r w:rsidR="00741F36" w:rsidRPr="00741F36">
        <w:rPr>
          <w:color w:val="000000"/>
          <w:sz w:val="28"/>
          <w:szCs w:val="28"/>
        </w:rPr>
        <w:t xml:space="preserve"> </w:t>
      </w:r>
      <w:r w:rsidR="00741F36">
        <w:rPr>
          <w:color w:val="000000"/>
          <w:sz w:val="28"/>
          <w:szCs w:val="28"/>
        </w:rPr>
        <w:t>[1</w:t>
      </w:r>
      <w:r w:rsidR="00741F36" w:rsidRPr="00741F36">
        <w:rPr>
          <w:color w:val="000000"/>
          <w:sz w:val="28"/>
          <w:szCs w:val="28"/>
        </w:rPr>
        <w:t>16</w:t>
      </w:r>
      <w:r w:rsidR="00741F36">
        <w:rPr>
          <w:color w:val="000000"/>
          <w:sz w:val="28"/>
          <w:szCs w:val="28"/>
        </w:rPr>
        <w:t xml:space="preserve">, </w:t>
      </w:r>
      <w:r w:rsidR="00741F36">
        <w:rPr>
          <w:color w:val="000000"/>
          <w:sz w:val="28"/>
          <w:szCs w:val="28"/>
          <w:lang w:val="en-US"/>
        </w:rPr>
        <w:t>c</w:t>
      </w:r>
      <w:r w:rsidR="00741F36" w:rsidRPr="00741F36">
        <w:rPr>
          <w:color w:val="000000"/>
          <w:sz w:val="28"/>
          <w:szCs w:val="28"/>
        </w:rPr>
        <w:t>.35</w:t>
      </w:r>
      <w:r w:rsidR="00F91D73">
        <w:rPr>
          <w:color w:val="000000"/>
          <w:sz w:val="28"/>
          <w:szCs w:val="28"/>
        </w:rPr>
        <w:t>,</w:t>
      </w:r>
      <w:r w:rsidR="00F91D73" w:rsidRPr="00F91D73">
        <w:rPr>
          <w:color w:val="000000"/>
          <w:sz w:val="28"/>
          <w:szCs w:val="28"/>
        </w:rPr>
        <w:t xml:space="preserve"> 36</w:t>
      </w:r>
      <w:r w:rsidR="00741F36">
        <w:rPr>
          <w:color w:val="000000"/>
          <w:sz w:val="28"/>
          <w:szCs w:val="28"/>
        </w:rPr>
        <w:t>]</w:t>
      </w:r>
      <w:r>
        <w:rPr>
          <w:color w:val="000000"/>
          <w:sz w:val="28"/>
          <w:szCs w:val="28"/>
        </w:rPr>
        <w:t xml:space="preserve"> исследованы фосфориты 10 месторождений и установлено, что все фазовые составляющие фосфатных руд делятся на четыре группы: фосфатную, кремнистую, карбонатную и минеральных примесей. Фосфатная часть большинства фосфоритов представлена фторкарбонатапатитом (франколитом), карбонатная группа - кальцитом регия доломитом.</w:t>
      </w:r>
    </w:p>
    <w:p w:rsidR="005629AF" w:rsidRDefault="005629AF" w:rsidP="00B04541">
      <w:pPr>
        <w:shd w:val="clear" w:color="auto" w:fill="FFFFFF"/>
        <w:autoSpaceDE w:val="0"/>
        <w:autoSpaceDN w:val="0"/>
        <w:adjustRightInd w:val="0"/>
        <w:ind w:firstLine="567"/>
        <w:jc w:val="both"/>
      </w:pPr>
      <w:r>
        <w:rPr>
          <w:color w:val="000000"/>
          <w:sz w:val="28"/>
          <w:szCs w:val="28"/>
        </w:rPr>
        <w:t xml:space="preserve">Авторами </w:t>
      </w:r>
      <w:r w:rsidR="00741F36">
        <w:rPr>
          <w:color w:val="000000"/>
          <w:sz w:val="28"/>
          <w:szCs w:val="28"/>
        </w:rPr>
        <w:t>[1</w:t>
      </w:r>
      <w:r w:rsidR="00741F36" w:rsidRPr="00741F36">
        <w:rPr>
          <w:color w:val="000000"/>
          <w:sz w:val="28"/>
          <w:szCs w:val="28"/>
        </w:rPr>
        <w:t>16</w:t>
      </w:r>
      <w:r w:rsidR="00741F36">
        <w:rPr>
          <w:color w:val="000000"/>
          <w:sz w:val="28"/>
          <w:szCs w:val="28"/>
        </w:rPr>
        <w:t xml:space="preserve">, </w:t>
      </w:r>
      <w:r w:rsidR="00741F36">
        <w:rPr>
          <w:color w:val="000000"/>
          <w:sz w:val="28"/>
          <w:szCs w:val="28"/>
          <w:lang w:val="en-US"/>
        </w:rPr>
        <w:t>c</w:t>
      </w:r>
      <w:r w:rsidR="00741F36" w:rsidRPr="00741F36">
        <w:rPr>
          <w:color w:val="000000"/>
          <w:sz w:val="28"/>
          <w:szCs w:val="28"/>
        </w:rPr>
        <w:t>.35</w:t>
      </w:r>
      <w:r w:rsidR="00F91D73">
        <w:rPr>
          <w:color w:val="000000"/>
          <w:sz w:val="28"/>
          <w:szCs w:val="28"/>
        </w:rPr>
        <w:t>, 36</w:t>
      </w:r>
      <w:r w:rsidR="00741F36">
        <w:rPr>
          <w:color w:val="000000"/>
          <w:sz w:val="28"/>
          <w:szCs w:val="28"/>
        </w:rPr>
        <w:t>]</w:t>
      </w:r>
      <w:r>
        <w:rPr>
          <w:color w:val="000000"/>
          <w:sz w:val="28"/>
          <w:szCs w:val="28"/>
        </w:rPr>
        <w:t xml:space="preserve"> выявлено, что при нагревании фосфоритов от 293 до 1493К фазовые превращения фиксируются в фосфатной, кремнистой и карбонатной группах. Для всех образцов Каратауского фосфорита при этих температурах отмечаются упорядочение структуры фосфатного вещества, удаление из него карбкатиона, и переход фторкарбонатапатита во фторапатит.</w:t>
      </w:r>
    </w:p>
    <w:p w:rsidR="005629AF" w:rsidRDefault="005629AF" w:rsidP="00B04541">
      <w:pPr>
        <w:shd w:val="clear" w:color="auto" w:fill="FFFFFF"/>
        <w:autoSpaceDE w:val="0"/>
        <w:autoSpaceDN w:val="0"/>
        <w:adjustRightInd w:val="0"/>
        <w:ind w:firstLine="567"/>
        <w:jc w:val="both"/>
      </w:pPr>
      <w:r>
        <w:rPr>
          <w:color w:val="000000"/>
          <w:sz w:val="28"/>
          <w:szCs w:val="28"/>
        </w:rPr>
        <w:t>Полиморфный переход кварцита в кристобалит во всех образцах отмечается лишь при 1373-1473К. В кусковых фосфоритах крупностью 5-25 мм практически полное разложение карбонатов завершается при 1273К. При температуре 1173К оксид кальция связывается в волластонит и параволластонит, при 1273</w:t>
      </w:r>
      <w:proofErr w:type="gramStart"/>
      <w:r>
        <w:rPr>
          <w:color w:val="000000"/>
          <w:sz w:val="28"/>
          <w:szCs w:val="28"/>
        </w:rPr>
        <w:t xml:space="preserve"> К</w:t>
      </w:r>
      <w:proofErr w:type="gramEnd"/>
      <w:r>
        <w:rPr>
          <w:color w:val="000000"/>
          <w:sz w:val="28"/>
          <w:szCs w:val="28"/>
        </w:rPr>
        <w:t xml:space="preserve"> фиксируются фазы диоксида и более сложного соединения типа меллилита-окерманита </w:t>
      </w:r>
      <w:r>
        <w:rPr>
          <w:color w:val="000000"/>
          <w:sz w:val="28"/>
          <w:szCs w:val="28"/>
          <w:lang w:val="en-US"/>
        </w:rPr>
        <w:t>Ca</w:t>
      </w:r>
      <w:r w:rsidRPr="000E6ED7">
        <w:rPr>
          <w:color w:val="000000"/>
          <w:sz w:val="28"/>
          <w:szCs w:val="28"/>
          <w:vertAlign w:val="subscript"/>
        </w:rPr>
        <w:t>2</w:t>
      </w:r>
      <w:r>
        <w:rPr>
          <w:color w:val="000000"/>
          <w:sz w:val="28"/>
          <w:szCs w:val="28"/>
          <w:lang w:val="en-US"/>
        </w:rPr>
        <w:t>MgSi</w:t>
      </w:r>
      <w:r w:rsidRPr="000E6ED7">
        <w:rPr>
          <w:color w:val="000000"/>
          <w:sz w:val="28"/>
          <w:szCs w:val="28"/>
          <w:vertAlign w:val="subscript"/>
        </w:rPr>
        <w:t>2</w:t>
      </w:r>
      <w:r>
        <w:rPr>
          <w:color w:val="000000"/>
          <w:sz w:val="28"/>
          <w:szCs w:val="28"/>
        </w:rPr>
        <w:t>О</w:t>
      </w:r>
      <w:r w:rsidRPr="005D6787">
        <w:rPr>
          <w:color w:val="000000"/>
          <w:sz w:val="28"/>
          <w:szCs w:val="28"/>
          <w:vertAlign w:val="subscript"/>
        </w:rPr>
        <w:t>7</w:t>
      </w:r>
      <w:r w:rsidRPr="000E6ED7">
        <w:rPr>
          <w:color w:val="000000"/>
          <w:sz w:val="28"/>
          <w:szCs w:val="28"/>
        </w:rPr>
        <w:t xml:space="preserve">, </w:t>
      </w:r>
      <w:r>
        <w:rPr>
          <w:color w:val="000000"/>
          <w:sz w:val="28"/>
          <w:szCs w:val="28"/>
        </w:rPr>
        <w:t>псевдоволластонита а-</w:t>
      </w:r>
      <w:r>
        <w:rPr>
          <w:color w:val="000000"/>
          <w:sz w:val="28"/>
          <w:szCs w:val="28"/>
          <w:lang w:val="en-US"/>
        </w:rPr>
        <w:t>CaSi</w:t>
      </w:r>
      <w:r w:rsidRPr="000E6ED7">
        <w:rPr>
          <w:color w:val="000000"/>
          <w:sz w:val="28"/>
          <w:szCs w:val="28"/>
        </w:rPr>
        <w:t>0</w:t>
      </w:r>
      <w:r w:rsidRPr="000E6ED7">
        <w:rPr>
          <w:color w:val="000000"/>
          <w:sz w:val="28"/>
          <w:szCs w:val="28"/>
          <w:vertAlign w:val="subscript"/>
        </w:rPr>
        <w:t>3</w:t>
      </w:r>
      <w:r w:rsidRPr="000E6ED7">
        <w:rPr>
          <w:color w:val="000000"/>
          <w:sz w:val="28"/>
          <w:szCs w:val="28"/>
        </w:rPr>
        <w:t xml:space="preserve"> </w:t>
      </w:r>
      <w:r>
        <w:rPr>
          <w:color w:val="000000"/>
          <w:sz w:val="28"/>
          <w:szCs w:val="28"/>
        </w:rPr>
        <w:t xml:space="preserve">и чисто магниевого силиката энстатита </w:t>
      </w:r>
      <w:r>
        <w:rPr>
          <w:color w:val="000000"/>
          <w:sz w:val="28"/>
          <w:szCs w:val="28"/>
          <w:lang w:val="en-US"/>
        </w:rPr>
        <w:t>MgSi</w:t>
      </w:r>
      <w:r>
        <w:rPr>
          <w:color w:val="000000"/>
          <w:sz w:val="28"/>
          <w:szCs w:val="28"/>
        </w:rPr>
        <w:t>О</w:t>
      </w:r>
      <w:r w:rsidRPr="000E6ED7">
        <w:rPr>
          <w:color w:val="000000"/>
          <w:sz w:val="28"/>
          <w:szCs w:val="28"/>
          <w:vertAlign w:val="subscript"/>
        </w:rPr>
        <w:t>3</w:t>
      </w:r>
      <w:r w:rsidR="00741F36" w:rsidRPr="00741F36">
        <w:rPr>
          <w:color w:val="000000"/>
          <w:sz w:val="28"/>
          <w:szCs w:val="28"/>
          <w:vertAlign w:val="subscript"/>
        </w:rPr>
        <w:t xml:space="preserve"> </w:t>
      </w:r>
      <w:r w:rsidR="00741F36">
        <w:rPr>
          <w:color w:val="000000"/>
          <w:sz w:val="28"/>
          <w:szCs w:val="28"/>
        </w:rPr>
        <w:t>[</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 36</w:t>
      </w:r>
      <w:r w:rsidR="00741F36">
        <w:rPr>
          <w:color w:val="000000"/>
          <w:sz w:val="28"/>
          <w:szCs w:val="28"/>
        </w:rPr>
        <w:t>]</w:t>
      </w:r>
      <w:r w:rsidRPr="000E6ED7">
        <w:rPr>
          <w:color w:val="000000"/>
          <w:sz w:val="28"/>
          <w:szCs w:val="28"/>
        </w:rPr>
        <w:t>.</w:t>
      </w:r>
    </w:p>
    <w:p w:rsidR="005629AF" w:rsidRPr="00F91D73" w:rsidRDefault="005629AF" w:rsidP="00F91D73">
      <w:pPr>
        <w:shd w:val="clear" w:color="auto" w:fill="FFFFFF"/>
        <w:autoSpaceDE w:val="0"/>
        <w:autoSpaceDN w:val="0"/>
        <w:adjustRightInd w:val="0"/>
        <w:ind w:firstLine="567"/>
        <w:jc w:val="both"/>
        <w:rPr>
          <w:color w:val="000000"/>
          <w:sz w:val="28"/>
          <w:szCs w:val="28"/>
        </w:rPr>
      </w:pPr>
      <w:r>
        <w:rPr>
          <w:color w:val="000000"/>
          <w:sz w:val="28"/>
          <w:szCs w:val="28"/>
        </w:rPr>
        <w:t xml:space="preserve">Исследование физико-химических свойств исходного сырья и химические Превращения, протекающие при термической обработке фосфоритов, изложены в работе </w:t>
      </w:r>
      <w:r w:rsidR="00741F36">
        <w:rPr>
          <w:color w:val="000000"/>
          <w:sz w:val="28"/>
          <w:szCs w:val="28"/>
        </w:rPr>
        <w:t>[1</w:t>
      </w:r>
      <w:r w:rsidR="00741F36" w:rsidRPr="00741F36">
        <w:rPr>
          <w:color w:val="000000"/>
          <w:sz w:val="28"/>
          <w:szCs w:val="28"/>
        </w:rPr>
        <w:t>16</w:t>
      </w:r>
      <w:r w:rsidR="00741F36">
        <w:rPr>
          <w:color w:val="000000"/>
          <w:sz w:val="28"/>
          <w:szCs w:val="28"/>
        </w:rPr>
        <w:t xml:space="preserve">, </w:t>
      </w:r>
      <w:r w:rsidR="00741F36">
        <w:rPr>
          <w:color w:val="000000"/>
          <w:sz w:val="28"/>
          <w:szCs w:val="28"/>
          <w:lang w:val="en-US"/>
        </w:rPr>
        <w:t>c</w:t>
      </w:r>
      <w:r w:rsidR="00741F36" w:rsidRPr="00741F36">
        <w:rPr>
          <w:color w:val="000000"/>
          <w:sz w:val="28"/>
          <w:szCs w:val="28"/>
        </w:rPr>
        <w:t>.35</w:t>
      </w:r>
      <w:r w:rsidR="00F91D73">
        <w:rPr>
          <w:color w:val="000000"/>
          <w:sz w:val="28"/>
          <w:szCs w:val="28"/>
        </w:rPr>
        <w:t>, 36</w:t>
      </w:r>
      <w:r w:rsidR="00741F36">
        <w:rPr>
          <w:color w:val="000000"/>
          <w:sz w:val="28"/>
          <w:szCs w:val="28"/>
        </w:rPr>
        <w:t>]</w:t>
      </w:r>
      <w:r>
        <w:rPr>
          <w:color w:val="000000"/>
          <w:sz w:val="28"/>
          <w:szCs w:val="28"/>
        </w:rPr>
        <w:t>. Показано, что процесс дегидратации фосфоритов полностью заканчивается при 700</w:t>
      </w:r>
      <w:proofErr w:type="gramStart"/>
      <w:r>
        <w:rPr>
          <w:color w:val="000000"/>
          <w:sz w:val="28"/>
          <w:szCs w:val="28"/>
        </w:rPr>
        <w:t>°С</w:t>
      </w:r>
      <w:proofErr w:type="gramEnd"/>
      <w:r>
        <w:rPr>
          <w:color w:val="000000"/>
          <w:sz w:val="28"/>
          <w:szCs w:val="28"/>
        </w:rPr>
        <w:t xml:space="preserve">, декарбонизация протекает при 700-950°С, что связано ас разложением доломита, магнезита и кальцита. Степень декарбонизации при </w:t>
      </w:r>
      <w:r>
        <w:rPr>
          <w:color w:val="000000"/>
          <w:sz w:val="28"/>
          <w:szCs w:val="28"/>
          <w:lang w:val="kk-KZ"/>
        </w:rPr>
        <w:t>э</w:t>
      </w:r>
      <w:r>
        <w:rPr>
          <w:color w:val="000000"/>
          <w:sz w:val="28"/>
          <w:szCs w:val="28"/>
        </w:rPr>
        <w:t xml:space="preserve">том составляет 86-91%. При более высоких температурах декарбонизация </w:t>
      </w:r>
      <w:r>
        <w:rPr>
          <w:color w:val="000000"/>
          <w:sz w:val="28"/>
          <w:szCs w:val="28"/>
          <w:lang w:val="kk-KZ"/>
        </w:rPr>
        <w:t>п</w:t>
      </w:r>
      <w:r>
        <w:rPr>
          <w:color w:val="000000"/>
          <w:sz w:val="28"/>
          <w:szCs w:val="28"/>
        </w:rPr>
        <w:t>ротекает с меньшей скоростью, что объясняется удалением углерода из кристаллической решетки фосфата.</w:t>
      </w:r>
    </w:p>
    <w:p w:rsidR="005629AF" w:rsidRDefault="005629AF" w:rsidP="00B04541">
      <w:pPr>
        <w:shd w:val="clear" w:color="auto" w:fill="FFFFFF"/>
        <w:autoSpaceDE w:val="0"/>
        <w:autoSpaceDN w:val="0"/>
        <w:adjustRightInd w:val="0"/>
        <w:ind w:firstLine="567"/>
        <w:jc w:val="both"/>
      </w:pPr>
      <w:r>
        <w:rPr>
          <w:color w:val="000000"/>
          <w:sz w:val="28"/>
          <w:szCs w:val="28"/>
        </w:rPr>
        <w:t xml:space="preserve">В работах </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 36</w:t>
      </w:r>
      <w:r w:rsidR="00741F36">
        <w:rPr>
          <w:color w:val="000000"/>
          <w:sz w:val="28"/>
          <w:szCs w:val="28"/>
        </w:rPr>
        <w:t>]</w:t>
      </w:r>
      <w:r>
        <w:rPr>
          <w:color w:val="000000"/>
          <w:sz w:val="28"/>
          <w:szCs w:val="28"/>
        </w:rPr>
        <w:t xml:space="preserve"> при нагревании фосфоритов месторождений Жанатас и </w:t>
      </w:r>
      <w:r>
        <w:rPr>
          <w:color w:val="000000"/>
          <w:sz w:val="28"/>
          <w:szCs w:val="28"/>
          <w:lang w:val="kk-KZ"/>
        </w:rPr>
        <w:t>к</w:t>
      </w:r>
      <w:r>
        <w:rPr>
          <w:color w:val="000000"/>
          <w:sz w:val="28"/>
          <w:szCs w:val="28"/>
        </w:rPr>
        <w:t>оксу в различных средах выявлены следующие особенности: при 00-750</w:t>
      </w:r>
      <w:proofErr w:type="gramStart"/>
      <w:r>
        <w:rPr>
          <w:color w:val="000000"/>
          <w:sz w:val="28"/>
          <w:szCs w:val="28"/>
        </w:rPr>
        <w:t>°С</w:t>
      </w:r>
      <w:proofErr w:type="gramEnd"/>
      <w:r>
        <w:rPr>
          <w:color w:val="000000"/>
          <w:sz w:val="28"/>
          <w:szCs w:val="28"/>
        </w:rPr>
        <w:t xml:space="preserve"> </w:t>
      </w:r>
      <w:r>
        <w:rPr>
          <w:color w:val="000000"/>
          <w:sz w:val="28"/>
          <w:szCs w:val="28"/>
          <w:lang w:val="kk-KZ"/>
        </w:rPr>
        <w:t>п</w:t>
      </w:r>
      <w:r>
        <w:rPr>
          <w:color w:val="000000"/>
          <w:sz w:val="28"/>
          <w:szCs w:val="28"/>
        </w:rPr>
        <w:t xml:space="preserve">роисходит полное разложение карбонатов в среде гелия с образованием СаО и </w:t>
      </w:r>
      <w:r>
        <w:rPr>
          <w:color w:val="000000"/>
          <w:sz w:val="28"/>
          <w:szCs w:val="28"/>
          <w:lang w:val="en-US"/>
        </w:rPr>
        <w:t>MgO</w:t>
      </w:r>
      <w:r w:rsidRPr="000E6ED7">
        <w:rPr>
          <w:color w:val="000000"/>
          <w:sz w:val="28"/>
          <w:szCs w:val="28"/>
        </w:rPr>
        <w:t xml:space="preserve">, </w:t>
      </w:r>
      <w:r>
        <w:rPr>
          <w:color w:val="000000"/>
          <w:sz w:val="28"/>
          <w:szCs w:val="28"/>
        </w:rPr>
        <w:t xml:space="preserve">имеющих высокую степень кристалличности. В процессе нагревания в </w:t>
      </w:r>
      <w:r>
        <w:rPr>
          <w:color w:val="000000"/>
          <w:sz w:val="28"/>
          <w:szCs w:val="28"/>
          <w:lang w:val="kk-KZ"/>
        </w:rPr>
        <w:t>бо</w:t>
      </w:r>
      <w:r>
        <w:rPr>
          <w:color w:val="000000"/>
          <w:sz w:val="28"/>
          <w:szCs w:val="28"/>
        </w:rPr>
        <w:t>лы</w:t>
      </w:r>
      <w:r>
        <w:rPr>
          <w:color w:val="000000"/>
          <w:sz w:val="28"/>
          <w:szCs w:val="28"/>
          <w:lang w:val="kk-KZ"/>
        </w:rPr>
        <w:t>ш</w:t>
      </w:r>
      <w:r>
        <w:rPr>
          <w:color w:val="000000"/>
          <w:sz w:val="28"/>
          <w:szCs w:val="28"/>
        </w:rPr>
        <w:t xml:space="preserve">инстве разновидностей процессы фазовых превращений сходны: </w:t>
      </w:r>
      <w:r>
        <w:rPr>
          <w:color w:val="000000"/>
          <w:sz w:val="28"/>
          <w:szCs w:val="28"/>
          <w:lang w:val="kk-KZ"/>
        </w:rPr>
        <w:t>р</w:t>
      </w:r>
      <w:r>
        <w:rPr>
          <w:color w:val="000000"/>
          <w:sz w:val="28"/>
          <w:szCs w:val="28"/>
        </w:rPr>
        <w:t xml:space="preserve">азложение доломита (600-1100°С), образование силикатов (800-900°С), фазложение фосфатного вещества с образованием трикальцийфосфата и </w:t>
      </w:r>
      <w:r>
        <w:rPr>
          <w:color w:val="000000"/>
          <w:sz w:val="28"/>
          <w:szCs w:val="28"/>
          <w:lang w:val="en-US"/>
        </w:rPr>
        <w:t>CaF</w:t>
      </w:r>
      <w:r w:rsidRPr="000E6ED7">
        <w:rPr>
          <w:color w:val="000000"/>
          <w:sz w:val="28"/>
          <w:szCs w:val="28"/>
          <w:vertAlign w:val="subscript"/>
        </w:rPr>
        <w:t>2</w:t>
      </w:r>
      <w:r>
        <w:rPr>
          <w:color w:val="000000"/>
          <w:sz w:val="28"/>
          <w:szCs w:val="28"/>
          <w:vertAlign w:val="subscript"/>
          <w:lang w:val="kk-KZ"/>
        </w:rPr>
        <w:t>,</w:t>
      </w:r>
      <w:r w:rsidRPr="000E6ED7">
        <w:rPr>
          <w:color w:val="000000"/>
          <w:sz w:val="28"/>
          <w:szCs w:val="28"/>
          <w:vertAlign w:val="subscript"/>
        </w:rPr>
        <w:t xml:space="preserve"> </w:t>
      </w:r>
      <w:r>
        <w:rPr>
          <w:color w:val="000000"/>
          <w:sz w:val="28"/>
          <w:szCs w:val="28"/>
        </w:rPr>
        <w:t>1100-1200°С), диссоциация вторичного кальцита, возникшего при разложении Воломита (800-1100°С).</w:t>
      </w:r>
    </w:p>
    <w:p w:rsidR="005629AF" w:rsidRPr="000774AE" w:rsidRDefault="005629AF" w:rsidP="00B04541">
      <w:pPr>
        <w:ind w:firstLine="567"/>
        <w:jc w:val="both"/>
        <w:rPr>
          <w:color w:val="000000"/>
          <w:sz w:val="28"/>
          <w:szCs w:val="28"/>
        </w:rPr>
      </w:pPr>
      <w:r>
        <w:rPr>
          <w:color w:val="000000"/>
          <w:sz w:val="28"/>
          <w:szCs w:val="28"/>
        </w:rPr>
        <w:t>В пяти изученных разновидностях диссоциация происходит при 1000-100</w:t>
      </w:r>
      <w:proofErr w:type="gramStart"/>
      <w:r>
        <w:rPr>
          <w:color w:val="000000"/>
          <w:sz w:val="28"/>
          <w:szCs w:val="28"/>
        </w:rPr>
        <w:t>°С</w:t>
      </w:r>
      <w:proofErr w:type="gramEnd"/>
      <w:r>
        <w:rPr>
          <w:color w:val="000000"/>
          <w:sz w:val="28"/>
          <w:szCs w:val="28"/>
        </w:rPr>
        <w:t xml:space="preserve">, а полное связывание в силикаты свободных СаО и </w:t>
      </w:r>
      <w:r>
        <w:rPr>
          <w:color w:val="000000"/>
          <w:sz w:val="28"/>
          <w:szCs w:val="28"/>
          <w:lang w:val="en-US"/>
        </w:rPr>
        <w:t>MgO</w:t>
      </w:r>
      <w:r w:rsidRPr="000E6ED7">
        <w:rPr>
          <w:color w:val="000000"/>
          <w:sz w:val="28"/>
          <w:szCs w:val="28"/>
        </w:rPr>
        <w:t xml:space="preserve"> </w:t>
      </w:r>
      <w:r>
        <w:rPr>
          <w:color w:val="000000"/>
          <w:sz w:val="28"/>
          <w:szCs w:val="28"/>
        </w:rPr>
        <w:t xml:space="preserve">- при 900-1200 </w:t>
      </w:r>
      <w:r>
        <w:rPr>
          <w:color w:val="000000"/>
          <w:sz w:val="28"/>
          <w:szCs w:val="28"/>
        </w:rPr>
        <w:lastRenderedPageBreak/>
        <w:t xml:space="preserve">С. В остальных случаях СаО и </w:t>
      </w:r>
      <w:r>
        <w:rPr>
          <w:color w:val="000000"/>
          <w:sz w:val="28"/>
          <w:szCs w:val="28"/>
          <w:lang w:val="en-US"/>
        </w:rPr>
        <w:t>MgO</w:t>
      </w:r>
      <w:r w:rsidRPr="000E6ED7">
        <w:rPr>
          <w:color w:val="000000"/>
          <w:sz w:val="28"/>
          <w:szCs w:val="28"/>
        </w:rPr>
        <w:t xml:space="preserve"> </w:t>
      </w:r>
      <w:r>
        <w:rPr>
          <w:color w:val="000000"/>
          <w:sz w:val="28"/>
          <w:szCs w:val="28"/>
        </w:rPr>
        <w:t>находятся в несвязанных состояниях. Во всех образцах присутствуют калиево-натриевые полевые шпаты. Во всех ртах   разновидностях   происходит   их   разложение   в   широком   интервале</w:t>
      </w:r>
      <w:r>
        <w:rPr>
          <w:color w:val="000000"/>
          <w:sz w:val="28"/>
          <w:szCs w:val="28"/>
          <w:lang w:val="kk-KZ"/>
        </w:rPr>
        <w:t xml:space="preserve"> </w:t>
      </w:r>
      <w:r>
        <w:rPr>
          <w:color w:val="000000"/>
          <w:sz w:val="28"/>
          <w:szCs w:val="28"/>
        </w:rPr>
        <w:t>температур (900-1200°С), в остальных - они устойчивы до 1200</w:t>
      </w:r>
      <w:proofErr w:type="gramStart"/>
      <w:r>
        <w:rPr>
          <w:color w:val="000000"/>
          <w:sz w:val="28"/>
          <w:szCs w:val="28"/>
        </w:rPr>
        <w:t>°С</w:t>
      </w:r>
      <w:proofErr w:type="gramEnd"/>
      <w:r w:rsidR="00741F36" w:rsidRPr="00741F36">
        <w:rPr>
          <w:color w:val="000000"/>
          <w:sz w:val="28"/>
          <w:szCs w:val="28"/>
        </w:rPr>
        <w:t xml:space="preserve"> </w:t>
      </w:r>
      <w:r w:rsidR="00741F36">
        <w:rPr>
          <w:color w:val="000000"/>
          <w:sz w:val="28"/>
          <w:szCs w:val="28"/>
        </w:rPr>
        <w:t>[</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 36</w:t>
      </w:r>
      <w:r w:rsidR="00741F36">
        <w:rPr>
          <w:color w:val="000000"/>
          <w:sz w:val="28"/>
          <w:szCs w:val="28"/>
        </w:rPr>
        <w:t>]</w:t>
      </w:r>
      <w:r>
        <w:rPr>
          <w:color w:val="000000"/>
          <w:sz w:val="28"/>
          <w:szCs w:val="28"/>
        </w:rPr>
        <w:t>.</w:t>
      </w:r>
    </w:p>
    <w:p w:rsidR="005629AF" w:rsidRDefault="005629AF" w:rsidP="00B04541">
      <w:pPr>
        <w:shd w:val="clear" w:color="auto" w:fill="FFFFFF"/>
        <w:autoSpaceDE w:val="0"/>
        <w:autoSpaceDN w:val="0"/>
        <w:adjustRightInd w:val="0"/>
        <w:ind w:firstLine="567"/>
        <w:jc w:val="both"/>
      </w:pPr>
      <w:r>
        <w:rPr>
          <w:color w:val="000000"/>
          <w:sz w:val="28"/>
          <w:szCs w:val="28"/>
        </w:rPr>
        <w:t>Термографические исследования фосфатного вещества проб фосфоритов Джанатасского и Аксайского месторождений свидетельствуют о том, что декарбонизация фторкарбонатапатита начинается вслед за удалением конституционной воды и протекает в интервале температур 622, 670-1010, 1015 С. Максимум развития процесса для различных образцов находится в пределах 800-820°С. Показано также, что удаление СО</w:t>
      </w:r>
      <w:proofErr w:type="gramStart"/>
      <w:r>
        <w:rPr>
          <w:color w:val="000000"/>
          <w:sz w:val="28"/>
          <w:szCs w:val="28"/>
          <w:vertAlign w:val="subscript"/>
        </w:rPr>
        <w:t>2</w:t>
      </w:r>
      <w:proofErr w:type="gramEnd"/>
      <w:r>
        <w:rPr>
          <w:color w:val="000000"/>
          <w:sz w:val="28"/>
          <w:szCs w:val="28"/>
        </w:rPr>
        <w:t xml:space="preserve"> из фосфатного вещества начинается несколько раньше, чем диссоциация кальцита, присутствующего в качестве микропримеси в исследованных образцах фосфатного вещества. Разложение кальцита зафиксировано при температурах 835, 852-1013</w:t>
      </w:r>
      <w:r w:rsidRPr="005D6787">
        <w:rPr>
          <w:color w:val="000000"/>
          <w:sz w:val="28"/>
          <w:szCs w:val="28"/>
          <w:vertAlign w:val="superscript"/>
        </w:rPr>
        <w:t>0</w:t>
      </w:r>
      <w:r>
        <w:rPr>
          <w:color w:val="000000"/>
          <w:sz w:val="28"/>
          <w:szCs w:val="28"/>
        </w:rPr>
        <w:t>С. Отсюда следует, что диссоциация кальцита начинается на фоне уже идущей декарбонизации фторкарбонатапатита</w:t>
      </w:r>
      <w:r w:rsidR="00741F36" w:rsidRPr="00741F36">
        <w:rPr>
          <w:color w:val="000000"/>
          <w:sz w:val="28"/>
          <w:szCs w:val="28"/>
        </w:rPr>
        <w:t xml:space="preserve"> </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-37</w:t>
      </w:r>
      <w:r w:rsidR="00741F36">
        <w:rPr>
          <w:color w:val="000000"/>
          <w:sz w:val="28"/>
          <w:szCs w:val="28"/>
        </w:rPr>
        <w:t>]</w:t>
      </w:r>
      <w:r>
        <w:rPr>
          <w:color w:val="000000"/>
          <w:sz w:val="28"/>
          <w:szCs w:val="28"/>
        </w:rPr>
        <w:t>.</w:t>
      </w:r>
    </w:p>
    <w:p w:rsidR="005629AF" w:rsidRDefault="005629AF" w:rsidP="00B04541">
      <w:pPr>
        <w:shd w:val="clear" w:color="auto" w:fill="FFFFFF"/>
        <w:autoSpaceDE w:val="0"/>
        <w:autoSpaceDN w:val="0"/>
        <w:adjustRightInd w:val="0"/>
        <w:ind w:firstLine="567"/>
        <w:jc w:val="both"/>
      </w:pPr>
      <w:r>
        <w:rPr>
          <w:color w:val="000000"/>
          <w:sz w:val="28"/>
          <w:szCs w:val="28"/>
        </w:rPr>
        <w:t>В то же время необходимо отметить, что достаточно интенсивно С0</w:t>
      </w:r>
      <w:r>
        <w:rPr>
          <w:color w:val="000000"/>
          <w:sz w:val="28"/>
          <w:szCs w:val="28"/>
          <w:vertAlign w:val="subscript"/>
        </w:rPr>
        <w:t xml:space="preserve">2 </w:t>
      </w:r>
      <w:r>
        <w:rPr>
          <w:color w:val="000000"/>
          <w:sz w:val="28"/>
          <w:szCs w:val="28"/>
        </w:rPr>
        <w:t>удаляется от фосфатного вещества в начале процесса; по мере его завершения ход реакции декарбонизации заметно замедляется. При нагревании некоторых фосфатов до 1000</w:t>
      </w:r>
      <w:proofErr w:type="gramStart"/>
      <w:r>
        <w:rPr>
          <w:color w:val="000000"/>
          <w:sz w:val="28"/>
          <w:szCs w:val="28"/>
        </w:rPr>
        <w:t>°С</w:t>
      </w:r>
      <w:proofErr w:type="gramEnd"/>
      <w:r>
        <w:rPr>
          <w:color w:val="000000"/>
          <w:sz w:val="28"/>
          <w:szCs w:val="28"/>
        </w:rPr>
        <w:t xml:space="preserve"> наибольшая часть С</w:t>
      </w:r>
      <w:r w:rsidR="00016D80">
        <w:rPr>
          <w:color w:val="000000"/>
          <w:sz w:val="28"/>
          <w:szCs w:val="28"/>
          <w:lang w:val="en-US"/>
        </w:rPr>
        <w:t>O</w:t>
      </w:r>
      <w:r>
        <w:rPr>
          <w:color w:val="000000"/>
          <w:sz w:val="28"/>
          <w:szCs w:val="28"/>
          <w:vertAlign w:val="subscript"/>
        </w:rPr>
        <w:t>2</w:t>
      </w:r>
      <w:r>
        <w:rPr>
          <w:color w:val="000000"/>
          <w:sz w:val="28"/>
          <w:szCs w:val="28"/>
        </w:rPr>
        <w:t xml:space="preserve"> в них (0,3-0,9%) еще сохраняется. Удаление С</w:t>
      </w:r>
      <w:r>
        <w:rPr>
          <w:color w:val="000000"/>
          <w:sz w:val="28"/>
          <w:szCs w:val="28"/>
          <w:lang w:val="en-US"/>
        </w:rPr>
        <w:t>O</w:t>
      </w:r>
      <w:r>
        <w:rPr>
          <w:color w:val="000000"/>
          <w:sz w:val="28"/>
          <w:szCs w:val="28"/>
          <w:vertAlign w:val="subscript"/>
        </w:rPr>
        <w:t>2</w:t>
      </w:r>
      <w:r>
        <w:rPr>
          <w:color w:val="000000"/>
          <w:sz w:val="28"/>
          <w:szCs w:val="28"/>
        </w:rPr>
        <w:t xml:space="preserve"> из фосфатного вещества фосфоритов сопровождается перестройкой дефектного фторкарбонатапатита во фторапатит</w:t>
      </w:r>
      <w:r w:rsidR="00741F36" w:rsidRPr="00741F36">
        <w:rPr>
          <w:color w:val="000000"/>
          <w:sz w:val="28"/>
          <w:szCs w:val="28"/>
        </w:rPr>
        <w:t xml:space="preserve"> </w:t>
      </w:r>
      <w:r w:rsidR="00741F36">
        <w:rPr>
          <w:color w:val="000000"/>
          <w:sz w:val="28"/>
          <w:szCs w:val="28"/>
        </w:rPr>
        <w:t>[</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-37</w:t>
      </w:r>
      <w:r w:rsidR="00741F36">
        <w:rPr>
          <w:color w:val="000000"/>
          <w:sz w:val="28"/>
          <w:szCs w:val="28"/>
        </w:rPr>
        <w:t>]</w:t>
      </w:r>
      <w:r>
        <w:rPr>
          <w:color w:val="000000"/>
          <w:sz w:val="28"/>
          <w:szCs w:val="28"/>
        </w:rPr>
        <w:t>.</w:t>
      </w:r>
    </w:p>
    <w:p w:rsidR="005629AF" w:rsidRDefault="005629AF" w:rsidP="00B04541">
      <w:pPr>
        <w:shd w:val="clear" w:color="auto" w:fill="FFFFFF"/>
        <w:autoSpaceDE w:val="0"/>
        <w:autoSpaceDN w:val="0"/>
        <w:adjustRightInd w:val="0"/>
        <w:ind w:firstLine="567"/>
        <w:jc w:val="both"/>
      </w:pPr>
      <w:r>
        <w:rPr>
          <w:color w:val="000000"/>
          <w:sz w:val="28"/>
          <w:szCs w:val="28"/>
        </w:rPr>
        <w:t>Карбонатные минералы пустой породы фосфоритов Каратау представлены главным образом доломитом и кальцитом. Основная масса карбонатов находится в виде карбонатного (доломитового) цемента, а также микровключений в фосфатных зернах. Имеются отдельные прослойки и прожилки доломита и кальцита.</w:t>
      </w:r>
    </w:p>
    <w:p w:rsidR="005629AF" w:rsidRDefault="005629AF" w:rsidP="00B04541">
      <w:pPr>
        <w:shd w:val="clear" w:color="auto" w:fill="FFFFFF"/>
        <w:autoSpaceDE w:val="0"/>
        <w:autoSpaceDN w:val="0"/>
        <w:adjustRightInd w:val="0"/>
        <w:ind w:firstLine="567"/>
        <w:jc w:val="both"/>
      </w:pPr>
      <w:r>
        <w:rPr>
          <w:color w:val="000000"/>
          <w:sz w:val="28"/>
          <w:szCs w:val="28"/>
        </w:rPr>
        <w:t xml:space="preserve">Установлено </w:t>
      </w:r>
      <w:r w:rsidR="00741F36">
        <w:rPr>
          <w:color w:val="000000"/>
          <w:sz w:val="28"/>
          <w:szCs w:val="28"/>
        </w:rPr>
        <w:t>[</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-37</w:t>
      </w:r>
      <w:r w:rsidR="00741F36">
        <w:rPr>
          <w:color w:val="000000"/>
          <w:sz w:val="28"/>
          <w:szCs w:val="28"/>
        </w:rPr>
        <w:t>]</w:t>
      </w:r>
      <w:r>
        <w:rPr>
          <w:color w:val="000000"/>
          <w:sz w:val="28"/>
          <w:szCs w:val="28"/>
        </w:rPr>
        <w:t xml:space="preserve">, что при нагревании фосфоритов Жанатас и Коксу в различных средах выявлены следующие превращения: при 700-750 </w:t>
      </w:r>
      <w:r w:rsidRPr="002E0E30">
        <w:rPr>
          <w:color w:val="000000"/>
          <w:sz w:val="28"/>
          <w:szCs w:val="28"/>
          <w:vertAlign w:val="superscript"/>
        </w:rPr>
        <w:t>0</w:t>
      </w:r>
      <w:proofErr w:type="gramStart"/>
      <w:r>
        <w:rPr>
          <w:color w:val="000000"/>
          <w:sz w:val="28"/>
          <w:szCs w:val="28"/>
          <w:vertAlign w:val="superscript"/>
        </w:rPr>
        <w:t xml:space="preserve"> </w:t>
      </w:r>
      <w:r>
        <w:rPr>
          <w:color w:val="000000"/>
          <w:sz w:val="28"/>
          <w:szCs w:val="28"/>
        </w:rPr>
        <w:t>С</w:t>
      </w:r>
      <w:proofErr w:type="gramEnd"/>
      <w:r>
        <w:rPr>
          <w:color w:val="000000"/>
          <w:sz w:val="28"/>
          <w:szCs w:val="28"/>
        </w:rPr>
        <w:t xml:space="preserve"> происходит полное разложение карбонатов с образованием СаО и </w:t>
      </w:r>
      <w:r>
        <w:rPr>
          <w:color w:val="000000"/>
          <w:sz w:val="28"/>
          <w:szCs w:val="28"/>
          <w:lang w:val="en-US"/>
        </w:rPr>
        <w:t>MgO</w:t>
      </w:r>
      <w:r w:rsidRPr="000E6ED7">
        <w:rPr>
          <w:color w:val="000000"/>
          <w:sz w:val="28"/>
          <w:szCs w:val="28"/>
        </w:rPr>
        <w:t xml:space="preserve">, </w:t>
      </w:r>
      <w:r>
        <w:rPr>
          <w:color w:val="000000"/>
          <w:sz w:val="28"/>
          <w:szCs w:val="28"/>
        </w:rPr>
        <w:t xml:space="preserve">имеющих высокую степень кристалличности. В процессе нагревания в большинстве разновидностей процессы фазовых превращений сходны: разложение доломита (600-1100°С), образование силикатов (800-900°С), разложение фосфатного вещества с образованием трикальцийфосфата и </w:t>
      </w:r>
      <w:r>
        <w:rPr>
          <w:color w:val="000000"/>
          <w:sz w:val="28"/>
          <w:szCs w:val="28"/>
          <w:lang w:val="en-US"/>
        </w:rPr>
        <w:t>CaF</w:t>
      </w:r>
      <w:r w:rsidRPr="000E6ED7">
        <w:rPr>
          <w:color w:val="000000"/>
          <w:sz w:val="28"/>
          <w:szCs w:val="28"/>
          <w:vertAlign w:val="subscript"/>
        </w:rPr>
        <w:t xml:space="preserve">2 </w:t>
      </w:r>
      <w:r>
        <w:rPr>
          <w:color w:val="000000"/>
          <w:sz w:val="28"/>
          <w:szCs w:val="28"/>
        </w:rPr>
        <w:t>(1100-1200°С), диссоциация вторичного кальцита, образовавшегося при разложении доломита (800-1100</w:t>
      </w:r>
      <w:proofErr w:type="gramStart"/>
      <w:r>
        <w:rPr>
          <w:color w:val="000000"/>
          <w:sz w:val="28"/>
          <w:szCs w:val="28"/>
        </w:rPr>
        <w:t>°С</w:t>
      </w:r>
      <w:proofErr w:type="gramEnd"/>
      <w:r w:rsidR="00741F36" w:rsidRPr="00741F36">
        <w:rPr>
          <w:color w:val="000000"/>
          <w:sz w:val="28"/>
          <w:szCs w:val="28"/>
        </w:rPr>
        <w:t xml:space="preserve"> </w:t>
      </w:r>
      <w:r w:rsidR="00741F36">
        <w:rPr>
          <w:color w:val="000000"/>
          <w:sz w:val="28"/>
          <w:szCs w:val="28"/>
        </w:rPr>
        <w:t>[</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-37</w:t>
      </w:r>
      <w:r w:rsidR="00741F36">
        <w:rPr>
          <w:color w:val="000000"/>
          <w:sz w:val="28"/>
          <w:szCs w:val="28"/>
        </w:rPr>
        <w:t>]</w:t>
      </w:r>
      <w:r>
        <w:rPr>
          <w:color w:val="000000"/>
          <w:sz w:val="28"/>
          <w:szCs w:val="28"/>
        </w:rPr>
        <w:t>.</w:t>
      </w:r>
    </w:p>
    <w:p w:rsidR="005629AF" w:rsidRDefault="005629AF" w:rsidP="00B04541">
      <w:pPr>
        <w:shd w:val="clear" w:color="auto" w:fill="FFFFFF"/>
        <w:autoSpaceDE w:val="0"/>
        <w:autoSpaceDN w:val="0"/>
        <w:adjustRightInd w:val="0"/>
        <w:ind w:firstLine="567"/>
        <w:jc w:val="both"/>
      </w:pPr>
      <w:r>
        <w:rPr>
          <w:color w:val="000000"/>
          <w:sz w:val="28"/>
          <w:szCs w:val="28"/>
        </w:rPr>
        <w:t>Дегидратация и декарбонизация фосфоритов отличаются наложением дополнительных эффектов, связанных с присутствием примесных минералов: На рисунке 1 представлены термограммы образцов фосфоритов месторождений Джанатас, Кокджон и Аксай. Исследованные фосфориты содержат одно и то же фосфатное вещество - фторкарбонатапатит, а различия в характере термограмм обусловлены главным образом превращением, которые претерпевают в процессе нагревания минералы пустой породы</w:t>
      </w:r>
      <w:r w:rsidR="00741F36" w:rsidRPr="00741F36">
        <w:rPr>
          <w:color w:val="000000"/>
          <w:sz w:val="28"/>
          <w:szCs w:val="28"/>
        </w:rPr>
        <w:t xml:space="preserve"> </w:t>
      </w:r>
      <w:r w:rsidR="00741F36">
        <w:rPr>
          <w:color w:val="000000"/>
          <w:sz w:val="28"/>
          <w:szCs w:val="28"/>
        </w:rPr>
        <w:t>[</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-37</w:t>
      </w:r>
      <w:r w:rsidR="00741F36">
        <w:rPr>
          <w:color w:val="000000"/>
          <w:sz w:val="28"/>
          <w:szCs w:val="28"/>
        </w:rPr>
        <w:t>]</w:t>
      </w:r>
      <w:r>
        <w:rPr>
          <w:color w:val="000000"/>
          <w:sz w:val="28"/>
          <w:szCs w:val="28"/>
        </w:rPr>
        <w:t>.</w:t>
      </w:r>
    </w:p>
    <w:p w:rsidR="005629AF" w:rsidRDefault="005629AF" w:rsidP="00B04541">
      <w:pPr>
        <w:shd w:val="clear" w:color="auto" w:fill="FFFFFF"/>
        <w:autoSpaceDE w:val="0"/>
        <w:autoSpaceDN w:val="0"/>
        <w:adjustRightInd w:val="0"/>
        <w:ind w:firstLine="567"/>
        <w:jc w:val="both"/>
      </w:pPr>
      <w:r>
        <w:rPr>
          <w:color w:val="000000"/>
          <w:sz w:val="28"/>
          <w:szCs w:val="28"/>
        </w:rPr>
        <w:t>При нагревании до температур 170 (Аксай), 180 (Кокджон) и 205</w:t>
      </w:r>
      <w:r w:rsidRPr="002E0E30">
        <w:rPr>
          <w:color w:val="000000"/>
          <w:sz w:val="28"/>
          <w:szCs w:val="28"/>
          <w:vertAlign w:val="superscript"/>
        </w:rPr>
        <w:t>0</w:t>
      </w:r>
      <w:proofErr w:type="gramStart"/>
      <w:r>
        <w:rPr>
          <w:color w:val="000000"/>
          <w:sz w:val="28"/>
          <w:szCs w:val="28"/>
          <w:vertAlign w:val="superscript"/>
        </w:rPr>
        <w:t xml:space="preserve"> </w:t>
      </w:r>
      <w:r>
        <w:rPr>
          <w:color w:val="000000"/>
          <w:sz w:val="28"/>
          <w:szCs w:val="28"/>
        </w:rPr>
        <w:t>С</w:t>
      </w:r>
      <w:proofErr w:type="gramEnd"/>
      <w:r>
        <w:rPr>
          <w:color w:val="000000"/>
          <w:sz w:val="28"/>
          <w:szCs w:val="28"/>
        </w:rPr>
        <w:t xml:space="preserve"> (Джанатас) наблюдаются эндотермические эффекты, отвечающие удалению </w:t>
      </w:r>
      <w:r>
        <w:rPr>
          <w:color w:val="000000"/>
          <w:sz w:val="28"/>
          <w:szCs w:val="28"/>
        </w:rPr>
        <w:lastRenderedPageBreak/>
        <w:t xml:space="preserve">адсорбционной и частично кристаллизационной воды, а также дегидратации лимонита </w:t>
      </w:r>
      <w:r w:rsidRPr="000E6ED7">
        <w:rPr>
          <w:color w:val="000000"/>
          <w:sz w:val="28"/>
          <w:szCs w:val="28"/>
        </w:rPr>
        <w:t>(2</w:t>
      </w:r>
      <w:r>
        <w:rPr>
          <w:color w:val="000000"/>
          <w:sz w:val="28"/>
          <w:szCs w:val="28"/>
          <w:lang w:val="en-US"/>
        </w:rPr>
        <w:t>Fe</w:t>
      </w:r>
      <w:r w:rsidRPr="000E6ED7">
        <w:rPr>
          <w:color w:val="000000"/>
          <w:sz w:val="28"/>
          <w:szCs w:val="28"/>
          <w:vertAlign w:val="subscript"/>
        </w:rPr>
        <w:t>2</w:t>
      </w:r>
      <w:r>
        <w:rPr>
          <w:color w:val="000000"/>
          <w:sz w:val="28"/>
          <w:szCs w:val="28"/>
        </w:rPr>
        <w:t>О</w:t>
      </w:r>
      <w:r w:rsidRPr="000E6ED7">
        <w:rPr>
          <w:color w:val="000000"/>
          <w:sz w:val="28"/>
          <w:szCs w:val="28"/>
          <w:vertAlign w:val="subscript"/>
        </w:rPr>
        <w:t>3</w:t>
      </w:r>
      <w:r w:rsidRPr="000E6ED7">
        <w:rPr>
          <w:color w:val="000000"/>
          <w:sz w:val="28"/>
          <w:szCs w:val="28"/>
        </w:rPr>
        <w:t xml:space="preserve"> -3</w:t>
      </w:r>
      <w:r>
        <w:rPr>
          <w:color w:val="000000"/>
          <w:sz w:val="28"/>
          <w:szCs w:val="28"/>
          <w:lang w:val="en-US"/>
        </w:rPr>
        <w:t>H</w:t>
      </w:r>
      <w:r w:rsidRPr="000E6ED7">
        <w:rPr>
          <w:color w:val="000000"/>
          <w:sz w:val="28"/>
          <w:szCs w:val="28"/>
          <w:vertAlign w:val="subscript"/>
        </w:rPr>
        <w:t>2</w:t>
      </w:r>
      <w:r>
        <w:rPr>
          <w:color w:val="000000"/>
          <w:sz w:val="28"/>
          <w:szCs w:val="28"/>
        </w:rPr>
        <w:t>О</w:t>
      </w:r>
      <w:r w:rsidRPr="000E6ED7">
        <w:rPr>
          <w:color w:val="000000"/>
          <w:sz w:val="28"/>
          <w:szCs w:val="28"/>
        </w:rPr>
        <w:t xml:space="preserve">) </w:t>
      </w:r>
      <w:r>
        <w:rPr>
          <w:color w:val="000000"/>
          <w:sz w:val="28"/>
          <w:szCs w:val="28"/>
        </w:rPr>
        <w:t>и глинистых минералов</w:t>
      </w:r>
      <w:r w:rsidR="00741F36" w:rsidRPr="00741F36">
        <w:rPr>
          <w:color w:val="000000"/>
          <w:sz w:val="28"/>
          <w:szCs w:val="28"/>
        </w:rPr>
        <w:t xml:space="preserve"> </w:t>
      </w:r>
      <w:r w:rsidR="00741F36">
        <w:rPr>
          <w:color w:val="000000"/>
          <w:sz w:val="28"/>
          <w:szCs w:val="28"/>
        </w:rPr>
        <w:t>[</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-38</w:t>
      </w:r>
      <w:r w:rsidR="00741F36">
        <w:rPr>
          <w:color w:val="000000"/>
          <w:sz w:val="28"/>
          <w:szCs w:val="28"/>
        </w:rPr>
        <w:t>]</w:t>
      </w:r>
      <w:r>
        <w:rPr>
          <w:color w:val="000000"/>
          <w:sz w:val="28"/>
          <w:szCs w:val="28"/>
        </w:rPr>
        <w:t>.</w:t>
      </w:r>
    </w:p>
    <w:p w:rsidR="005629AF" w:rsidRDefault="005629AF" w:rsidP="00B04541">
      <w:pPr>
        <w:ind w:firstLine="567"/>
        <w:jc w:val="both"/>
        <w:rPr>
          <w:color w:val="000000"/>
          <w:sz w:val="28"/>
          <w:szCs w:val="28"/>
        </w:rPr>
      </w:pPr>
      <w:r>
        <w:rPr>
          <w:color w:val="000000"/>
          <w:sz w:val="28"/>
          <w:szCs w:val="28"/>
        </w:rPr>
        <w:t>На кривой ДТА Джанатасского и Аксайского фосфоритов эффект при 410 и 450</w:t>
      </w:r>
      <w:proofErr w:type="gramStart"/>
      <w:r>
        <w:rPr>
          <w:color w:val="000000"/>
          <w:sz w:val="28"/>
          <w:szCs w:val="28"/>
        </w:rPr>
        <w:t>°С</w:t>
      </w:r>
      <w:proofErr w:type="gramEnd"/>
      <w:r>
        <w:rPr>
          <w:color w:val="000000"/>
          <w:sz w:val="28"/>
          <w:szCs w:val="28"/>
        </w:rPr>
        <w:t xml:space="preserve"> соответствует разложению гетита </w:t>
      </w:r>
      <w:r w:rsidRPr="000E6ED7">
        <w:rPr>
          <w:color w:val="000000"/>
          <w:sz w:val="28"/>
          <w:szCs w:val="28"/>
        </w:rPr>
        <w:t>(2</w:t>
      </w:r>
      <w:r>
        <w:rPr>
          <w:color w:val="000000"/>
          <w:sz w:val="28"/>
          <w:szCs w:val="28"/>
          <w:lang w:val="en-US"/>
        </w:rPr>
        <w:t>Fe</w:t>
      </w:r>
      <w:r w:rsidRPr="000E6ED7">
        <w:rPr>
          <w:color w:val="000000"/>
          <w:sz w:val="28"/>
          <w:szCs w:val="28"/>
          <w:vertAlign w:val="subscript"/>
        </w:rPr>
        <w:t>2</w:t>
      </w:r>
      <w:r>
        <w:rPr>
          <w:color w:val="000000"/>
          <w:sz w:val="28"/>
          <w:szCs w:val="28"/>
        </w:rPr>
        <w:t>О</w:t>
      </w:r>
      <w:r w:rsidRPr="00E90992">
        <w:rPr>
          <w:color w:val="000000"/>
          <w:sz w:val="28"/>
          <w:szCs w:val="28"/>
          <w:vertAlign w:val="subscript"/>
        </w:rPr>
        <w:t>3</w:t>
      </w:r>
      <w:r w:rsidRPr="000E6ED7">
        <w:rPr>
          <w:color w:val="000000"/>
          <w:sz w:val="28"/>
          <w:szCs w:val="28"/>
        </w:rPr>
        <w:t xml:space="preserve"> </w:t>
      </w:r>
      <w:r>
        <w:rPr>
          <w:color w:val="000000"/>
          <w:sz w:val="28"/>
          <w:szCs w:val="28"/>
        </w:rPr>
        <w:t>-3Н</w:t>
      </w:r>
      <w:r>
        <w:rPr>
          <w:color w:val="000000"/>
          <w:sz w:val="28"/>
          <w:szCs w:val="28"/>
          <w:vertAlign w:val="subscript"/>
        </w:rPr>
        <w:t>2</w:t>
      </w:r>
      <w:r>
        <w:rPr>
          <w:color w:val="000000"/>
          <w:sz w:val="28"/>
          <w:szCs w:val="28"/>
        </w:rPr>
        <w:t>О).</w:t>
      </w:r>
    </w:p>
    <w:p w:rsidR="005629AF" w:rsidRDefault="005629AF" w:rsidP="00B04541">
      <w:pPr>
        <w:shd w:val="clear" w:color="auto" w:fill="FFFFFF"/>
        <w:autoSpaceDE w:val="0"/>
        <w:autoSpaceDN w:val="0"/>
        <w:adjustRightInd w:val="0"/>
        <w:ind w:firstLine="567"/>
        <w:jc w:val="both"/>
      </w:pPr>
      <w:r>
        <w:rPr>
          <w:color w:val="000000"/>
          <w:sz w:val="28"/>
          <w:szCs w:val="28"/>
        </w:rPr>
        <w:t>Эффекты при температурах 630,650</w:t>
      </w:r>
      <w:proofErr w:type="gramStart"/>
      <w:r>
        <w:rPr>
          <w:color w:val="000000"/>
          <w:sz w:val="28"/>
          <w:szCs w:val="28"/>
        </w:rPr>
        <w:t>°С</w:t>
      </w:r>
      <w:proofErr w:type="gramEnd"/>
      <w:r>
        <w:rPr>
          <w:color w:val="000000"/>
          <w:sz w:val="28"/>
          <w:szCs w:val="28"/>
        </w:rPr>
        <w:t xml:space="preserve"> характерны удалению конституционной влаги из мусковита (К</w:t>
      </w:r>
      <w:r>
        <w:rPr>
          <w:color w:val="000000"/>
          <w:sz w:val="28"/>
          <w:szCs w:val="28"/>
          <w:vertAlign w:val="subscript"/>
        </w:rPr>
        <w:t>2</w:t>
      </w:r>
      <w:r>
        <w:rPr>
          <w:color w:val="000000"/>
          <w:sz w:val="28"/>
          <w:szCs w:val="28"/>
        </w:rPr>
        <w:t>О • 3А1</w:t>
      </w:r>
      <w:r>
        <w:rPr>
          <w:color w:val="000000"/>
          <w:sz w:val="28"/>
          <w:szCs w:val="28"/>
          <w:vertAlign w:val="subscript"/>
        </w:rPr>
        <w:t>2</w:t>
      </w:r>
      <w:r>
        <w:rPr>
          <w:color w:val="000000"/>
          <w:sz w:val="28"/>
          <w:szCs w:val="28"/>
        </w:rPr>
        <w:t>О</w:t>
      </w:r>
      <w:r>
        <w:rPr>
          <w:color w:val="000000"/>
          <w:sz w:val="28"/>
          <w:szCs w:val="28"/>
          <w:vertAlign w:val="subscript"/>
        </w:rPr>
        <w:t>3</w:t>
      </w:r>
      <w:r>
        <w:rPr>
          <w:color w:val="000000"/>
          <w:sz w:val="28"/>
          <w:szCs w:val="28"/>
        </w:rPr>
        <w:t xml:space="preserve"> </w:t>
      </w:r>
      <w:r w:rsidRPr="00CC0900">
        <w:rPr>
          <w:color w:val="000000"/>
          <w:sz w:val="28"/>
          <w:szCs w:val="28"/>
        </w:rPr>
        <w:t>-6</w:t>
      </w:r>
      <w:r>
        <w:rPr>
          <w:color w:val="000000"/>
          <w:sz w:val="28"/>
          <w:szCs w:val="28"/>
          <w:lang w:val="en-US"/>
        </w:rPr>
        <w:t>Si</w:t>
      </w:r>
      <w:r>
        <w:rPr>
          <w:color w:val="000000"/>
          <w:sz w:val="28"/>
          <w:szCs w:val="28"/>
        </w:rPr>
        <w:t>О</w:t>
      </w:r>
      <w:r w:rsidRPr="00CC0900">
        <w:rPr>
          <w:color w:val="000000"/>
          <w:sz w:val="28"/>
          <w:szCs w:val="28"/>
          <w:vertAlign w:val="subscript"/>
        </w:rPr>
        <w:t>2</w:t>
      </w:r>
      <w:r w:rsidRPr="00CC0900">
        <w:rPr>
          <w:color w:val="000000"/>
          <w:sz w:val="28"/>
          <w:szCs w:val="28"/>
        </w:rPr>
        <w:t xml:space="preserve"> </w:t>
      </w:r>
      <w:r>
        <w:rPr>
          <w:color w:val="000000"/>
          <w:sz w:val="28"/>
          <w:szCs w:val="28"/>
        </w:rPr>
        <w:t>-2Н</w:t>
      </w:r>
      <w:r>
        <w:rPr>
          <w:color w:val="000000"/>
          <w:sz w:val="28"/>
          <w:szCs w:val="28"/>
          <w:vertAlign w:val="subscript"/>
        </w:rPr>
        <w:t>2</w:t>
      </w:r>
      <w:r>
        <w:rPr>
          <w:color w:val="000000"/>
          <w:sz w:val="28"/>
          <w:szCs w:val="28"/>
        </w:rPr>
        <w:t>О) и других глинистых минералов. Эндотермические эффекты при температурах 710,720 и 780</w:t>
      </w:r>
      <w:proofErr w:type="gramStart"/>
      <w:r>
        <w:rPr>
          <w:color w:val="000000"/>
          <w:sz w:val="28"/>
          <w:szCs w:val="28"/>
        </w:rPr>
        <w:t xml:space="preserve"> С</w:t>
      </w:r>
      <w:proofErr w:type="gramEnd"/>
      <w:r>
        <w:rPr>
          <w:color w:val="000000"/>
          <w:sz w:val="28"/>
          <w:szCs w:val="28"/>
        </w:rPr>
        <w:t xml:space="preserve"> обусловлены диссоциацией доломита. Дальнейшее увеличение температуры нагревания до 850-860</w:t>
      </w:r>
      <w:proofErr w:type="gramStart"/>
      <w:r>
        <w:rPr>
          <w:color w:val="000000"/>
          <w:sz w:val="28"/>
          <w:szCs w:val="28"/>
        </w:rPr>
        <w:t>°С</w:t>
      </w:r>
      <w:proofErr w:type="gramEnd"/>
      <w:r>
        <w:rPr>
          <w:color w:val="000000"/>
          <w:sz w:val="28"/>
          <w:szCs w:val="28"/>
        </w:rPr>
        <w:t xml:space="preserve"> приводит к разложению кальцита и удалению СО</w:t>
      </w:r>
      <w:r>
        <w:rPr>
          <w:color w:val="000000"/>
          <w:sz w:val="28"/>
          <w:szCs w:val="28"/>
          <w:vertAlign w:val="subscript"/>
        </w:rPr>
        <w:t>2</w:t>
      </w:r>
      <w:r>
        <w:rPr>
          <w:color w:val="000000"/>
          <w:sz w:val="28"/>
          <w:szCs w:val="28"/>
        </w:rPr>
        <w:t xml:space="preserve"> из фторкарбонатапатита, которое продолжается вплоть до 1100°С. На эндотермические процессы разложения гидратов и карбонатов при нагревании фосфоритов накладываются экзотермические эффекты, связанные с горением серы и органического углерода, которое происходит в интервале 200-600°С</w:t>
      </w:r>
      <w:r w:rsidR="00741F36" w:rsidRPr="00741F36">
        <w:rPr>
          <w:color w:val="000000"/>
          <w:sz w:val="28"/>
          <w:szCs w:val="28"/>
        </w:rPr>
        <w:t xml:space="preserve"> </w:t>
      </w:r>
      <w:r w:rsidR="00741F36">
        <w:rPr>
          <w:color w:val="000000"/>
          <w:sz w:val="28"/>
          <w:szCs w:val="28"/>
        </w:rPr>
        <w:t>[</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-38</w:t>
      </w:r>
      <w:r w:rsidR="00741F36">
        <w:rPr>
          <w:color w:val="000000"/>
          <w:sz w:val="28"/>
          <w:szCs w:val="28"/>
        </w:rPr>
        <w:t>]</w:t>
      </w:r>
      <w:r>
        <w:rPr>
          <w:color w:val="000000"/>
          <w:sz w:val="28"/>
          <w:szCs w:val="28"/>
        </w:rPr>
        <w:t>.</w:t>
      </w:r>
    </w:p>
    <w:p w:rsidR="005629AF" w:rsidRDefault="005629AF" w:rsidP="00B04541">
      <w:pPr>
        <w:ind w:firstLine="567"/>
        <w:jc w:val="both"/>
        <w:rPr>
          <w:color w:val="000000"/>
          <w:sz w:val="28"/>
          <w:szCs w:val="28"/>
        </w:rPr>
      </w:pPr>
      <w:r>
        <w:rPr>
          <w:color w:val="000000"/>
          <w:sz w:val="28"/>
          <w:szCs w:val="28"/>
        </w:rPr>
        <w:t xml:space="preserve">В изученных </w:t>
      </w:r>
      <w:r w:rsidR="008B3369" w:rsidRPr="002F218E">
        <w:rPr>
          <w:sz w:val="28"/>
          <w:szCs w:val="28"/>
        </w:rPr>
        <w:t>авторами</w:t>
      </w:r>
      <w:r w:rsidRPr="002F218E">
        <w:rPr>
          <w:sz w:val="28"/>
          <w:szCs w:val="28"/>
        </w:rPr>
        <w:t xml:space="preserve"> </w:t>
      </w:r>
      <w:r>
        <w:rPr>
          <w:color w:val="000000"/>
          <w:sz w:val="28"/>
          <w:szCs w:val="28"/>
        </w:rPr>
        <w:t>разновидностях фосфоритов диссоциация карбонатов происходит при 800-1000</w:t>
      </w:r>
      <w:proofErr w:type="gramStart"/>
      <w:r>
        <w:rPr>
          <w:color w:val="000000"/>
          <w:sz w:val="28"/>
          <w:szCs w:val="28"/>
        </w:rPr>
        <w:t>°С</w:t>
      </w:r>
      <w:proofErr w:type="gramEnd"/>
      <w:r>
        <w:rPr>
          <w:color w:val="000000"/>
          <w:sz w:val="28"/>
          <w:szCs w:val="28"/>
        </w:rPr>
        <w:t xml:space="preserve">, а полное связывание в силикаты свободных СаО и </w:t>
      </w:r>
      <w:r>
        <w:rPr>
          <w:color w:val="000000"/>
          <w:sz w:val="28"/>
          <w:szCs w:val="28"/>
          <w:lang w:val="en-US"/>
        </w:rPr>
        <w:t>MgO</w:t>
      </w:r>
      <w:r w:rsidRPr="00CC0900">
        <w:rPr>
          <w:color w:val="000000"/>
          <w:sz w:val="28"/>
          <w:szCs w:val="28"/>
        </w:rPr>
        <w:t xml:space="preserve"> </w:t>
      </w:r>
      <w:r>
        <w:rPr>
          <w:color w:val="000000"/>
          <w:sz w:val="28"/>
          <w:szCs w:val="28"/>
        </w:rPr>
        <w:t>при 900-1100°С. Следует отметить, что для фосфорита Аксайского месторождения эффекты, связанные с разложением доломита и кальцита сдвинуты в сторону меньших температур</w:t>
      </w:r>
      <w:r w:rsidR="00741F36" w:rsidRPr="00741F36">
        <w:rPr>
          <w:color w:val="000000"/>
          <w:sz w:val="28"/>
          <w:szCs w:val="28"/>
        </w:rPr>
        <w:t xml:space="preserve"> </w:t>
      </w:r>
      <w:r w:rsidR="00741F36">
        <w:rPr>
          <w:color w:val="000000"/>
          <w:sz w:val="28"/>
          <w:szCs w:val="28"/>
        </w:rPr>
        <w:t>[</w:t>
      </w:r>
      <w:r w:rsidR="00F91D73">
        <w:rPr>
          <w:color w:val="000000"/>
          <w:sz w:val="28"/>
          <w:szCs w:val="28"/>
        </w:rPr>
        <w:t>1</w:t>
      </w:r>
      <w:r w:rsidR="00F91D73" w:rsidRPr="00741F36">
        <w:rPr>
          <w:color w:val="000000"/>
          <w:sz w:val="28"/>
          <w:szCs w:val="28"/>
        </w:rPr>
        <w:t>16</w:t>
      </w:r>
      <w:r w:rsidR="00F91D73">
        <w:rPr>
          <w:color w:val="000000"/>
          <w:sz w:val="28"/>
          <w:szCs w:val="28"/>
        </w:rPr>
        <w:t xml:space="preserve">, </w:t>
      </w:r>
      <w:r w:rsidR="00F91D73">
        <w:rPr>
          <w:color w:val="000000"/>
          <w:sz w:val="28"/>
          <w:szCs w:val="28"/>
          <w:lang w:val="en-US"/>
        </w:rPr>
        <w:t>c</w:t>
      </w:r>
      <w:r w:rsidR="00F91D73" w:rsidRPr="00741F36">
        <w:rPr>
          <w:color w:val="000000"/>
          <w:sz w:val="28"/>
          <w:szCs w:val="28"/>
        </w:rPr>
        <w:t>.35</w:t>
      </w:r>
      <w:r w:rsidR="00F91D73">
        <w:rPr>
          <w:color w:val="000000"/>
          <w:sz w:val="28"/>
          <w:szCs w:val="28"/>
        </w:rPr>
        <w:t>-38</w:t>
      </w:r>
      <w:r w:rsidR="00741F36">
        <w:rPr>
          <w:color w:val="000000"/>
          <w:sz w:val="28"/>
          <w:szCs w:val="28"/>
        </w:rPr>
        <w:t>]</w:t>
      </w:r>
      <w:r>
        <w:rPr>
          <w:color w:val="000000"/>
          <w:sz w:val="28"/>
          <w:szCs w:val="28"/>
        </w:rPr>
        <w:t>.</w:t>
      </w: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color w:val="000000"/>
          <w:sz w:val="28"/>
          <w:szCs w:val="28"/>
        </w:rPr>
      </w:pPr>
    </w:p>
    <w:p w:rsidR="005629AF" w:rsidRDefault="005629AF" w:rsidP="00B04541">
      <w:pPr>
        <w:ind w:firstLine="567"/>
        <w:jc w:val="both"/>
        <w:rPr>
          <w:noProof/>
        </w:rPr>
        <w:sectPr w:rsidR="005629AF" w:rsidSect="00073050">
          <w:pgSz w:w="11906" w:h="16838"/>
          <w:pgMar w:top="1134" w:right="567" w:bottom="1134" w:left="1701" w:header="709" w:footer="709" w:gutter="0"/>
          <w:cols w:space="708"/>
          <w:docGrid w:linePitch="360"/>
        </w:sectPr>
      </w:pPr>
    </w:p>
    <w:p w:rsidR="005629AF" w:rsidRDefault="00C633D5" w:rsidP="00C633D5">
      <w:pPr>
        <w:ind w:firstLine="567"/>
        <w:jc w:val="center"/>
        <w:rPr>
          <w:noProof/>
        </w:rPr>
      </w:pPr>
      <w:r>
        <w:rPr>
          <w:noProof/>
        </w:rPr>
        <w:lastRenderedPageBreak/>
        <w:drawing>
          <wp:inline distT="0" distB="0" distL="0" distR="0">
            <wp:extent cx="8622610" cy="5322626"/>
            <wp:effectExtent l="19050" t="0" r="704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4"/>
                    <a:srcRect/>
                    <a:stretch>
                      <a:fillRect/>
                    </a:stretch>
                  </pic:blipFill>
                  <pic:spPr bwMode="auto">
                    <a:xfrm>
                      <a:off x="0" y="0"/>
                      <a:ext cx="8621639" cy="5322027"/>
                    </a:xfrm>
                    <a:prstGeom prst="rect">
                      <a:avLst/>
                    </a:prstGeom>
                    <a:noFill/>
                    <a:ln w="9525">
                      <a:noFill/>
                      <a:miter lim="800000"/>
                      <a:headEnd/>
                      <a:tailEnd/>
                    </a:ln>
                  </pic:spPr>
                </pic:pic>
              </a:graphicData>
            </a:graphic>
          </wp:inline>
        </w:drawing>
      </w:r>
    </w:p>
    <w:p w:rsidR="008518CC" w:rsidRDefault="008518CC" w:rsidP="008518CC">
      <w:pPr>
        <w:ind w:firstLine="567"/>
        <w:jc w:val="center"/>
        <w:rPr>
          <w:color w:val="000000"/>
          <w:sz w:val="28"/>
          <w:szCs w:val="28"/>
        </w:rPr>
      </w:pPr>
      <w:r>
        <w:rPr>
          <w:color w:val="000000"/>
          <w:sz w:val="28"/>
          <w:szCs w:val="28"/>
        </w:rPr>
        <w:t>Рисунок</w:t>
      </w:r>
      <w:r w:rsidR="00086299">
        <w:rPr>
          <w:color w:val="000000"/>
          <w:sz w:val="28"/>
          <w:szCs w:val="28"/>
        </w:rPr>
        <w:t xml:space="preserve"> 1 -</w:t>
      </w:r>
      <w:r>
        <w:rPr>
          <w:color w:val="000000"/>
          <w:sz w:val="28"/>
          <w:szCs w:val="28"/>
        </w:rPr>
        <w:t xml:space="preserve"> Термограммы образцов фосфоритов</w:t>
      </w:r>
    </w:p>
    <w:p w:rsidR="008518CC" w:rsidRDefault="008518CC" w:rsidP="00B04541">
      <w:pPr>
        <w:ind w:firstLine="567"/>
        <w:jc w:val="both"/>
        <w:rPr>
          <w:noProof/>
        </w:rPr>
      </w:pPr>
    </w:p>
    <w:p w:rsidR="005629AF" w:rsidRDefault="005629AF" w:rsidP="00B04541">
      <w:pPr>
        <w:ind w:firstLine="567"/>
        <w:jc w:val="both"/>
        <w:rPr>
          <w:color w:val="000000"/>
          <w:sz w:val="28"/>
          <w:szCs w:val="28"/>
        </w:rPr>
        <w:sectPr w:rsidR="005629AF" w:rsidSect="00073050">
          <w:pgSz w:w="16838" w:h="11906" w:orient="landscape"/>
          <w:pgMar w:top="1134" w:right="567" w:bottom="1134" w:left="1701" w:header="709" w:footer="709" w:gutter="0"/>
          <w:cols w:space="708"/>
          <w:docGrid w:linePitch="360"/>
        </w:sectPr>
      </w:pPr>
    </w:p>
    <w:p w:rsidR="005629AF" w:rsidRPr="00BE343C" w:rsidRDefault="005629AF" w:rsidP="00B04541">
      <w:pPr>
        <w:spacing w:line="320" w:lineRule="atLeast"/>
        <w:ind w:firstLine="540"/>
        <w:jc w:val="both"/>
        <w:rPr>
          <w:bCs/>
          <w:color w:val="000000"/>
          <w:spacing w:val="4"/>
          <w:sz w:val="28"/>
          <w:szCs w:val="28"/>
        </w:rPr>
      </w:pPr>
      <w:r w:rsidRPr="00BE343C">
        <w:rPr>
          <w:spacing w:val="4"/>
          <w:sz w:val="28"/>
          <w:szCs w:val="28"/>
        </w:rPr>
        <w:lastRenderedPageBreak/>
        <w:t xml:space="preserve"> </w:t>
      </w:r>
      <w:r w:rsidRPr="00BE343C">
        <w:rPr>
          <w:bCs/>
          <w:color w:val="000000"/>
          <w:spacing w:val="4"/>
          <w:sz w:val="28"/>
          <w:szCs w:val="28"/>
        </w:rPr>
        <w:t>1.2.</w:t>
      </w:r>
      <w:r w:rsidR="00580BE9" w:rsidRPr="005C1A1A">
        <w:rPr>
          <w:bCs/>
          <w:color w:val="000000"/>
          <w:spacing w:val="4"/>
          <w:sz w:val="28"/>
          <w:szCs w:val="28"/>
        </w:rPr>
        <w:t>4</w:t>
      </w:r>
      <w:r w:rsidR="00BE343C" w:rsidRPr="00BE343C">
        <w:rPr>
          <w:bCs/>
          <w:color w:val="000000"/>
          <w:spacing w:val="4"/>
          <w:sz w:val="28"/>
          <w:szCs w:val="28"/>
        </w:rPr>
        <w:t xml:space="preserve"> Флюсы</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color w:val="000000"/>
          <w:spacing w:val="4"/>
          <w:sz w:val="28"/>
          <w:szCs w:val="28"/>
        </w:rPr>
        <w:t xml:space="preserve">Флюсы являются одним из компонентов шихты фосфорных </w:t>
      </w:r>
      <w:proofErr w:type="gramStart"/>
      <w:r w:rsidRPr="00D22F66">
        <w:rPr>
          <w:color w:val="000000"/>
          <w:spacing w:val="4"/>
          <w:sz w:val="28"/>
          <w:szCs w:val="28"/>
        </w:rPr>
        <w:t>электропечей</w:t>
      </w:r>
      <w:proofErr w:type="gramEnd"/>
      <w:r w:rsidRPr="00D22F66">
        <w:rPr>
          <w:color w:val="000000"/>
          <w:spacing w:val="4"/>
          <w:sz w:val="28"/>
          <w:szCs w:val="28"/>
        </w:rPr>
        <w:t xml:space="preserve"> технологическое назначение которых состоит в том, чтобы скорректировать химический состав образующегося в печи расплава и при</w:t>
      </w:r>
      <w:r w:rsidRPr="00D22F66">
        <w:rPr>
          <w:color w:val="000000"/>
          <w:spacing w:val="4"/>
          <w:sz w:val="28"/>
          <w:szCs w:val="28"/>
        </w:rPr>
        <w:softHyphen/>
        <w:t>дать необходимые физико-химические свойства конечным шлакам, выпус</w:t>
      </w:r>
      <w:r w:rsidRPr="00D22F66">
        <w:rPr>
          <w:color w:val="000000"/>
          <w:spacing w:val="4"/>
          <w:sz w:val="28"/>
          <w:szCs w:val="28"/>
        </w:rPr>
        <w:softHyphen/>
        <w:t>каемым из печи. Выбор флюса основан на том явлении, что при добавке к данному оксиду оксида с противоположными химическими свойствами су</w:t>
      </w:r>
      <w:r w:rsidRPr="00D22F66">
        <w:rPr>
          <w:color w:val="000000"/>
          <w:spacing w:val="4"/>
          <w:sz w:val="28"/>
          <w:szCs w:val="28"/>
        </w:rPr>
        <w:softHyphen/>
        <w:t>щественно снижается температура плавления системы [1</w:t>
      </w:r>
      <w:r w:rsidR="00590CA1" w:rsidRPr="00590CA1">
        <w:rPr>
          <w:color w:val="000000"/>
          <w:spacing w:val="4"/>
          <w:sz w:val="28"/>
          <w:szCs w:val="28"/>
        </w:rPr>
        <w:t>18</w:t>
      </w:r>
      <w:r w:rsidRPr="00D22F66">
        <w:rPr>
          <w:color w:val="000000"/>
          <w:spacing w:val="4"/>
          <w:sz w:val="28"/>
          <w:szCs w:val="28"/>
        </w:rPr>
        <w:t>,1</w:t>
      </w:r>
      <w:r w:rsidR="00590CA1" w:rsidRPr="00590CA1">
        <w:rPr>
          <w:color w:val="000000"/>
          <w:spacing w:val="4"/>
          <w:sz w:val="28"/>
          <w:szCs w:val="28"/>
        </w:rPr>
        <w:t>19</w:t>
      </w:r>
      <w:r w:rsidRPr="00D22F66">
        <w:rPr>
          <w:color w:val="000000"/>
          <w:spacing w:val="4"/>
          <w:sz w:val="28"/>
          <w:szCs w:val="28"/>
        </w:rPr>
        <w:t>].</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color w:val="000000"/>
          <w:spacing w:val="4"/>
          <w:sz w:val="28"/>
          <w:szCs w:val="28"/>
        </w:rPr>
        <w:t>Процесс восстановления фосфора из фосфатного сырья успешно идет только в присутствии кремнезема, который связывает освободившийся из фосфатов СаО в силикаты. Поэтому необходимо вводить в шихту в качестве флюса кремнезем. Модулем кислотности (М</w:t>
      </w:r>
      <w:r w:rsidRPr="00D22F66">
        <w:rPr>
          <w:color w:val="000000"/>
          <w:spacing w:val="4"/>
          <w:sz w:val="28"/>
          <w:szCs w:val="28"/>
          <w:vertAlign w:val="subscript"/>
        </w:rPr>
        <w:t>к</w:t>
      </w:r>
      <w:r w:rsidRPr="00D22F66">
        <w:rPr>
          <w:color w:val="000000"/>
          <w:spacing w:val="4"/>
          <w:sz w:val="28"/>
          <w:szCs w:val="28"/>
        </w:rPr>
        <w:t>), равным отношению суммы кислых (</w:t>
      </w:r>
      <w:r w:rsidRPr="00D22F66">
        <w:rPr>
          <w:color w:val="000000"/>
          <w:spacing w:val="4"/>
          <w:sz w:val="28"/>
          <w:szCs w:val="28"/>
          <w:lang w:val="en-US"/>
        </w:rPr>
        <w:t>Si</w:t>
      </w:r>
      <w:r w:rsidRPr="00D22F66">
        <w:rPr>
          <w:color w:val="000000"/>
          <w:spacing w:val="4"/>
          <w:sz w:val="28"/>
          <w:szCs w:val="28"/>
        </w:rPr>
        <w:t>0</w:t>
      </w:r>
      <w:r w:rsidRPr="00D22F66">
        <w:rPr>
          <w:color w:val="000000"/>
          <w:spacing w:val="4"/>
          <w:sz w:val="28"/>
          <w:szCs w:val="28"/>
          <w:vertAlign w:val="subscript"/>
        </w:rPr>
        <w:t>2</w:t>
      </w:r>
      <w:r w:rsidRPr="00D22F66">
        <w:rPr>
          <w:color w:val="000000"/>
          <w:spacing w:val="4"/>
          <w:sz w:val="28"/>
          <w:szCs w:val="28"/>
        </w:rPr>
        <w:t xml:space="preserve"> + А1</w:t>
      </w:r>
      <w:r w:rsidRPr="00D22F66">
        <w:rPr>
          <w:color w:val="000000"/>
          <w:spacing w:val="4"/>
          <w:sz w:val="28"/>
          <w:szCs w:val="28"/>
          <w:vertAlign w:val="subscript"/>
        </w:rPr>
        <w:t>2</w:t>
      </w:r>
      <w:r>
        <w:rPr>
          <w:color w:val="000000"/>
          <w:spacing w:val="4"/>
          <w:sz w:val="28"/>
          <w:szCs w:val="28"/>
        </w:rPr>
        <w:t>О</w:t>
      </w:r>
      <w:r w:rsidRPr="00D22F66">
        <w:rPr>
          <w:color w:val="000000"/>
          <w:spacing w:val="4"/>
          <w:sz w:val="28"/>
          <w:szCs w:val="28"/>
          <w:vertAlign w:val="subscript"/>
        </w:rPr>
        <w:t>3</w:t>
      </w:r>
      <w:r w:rsidRPr="00D22F66">
        <w:rPr>
          <w:color w:val="000000"/>
          <w:spacing w:val="4"/>
          <w:sz w:val="28"/>
          <w:szCs w:val="28"/>
        </w:rPr>
        <w:t xml:space="preserve">) к сумме основных (СаО + </w:t>
      </w:r>
      <w:r w:rsidRPr="00D22F66">
        <w:rPr>
          <w:color w:val="000000"/>
          <w:spacing w:val="4"/>
          <w:sz w:val="28"/>
          <w:szCs w:val="28"/>
          <w:lang w:val="en-US"/>
        </w:rPr>
        <w:t>MgO</w:t>
      </w:r>
      <w:r w:rsidRPr="00D22F66">
        <w:rPr>
          <w:color w:val="000000"/>
          <w:spacing w:val="4"/>
          <w:sz w:val="28"/>
          <w:szCs w:val="28"/>
        </w:rPr>
        <w:t>) оксидов, определяются также и физико-химические свойства конечных шламов.</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color w:val="000000"/>
          <w:spacing w:val="4"/>
          <w:sz w:val="28"/>
          <w:szCs w:val="28"/>
        </w:rPr>
        <w:t xml:space="preserve">Фосфорная промышленность в качестве флюсов применяет кварциты с содержанием </w:t>
      </w:r>
      <w:r w:rsidRPr="00D22F66">
        <w:rPr>
          <w:color w:val="000000"/>
          <w:spacing w:val="4"/>
          <w:sz w:val="28"/>
          <w:szCs w:val="28"/>
          <w:lang w:val="en-US"/>
        </w:rPr>
        <w:t>Si</w:t>
      </w:r>
      <w:r>
        <w:rPr>
          <w:color w:val="000000"/>
          <w:spacing w:val="4"/>
          <w:sz w:val="28"/>
          <w:szCs w:val="28"/>
        </w:rPr>
        <w:t>О</w:t>
      </w:r>
      <w:r w:rsidRPr="00D22F66">
        <w:rPr>
          <w:color w:val="000000"/>
          <w:spacing w:val="4"/>
          <w:sz w:val="28"/>
          <w:szCs w:val="28"/>
          <w:vertAlign w:val="subscript"/>
        </w:rPr>
        <w:t>2</w:t>
      </w:r>
      <w:r w:rsidRPr="00D22F66">
        <w:rPr>
          <w:color w:val="000000"/>
          <w:spacing w:val="4"/>
          <w:sz w:val="28"/>
          <w:szCs w:val="28"/>
        </w:rPr>
        <w:t xml:space="preserve"> не менее 92% и </w:t>
      </w:r>
      <w:r w:rsidRPr="00D22F66">
        <w:rPr>
          <w:color w:val="000000"/>
          <w:spacing w:val="4"/>
          <w:sz w:val="28"/>
          <w:szCs w:val="28"/>
          <w:lang w:val="en-US"/>
        </w:rPr>
        <w:t>Fe</w:t>
      </w:r>
      <w:r w:rsidRPr="00D22F66">
        <w:rPr>
          <w:color w:val="000000"/>
          <w:spacing w:val="4"/>
          <w:sz w:val="28"/>
          <w:szCs w:val="28"/>
          <w:vertAlign w:val="subscript"/>
        </w:rPr>
        <w:t>2</w:t>
      </w:r>
      <w:r>
        <w:rPr>
          <w:color w:val="000000"/>
          <w:spacing w:val="4"/>
          <w:sz w:val="28"/>
          <w:szCs w:val="28"/>
        </w:rPr>
        <w:t>О</w:t>
      </w:r>
      <w:r w:rsidRPr="00D22F66">
        <w:rPr>
          <w:color w:val="000000"/>
          <w:spacing w:val="4"/>
          <w:sz w:val="28"/>
          <w:szCs w:val="28"/>
          <w:vertAlign w:val="subscript"/>
        </w:rPr>
        <w:t>3</w:t>
      </w:r>
      <w:r w:rsidRPr="00D22F66">
        <w:rPr>
          <w:color w:val="000000"/>
          <w:spacing w:val="4"/>
          <w:sz w:val="28"/>
          <w:szCs w:val="28"/>
        </w:rPr>
        <w:t xml:space="preserve"> не более 2% [1</w:t>
      </w:r>
      <w:r>
        <w:rPr>
          <w:color w:val="000000"/>
          <w:spacing w:val="4"/>
          <w:sz w:val="28"/>
          <w:szCs w:val="28"/>
        </w:rPr>
        <w:t>3</w:t>
      </w:r>
      <w:r w:rsidR="00486D72">
        <w:rPr>
          <w:color w:val="000000"/>
          <w:spacing w:val="4"/>
          <w:sz w:val="28"/>
          <w:szCs w:val="28"/>
        </w:rPr>
        <w:t>0</w:t>
      </w:r>
      <w:r w:rsidRPr="00D22F66">
        <w:rPr>
          <w:color w:val="000000"/>
          <w:spacing w:val="4"/>
          <w:sz w:val="28"/>
          <w:szCs w:val="28"/>
        </w:rPr>
        <w:t>]. Наряду с конди</w:t>
      </w:r>
      <w:r w:rsidRPr="00D22F66">
        <w:rPr>
          <w:color w:val="000000"/>
          <w:spacing w:val="4"/>
          <w:sz w:val="28"/>
          <w:szCs w:val="28"/>
        </w:rPr>
        <w:softHyphen/>
        <w:t>ционными кварцитами для этой цели используют и фосфатизированные кремни.</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color w:val="000000"/>
          <w:spacing w:val="4"/>
          <w:sz w:val="28"/>
          <w:szCs w:val="28"/>
        </w:rPr>
        <w:t>Экономические предпосылки использования фосфатизированных крем</w:t>
      </w:r>
      <w:r w:rsidRPr="00D22F66">
        <w:rPr>
          <w:color w:val="000000"/>
          <w:spacing w:val="4"/>
          <w:sz w:val="28"/>
          <w:szCs w:val="28"/>
        </w:rPr>
        <w:softHyphen/>
        <w:t xml:space="preserve">ней заключается в том, что </w:t>
      </w:r>
      <w:proofErr w:type="gramStart"/>
      <w:r w:rsidRPr="00D22F66">
        <w:rPr>
          <w:color w:val="000000"/>
          <w:spacing w:val="4"/>
          <w:sz w:val="28"/>
          <w:szCs w:val="28"/>
        </w:rPr>
        <w:t>с</w:t>
      </w:r>
      <w:proofErr w:type="gramEnd"/>
      <w:r w:rsidRPr="00D22F66">
        <w:rPr>
          <w:color w:val="000000"/>
          <w:spacing w:val="4"/>
          <w:sz w:val="28"/>
          <w:szCs w:val="28"/>
        </w:rPr>
        <w:t xml:space="preserve"> </w:t>
      </w:r>
      <w:proofErr w:type="gramStart"/>
      <w:r w:rsidRPr="00D22F66">
        <w:rPr>
          <w:color w:val="000000"/>
          <w:spacing w:val="4"/>
          <w:sz w:val="28"/>
          <w:szCs w:val="28"/>
        </w:rPr>
        <w:t>наряду</w:t>
      </w:r>
      <w:proofErr w:type="gramEnd"/>
      <w:r w:rsidRPr="00D22F66">
        <w:rPr>
          <w:color w:val="000000"/>
          <w:spacing w:val="4"/>
          <w:sz w:val="28"/>
          <w:szCs w:val="28"/>
        </w:rPr>
        <w:t xml:space="preserve"> с кремнеземом в производство фосфора включаются дополнительные ресурсы Р</w:t>
      </w:r>
      <w:r w:rsidRPr="00D22F66">
        <w:rPr>
          <w:color w:val="000000"/>
          <w:spacing w:val="4"/>
          <w:sz w:val="28"/>
          <w:szCs w:val="28"/>
          <w:vertAlign w:val="subscript"/>
        </w:rPr>
        <w:t>2</w:t>
      </w:r>
      <w:r w:rsidRPr="00D22F66">
        <w:rPr>
          <w:color w:val="000000"/>
          <w:spacing w:val="4"/>
          <w:sz w:val="28"/>
          <w:szCs w:val="28"/>
        </w:rPr>
        <w:t>О</w:t>
      </w:r>
      <w:r w:rsidRPr="00D22F66">
        <w:rPr>
          <w:color w:val="000000"/>
          <w:spacing w:val="4"/>
          <w:sz w:val="28"/>
          <w:szCs w:val="28"/>
          <w:vertAlign w:val="subscript"/>
        </w:rPr>
        <w:t>5</w:t>
      </w:r>
      <w:r w:rsidRPr="00D22F66">
        <w:rPr>
          <w:color w:val="000000"/>
          <w:spacing w:val="4"/>
          <w:sz w:val="28"/>
          <w:szCs w:val="28"/>
        </w:rPr>
        <w:t>.</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color w:val="000000"/>
          <w:spacing w:val="4"/>
          <w:sz w:val="28"/>
          <w:szCs w:val="28"/>
        </w:rPr>
        <w:t>Кроме балансовых руд и фосфатизированных кремней на месторождении Каратау сосредоточены большие запасы бедных (забалансовых) фосфорито</w:t>
      </w:r>
      <w:r w:rsidRPr="00D22F66">
        <w:rPr>
          <w:color w:val="000000"/>
          <w:spacing w:val="4"/>
          <w:sz w:val="28"/>
          <w:szCs w:val="28"/>
        </w:rPr>
        <w:softHyphen/>
        <w:t>вых руд (с содержанием Р</w:t>
      </w:r>
      <w:r w:rsidRPr="00D22F66">
        <w:rPr>
          <w:color w:val="000000"/>
          <w:spacing w:val="4"/>
          <w:sz w:val="28"/>
          <w:szCs w:val="28"/>
          <w:vertAlign w:val="subscript"/>
        </w:rPr>
        <w:t>2</w:t>
      </w:r>
      <w:r w:rsidRPr="00D22F66">
        <w:rPr>
          <w:color w:val="000000"/>
          <w:spacing w:val="4"/>
          <w:sz w:val="28"/>
          <w:szCs w:val="28"/>
        </w:rPr>
        <w:t>0</w:t>
      </w:r>
      <w:r w:rsidRPr="00D22F66">
        <w:rPr>
          <w:color w:val="000000"/>
          <w:spacing w:val="4"/>
          <w:sz w:val="28"/>
          <w:szCs w:val="28"/>
          <w:vertAlign w:val="subscript"/>
        </w:rPr>
        <w:t>5</w:t>
      </w:r>
      <w:r w:rsidRPr="00D22F66">
        <w:rPr>
          <w:color w:val="000000"/>
          <w:spacing w:val="4"/>
          <w:sz w:val="28"/>
          <w:szCs w:val="28"/>
        </w:rPr>
        <w:t xml:space="preserve"> 19-21%), представленных кремнистыми и пелитоморфно-кремнистыми фосфоритами. Последние могут также рассмат</w:t>
      </w:r>
      <w:r w:rsidRPr="00D22F66">
        <w:rPr>
          <w:color w:val="000000"/>
          <w:spacing w:val="4"/>
          <w:sz w:val="28"/>
          <w:szCs w:val="28"/>
        </w:rPr>
        <w:softHyphen/>
        <w:t>риваться как флюсующие добавки при электротермической переработке кон</w:t>
      </w:r>
      <w:r w:rsidRPr="00D22F66">
        <w:rPr>
          <w:color w:val="000000"/>
          <w:spacing w:val="4"/>
          <w:sz w:val="28"/>
          <w:szCs w:val="28"/>
        </w:rPr>
        <w:softHyphen/>
        <w:t>диционных фосфоритов [</w:t>
      </w:r>
      <w:r>
        <w:rPr>
          <w:color w:val="000000"/>
          <w:spacing w:val="4"/>
          <w:sz w:val="28"/>
          <w:szCs w:val="28"/>
        </w:rPr>
        <w:t>97</w:t>
      </w:r>
      <w:r w:rsidR="001257F1">
        <w:rPr>
          <w:color w:val="000000"/>
          <w:spacing w:val="4"/>
          <w:sz w:val="28"/>
          <w:szCs w:val="28"/>
        </w:rPr>
        <w:t>, с.28,30</w:t>
      </w:r>
      <w:r w:rsidRPr="00D22F66">
        <w:rPr>
          <w:color w:val="000000"/>
          <w:spacing w:val="4"/>
          <w:sz w:val="28"/>
          <w:szCs w:val="28"/>
        </w:rPr>
        <w:t>].</w:t>
      </w:r>
    </w:p>
    <w:p w:rsidR="005629AF" w:rsidRDefault="005629AF" w:rsidP="00B04541">
      <w:pPr>
        <w:shd w:val="clear" w:color="auto" w:fill="FFFFFF"/>
        <w:autoSpaceDE w:val="0"/>
        <w:autoSpaceDN w:val="0"/>
        <w:adjustRightInd w:val="0"/>
        <w:spacing w:line="320" w:lineRule="atLeast"/>
        <w:ind w:firstLine="540"/>
        <w:jc w:val="both"/>
        <w:rPr>
          <w:color w:val="000000"/>
          <w:spacing w:val="4"/>
          <w:sz w:val="28"/>
          <w:szCs w:val="28"/>
        </w:rPr>
      </w:pPr>
      <w:r w:rsidRPr="00D22F66">
        <w:rPr>
          <w:color w:val="000000"/>
          <w:spacing w:val="4"/>
          <w:sz w:val="28"/>
          <w:szCs w:val="28"/>
        </w:rPr>
        <w:t>Технологическая схема агломерационного производства Новоджамбул-ского фосфорного завода предусматривает получение как неофлюсованного (с естественным модулем кислотности), так и офлюсованного фосфорит</w:t>
      </w:r>
      <w:r w:rsidRPr="00D22F66">
        <w:rPr>
          <w:color w:val="000000"/>
          <w:spacing w:val="4"/>
          <w:sz w:val="28"/>
          <w:szCs w:val="28"/>
          <w:lang w:val="kk-KZ"/>
        </w:rPr>
        <w:t>н</w:t>
      </w:r>
      <w:r w:rsidRPr="00D22F66">
        <w:rPr>
          <w:color w:val="000000"/>
          <w:spacing w:val="4"/>
          <w:sz w:val="28"/>
          <w:szCs w:val="28"/>
        </w:rPr>
        <w:t>о</w:t>
      </w:r>
      <w:r w:rsidRPr="00D22F66">
        <w:rPr>
          <w:color w:val="000000"/>
          <w:spacing w:val="4"/>
          <w:sz w:val="28"/>
          <w:szCs w:val="28"/>
        </w:rPr>
        <w:softHyphen/>
        <w:t>го агломерата с заданным значением М</w:t>
      </w:r>
      <w:r w:rsidRPr="00D22F66">
        <w:rPr>
          <w:color w:val="000000"/>
          <w:spacing w:val="4"/>
          <w:sz w:val="28"/>
          <w:szCs w:val="28"/>
          <w:vertAlign w:val="subscript"/>
        </w:rPr>
        <w:t>к</w:t>
      </w:r>
      <w:r w:rsidRPr="00D22F66">
        <w:rPr>
          <w:color w:val="000000"/>
          <w:spacing w:val="4"/>
          <w:sz w:val="28"/>
          <w:szCs w:val="28"/>
        </w:rPr>
        <w:t>. При производстве и переработке неофлюсованного агломерата в шихту фосфорных печей наряду с агломера</w:t>
      </w:r>
      <w:r w:rsidRPr="00D22F66">
        <w:rPr>
          <w:color w:val="000000"/>
          <w:spacing w:val="4"/>
          <w:sz w:val="28"/>
          <w:szCs w:val="28"/>
        </w:rPr>
        <w:softHyphen/>
        <w:t>том и коксом подают кусковые (50-5 мм) фосфатизированные кремни ме</w:t>
      </w:r>
      <w:r w:rsidRPr="00D22F66">
        <w:rPr>
          <w:color w:val="000000"/>
          <w:spacing w:val="4"/>
          <w:sz w:val="28"/>
          <w:szCs w:val="28"/>
        </w:rPr>
        <w:softHyphen/>
        <w:t>сторождения Джанатас. В этом случае мелочь (5-0 мм), отсеянная при грохо</w:t>
      </w:r>
      <w:r w:rsidRPr="00D22F66">
        <w:rPr>
          <w:color w:val="000000"/>
          <w:spacing w:val="4"/>
          <w:sz w:val="28"/>
          <w:szCs w:val="28"/>
        </w:rPr>
        <w:softHyphen/>
        <w:t>чении флюса, вместе с отсевом мелкой фракции агломерата подается в силос фосфорита шихтовального отделения агломерационного цеха, что обуслав</w:t>
      </w:r>
      <w:r w:rsidRPr="00D22F66">
        <w:rPr>
          <w:color w:val="000000"/>
          <w:spacing w:val="4"/>
          <w:sz w:val="28"/>
          <w:szCs w:val="28"/>
        </w:rPr>
        <w:softHyphen/>
        <w:t>ливает частичное офлюсование агломерата.</w:t>
      </w:r>
      <w:r>
        <w:rPr>
          <w:color w:val="000000"/>
          <w:spacing w:val="4"/>
          <w:sz w:val="28"/>
          <w:szCs w:val="28"/>
        </w:rPr>
        <w:t xml:space="preserve"> </w:t>
      </w:r>
    </w:p>
    <w:p w:rsidR="005629AF" w:rsidRPr="00D22F66" w:rsidRDefault="005629AF" w:rsidP="00B04541">
      <w:pPr>
        <w:shd w:val="clear" w:color="auto" w:fill="FFFFFF"/>
        <w:autoSpaceDE w:val="0"/>
        <w:autoSpaceDN w:val="0"/>
        <w:adjustRightInd w:val="0"/>
        <w:spacing w:line="320" w:lineRule="atLeast"/>
        <w:ind w:firstLine="540"/>
        <w:jc w:val="both"/>
        <w:rPr>
          <w:color w:val="000000"/>
          <w:spacing w:val="4"/>
          <w:sz w:val="28"/>
          <w:szCs w:val="28"/>
        </w:rPr>
      </w:pPr>
      <w:r w:rsidRPr="00D22F66">
        <w:rPr>
          <w:color w:val="000000"/>
          <w:spacing w:val="4"/>
          <w:sz w:val="28"/>
          <w:szCs w:val="28"/>
        </w:rPr>
        <w:t xml:space="preserve">Для производства офлюсованного фосфоритового агломерата предусмотрена поставка на НДФЗ так называемой </w:t>
      </w:r>
      <w:r w:rsidRPr="00D22F66">
        <w:rPr>
          <w:color w:val="000000"/>
          <w:spacing w:val="4"/>
          <w:sz w:val="28"/>
          <w:szCs w:val="28"/>
          <w:u w:val="single"/>
        </w:rPr>
        <w:t>м</w:t>
      </w:r>
      <w:r w:rsidRPr="00D22F66">
        <w:rPr>
          <w:color w:val="000000"/>
          <w:spacing w:val="4"/>
          <w:sz w:val="28"/>
          <w:szCs w:val="28"/>
        </w:rPr>
        <w:t>оношихты (с заданным модуле</w:t>
      </w:r>
      <w:r w:rsidRPr="00D22F66">
        <w:rPr>
          <w:color w:val="000000"/>
          <w:spacing w:val="4"/>
          <w:sz w:val="28"/>
          <w:szCs w:val="28"/>
          <w:lang w:val="kk-KZ"/>
        </w:rPr>
        <w:t>м кислотности</w:t>
      </w:r>
      <w:r w:rsidRPr="00D22F66">
        <w:rPr>
          <w:color w:val="000000"/>
          <w:spacing w:val="4"/>
          <w:sz w:val="28"/>
          <w:szCs w:val="28"/>
        </w:rPr>
        <w:t>), приготовленной на рудниках Каратау из смеси кондиционно фосфоритной мелочи (10-0 мм) с мелочью фосфатизированных кремней фосфатно-кремнистых пород.</w:t>
      </w:r>
      <w:r w:rsidRPr="00D22F66">
        <w:rPr>
          <w:color w:val="000000"/>
          <w:spacing w:val="4"/>
          <w:sz w:val="28"/>
          <w:szCs w:val="28"/>
          <w:vertAlign w:val="superscript"/>
        </w:rPr>
        <w:t xml:space="preserve"> </w:t>
      </w:r>
      <w:r w:rsidRPr="00D22F66">
        <w:rPr>
          <w:color w:val="000000"/>
          <w:spacing w:val="4"/>
          <w:sz w:val="28"/>
          <w:szCs w:val="28"/>
        </w:rPr>
        <w:t>В этом случае шихта будет состоять только и двух компонентов: офлюсованного агломерата и кокса.</w:t>
      </w:r>
    </w:p>
    <w:p w:rsidR="005629AF" w:rsidRDefault="005629AF" w:rsidP="00B04541">
      <w:pPr>
        <w:tabs>
          <w:tab w:val="left" w:pos="900"/>
        </w:tabs>
        <w:spacing w:line="320" w:lineRule="atLeast"/>
        <w:jc w:val="both"/>
        <w:rPr>
          <w:spacing w:val="4"/>
          <w:sz w:val="28"/>
          <w:szCs w:val="28"/>
        </w:rPr>
      </w:pPr>
      <w:r w:rsidRPr="00D22F66">
        <w:rPr>
          <w:spacing w:val="4"/>
          <w:sz w:val="28"/>
          <w:szCs w:val="28"/>
        </w:rPr>
        <w:lastRenderedPageBreak/>
        <w:tab/>
        <w:t>В процессе агломерации фосфоритной мелочи в качестве флюсующих добавки используется никель-кобальтсодержищая руда и внутренние вскрышные породы, образующиеся при добыче бурых углей.</w:t>
      </w:r>
      <w:r w:rsidRPr="00D22F66">
        <w:rPr>
          <w:spacing w:val="4"/>
          <w:sz w:val="28"/>
          <w:szCs w:val="28"/>
        </w:rPr>
        <w:tab/>
      </w:r>
    </w:p>
    <w:p w:rsidR="00BE343C" w:rsidRDefault="00BE343C" w:rsidP="00511D76">
      <w:pPr>
        <w:tabs>
          <w:tab w:val="left" w:pos="900"/>
        </w:tabs>
        <w:spacing w:line="320" w:lineRule="atLeast"/>
        <w:rPr>
          <w:spacing w:val="4"/>
          <w:sz w:val="28"/>
          <w:szCs w:val="28"/>
        </w:rPr>
      </w:pPr>
    </w:p>
    <w:p w:rsidR="005629AF" w:rsidRDefault="005629AF" w:rsidP="00511D76">
      <w:pPr>
        <w:tabs>
          <w:tab w:val="left" w:pos="900"/>
        </w:tabs>
        <w:spacing w:line="320" w:lineRule="atLeast"/>
        <w:rPr>
          <w:spacing w:val="4"/>
          <w:sz w:val="28"/>
          <w:szCs w:val="28"/>
        </w:rPr>
      </w:pPr>
      <w:r w:rsidRPr="00D22F66">
        <w:rPr>
          <w:spacing w:val="4"/>
          <w:sz w:val="28"/>
          <w:szCs w:val="28"/>
        </w:rPr>
        <w:t xml:space="preserve">Таблица </w:t>
      </w:r>
      <w:r>
        <w:rPr>
          <w:spacing w:val="4"/>
          <w:sz w:val="28"/>
          <w:szCs w:val="28"/>
        </w:rPr>
        <w:t>5</w:t>
      </w:r>
      <w:r w:rsidR="00086299">
        <w:rPr>
          <w:spacing w:val="4"/>
          <w:sz w:val="28"/>
          <w:szCs w:val="28"/>
        </w:rPr>
        <w:t xml:space="preserve"> -</w:t>
      </w:r>
      <w:r w:rsidRPr="00511D76">
        <w:rPr>
          <w:spacing w:val="4"/>
          <w:sz w:val="28"/>
          <w:szCs w:val="28"/>
        </w:rPr>
        <w:t xml:space="preserve"> </w:t>
      </w:r>
      <w:r w:rsidRPr="00D22F66">
        <w:rPr>
          <w:spacing w:val="4"/>
          <w:sz w:val="28"/>
          <w:szCs w:val="28"/>
        </w:rPr>
        <w:t>Химический состав никель-кобоальтсодержащей руды</w:t>
      </w:r>
    </w:p>
    <w:p w:rsidR="00861AC6" w:rsidRPr="00D22F66" w:rsidRDefault="00861AC6" w:rsidP="00511D76">
      <w:pPr>
        <w:tabs>
          <w:tab w:val="left" w:pos="900"/>
        </w:tabs>
        <w:spacing w:line="320" w:lineRule="atLeast"/>
        <w:rPr>
          <w:spacing w:val="4"/>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5"/>
        <w:gridCol w:w="771"/>
        <w:gridCol w:w="866"/>
        <w:gridCol w:w="854"/>
        <w:gridCol w:w="922"/>
        <w:gridCol w:w="876"/>
        <w:gridCol w:w="777"/>
        <w:gridCol w:w="783"/>
        <w:gridCol w:w="833"/>
        <w:gridCol w:w="716"/>
      </w:tblGrid>
      <w:tr w:rsidR="005629AF" w:rsidRPr="00F97113" w:rsidTr="00BE343C">
        <w:tc>
          <w:tcPr>
            <w:tcW w:w="2085" w:type="dxa"/>
            <w:vMerge w:val="restart"/>
          </w:tcPr>
          <w:p w:rsidR="005629AF" w:rsidRPr="00F97113" w:rsidRDefault="005629AF" w:rsidP="000273CF">
            <w:pPr>
              <w:tabs>
                <w:tab w:val="left" w:pos="900"/>
              </w:tabs>
              <w:spacing w:line="320" w:lineRule="atLeast"/>
              <w:jc w:val="both"/>
              <w:rPr>
                <w:spacing w:val="4"/>
              </w:rPr>
            </w:pPr>
            <w:r w:rsidRPr="00F97113">
              <w:rPr>
                <w:spacing w:val="4"/>
              </w:rPr>
              <w:t>Месторождение</w:t>
            </w:r>
          </w:p>
        </w:tc>
        <w:tc>
          <w:tcPr>
            <w:tcW w:w="7378" w:type="dxa"/>
            <w:gridSpan w:val="9"/>
          </w:tcPr>
          <w:p w:rsidR="005629AF" w:rsidRPr="00F97113" w:rsidRDefault="005629AF" w:rsidP="000273CF">
            <w:pPr>
              <w:tabs>
                <w:tab w:val="left" w:pos="900"/>
              </w:tabs>
              <w:spacing w:line="320" w:lineRule="atLeast"/>
              <w:jc w:val="both"/>
              <w:rPr>
                <w:spacing w:val="4"/>
              </w:rPr>
            </w:pPr>
            <w:r w:rsidRPr="00F97113">
              <w:rPr>
                <w:spacing w:val="4"/>
              </w:rPr>
              <w:t xml:space="preserve">Содержание, </w:t>
            </w:r>
            <w:proofErr w:type="gramStart"/>
            <w:r w:rsidRPr="00F97113">
              <w:rPr>
                <w:spacing w:val="4"/>
              </w:rPr>
              <w:t>в</w:t>
            </w:r>
            <w:proofErr w:type="gramEnd"/>
            <w:r w:rsidRPr="00F97113">
              <w:rPr>
                <w:spacing w:val="4"/>
              </w:rPr>
              <w:t xml:space="preserve"> %</w:t>
            </w:r>
          </w:p>
        </w:tc>
      </w:tr>
      <w:tr w:rsidR="005629AF" w:rsidRPr="00F97113" w:rsidTr="00BE343C">
        <w:tc>
          <w:tcPr>
            <w:tcW w:w="2085" w:type="dxa"/>
            <w:vMerge/>
          </w:tcPr>
          <w:p w:rsidR="005629AF" w:rsidRPr="00F97113" w:rsidRDefault="005629AF" w:rsidP="000273CF">
            <w:pPr>
              <w:tabs>
                <w:tab w:val="left" w:pos="900"/>
              </w:tabs>
              <w:spacing w:line="320" w:lineRule="atLeast"/>
              <w:jc w:val="both"/>
              <w:rPr>
                <w:spacing w:val="4"/>
              </w:rPr>
            </w:pPr>
          </w:p>
        </w:tc>
        <w:tc>
          <w:tcPr>
            <w:tcW w:w="771" w:type="dxa"/>
          </w:tcPr>
          <w:p w:rsidR="005629AF" w:rsidRPr="00F97113" w:rsidRDefault="005629AF" w:rsidP="000273CF">
            <w:pPr>
              <w:tabs>
                <w:tab w:val="left" w:pos="900"/>
              </w:tabs>
              <w:spacing w:line="320" w:lineRule="atLeast"/>
              <w:jc w:val="both"/>
              <w:rPr>
                <w:spacing w:val="4"/>
                <w:lang w:val="en-US"/>
              </w:rPr>
            </w:pPr>
            <w:r w:rsidRPr="00F97113">
              <w:rPr>
                <w:spacing w:val="4"/>
                <w:lang w:val="en-US"/>
              </w:rPr>
              <w:t>NiO</w:t>
            </w:r>
          </w:p>
        </w:tc>
        <w:tc>
          <w:tcPr>
            <w:tcW w:w="866" w:type="dxa"/>
          </w:tcPr>
          <w:p w:rsidR="005629AF" w:rsidRPr="00F97113" w:rsidRDefault="005629AF" w:rsidP="000273CF">
            <w:pPr>
              <w:tabs>
                <w:tab w:val="left" w:pos="900"/>
              </w:tabs>
              <w:spacing w:line="320" w:lineRule="atLeast"/>
              <w:jc w:val="both"/>
              <w:rPr>
                <w:spacing w:val="4"/>
                <w:lang w:val="en-US"/>
              </w:rPr>
            </w:pPr>
            <w:r w:rsidRPr="00F97113">
              <w:rPr>
                <w:spacing w:val="4"/>
                <w:lang w:val="en-US"/>
              </w:rPr>
              <w:t>CoO</w:t>
            </w:r>
          </w:p>
        </w:tc>
        <w:tc>
          <w:tcPr>
            <w:tcW w:w="854" w:type="dxa"/>
          </w:tcPr>
          <w:p w:rsidR="005629AF" w:rsidRPr="00F97113" w:rsidRDefault="005629AF" w:rsidP="000273CF">
            <w:pPr>
              <w:tabs>
                <w:tab w:val="left" w:pos="900"/>
              </w:tabs>
              <w:spacing w:line="320" w:lineRule="atLeast"/>
              <w:jc w:val="both"/>
              <w:rPr>
                <w:spacing w:val="4"/>
              </w:rPr>
            </w:pPr>
            <w:r w:rsidRPr="00F97113">
              <w:rPr>
                <w:spacing w:val="4"/>
                <w:position w:val="-12"/>
              </w:rPr>
              <w:object w:dxaOrig="639" w:dyaOrig="360">
                <v:shape id="_x0000_i1037" type="#_x0000_t75" style="width:32.3pt;height:17.4pt" o:ole="">
                  <v:imagedata r:id="rId35" o:title=""/>
                </v:shape>
                <o:OLEObject Type="Embed" ProgID="Equation.3" ShapeID="_x0000_i1037" DrawAspect="Content" ObjectID="_1442378791" r:id="rId36"/>
              </w:object>
            </w:r>
          </w:p>
        </w:tc>
        <w:tc>
          <w:tcPr>
            <w:tcW w:w="913" w:type="dxa"/>
          </w:tcPr>
          <w:p w:rsidR="005629AF" w:rsidRPr="00F97113" w:rsidRDefault="005629AF" w:rsidP="000273CF">
            <w:pPr>
              <w:tabs>
                <w:tab w:val="left" w:pos="900"/>
              </w:tabs>
              <w:spacing w:line="320" w:lineRule="atLeast"/>
              <w:jc w:val="both"/>
              <w:rPr>
                <w:spacing w:val="4"/>
              </w:rPr>
            </w:pPr>
            <w:r w:rsidRPr="00F97113">
              <w:rPr>
                <w:spacing w:val="4"/>
                <w:position w:val="-12"/>
              </w:rPr>
              <w:object w:dxaOrig="680" w:dyaOrig="360">
                <v:shape id="_x0000_i1038" type="#_x0000_t75" style="width:34.75pt;height:17.4pt" o:ole="">
                  <v:imagedata r:id="rId37" o:title=""/>
                </v:shape>
                <o:OLEObject Type="Embed" ProgID="Equation.3" ShapeID="_x0000_i1038" DrawAspect="Content" ObjectID="_1442378792" r:id="rId38"/>
              </w:object>
            </w:r>
          </w:p>
        </w:tc>
        <w:tc>
          <w:tcPr>
            <w:tcW w:w="865" w:type="dxa"/>
          </w:tcPr>
          <w:p w:rsidR="005629AF" w:rsidRPr="00F97113" w:rsidRDefault="005629AF" w:rsidP="000273CF">
            <w:pPr>
              <w:tabs>
                <w:tab w:val="left" w:pos="900"/>
              </w:tabs>
              <w:spacing w:line="320" w:lineRule="atLeast"/>
              <w:jc w:val="both"/>
              <w:rPr>
                <w:spacing w:val="4"/>
              </w:rPr>
            </w:pPr>
            <w:r w:rsidRPr="00F97113">
              <w:rPr>
                <w:spacing w:val="4"/>
                <w:position w:val="-12"/>
              </w:rPr>
              <w:object w:dxaOrig="660" w:dyaOrig="360">
                <v:shape id="_x0000_i1039" type="#_x0000_t75" style="width:32.3pt;height:17.4pt" o:ole="">
                  <v:imagedata r:id="rId39" o:title=""/>
                </v:shape>
                <o:OLEObject Type="Embed" ProgID="Equation.3" ShapeID="_x0000_i1039" DrawAspect="Content" ObjectID="_1442378793" r:id="rId40"/>
              </w:object>
            </w:r>
          </w:p>
        </w:tc>
        <w:tc>
          <w:tcPr>
            <w:tcW w:w="777" w:type="dxa"/>
          </w:tcPr>
          <w:p w:rsidR="005629AF" w:rsidRPr="00F97113" w:rsidRDefault="005629AF" w:rsidP="000273CF">
            <w:pPr>
              <w:tabs>
                <w:tab w:val="left" w:pos="900"/>
              </w:tabs>
              <w:spacing w:line="320" w:lineRule="atLeast"/>
              <w:jc w:val="both"/>
              <w:rPr>
                <w:spacing w:val="4"/>
              </w:rPr>
            </w:pPr>
            <w:r w:rsidRPr="00F97113">
              <w:rPr>
                <w:spacing w:val="4"/>
                <w:position w:val="-10"/>
              </w:rPr>
              <w:object w:dxaOrig="520" w:dyaOrig="340">
                <v:shape id="_x0000_i1040" type="#_x0000_t75" style="width:24.85pt;height:17.4pt" o:ole="">
                  <v:imagedata r:id="rId41" o:title=""/>
                </v:shape>
                <o:OLEObject Type="Embed" ProgID="Equation.3" ShapeID="_x0000_i1040" DrawAspect="Content" ObjectID="_1442378794" r:id="rId42"/>
              </w:object>
            </w:r>
          </w:p>
        </w:tc>
        <w:tc>
          <w:tcPr>
            <w:tcW w:w="783" w:type="dxa"/>
          </w:tcPr>
          <w:p w:rsidR="005629AF" w:rsidRPr="00F97113" w:rsidRDefault="005629AF" w:rsidP="000273CF">
            <w:pPr>
              <w:tabs>
                <w:tab w:val="left" w:pos="900"/>
              </w:tabs>
              <w:spacing w:line="320" w:lineRule="atLeast"/>
              <w:jc w:val="both"/>
              <w:rPr>
                <w:spacing w:val="4"/>
                <w:lang w:val="en-US"/>
              </w:rPr>
            </w:pPr>
            <w:r w:rsidRPr="00F97113">
              <w:rPr>
                <w:spacing w:val="4"/>
                <w:lang w:val="en-US"/>
              </w:rPr>
              <w:t>CaO</w:t>
            </w:r>
          </w:p>
        </w:tc>
        <w:tc>
          <w:tcPr>
            <w:tcW w:w="833" w:type="dxa"/>
          </w:tcPr>
          <w:p w:rsidR="005629AF" w:rsidRPr="00F97113" w:rsidRDefault="005629AF" w:rsidP="000273CF">
            <w:pPr>
              <w:tabs>
                <w:tab w:val="left" w:pos="900"/>
              </w:tabs>
              <w:spacing w:line="320" w:lineRule="atLeast"/>
              <w:jc w:val="both"/>
              <w:rPr>
                <w:spacing w:val="4"/>
                <w:lang w:val="en-US"/>
              </w:rPr>
            </w:pPr>
            <w:r w:rsidRPr="00F97113">
              <w:rPr>
                <w:spacing w:val="4"/>
                <w:lang w:val="en-US"/>
              </w:rPr>
              <w:t>MgO</w:t>
            </w:r>
          </w:p>
        </w:tc>
        <w:tc>
          <w:tcPr>
            <w:tcW w:w="716" w:type="dxa"/>
          </w:tcPr>
          <w:p w:rsidR="005629AF" w:rsidRPr="00F97113" w:rsidRDefault="005629AF" w:rsidP="000273CF">
            <w:pPr>
              <w:tabs>
                <w:tab w:val="left" w:pos="900"/>
              </w:tabs>
              <w:spacing w:line="320" w:lineRule="atLeast"/>
              <w:jc w:val="both"/>
              <w:rPr>
                <w:spacing w:val="4"/>
                <w:lang w:val="en-US"/>
              </w:rPr>
            </w:pPr>
            <w:r w:rsidRPr="00F97113">
              <w:rPr>
                <w:spacing w:val="4"/>
                <w:position w:val="-12"/>
              </w:rPr>
              <w:object w:dxaOrig="420" w:dyaOrig="360">
                <v:shape id="_x0000_i1041" type="#_x0000_t75" style="width:19.85pt;height:17.4pt" o:ole="">
                  <v:imagedata r:id="rId43" o:title=""/>
                </v:shape>
                <o:OLEObject Type="Embed" ProgID="Equation.3" ShapeID="_x0000_i1041" DrawAspect="Content" ObjectID="_1442378795" r:id="rId44"/>
              </w:object>
            </w:r>
          </w:p>
        </w:tc>
      </w:tr>
      <w:tr w:rsidR="005629AF" w:rsidRPr="00F97113" w:rsidTr="00BE343C">
        <w:tc>
          <w:tcPr>
            <w:tcW w:w="2085" w:type="dxa"/>
          </w:tcPr>
          <w:p w:rsidR="005629AF" w:rsidRPr="00F97113" w:rsidRDefault="005629AF" w:rsidP="000273CF">
            <w:pPr>
              <w:tabs>
                <w:tab w:val="left" w:pos="900"/>
              </w:tabs>
              <w:spacing w:line="320" w:lineRule="atLeast"/>
              <w:jc w:val="both"/>
              <w:rPr>
                <w:spacing w:val="4"/>
              </w:rPr>
            </w:pPr>
            <w:r w:rsidRPr="00F97113">
              <w:rPr>
                <w:spacing w:val="4"/>
              </w:rPr>
              <w:t>Кемпирсай</w:t>
            </w:r>
          </w:p>
        </w:tc>
        <w:tc>
          <w:tcPr>
            <w:tcW w:w="771" w:type="dxa"/>
          </w:tcPr>
          <w:p w:rsidR="005629AF" w:rsidRPr="00F97113" w:rsidRDefault="005629AF" w:rsidP="000273CF">
            <w:pPr>
              <w:tabs>
                <w:tab w:val="left" w:pos="900"/>
              </w:tabs>
              <w:spacing w:line="320" w:lineRule="atLeast"/>
              <w:jc w:val="both"/>
              <w:rPr>
                <w:spacing w:val="4"/>
              </w:rPr>
            </w:pPr>
            <w:r w:rsidRPr="00F97113">
              <w:rPr>
                <w:spacing w:val="4"/>
              </w:rPr>
              <w:t>1,4</w:t>
            </w:r>
          </w:p>
        </w:tc>
        <w:tc>
          <w:tcPr>
            <w:tcW w:w="866" w:type="dxa"/>
          </w:tcPr>
          <w:p w:rsidR="005629AF" w:rsidRPr="00F97113" w:rsidRDefault="005629AF" w:rsidP="000273CF">
            <w:pPr>
              <w:tabs>
                <w:tab w:val="left" w:pos="900"/>
              </w:tabs>
              <w:spacing w:line="320" w:lineRule="atLeast"/>
              <w:jc w:val="both"/>
              <w:rPr>
                <w:spacing w:val="4"/>
              </w:rPr>
            </w:pPr>
            <w:r w:rsidRPr="00F97113">
              <w:rPr>
                <w:spacing w:val="4"/>
              </w:rPr>
              <w:t>0,076</w:t>
            </w:r>
          </w:p>
        </w:tc>
        <w:tc>
          <w:tcPr>
            <w:tcW w:w="854" w:type="dxa"/>
          </w:tcPr>
          <w:p w:rsidR="005629AF" w:rsidRPr="00F97113" w:rsidRDefault="005629AF" w:rsidP="000273CF">
            <w:pPr>
              <w:tabs>
                <w:tab w:val="left" w:pos="900"/>
              </w:tabs>
              <w:spacing w:line="320" w:lineRule="atLeast"/>
              <w:jc w:val="both"/>
              <w:rPr>
                <w:spacing w:val="4"/>
              </w:rPr>
            </w:pPr>
            <w:r w:rsidRPr="00F97113">
              <w:rPr>
                <w:spacing w:val="4"/>
              </w:rPr>
              <w:t>1,3</w:t>
            </w:r>
          </w:p>
        </w:tc>
        <w:tc>
          <w:tcPr>
            <w:tcW w:w="913" w:type="dxa"/>
          </w:tcPr>
          <w:p w:rsidR="005629AF" w:rsidRPr="00F97113" w:rsidRDefault="005629AF" w:rsidP="000273CF">
            <w:pPr>
              <w:tabs>
                <w:tab w:val="left" w:pos="900"/>
              </w:tabs>
              <w:spacing w:line="320" w:lineRule="atLeast"/>
              <w:jc w:val="both"/>
              <w:rPr>
                <w:spacing w:val="4"/>
              </w:rPr>
            </w:pPr>
            <w:r w:rsidRPr="00F97113">
              <w:rPr>
                <w:spacing w:val="4"/>
              </w:rPr>
              <w:t>21,4</w:t>
            </w:r>
          </w:p>
        </w:tc>
        <w:tc>
          <w:tcPr>
            <w:tcW w:w="865" w:type="dxa"/>
          </w:tcPr>
          <w:p w:rsidR="005629AF" w:rsidRPr="00F97113" w:rsidRDefault="005629AF" w:rsidP="000273CF">
            <w:pPr>
              <w:tabs>
                <w:tab w:val="left" w:pos="900"/>
              </w:tabs>
              <w:spacing w:line="320" w:lineRule="atLeast"/>
              <w:jc w:val="both"/>
              <w:rPr>
                <w:spacing w:val="4"/>
              </w:rPr>
            </w:pPr>
            <w:r w:rsidRPr="00F97113">
              <w:rPr>
                <w:spacing w:val="4"/>
              </w:rPr>
              <w:t>8,3</w:t>
            </w:r>
          </w:p>
        </w:tc>
        <w:tc>
          <w:tcPr>
            <w:tcW w:w="777" w:type="dxa"/>
          </w:tcPr>
          <w:p w:rsidR="005629AF" w:rsidRPr="00F97113" w:rsidRDefault="005629AF" w:rsidP="000273CF">
            <w:pPr>
              <w:tabs>
                <w:tab w:val="left" w:pos="900"/>
              </w:tabs>
              <w:spacing w:line="320" w:lineRule="atLeast"/>
              <w:jc w:val="both"/>
              <w:rPr>
                <w:spacing w:val="4"/>
              </w:rPr>
            </w:pPr>
            <w:r w:rsidRPr="00F97113">
              <w:rPr>
                <w:spacing w:val="4"/>
              </w:rPr>
              <w:t>45,3</w:t>
            </w:r>
          </w:p>
        </w:tc>
        <w:tc>
          <w:tcPr>
            <w:tcW w:w="783" w:type="dxa"/>
          </w:tcPr>
          <w:p w:rsidR="005629AF" w:rsidRPr="00F97113" w:rsidRDefault="005629AF" w:rsidP="000273CF">
            <w:pPr>
              <w:tabs>
                <w:tab w:val="left" w:pos="900"/>
              </w:tabs>
              <w:spacing w:line="320" w:lineRule="atLeast"/>
              <w:jc w:val="both"/>
              <w:rPr>
                <w:spacing w:val="4"/>
              </w:rPr>
            </w:pPr>
            <w:r w:rsidRPr="00F97113">
              <w:rPr>
                <w:spacing w:val="4"/>
              </w:rPr>
              <w:t>1,1</w:t>
            </w:r>
          </w:p>
        </w:tc>
        <w:tc>
          <w:tcPr>
            <w:tcW w:w="833" w:type="dxa"/>
          </w:tcPr>
          <w:p w:rsidR="005629AF" w:rsidRPr="00F97113" w:rsidRDefault="005629AF" w:rsidP="000273CF">
            <w:pPr>
              <w:tabs>
                <w:tab w:val="left" w:pos="900"/>
              </w:tabs>
              <w:spacing w:line="320" w:lineRule="atLeast"/>
              <w:jc w:val="both"/>
              <w:rPr>
                <w:spacing w:val="4"/>
              </w:rPr>
            </w:pPr>
            <w:r w:rsidRPr="00F97113">
              <w:rPr>
                <w:spacing w:val="4"/>
              </w:rPr>
              <w:t>9,6</w:t>
            </w:r>
          </w:p>
        </w:tc>
        <w:tc>
          <w:tcPr>
            <w:tcW w:w="716" w:type="dxa"/>
          </w:tcPr>
          <w:p w:rsidR="005629AF" w:rsidRPr="00F97113" w:rsidRDefault="005629AF" w:rsidP="000273CF">
            <w:pPr>
              <w:tabs>
                <w:tab w:val="left" w:pos="900"/>
              </w:tabs>
              <w:spacing w:line="320" w:lineRule="atLeast"/>
              <w:jc w:val="both"/>
              <w:rPr>
                <w:spacing w:val="4"/>
              </w:rPr>
            </w:pPr>
            <w:r w:rsidRPr="00F97113">
              <w:rPr>
                <w:spacing w:val="4"/>
              </w:rPr>
              <w:t>1,4</w:t>
            </w:r>
          </w:p>
        </w:tc>
      </w:tr>
      <w:tr w:rsidR="005629AF" w:rsidRPr="00F97113" w:rsidTr="00BE343C">
        <w:tc>
          <w:tcPr>
            <w:tcW w:w="2085" w:type="dxa"/>
          </w:tcPr>
          <w:p w:rsidR="005629AF" w:rsidRPr="00F97113" w:rsidRDefault="005629AF" w:rsidP="000273CF">
            <w:pPr>
              <w:tabs>
                <w:tab w:val="left" w:pos="900"/>
              </w:tabs>
              <w:spacing w:line="320" w:lineRule="atLeast"/>
              <w:jc w:val="both"/>
              <w:rPr>
                <w:spacing w:val="4"/>
              </w:rPr>
            </w:pPr>
            <w:r w:rsidRPr="00F97113">
              <w:rPr>
                <w:spacing w:val="4"/>
              </w:rPr>
              <w:t>Экибасту</w:t>
            </w:r>
            <w:proofErr w:type="gramStart"/>
            <w:r w:rsidRPr="00F97113">
              <w:rPr>
                <w:spacing w:val="4"/>
              </w:rPr>
              <w:t>з-</w:t>
            </w:r>
            <w:proofErr w:type="gramEnd"/>
            <w:r w:rsidRPr="00F97113">
              <w:rPr>
                <w:spacing w:val="4"/>
              </w:rPr>
              <w:t xml:space="preserve"> Шидеринское</w:t>
            </w:r>
          </w:p>
        </w:tc>
        <w:tc>
          <w:tcPr>
            <w:tcW w:w="771" w:type="dxa"/>
          </w:tcPr>
          <w:p w:rsidR="005629AF" w:rsidRPr="00F97113" w:rsidRDefault="005629AF" w:rsidP="000273CF">
            <w:pPr>
              <w:tabs>
                <w:tab w:val="left" w:pos="900"/>
              </w:tabs>
              <w:spacing w:line="320" w:lineRule="atLeast"/>
              <w:jc w:val="both"/>
              <w:rPr>
                <w:spacing w:val="4"/>
              </w:rPr>
            </w:pPr>
            <w:r w:rsidRPr="00F97113">
              <w:rPr>
                <w:spacing w:val="4"/>
              </w:rPr>
              <w:t>0,88</w:t>
            </w:r>
          </w:p>
        </w:tc>
        <w:tc>
          <w:tcPr>
            <w:tcW w:w="866" w:type="dxa"/>
          </w:tcPr>
          <w:p w:rsidR="005629AF" w:rsidRPr="00F97113" w:rsidRDefault="005629AF" w:rsidP="000273CF">
            <w:pPr>
              <w:tabs>
                <w:tab w:val="left" w:pos="900"/>
              </w:tabs>
              <w:spacing w:line="320" w:lineRule="atLeast"/>
              <w:jc w:val="both"/>
              <w:rPr>
                <w:spacing w:val="4"/>
              </w:rPr>
            </w:pPr>
            <w:r w:rsidRPr="00F97113">
              <w:rPr>
                <w:spacing w:val="4"/>
              </w:rPr>
              <w:t>0,05</w:t>
            </w:r>
          </w:p>
        </w:tc>
        <w:tc>
          <w:tcPr>
            <w:tcW w:w="854" w:type="dxa"/>
          </w:tcPr>
          <w:p w:rsidR="005629AF" w:rsidRPr="00F97113" w:rsidRDefault="005629AF" w:rsidP="000273CF">
            <w:pPr>
              <w:tabs>
                <w:tab w:val="left" w:pos="900"/>
              </w:tabs>
              <w:spacing w:line="320" w:lineRule="atLeast"/>
              <w:jc w:val="both"/>
              <w:rPr>
                <w:spacing w:val="4"/>
              </w:rPr>
            </w:pPr>
            <w:r w:rsidRPr="00F97113">
              <w:rPr>
                <w:spacing w:val="4"/>
              </w:rPr>
              <w:t>1,4</w:t>
            </w:r>
          </w:p>
        </w:tc>
        <w:tc>
          <w:tcPr>
            <w:tcW w:w="913" w:type="dxa"/>
          </w:tcPr>
          <w:p w:rsidR="005629AF" w:rsidRPr="00F97113" w:rsidRDefault="005629AF" w:rsidP="000273CF">
            <w:pPr>
              <w:tabs>
                <w:tab w:val="left" w:pos="900"/>
              </w:tabs>
              <w:spacing w:line="320" w:lineRule="atLeast"/>
              <w:jc w:val="both"/>
              <w:rPr>
                <w:spacing w:val="4"/>
              </w:rPr>
            </w:pPr>
            <w:r w:rsidRPr="00F97113">
              <w:rPr>
                <w:spacing w:val="4"/>
              </w:rPr>
              <w:t>20,4</w:t>
            </w:r>
          </w:p>
        </w:tc>
        <w:tc>
          <w:tcPr>
            <w:tcW w:w="865" w:type="dxa"/>
          </w:tcPr>
          <w:p w:rsidR="005629AF" w:rsidRPr="00F97113" w:rsidRDefault="005629AF" w:rsidP="000273CF">
            <w:pPr>
              <w:tabs>
                <w:tab w:val="left" w:pos="900"/>
              </w:tabs>
              <w:spacing w:line="320" w:lineRule="atLeast"/>
              <w:jc w:val="both"/>
              <w:rPr>
                <w:spacing w:val="4"/>
              </w:rPr>
            </w:pPr>
            <w:r w:rsidRPr="00F97113">
              <w:rPr>
                <w:spacing w:val="4"/>
              </w:rPr>
              <w:t>6,4</w:t>
            </w:r>
          </w:p>
        </w:tc>
        <w:tc>
          <w:tcPr>
            <w:tcW w:w="777" w:type="dxa"/>
          </w:tcPr>
          <w:p w:rsidR="005629AF" w:rsidRPr="00F97113" w:rsidRDefault="005629AF" w:rsidP="000273CF">
            <w:pPr>
              <w:tabs>
                <w:tab w:val="left" w:pos="900"/>
              </w:tabs>
              <w:spacing w:line="320" w:lineRule="atLeast"/>
              <w:jc w:val="both"/>
              <w:rPr>
                <w:spacing w:val="4"/>
              </w:rPr>
            </w:pPr>
            <w:r w:rsidRPr="00F97113">
              <w:rPr>
                <w:spacing w:val="4"/>
              </w:rPr>
              <w:t>31,6</w:t>
            </w:r>
          </w:p>
        </w:tc>
        <w:tc>
          <w:tcPr>
            <w:tcW w:w="783" w:type="dxa"/>
          </w:tcPr>
          <w:p w:rsidR="005629AF" w:rsidRPr="00F97113" w:rsidRDefault="005629AF" w:rsidP="000273CF">
            <w:pPr>
              <w:tabs>
                <w:tab w:val="left" w:pos="900"/>
              </w:tabs>
              <w:spacing w:line="320" w:lineRule="atLeast"/>
              <w:jc w:val="both"/>
              <w:rPr>
                <w:spacing w:val="4"/>
              </w:rPr>
            </w:pPr>
            <w:r w:rsidRPr="00F97113">
              <w:rPr>
                <w:spacing w:val="4"/>
              </w:rPr>
              <w:t>0,6</w:t>
            </w:r>
          </w:p>
        </w:tc>
        <w:tc>
          <w:tcPr>
            <w:tcW w:w="833" w:type="dxa"/>
          </w:tcPr>
          <w:p w:rsidR="005629AF" w:rsidRPr="00F97113" w:rsidRDefault="005629AF" w:rsidP="000273CF">
            <w:pPr>
              <w:tabs>
                <w:tab w:val="left" w:pos="900"/>
              </w:tabs>
              <w:spacing w:line="320" w:lineRule="atLeast"/>
              <w:jc w:val="both"/>
              <w:rPr>
                <w:spacing w:val="4"/>
              </w:rPr>
            </w:pPr>
            <w:r w:rsidRPr="00F97113">
              <w:rPr>
                <w:spacing w:val="4"/>
              </w:rPr>
              <w:t>6</w:t>
            </w:r>
          </w:p>
        </w:tc>
        <w:tc>
          <w:tcPr>
            <w:tcW w:w="716" w:type="dxa"/>
          </w:tcPr>
          <w:p w:rsidR="005629AF" w:rsidRPr="00F97113" w:rsidRDefault="005629AF" w:rsidP="000273CF">
            <w:pPr>
              <w:tabs>
                <w:tab w:val="left" w:pos="900"/>
              </w:tabs>
              <w:spacing w:line="320" w:lineRule="atLeast"/>
              <w:jc w:val="both"/>
              <w:rPr>
                <w:spacing w:val="4"/>
              </w:rPr>
            </w:pPr>
            <w:r w:rsidRPr="00F97113">
              <w:rPr>
                <w:spacing w:val="4"/>
              </w:rPr>
              <w:t>1,1</w:t>
            </w:r>
          </w:p>
        </w:tc>
      </w:tr>
    </w:tbl>
    <w:p w:rsidR="005629AF" w:rsidRDefault="005629AF" w:rsidP="00B04541">
      <w:pPr>
        <w:tabs>
          <w:tab w:val="left" w:pos="900"/>
        </w:tabs>
        <w:spacing w:line="320" w:lineRule="atLeast"/>
        <w:jc w:val="both"/>
        <w:rPr>
          <w:spacing w:val="4"/>
          <w:sz w:val="28"/>
          <w:szCs w:val="28"/>
        </w:rPr>
      </w:pPr>
      <w:r>
        <w:rPr>
          <w:spacing w:val="4"/>
          <w:sz w:val="28"/>
          <w:szCs w:val="28"/>
        </w:rPr>
        <w:t xml:space="preserve">       </w:t>
      </w:r>
    </w:p>
    <w:p w:rsidR="005629AF" w:rsidRPr="00BE343C" w:rsidRDefault="005629AF" w:rsidP="00BE343C">
      <w:pPr>
        <w:tabs>
          <w:tab w:val="left" w:pos="567"/>
        </w:tabs>
        <w:spacing w:line="320" w:lineRule="atLeast"/>
        <w:jc w:val="both"/>
        <w:rPr>
          <w:spacing w:val="4"/>
          <w:sz w:val="28"/>
          <w:szCs w:val="28"/>
        </w:rPr>
      </w:pPr>
      <w:r w:rsidRPr="00BE343C">
        <w:rPr>
          <w:spacing w:val="4"/>
          <w:sz w:val="28"/>
          <w:szCs w:val="28"/>
        </w:rPr>
        <w:tab/>
      </w:r>
      <w:r w:rsidRPr="00BE343C">
        <w:rPr>
          <w:spacing w:val="4"/>
          <w:sz w:val="28"/>
          <w:szCs w:val="28"/>
          <w:lang w:val="kk-KZ"/>
        </w:rPr>
        <w:t>1.2.</w:t>
      </w:r>
      <w:r w:rsidR="00580BE9">
        <w:rPr>
          <w:spacing w:val="4"/>
          <w:sz w:val="28"/>
          <w:szCs w:val="28"/>
          <w:lang w:val="en-US"/>
        </w:rPr>
        <w:t>5</w:t>
      </w:r>
      <w:r w:rsidRPr="00BE343C">
        <w:rPr>
          <w:spacing w:val="4"/>
          <w:sz w:val="28"/>
          <w:szCs w:val="28"/>
          <w:lang w:val="kk-KZ"/>
        </w:rPr>
        <w:t xml:space="preserve"> Топливо для агломерации</w:t>
      </w:r>
    </w:p>
    <w:p w:rsidR="005629AF" w:rsidRPr="00D22F66" w:rsidRDefault="005629AF" w:rsidP="00B04541">
      <w:pPr>
        <w:shd w:val="clear" w:color="auto" w:fill="FFFFFF"/>
        <w:spacing w:line="320" w:lineRule="atLeast"/>
        <w:ind w:firstLine="540"/>
        <w:jc w:val="both"/>
        <w:rPr>
          <w:spacing w:val="4"/>
          <w:sz w:val="28"/>
          <w:szCs w:val="28"/>
        </w:rPr>
      </w:pPr>
      <w:r w:rsidRPr="00D22F66">
        <w:rPr>
          <w:spacing w:val="4"/>
          <w:sz w:val="28"/>
          <w:szCs w:val="28"/>
        </w:rPr>
        <w:t xml:space="preserve">Коксовая мелочь является наилучшим агломерационным топливом. Но в связи с ее </w:t>
      </w:r>
      <w:proofErr w:type="gramStart"/>
      <w:r w:rsidRPr="00D22F66">
        <w:rPr>
          <w:spacing w:val="4"/>
          <w:sz w:val="28"/>
          <w:szCs w:val="28"/>
        </w:rPr>
        <w:t>дефицитностью</w:t>
      </w:r>
      <w:proofErr w:type="gramEnd"/>
      <w:r w:rsidRPr="00D22F66">
        <w:rPr>
          <w:spacing w:val="4"/>
          <w:sz w:val="28"/>
          <w:szCs w:val="28"/>
        </w:rPr>
        <w:t xml:space="preserve"> как в нашей стране, так и за рубежом ведутся широкие исследования по изысканию других видов топлива, пригодных для процесса агл</w:t>
      </w:r>
      <w:r>
        <w:rPr>
          <w:spacing w:val="4"/>
          <w:sz w:val="28"/>
          <w:szCs w:val="28"/>
        </w:rPr>
        <w:t>омерации руд и концентратов [1</w:t>
      </w:r>
      <w:r w:rsidR="00590CA1" w:rsidRPr="00590CA1">
        <w:rPr>
          <w:spacing w:val="4"/>
          <w:sz w:val="28"/>
          <w:szCs w:val="28"/>
        </w:rPr>
        <w:t>20</w:t>
      </w:r>
      <w:r>
        <w:rPr>
          <w:spacing w:val="4"/>
          <w:sz w:val="28"/>
          <w:szCs w:val="28"/>
        </w:rPr>
        <w:t>,1</w:t>
      </w:r>
      <w:r w:rsidR="00590CA1" w:rsidRPr="00590CA1">
        <w:rPr>
          <w:spacing w:val="4"/>
          <w:sz w:val="28"/>
          <w:szCs w:val="28"/>
        </w:rPr>
        <w:t>21</w:t>
      </w:r>
      <w:r w:rsidRPr="00D22F66">
        <w:rPr>
          <w:spacing w:val="4"/>
          <w:sz w:val="28"/>
          <w:szCs w:val="28"/>
        </w:rPr>
        <w:t>]. Не менее остро этот зопрос встает и при производстве фосфоритового агло</w:t>
      </w:r>
      <w:r w:rsidRPr="00D22F66">
        <w:rPr>
          <w:spacing w:val="4"/>
          <w:sz w:val="28"/>
          <w:szCs w:val="28"/>
        </w:rPr>
        <w:softHyphen/>
        <w:t xml:space="preserve">мерата.    </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proofErr w:type="gramStart"/>
      <w:r w:rsidRPr="00D22F66">
        <w:rPr>
          <w:spacing w:val="4"/>
          <w:sz w:val="28"/>
          <w:szCs w:val="28"/>
        </w:rPr>
        <w:t>Данное топливо должно обладать определенной реакционное способностью, соответствующей условиям теплопередачи.</w:t>
      </w:r>
      <w:proofErr w:type="gramEnd"/>
      <w:r w:rsidRPr="00D22F66">
        <w:rPr>
          <w:spacing w:val="4"/>
          <w:sz w:val="28"/>
          <w:szCs w:val="28"/>
        </w:rPr>
        <w:t xml:space="preserve"> При слишком низкой реакционной способности горение протекает медленно и топливе сгорает не полностью. При чрезмерно большой реакционной способности скорость горения оказывается выше скорости теплопередачи. В качестве за</w:t>
      </w:r>
      <w:r w:rsidRPr="00D22F66">
        <w:rPr>
          <w:spacing w:val="4"/>
          <w:sz w:val="28"/>
          <w:szCs w:val="28"/>
        </w:rPr>
        <w:softHyphen/>
        <w:t>менителей кокса испытываются антрацит, каменные угли, нефтяной кокс, полукокс из бурых углей, торфяной кокс и другие виды топлива. Наиболее изучен вопрос замены части коксовой мелочи антрацитом. Пониженная в сравнении с коксом реакционная способность антрацита приводит к сниже</w:t>
      </w:r>
      <w:r w:rsidRPr="00D22F66">
        <w:rPr>
          <w:spacing w:val="4"/>
          <w:sz w:val="28"/>
          <w:szCs w:val="28"/>
        </w:rPr>
        <w:softHyphen/>
        <w:t>нию вертикальной скорости спекания и производительности агломерацион</w:t>
      </w:r>
      <w:r w:rsidRPr="00D22F66">
        <w:rPr>
          <w:spacing w:val="4"/>
          <w:sz w:val="28"/>
          <w:szCs w:val="28"/>
        </w:rPr>
        <w:softHyphen/>
        <w:t>ных машин, особенно при агломерации тонкоизмельчен</w:t>
      </w:r>
      <w:r>
        <w:rPr>
          <w:spacing w:val="4"/>
          <w:sz w:val="28"/>
          <w:szCs w:val="28"/>
        </w:rPr>
        <w:t>ных концентратов. По данным [1</w:t>
      </w:r>
      <w:r w:rsidR="00590CA1" w:rsidRPr="00590CA1">
        <w:rPr>
          <w:spacing w:val="4"/>
          <w:sz w:val="28"/>
          <w:szCs w:val="28"/>
        </w:rPr>
        <w:t>21</w:t>
      </w:r>
      <w:r w:rsidRPr="00D22F66">
        <w:rPr>
          <w:spacing w:val="4"/>
          <w:sz w:val="28"/>
          <w:szCs w:val="28"/>
        </w:rPr>
        <w:t>] максимальная доля антрацита в смеси с коксиком при агло</w:t>
      </w:r>
      <w:r w:rsidRPr="00D22F66">
        <w:rPr>
          <w:spacing w:val="4"/>
          <w:sz w:val="28"/>
          <w:szCs w:val="28"/>
        </w:rPr>
        <w:softHyphen/>
        <w:t>мерации концентрата не должна превышать 25-30%, а содержание золы в нем должно быть не выше 15%.</w:t>
      </w:r>
    </w:p>
    <w:p w:rsidR="005629AF" w:rsidRPr="00D22F66" w:rsidRDefault="005629AF" w:rsidP="00B04541">
      <w:pPr>
        <w:shd w:val="clear" w:color="auto" w:fill="FFFFFF"/>
        <w:autoSpaceDE w:val="0"/>
        <w:autoSpaceDN w:val="0"/>
        <w:adjustRightInd w:val="0"/>
        <w:spacing w:line="320" w:lineRule="atLeast"/>
        <w:ind w:firstLine="540"/>
        <w:jc w:val="both"/>
        <w:rPr>
          <w:spacing w:val="4"/>
          <w:sz w:val="28"/>
          <w:szCs w:val="28"/>
        </w:rPr>
      </w:pPr>
      <w:r w:rsidRPr="00D22F66">
        <w:rPr>
          <w:spacing w:val="4"/>
          <w:sz w:val="28"/>
          <w:szCs w:val="28"/>
        </w:rPr>
        <w:t>Получены положительные результаты исследований по частичной замене коксовой мелочи коксами, полученными в кипящем слое из каменных</w:t>
      </w:r>
      <w:r>
        <w:rPr>
          <w:spacing w:val="4"/>
          <w:sz w:val="28"/>
          <w:szCs w:val="28"/>
        </w:rPr>
        <w:t xml:space="preserve"> углей с низкой коксуемостью [1</w:t>
      </w:r>
      <w:r w:rsidR="00590CA1">
        <w:rPr>
          <w:spacing w:val="4"/>
          <w:sz w:val="28"/>
          <w:szCs w:val="28"/>
          <w:lang w:val="en-US"/>
        </w:rPr>
        <w:t>21</w:t>
      </w:r>
      <w:r w:rsidRPr="00D22F66">
        <w:rPr>
          <w:spacing w:val="4"/>
          <w:sz w:val="28"/>
          <w:szCs w:val="28"/>
        </w:rPr>
        <w:t xml:space="preserve">]. Вертикальная скорость спекания с применением этих коксов превышает обычную на 10-30%о. Производительность установки также увеличивается, но качество агломерата несколько ухудшается. </w:t>
      </w:r>
      <w:proofErr w:type="gramStart"/>
      <w:r w:rsidRPr="00D22F66">
        <w:rPr>
          <w:spacing w:val="4"/>
          <w:sz w:val="28"/>
          <w:szCs w:val="28"/>
        </w:rPr>
        <w:t>Эффек</w:t>
      </w:r>
      <w:r w:rsidRPr="00D22F66">
        <w:rPr>
          <w:spacing w:val="4"/>
          <w:sz w:val="28"/>
          <w:szCs w:val="28"/>
        </w:rPr>
        <w:softHyphen/>
        <w:t>тивной оказалось замена 30-35%) коксовой мелочи торфяным коксом.</w:t>
      </w:r>
      <w:proofErr w:type="gramEnd"/>
      <w:r w:rsidRPr="00D22F66">
        <w:rPr>
          <w:spacing w:val="4"/>
          <w:sz w:val="28"/>
          <w:szCs w:val="28"/>
        </w:rPr>
        <w:t xml:space="preserve"> При испытании такой замены </w:t>
      </w:r>
      <w:proofErr w:type="gramStart"/>
      <w:r w:rsidRPr="00D22F66">
        <w:rPr>
          <w:spacing w:val="4"/>
          <w:sz w:val="28"/>
          <w:szCs w:val="28"/>
        </w:rPr>
        <w:t>на</w:t>
      </w:r>
      <w:proofErr w:type="gramEnd"/>
      <w:r w:rsidRPr="00D22F66">
        <w:rPr>
          <w:spacing w:val="4"/>
          <w:sz w:val="28"/>
          <w:szCs w:val="28"/>
        </w:rPr>
        <w:t xml:space="preserve"> </w:t>
      </w:r>
      <w:proofErr w:type="gramStart"/>
      <w:r w:rsidRPr="00D22F66">
        <w:rPr>
          <w:spacing w:val="4"/>
          <w:sz w:val="28"/>
          <w:szCs w:val="28"/>
        </w:rPr>
        <w:t>промышленных</w:t>
      </w:r>
      <w:proofErr w:type="gramEnd"/>
      <w:r w:rsidRPr="00D22F66">
        <w:rPr>
          <w:spacing w:val="4"/>
          <w:sz w:val="28"/>
          <w:szCs w:val="28"/>
        </w:rPr>
        <w:t xml:space="preserve"> агломашинах производитель</w:t>
      </w:r>
      <w:r w:rsidRPr="00D22F66">
        <w:rPr>
          <w:spacing w:val="4"/>
          <w:sz w:val="28"/>
          <w:szCs w:val="28"/>
        </w:rPr>
        <w:softHyphen/>
        <w:t>ность увеличилась на 4-6%. Механическая прочность агломерата и его рас</w:t>
      </w:r>
      <w:r w:rsidRPr="00D22F66">
        <w:rPr>
          <w:spacing w:val="4"/>
          <w:sz w:val="28"/>
          <w:szCs w:val="28"/>
        </w:rPr>
        <w:softHyphen/>
        <w:t>севы практически не отличались от тех же показателей при работе на одной коксовой мелочи.</w:t>
      </w:r>
    </w:p>
    <w:p w:rsidR="005629AF" w:rsidRPr="00D22F66" w:rsidRDefault="005629AF" w:rsidP="00B04541">
      <w:pPr>
        <w:spacing w:line="320" w:lineRule="atLeast"/>
        <w:ind w:firstLine="540"/>
        <w:jc w:val="both"/>
        <w:rPr>
          <w:spacing w:val="4"/>
          <w:sz w:val="28"/>
          <w:szCs w:val="28"/>
        </w:rPr>
      </w:pPr>
      <w:r w:rsidRPr="00D22F66">
        <w:rPr>
          <w:spacing w:val="4"/>
          <w:sz w:val="28"/>
          <w:szCs w:val="28"/>
        </w:rPr>
        <w:t>Использование буроугольного полукокса в качестве топлива для агломера</w:t>
      </w:r>
      <w:r w:rsidRPr="00D22F66">
        <w:rPr>
          <w:spacing w:val="4"/>
          <w:sz w:val="28"/>
          <w:szCs w:val="28"/>
        </w:rPr>
        <w:softHyphen/>
        <w:t xml:space="preserve">ции не дало положительных результатов. Полукокс, полученный из бурых углей путем высокоскоростного коксования, отличается весьма </w:t>
      </w:r>
      <w:r w:rsidRPr="00D22F66">
        <w:rPr>
          <w:spacing w:val="4"/>
          <w:sz w:val="28"/>
          <w:szCs w:val="28"/>
        </w:rPr>
        <w:lastRenderedPageBreak/>
        <w:t>высокой ре</w:t>
      </w:r>
      <w:r w:rsidRPr="00D22F66">
        <w:rPr>
          <w:spacing w:val="4"/>
          <w:sz w:val="28"/>
          <w:szCs w:val="28"/>
        </w:rPr>
        <w:softHyphen/>
        <w:t>акционной  способностью, он загорается на воздухе при 210-220</w:t>
      </w:r>
      <w:r w:rsidRPr="00D22F66">
        <w:rPr>
          <w:spacing w:val="4"/>
          <w:sz w:val="28"/>
          <w:szCs w:val="28"/>
          <w:vertAlign w:val="superscript"/>
        </w:rPr>
        <w:t>0</w:t>
      </w:r>
      <w:proofErr w:type="gramStart"/>
      <w:r w:rsidRPr="00D22F66">
        <w:rPr>
          <w:spacing w:val="4"/>
          <w:sz w:val="28"/>
          <w:szCs w:val="28"/>
        </w:rPr>
        <w:t xml:space="preserve"> С</w:t>
      </w:r>
      <w:proofErr w:type="gramEnd"/>
      <w:r w:rsidRPr="00D22F66">
        <w:rPr>
          <w:spacing w:val="4"/>
          <w:sz w:val="28"/>
          <w:szCs w:val="28"/>
        </w:rPr>
        <w:t>, а в ды</w:t>
      </w:r>
      <w:r w:rsidRPr="00D22F66">
        <w:rPr>
          <w:color w:val="000000"/>
          <w:spacing w:val="4"/>
          <w:sz w:val="28"/>
          <w:szCs w:val="28"/>
        </w:rPr>
        <w:t>мовых газах, содержащих 1</w:t>
      </w:r>
      <w:r>
        <w:rPr>
          <w:color w:val="000000"/>
          <w:spacing w:val="4"/>
          <w:sz w:val="28"/>
          <w:szCs w:val="28"/>
        </w:rPr>
        <w:t>0-12% кислорода, - при 300°С [1</w:t>
      </w:r>
      <w:r w:rsidR="00590CA1" w:rsidRPr="00590CA1">
        <w:rPr>
          <w:color w:val="000000"/>
          <w:spacing w:val="4"/>
          <w:sz w:val="28"/>
          <w:szCs w:val="28"/>
        </w:rPr>
        <w:t>25</w:t>
      </w:r>
      <w:r w:rsidRPr="00D22F66">
        <w:rPr>
          <w:color w:val="000000"/>
          <w:spacing w:val="4"/>
          <w:sz w:val="28"/>
          <w:szCs w:val="28"/>
        </w:rPr>
        <w:t xml:space="preserve">]. При замене </w:t>
      </w:r>
      <w:r w:rsidRPr="00D22F66">
        <w:rPr>
          <w:color w:val="000000"/>
          <w:spacing w:val="4"/>
          <w:sz w:val="28"/>
          <w:szCs w:val="28"/>
          <w:lang w:val="en-US"/>
        </w:rPr>
        <w:t>I</w:t>
      </w:r>
      <w:r w:rsidRPr="00D22F66">
        <w:rPr>
          <w:color w:val="000000"/>
          <w:spacing w:val="4"/>
          <w:sz w:val="28"/>
          <w:szCs w:val="28"/>
        </w:rPr>
        <w:t xml:space="preserve"> кокса потукоксом из углей Канско-Ачинского бассейна для агломерации коршуновкого концентрата удельная производительность установки снизилась с 1,38 до 0,35 т/(м</w:t>
      </w:r>
      <w:proofErr w:type="gramStart"/>
      <w:r w:rsidRPr="00D22F66">
        <w:rPr>
          <w:color w:val="000000"/>
          <w:spacing w:val="4"/>
          <w:sz w:val="28"/>
          <w:szCs w:val="28"/>
          <w:vertAlign w:val="superscript"/>
        </w:rPr>
        <w:t>2</w:t>
      </w:r>
      <w:proofErr w:type="gramEnd"/>
      <w:r w:rsidRPr="00D22F66">
        <w:rPr>
          <w:color w:val="000000"/>
          <w:spacing w:val="4"/>
          <w:sz w:val="28"/>
          <w:szCs w:val="28"/>
        </w:rPr>
        <w:t xml:space="preserve">•ч) </w:t>
      </w:r>
      <w:r>
        <w:rPr>
          <w:iCs/>
          <w:color w:val="000000"/>
          <w:spacing w:val="4"/>
          <w:sz w:val="28"/>
          <w:szCs w:val="28"/>
        </w:rPr>
        <w:t>[1</w:t>
      </w:r>
      <w:r w:rsidR="00590CA1" w:rsidRPr="00590CA1">
        <w:rPr>
          <w:iCs/>
          <w:color w:val="000000"/>
          <w:spacing w:val="4"/>
          <w:sz w:val="28"/>
          <w:szCs w:val="28"/>
        </w:rPr>
        <w:t>25</w:t>
      </w:r>
      <w:r w:rsidR="006200B9">
        <w:rPr>
          <w:iCs/>
          <w:color w:val="000000"/>
          <w:spacing w:val="4"/>
          <w:sz w:val="28"/>
          <w:szCs w:val="28"/>
        </w:rPr>
        <w:t>, с.42</w:t>
      </w:r>
      <w:r w:rsidRPr="00D22F66">
        <w:rPr>
          <w:iCs/>
          <w:color w:val="000000"/>
          <w:spacing w:val="4"/>
          <w:sz w:val="28"/>
          <w:szCs w:val="28"/>
        </w:rPr>
        <w:t>]</w:t>
      </w:r>
      <w:r w:rsidRPr="00D22F66">
        <w:rPr>
          <w:i/>
          <w:iCs/>
          <w:color w:val="000000"/>
          <w:spacing w:val="4"/>
          <w:sz w:val="28"/>
          <w:szCs w:val="28"/>
        </w:rPr>
        <w:t xml:space="preserve"> </w:t>
      </w:r>
      <w:r w:rsidRPr="00D22F66">
        <w:rPr>
          <w:color w:val="000000"/>
          <w:spacing w:val="4"/>
          <w:sz w:val="28"/>
          <w:szCs w:val="28"/>
        </w:rPr>
        <w:t>Замена</w:t>
      </w:r>
      <w:r w:rsidRPr="00D22F66">
        <w:rPr>
          <w:i/>
          <w:iCs/>
          <w:color w:val="000000"/>
          <w:spacing w:val="4"/>
          <w:sz w:val="28"/>
          <w:szCs w:val="28"/>
        </w:rPr>
        <w:t xml:space="preserve"> </w:t>
      </w:r>
      <w:r w:rsidRPr="00D22F66">
        <w:rPr>
          <w:color w:val="000000"/>
          <w:spacing w:val="4"/>
          <w:sz w:val="28"/>
          <w:szCs w:val="28"/>
        </w:rPr>
        <w:t>до 40% кокса буроугольным полукоксом возможна лишь при накатыва</w:t>
      </w:r>
      <w:r w:rsidRPr="00D22F66">
        <w:rPr>
          <w:color w:val="000000"/>
          <w:spacing w:val="4"/>
          <w:sz w:val="28"/>
          <w:szCs w:val="28"/>
        </w:rPr>
        <w:softHyphen/>
        <w:t>нии последнего на поверхность гранул окомкованной шихты.</w:t>
      </w:r>
      <w:r w:rsidRPr="00D22F66">
        <w:rPr>
          <w:rFonts w:ascii="Arial" w:cs="Arial"/>
          <w:color w:val="000000"/>
          <w:spacing w:val="4"/>
          <w:sz w:val="28"/>
          <w:szCs w:val="28"/>
        </w:rPr>
        <w:t xml:space="preserve">                  </w:t>
      </w:r>
    </w:p>
    <w:p w:rsidR="005629AF" w:rsidRPr="00D22F66" w:rsidRDefault="005629AF" w:rsidP="00B04541">
      <w:pPr>
        <w:shd w:val="clear" w:color="auto" w:fill="FFFFFF"/>
        <w:spacing w:line="320" w:lineRule="atLeast"/>
        <w:ind w:firstLine="540"/>
        <w:jc w:val="both"/>
        <w:rPr>
          <w:color w:val="000000"/>
          <w:spacing w:val="4"/>
          <w:sz w:val="28"/>
          <w:szCs w:val="28"/>
        </w:rPr>
      </w:pPr>
      <w:r w:rsidRPr="00D22F66">
        <w:rPr>
          <w:color w:val="000000"/>
          <w:spacing w:val="4"/>
          <w:sz w:val="28"/>
          <w:szCs w:val="28"/>
        </w:rPr>
        <w:t>Для агломерации фосфоритов используется коксовая мелочь, образую</w:t>
      </w:r>
      <w:r w:rsidRPr="00D22F66">
        <w:rPr>
          <w:color w:val="000000"/>
          <w:spacing w:val="4"/>
          <w:sz w:val="28"/>
          <w:szCs w:val="28"/>
        </w:rPr>
        <w:softHyphen/>
        <w:t>щаяся при сортировке металлургического кокса, применяемого в фосфорных печах. Расчеты показывают, что количество отходов кокса на фосфорных за</w:t>
      </w:r>
      <w:r w:rsidRPr="00D22F66">
        <w:rPr>
          <w:color w:val="000000"/>
          <w:spacing w:val="4"/>
          <w:sz w:val="28"/>
          <w:szCs w:val="28"/>
        </w:rPr>
        <w:softHyphen/>
        <w:t xml:space="preserve">водах не может полностью </w:t>
      </w:r>
      <w:proofErr w:type="gramStart"/>
      <w:r w:rsidRPr="00D22F66">
        <w:rPr>
          <w:color w:val="000000"/>
          <w:spacing w:val="4"/>
          <w:sz w:val="28"/>
          <w:szCs w:val="28"/>
        </w:rPr>
        <w:t>обеспечить потребность в нем</w:t>
      </w:r>
      <w:proofErr w:type="gramEnd"/>
      <w:r w:rsidRPr="00D22F66">
        <w:rPr>
          <w:color w:val="000000"/>
          <w:spacing w:val="4"/>
          <w:sz w:val="28"/>
          <w:szCs w:val="28"/>
        </w:rPr>
        <w:t xml:space="preserve"> агломерационного производства. Для покрытия этого дефицита неизбежно вовлечение в произ</w:t>
      </w:r>
      <w:r w:rsidRPr="00D22F66">
        <w:rPr>
          <w:color w:val="000000"/>
          <w:spacing w:val="4"/>
          <w:sz w:val="28"/>
          <w:szCs w:val="28"/>
        </w:rPr>
        <w:softHyphen/>
        <w:t xml:space="preserve">водство фосфоритового агломерата другого, более дешевого вида топлива. </w:t>
      </w:r>
    </w:p>
    <w:p w:rsidR="005629AF" w:rsidRPr="00D22F66" w:rsidRDefault="005629AF" w:rsidP="00B04541">
      <w:pPr>
        <w:shd w:val="clear" w:color="auto" w:fill="FFFFFF"/>
        <w:spacing w:line="320" w:lineRule="atLeast"/>
        <w:ind w:firstLine="540"/>
        <w:jc w:val="both"/>
        <w:rPr>
          <w:spacing w:val="4"/>
          <w:sz w:val="28"/>
          <w:szCs w:val="28"/>
        </w:rPr>
      </w:pPr>
      <w:proofErr w:type="gramStart"/>
      <w:r w:rsidRPr="00D22F66">
        <w:rPr>
          <w:color w:val="000000"/>
          <w:spacing w:val="4"/>
          <w:sz w:val="28"/>
          <w:szCs w:val="28"/>
        </w:rPr>
        <w:t>Применение в качестве агломерационного топлива более дешевого кокса из коксующихся, но высокозольных и труднообогатимых углей Карагандин</w:t>
      </w:r>
      <w:r w:rsidRPr="00D22F66">
        <w:rPr>
          <w:color w:val="000000"/>
          <w:spacing w:val="4"/>
          <w:sz w:val="28"/>
          <w:szCs w:val="28"/>
        </w:rPr>
        <w:softHyphen/>
        <w:t>ского и других бассейнов представляется наиболее целесообразным для аг</w:t>
      </w:r>
      <w:r w:rsidRPr="00D22F66">
        <w:rPr>
          <w:color w:val="000000"/>
          <w:spacing w:val="4"/>
          <w:sz w:val="28"/>
          <w:szCs w:val="28"/>
        </w:rPr>
        <w:softHyphen/>
        <w:t>ломерации фосфоритов в связи с тем, что минеральная часть этого кокса, со</w:t>
      </w:r>
      <w:r w:rsidRPr="00D22F66">
        <w:rPr>
          <w:color w:val="000000"/>
          <w:spacing w:val="4"/>
          <w:sz w:val="28"/>
          <w:szCs w:val="28"/>
        </w:rPr>
        <w:softHyphen/>
        <w:t xml:space="preserve">держащая 60-75% </w:t>
      </w:r>
      <w:r w:rsidRPr="00D22F66">
        <w:rPr>
          <w:color w:val="000000"/>
          <w:spacing w:val="4"/>
          <w:sz w:val="28"/>
          <w:szCs w:val="28"/>
          <w:lang w:val="en-US"/>
        </w:rPr>
        <w:t>Si</w:t>
      </w:r>
      <w:r w:rsidRPr="00D22F66">
        <w:rPr>
          <w:color w:val="000000"/>
          <w:spacing w:val="4"/>
          <w:sz w:val="28"/>
          <w:szCs w:val="28"/>
        </w:rPr>
        <w:t>О</w:t>
      </w:r>
      <w:r w:rsidRPr="00D22F66">
        <w:rPr>
          <w:color w:val="000000"/>
          <w:spacing w:val="4"/>
          <w:sz w:val="28"/>
          <w:szCs w:val="28"/>
          <w:vertAlign w:val="subscript"/>
        </w:rPr>
        <w:t>2</w:t>
      </w:r>
      <w:r w:rsidRPr="00D22F66">
        <w:rPr>
          <w:color w:val="000000"/>
          <w:spacing w:val="4"/>
          <w:sz w:val="28"/>
          <w:szCs w:val="28"/>
        </w:rPr>
        <w:t>, является флюсующим компонентом, необходимым для переработки агломерата в фосфорных печах.</w:t>
      </w:r>
      <w:proofErr w:type="gramEnd"/>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 xml:space="preserve">   Исследованиями установлена возможность замены обычного кокса на </w:t>
      </w:r>
      <w:proofErr w:type="gramStart"/>
      <w:r w:rsidRPr="00D22F66">
        <w:rPr>
          <w:color w:val="000000"/>
          <w:spacing w:val="4"/>
          <w:sz w:val="28"/>
          <w:szCs w:val="28"/>
        </w:rPr>
        <w:t>высокозольный</w:t>
      </w:r>
      <w:proofErr w:type="gramEnd"/>
      <w:r w:rsidRPr="00D22F66">
        <w:rPr>
          <w:color w:val="000000"/>
          <w:spacing w:val="4"/>
          <w:sz w:val="28"/>
          <w:szCs w:val="28"/>
        </w:rPr>
        <w:t xml:space="preserve"> при агломерации фосфоритов. Такая воз</w:t>
      </w:r>
      <w:r w:rsidRPr="00D22F66">
        <w:rPr>
          <w:color w:val="000000"/>
          <w:spacing w:val="4"/>
          <w:sz w:val="28"/>
          <w:szCs w:val="28"/>
        </w:rPr>
        <w:softHyphen/>
        <w:t xml:space="preserve">можность подтверждена и полупромышленными испытаниями на </w:t>
      </w:r>
      <w:proofErr w:type="gramStart"/>
      <w:r w:rsidRPr="00D22F66">
        <w:rPr>
          <w:color w:val="000000"/>
          <w:spacing w:val="4"/>
          <w:sz w:val="28"/>
          <w:szCs w:val="28"/>
        </w:rPr>
        <w:t>опытной</w:t>
      </w:r>
      <w:proofErr w:type="gramEnd"/>
      <w:r w:rsidRPr="00D22F66">
        <w:rPr>
          <w:color w:val="000000"/>
          <w:spacing w:val="4"/>
          <w:sz w:val="28"/>
          <w:szCs w:val="28"/>
        </w:rPr>
        <w:t xml:space="preserve"> агломашине ПО «Куйбышевфосфор». При этом показано, </w:t>
      </w:r>
      <w:proofErr w:type="gramStart"/>
      <w:r w:rsidRPr="00D22F66">
        <w:rPr>
          <w:color w:val="000000"/>
          <w:spacing w:val="4"/>
          <w:sz w:val="28"/>
          <w:szCs w:val="28"/>
        </w:rPr>
        <w:t>что</w:t>
      </w:r>
      <w:proofErr w:type="gramEnd"/>
      <w:r w:rsidRPr="00D22F66">
        <w:rPr>
          <w:color w:val="000000"/>
          <w:spacing w:val="4"/>
          <w:sz w:val="28"/>
          <w:szCs w:val="28"/>
        </w:rPr>
        <w:t xml:space="preserve"> несмотря на повышенную реакционную спосо</w:t>
      </w:r>
      <w:r>
        <w:rPr>
          <w:color w:val="000000"/>
          <w:spacing w:val="4"/>
          <w:sz w:val="28"/>
          <w:szCs w:val="28"/>
        </w:rPr>
        <w:t>бность высокозольного кокса [1</w:t>
      </w:r>
      <w:r w:rsidR="00590CA1" w:rsidRPr="00590CA1">
        <w:rPr>
          <w:color w:val="000000"/>
          <w:spacing w:val="4"/>
          <w:sz w:val="28"/>
          <w:szCs w:val="28"/>
        </w:rPr>
        <w:t>23</w:t>
      </w:r>
      <w:r w:rsidRPr="00D22F66">
        <w:rPr>
          <w:color w:val="000000"/>
          <w:spacing w:val="4"/>
          <w:sz w:val="28"/>
          <w:szCs w:val="28"/>
        </w:rPr>
        <w:t>] приме</w:t>
      </w:r>
      <w:r w:rsidRPr="00D22F66">
        <w:rPr>
          <w:color w:val="000000"/>
          <w:spacing w:val="4"/>
          <w:sz w:val="28"/>
          <w:szCs w:val="28"/>
        </w:rPr>
        <w:softHyphen/>
        <w:t>нение его для агломерации фосфоритов связано со снижением вертикальной скорости спекания, и удельной производительности агломашины на 7-9%. Механическая прочность агломерата при этом несколько ухудшается (выход фракции 5-0 мм после испытания на барабане увеличивается на 1-5%). Такое снижение производительности установки и механической прочности агло</w:t>
      </w:r>
      <w:r w:rsidRPr="00D22F66">
        <w:rPr>
          <w:color w:val="000000"/>
          <w:spacing w:val="4"/>
          <w:sz w:val="28"/>
          <w:szCs w:val="28"/>
        </w:rPr>
        <w:softHyphen/>
        <w:t>мерата характерно для спекания шихт с пов</w:t>
      </w:r>
      <w:r>
        <w:rPr>
          <w:color w:val="000000"/>
          <w:spacing w:val="4"/>
          <w:sz w:val="28"/>
          <w:szCs w:val="28"/>
        </w:rPr>
        <w:t>ышенным модулем кислотности [1</w:t>
      </w:r>
      <w:r w:rsidR="00590CA1" w:rsidRPr="00590CA1">
        <w:rPr>
          <w:color w:val="000000"/>
          <w:spacing w:val="4"/>
          <w:sz w:val="28"/>
          <w:szCs w:val="28"/>
        </w:rPr>
        <w:t>25</w:t>
      </w:r>
      <w:r w:rsidR="006200B9">
        <w:rPr>
          <w:iCs/>
          <w:color w:val="000000"/>
          <w:spacing w:val="4"/>
          <w:sz w:val="28"/>
          <w:szCs w:val="28"/>
        </w:rPr>
        <w:t>, с.42</w:t>
      </w:r>
      <w:r w:rsidRPr="00D22F66">
        <w:rPr>
          <w:color w:val="000000"/>
          <w:spacing w:val="4"/>
          <w:sz w:val="28"/>
          <w:szCs w:val="28"/>
        </w:rPr>
        <w:t>].</w:t>
      </w:r>
    </w:p>
    <w:p w:rsidR="005629AF" w:rsidRPr="00D22F66" w:rsidRDefault="005629AF" w:rsidP="00B04541">
      <w:pPr>
        <w:shd w:val="clear" w:color="auto" w:fill="FFFFFF"/>
        <w:spacing w:line="320" w:lineRule="atLeast"/>
        <w:ind w:firstLine="540"/>
        <w:jc w:val="both"/>
        <w:rPr>
          <w:color w:val="000000"/>
          <w:spacing w:val="4"/>
          <w:sz w:val="28"/>
          <w:szCs w:val="28"/>
        </w:rPr>
      </w:pPr>
      <w:r w:rsidRPr="00D22F66">
        <w:rPr>
          <w:color w:val="000000"/>
          <w:spacing w:val="4"/>
          <w:sz w:val="28"/>
          <w:szCs w:val="28"/>
        </w:rPr>
        <w:t>В качестве агломерационного топлива для спекания фосфоритовой руд</w:t>
      </w:r>
      <w:r w:rsidRPr="00D22F66">
        <w:rPr>
          <w:color w:val="000000"/>
          <w:spacing w:val="4"/>
          <w:sz w:val="28"/>
          <w:szCs w:val="28"/>
        </w:rPr>
        <w:softHyphen/>
        <w:t>ной мелочи на Новоджамбулском фосфорном заводе применяют коксик крупностью 3-0 мм, который получают из отсевов, образующихся при дроб</w:t>
      </w:r>
      <w:r w:rsidRPr="00D22F66">
        <w:rPr>
          <w:color w:val="000000"/>
          <w:spacing w:val="4"/>
          <w:sz w:val="28"/>
          <w:szCs w:val="28"/>
        </w:rPr>
        <w:softHyphen/>
        <w:t>лении, сушке и контрольном грохочении кокса для фосфорных печей. При этом количество отсевов, как правило, не покрывает полной потребности аг</w:t>
      </w:r>
      <w:r w:rsidRPr="00D22F66">
        <w:rPr>
          <w:color w:val="000000"/>
          <w:spacing w:val="4"/>
          <w:sz w:val="28"/>
          <w:szCs w:val="28"/>
        </w:rPr>
        <w:softHyphen/>
        <w:t>ломерационного производства в технологическом топливе. В этом случае для приготовления агломерационного топлива используют часть крупного</w:t>
      </w:r>
      <w:r>
        <w:rPr>
          <w:color w:val="000000"/>
          <w:spacing w:val="4"/>
          <w:sz w:val="28"/>
          <w:szCs w:val="28"/>
        </w:rPr>
        <w:t xml:space="preserve"> </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Применение в качестве агломерационного топлива более дешевого кокс из коксующихся, но высокозольных и тр</w:t>
      </w:r>
      <w:r>
        <w:rPr>
          <w:color w:val="000000"/>
          <w:spacing w:val="4"/>
          <w:sz w:val="28"/>
          <w:szCs w:val="28"/>
        </w:rPr>
        <w:t>уднообогатимых углей Карагандин</w:t>
      </w:r>
      <w:r w:rsidRPr="00D22F66">
        <w:rPr>
          <w:color w:val="000000"/>
          <w:spacing w:val="4"/>
          <w:sz w:val="28"/>
          <w:szCs w:val="28"/>
        </w:rPr>
        <w:t>ского и других бассейнов представляется</w:t>
      </w:r>
      <w:r>
        <w:rPr>
          <w:color w:val="000000"/>
          <w:spacing w:val="4"/>
          <w:sz w:val="28"/>
          <w:szCs w:val="28"/>
        </w:rPr>
        <w:t xml:space="preserve"> наиболее целесообразным для аг</w:t>
      </w:r>
      <w:r w:rsidRPr="00D22F66">
        <w:rPr>
          <w:color w:val="000000"/>
          <w:spacing w:val="4"/>
          <w:sz w:val="28"/>
          <w:szCs w:val="28"/>
        </w:rPr>
        <w:t xml:space="preserve">ломерации фосфоритов в связи с тем, что минеральная часть этого кокса, </w:t>
      </w:r>
      <w:proofErr w:type="gramStart"/>
      <w:r w:rsidRPr="00D22F66">
        <w:rPr>
          <w:color w:val="000000"/>
          <w:spacing w:val="4"/>
          <w:sz w:val="28"/>
          <w:szCs w:val="28"/>
        </w:rPr>
        <w:t>со</w:t>
      </w:r>
      <w:proofErr w:type="gramEnd"/>
      <w:r w:rsidRPr="00D22F66">
        <w:rPr>
          <w:color w:val="000000"/>
          <w:spacing w:val="4"/>
          <w:sz w:val="28"/>
          <w:szCs w:val="28"/>
        </w:rPr>
        <w:t xml:space="preserve"> держащая 60-75% </w:t>
      </w:r>
      <w:r w:rsidRPr="00D22F66">
        <w:rPr>
          <w:color w:val="000000"/>
          <w:spacing w:val="4"/>
          <w:sz w:val="28"/>
          <w:szCs w:val="28"/>
          <w:lang w:val="en-US"/>
        </w:rPr>
        <w:t>SiC</w:t>
      </w:r>
      <w:r w:rsidRPr="00D22F66">
        <w:rPr>
          <w:color w:val="000000"/>
          <w:spacing w:val="4"/>
          <w:sz w:val="28"/>
          <w:szCs w:val="28"/>
        </w:rPr>
        <w:t>&gt;2, является флюсующим компонентом, необходимые для переработки агломерата в фосфорных печах.</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lastRenderedPageBreak/>
        <w:t xml:space="preserve">Лабораторными исследованиями установлена возможность замены обычного кокса на </w:t>
      </w:r>
      <w:proofErr w:type="gramStart"/>
      <w:r w:rsidRPr="00D22F66">
        <w:rPr>
          <w:color w:val="000000"/>
          <w:spacing w:val="4"/>
          <w:sz w:val="28"/>
          <w:szCs w:val="28"/>
        </w:rPr>
        <w:t>высокозольный</w:t>
      </w:r>
      <w:proofErr w:type="gramEnd"/>
      <w:r w:rsidRPr="00D22F66">
        <w:rPr>
          <w:color w:val="000000"/>
          <w:spacing w:val="4"/>
          <w:sz w:val="28"/>
          <w:szCs w:val="28"/>
        </w:rPr>
        <w:t xml:space="preserve"> при аг</w:t>
      </w:r>
      <w:r>
        <w:rPr>
          <w:color w:val="000000"/>
          <w:spacing w:val="4"/>
          <w:sz w:val="28"/>
          <w:szCs w:val="28"/>
        </w:rPr>
        <w:t>ломерации фосфоритов. Такая воз</w:t>
      </w:r>
      <w:r w:rsidRPr="00D22F66">
        <w:rPr>
          <w:color w:val="000000"/>
          <w:spacing w:val="4"/>
          <w:sz w:val="28"/>
          <w:szCs w:val="28"/>
        </w:rPr>
        <w:t>можность подтверждена и полупром</w:t>
      </w:r>
      <w:r>
        <w:rPr>
          <w:color w:val="000000"/>
          <w:spacing w:val="4"/>
          <w:sz w:val="28"/>
          <w:szCs w:val="28"/>
        </w:rPr>
        <w:t xml:space="preserve">ышленными испытаниями на </w:t>
      </w:r>
      <w:proofErr w:type="gramStart"/>
      <w:r>
        <w:rPr>
          <w:color w:val="000000"/>
          <w:spacing w:val="4"/>
          <w:sz w:val="28"/>
          <w:szCs w:val="28"/>
        </w:rPr>
        <w:t>опытном</w:t>
      </w:r>
      <w:proofErr w:type="gramEnd"/>
      <w:r w:rsidRPr="00D22F66">
        <w:rPr>
          <w:color w:val="000000"/>
          <w:spacing w:val="4"/>
          <w:sz w:val="28"/>
          <w:szCs w:val="28"/>
        </w:rPr>
        <w:t xml:space="preserve"> агломашине ПО «Куйбышевфосфор». При этом показано, </w:t>
      </w:r>
      <w:proofErr w:type="gramStart"/>
      <w:r w:rsidRPr="00D22F66">
        <w:rPr>
          <w:color w:val="000000"/>
          <w:spacing w:val="4"/>
          <w:sz w:val="28"/>
          <w:szCs w:val="28"/>
        </w:rPr>
        <w:t>что</w:t>
      </w:r>
      <w:proofErr w:type="gramEnd"/>
      <w:r w:rsidRPr="00D22F66">
        <w:rPr>
          <w:color w:val="000000"/>
          <w:spacing w:val="4"/>
          <w:sz w:val="28"/>
          <w:szCs w:val="28"/>
        </w:rPr>
        <w:t xml:space="preserve"> несмотря на повышенную реакционную спосо</w:t>
      </w:r>
      <w:r>
        <w:rPr>
          <w:color w:val="000000"/>
          <w:spacing w:val="4"/>
          <w:sz w:val="28"/>
          <w:szCs w:val="28"/>
        </w:rPr>
        <w:t>бность высокозольного кокса [1</w:t>
      </w:r>
      <w:r w:rsidR="00590CA1" w:rsidRPr="00590CA1">
        <w:rPr>
          <w:color w:val="000000"/>
          <w:spacing w:val="4"/>
          <w:sz w:val="28"/>
          <w:szCs w:val="28"/>
        </w:rPr>
        <w:t>24</w:t>
      </w:r>
      <w:r w:rsidRPr="00D22F66">
        <w:rPr>
          <w:color w:val="000000"/>
          <w:spacing w:val="4"/>
          <w:sz w:val="28"/>
          <w:szCs w:val="28"/>
        </w:rPr>
        <w:t>] применение его для агломерации фосфоритов связано со снижением вертикальное скорости спекания, и удельной производительности агломашины на 7-9% Механическая прочность агломерата при этом несколько ухудшается (выход фракции 5-0 мм после испытания на барабане увеличивается на 1-5%). Такое снижение производительности установки и механической прочности агло</w:t>
      </w:r>
      <w:r w:rsidRPr="00D22F66">
        <w:rPr>
          <w:color w:val="000000"/>
          <w:spacing w:val="4"/>
          <w:sz w:val="28"/>
          <w:szCs w:val="28"/>
        </w:rPr>
        <w:softHyphen/>
        <w:t>мерата характерно для спекания шихт с пов</w:t>
      </w:r>
      <w:r>
        <w:rPr>
          <w:color w:val="000000"/>
          <w:spacing w:val="4"/>
          <w:sz w:val="28"/>
          <w:szCs w:val="28"/>
        </w:rPr>
        <w:t>ышенным модулем кислотности [1</w:t>
      </w:r>
      <w:r w:rsidR="00590CA1" w:rsidRPr="00590CA1">
        <w:rPr>
          <w:color w:val="000000"/>
          <w:spacing w:val="4"/>
          <w:sz w:val="28"/>
          <w:szCs w:val="28"/>
        </w:rPr>
        <w:t>25</w:t>
      </w:r>
      <w:r w:rsidR="001257F1">
        <w:rPr>
          <w:color w:val="000000"/>
          <w:spacing w:val="4"/>
          <w:sz w:val="28"/>
          <w:szCs w:val="28"/>
        </w:rPr>
        <w:t>, с.42</w:t>
      </w:r>
      <w:r w:rsidRPr="00D22F66">
        <w:rPr>
          <w:color w:val="000000"/>
          <w:spacing w:val="4"/>
          <w:sz w:val="28"/>
          <w:szCs w:val="28"/>
        </w:rPr>
        <w:t>].</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В качестве агломерационного топлива для спекания фосфоритовой руд</w:t>
      </w:r>
      <w:r w:rsidRPr="00D22F66">
        <w:rPr>
          <w:color w:val="000000"/>
          <w:spacing w:val="4"/>
          <w:sz w:val="28"/>
          <w:szCs w:val="28"/>
        </w:rPr>
        <w:softHyphen/>
        <w:t>ной мелочи на Новоджамбулском фосфорном заводе применяют коксик крупностью 3-0 мм, который получают из отсевов, образующихся при дроб</w:t>
      </w:r>
      <w:r w:rsidRPr="00D22F66">
        <w:rPr>
          <w:color w:val="000000"/>
          <w:spacing w:val="4"/>
          <w:sz w:val="28"/>
          <w:szCs w:val="28"/>
        </w:rPr>
        <w:softHyphen/>
        <w:t>лении, сушке и контрольном грохочении кокса для фосфорных печей. При этом количество отсевов, как правило, не покрывает полной потребности агломерационного производства в технологическом топливе. В этом случае для приготовления агломерационного топлива используют часть крупного кокса.</w:t>
      </w:r>
    </w:p>
    <w:p w:rsidR="005629AF" w:rsidRPr="00D22F66" w:rsidRDefault="005629AF" w:rsidP="00B04541">
      <w:pPr>
        <w:shd w:val="clear" w:color="auto" w:fill="FFFFFF"/>
        <w:spacing w:line="320" w:lineRule="atLeast"/>
        <w:ind w:firstLine="540"/>
        <w:jc w:val="both"/>
        <w:rPr>
          <w:color w:val="000000"/>
          <w:spacing w:val="4"/>
          <w:sz w:val="28"/>
          <w:szCs w:val="28"/>
        </w:rPr>
      </w:pPr>
      <w:r w:rsidRPr="00D22F66">
        <w:rPr>
          <w:color w:val="000000"/>
          <w:spacing w:val="4"/>
          <w:sz w:val="28"/>
          <w:szCs w:val="28"/>
        </w:rPr>
        <w:t>Доменный кокс является дорогим и дефицитным продуктом. В себестои</w:t>
      </w:r>
      <w:r w:rsidRPr="00D22F66">
        <w:rPr>
          <w:color w:val="000000"/>
          <w:spacing w:val="4"/>
          <w:sz w:val="28"/>
          <w:szCs w:val="28"/>
        </w:rPr>
        <w:softHyphen/>
        <w:t>мости фосфора затраты на кокс составляют более 15%. В связи с этим ведутся интенсивные поиски и испытания более дешевых и доступных видов агмерационного топлива для спекания как железорудных материалов [11</w:t>
      </w:r>
      <w:r w:rsidR="00590CA1" w:rsidRPr="00590CA1">
        <w:rPr>
          <w:color w:val="000000"/>
          <w:spacing w:val="4"/>
          <w:sz w:val="28"/>
          <w:szCs w:val="28"/>
        </w:rPr>
        <w:t>0</w:t>
      </w:r>
      <w:r w:rsidR="00080191">
        <w:rPr>
          <w:color w:val="000000"/>
          <w:spacing w:val="4"/>
          <w:sz w:val="28"/>
          <w:szCs w:val="28"/>
        </w:rPr>
        <w:t>, с.31-32</w:t>
      </w:r>
      <w:r w:rsidRPr="00D22F66">
        <w:rPr>
          <w:color w:val="000000"/>
          <w:spacing w:val="4"/>
          <w:sz w:val="28"/>
          <w:szCs w:val="28"/>
        </w:rPr>
        <w:t xml:space="preserve">] так и фосфоритовой рудной </w:t>
      </w:r>
      <w:r>
        <w:rPr>
          <w:color w:val="000000"/>
          <w:spacing w:val="4"/>
          <w:sz w:val="28"/>
          <w:szCs w:val="28"/>
        </w:rPr>
        <w:t>мелочи [1</w:t>
      </w:r>
      <w:r w:rsidR="00590CA1" w:rsidRPr="00590CA1">
        <w:rPr>
          <w:color w:val="000000"/>
          <w:spacing w:val="4"/>
          <w:sz w:val="28"/>
          <w:szCs w:val="28"/>
        </w:rPr>
        <w:t>23</w:t>
      </w:r>
      <w:r w:rsidR="001257F1">
        <w:rPr>
          <w:color w:val="000000"/>
          <w:spacing w:val="4"/>
          <w:sz w:val="28"/>
          <w:szCs w:val="28"/>
        </w:rPr>
        <w:t>, с.42</w:t>
      </w:r>
      <w:r w:rsidRPr="00D22F66">
        <w:rPr>
          <w:color w:val="000000"/>
          <w:spacing w:val="4"/>
          <w:sz w:val="28"/>
          <w:szCs w:val="28"/>
        </w:rPr>
        <w:t>].</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 xml:space="preserve">В качестве заменителей коксовой мелочи использовались отходы тепловой изоляции печей обжига электродов - </w:t>
      </w:r>
      <w:r w:rsidRPr="006860A8">
        <w:rPr>
          <w:color w:val="000000"/>
          <w:spacing w:val="4"/>
          <w:sz w:val="28"/>
          <w:szCs w:val="28"/>
        </w:rPr>
        <w:t xml:space="preserve">отходы графитации, содержащие </w:t>
      </w:r>
      <w:r w:rsidRPr="00D22F66">
        <w:rPr>
          <w:color w:val="000000"/>
          <w:spacing w:val="4"/>
          <w:sz w:val="28"/>
          <w:szCs w:val="28"/>
        </w:rPr>
        <w:t xml:space="preserve">до 84% углерода и 9% </w:t>
      </w:r>
      <w:r w:rsidRPr="00D22F66">
        <w:rPr>
          <w:color w:val="000000"/>
          <w:spacing w:val="4"/>
          <w:sz w:val="28"/>
          <w:szCs w:val="28"/>
          <w:lang w:val="en-US"/>
        </w:rPr>
        <w:t>SiC</w:t>
      </w:r>
      <w:r>
        <w:rPr>
          <w:color w:val="000000"/>
          <w:spacing w:val="4"/>
          <w:sz w:val="28"/>
          <w:szCs w:val="28"/>
        </w:rPr>
        <w:t xml:space="preserve"> [9</w:t>
      </w:r>
      <w:r w:rsidR="00486D72">
        <w:rPr>
          <w:color w:val="000000"/>
          <w:spacing w:val="4"/>
          <w:sz w:val="28"/>
          <w:szCs w:val="28"/>
        </w:rPr>
        <w:t>1</w:t>
      </w:r>
      <w:r w:rsidR="00080191">
        <w:rPr>
          <w:color w:val="000000"/>
          <w:spacing w:val="4"/>
          <w:sz w:val="28"/>
          <w:szCs w:val="28"/>
        </w:rPr>
        <w:t>, с.27</w:t>
      </w:r>
      <w:r w:rsidRPr="00D22F66">
        <w:rPr>
          <w:color w:val="000000"/>
          <w:spacing w:val="4"/>
          <w:sz w:val="28"/>
          <w:szCs w:val="28"/>
        </w:rPr>
        <w:t>].</w:t>
      </w:r>
    </w:p>
    <w:p w:rsidR="005629AF" w:rsidRPr="00D22F66" w:rsidRDefault="005629AF" w:rsidP="00B04541">
      <w:pPr>
        <w:shd w:val="clear" w:color="auto" w:fill="FFFFFF"/>
        <w:spacing w:line="320" w:lineRule="atLeast"/>
        <w:ind w:firstLine="540"/>
        <w:jc w:val="both"/>
        <w:rPr>
          <w:spacing w:val="4"/>
          <w:sz w:val="28"/>
          <w:szCs w:val="28"/>
        </w:rPr>
      </w:pPr>
      <w:r w:rsidRPr="00D22F66">
        <w:rPr>
          <w:color w:val="000000"/>
          <w:spacing w:val="4"/>
          <w:sz w:val="28"/>
          <w:szCs w:val="28"/>
        </w:rPr>
        <w:t xml:space="preserve">С учетом благоприятного гранулометрического состава (60-70% фракции </w:t>
      </w:r>
      <w:r w:rsidRPr="00D22F66">
        <w:rPr>
          <w:i/>
          <w:iCs/>
          <w:color w:val="000000"/>
          <w:spacing w:val="4"/>
          <w:sz w:val="28"/>
          <w:szCs w:val="28"/>
        </w:rPr>
        <w:t xml:space="preserve"> 0-6 </w:t>
      </w:r>
      <w:r w:rsidRPr="00D22F66">
        <w:rPr>
          <w:color w:val="000000"/>
          <w:spacing w:val="4"/>
          <w:sz w:val="28"/>
          <w:szCs w:val="28"/>
        </w:rPr>
        <w:t xml:space="preserve">мм, 30-40% - 6-25 мм), а также невысокой цены отходов графитации их </w:t>
      </w:r>
      <w:r w:rsidRPr="00D22F66">
        <w:rPr>
          <w:color w:val="000000"/>
          <w:spacing w:val="4"/>
          <w:sz w:val="28"/>
          <w:szCs w:val="28"/>
          <w:lang w:val="en-US"/>
        </w:rPr>
        <w:t>I</w:t>
      </w:r>
      <w:r w:rsidRPr="00D22F66">
        <w:rPr>
          <w:color w:val="000000"/>
          <w:spacing w:val="4"/>
          <w:sz w:val="28"/>
          <w:szCs w:val="28"/>
        </w:rPr>
        <w:t xml:space="preserve"> можно использовать в качестве топлива при агломерации фосфоритной ме</w:t>
      </w:r>
      <w:r w:rsidRPr="00D22F66">
        <w:rPr>
          <w:color w:val="000000"/>
          <w:spacing w:val="4"/>
          <w:sz w:val="28"/>
          <w:szCs w:val="28"/>
        </w:rPr>
        <w:softHyphen/>
        <w:t>лочи. С отходами графитации в агломерационную шихту вводится 0,2-0,4% карбида кремния. Карбид кремния, вводимый в аглошихту с отходами гра</w:t>
      </w:r>
      <w:r w:rsidRPr="00D22F66">
        <w:rPr>
          <w:color w:val="000000"/>
          <w:spacing w:val="4"/>
          <w:sz w:val="28"/>
          <w:szCs w:val="28"/>
        </w:rPr>
        <w:softHyphen/>
        <w:t>фитации в условиях агломерационного процесса, в фазовых превращениях не участвует и полностью остается в агломерате. Поступая затем в электро</w:t>
      </w:r>
      <w:r w:rsidRPr="00D22F66">
        <w:rPr>
          <w:color w:val="000000"/>
          <w:spacing w:val="4"/>
          <w:sz w:val="28"/>
          <w:szCs w:val="28"/>
        </w:rPr>
        <w:softHyphen/>
        <w:t>термическую печь с агломератом, он будет полноценным восстановителем и заменителем металлургического кокса [1</w:t>
      </w:r>
      <w:r w:rsidR="00590CA1" w:rsidRPr="00590CA1">
        <w:rPr>
          <w:color w:val="000000"/>
          <w:spacing w:val="4"/>
          <w:sz w:val="28"/>
          <w:szCs w:val="28"/>
        </w:rPr>
        <w:t>12</w:t>
      </w:r>
      <w:r w:rsidR="00080191">
        <w:rPr>
          <w:color w:val="000000"/>
          <w:spacing w:val="4"/>
          <w:sz w:val="28"/>
          <w:szCs w:val="28"/>
        </w:rPr>
        <w:t>,</w:t>
      </w:r>
      <w:r w:rsidRPr="00D22F66">
        <w:rPr>
          <w:color w:val="000000"/>
          <w:spacing w:val="4"/>
          <w:sz w:val="28"/>
          <w:szCs w:val="28"/>
        </w:rPr>
        <w:t>1</w:t>
      </w:r>
      <w:r w:rsidR="00590CA1" w:rsidRPr="00590CA1">
        <w:rPr>
          <w:color w:val="000000"/>
          <w:spacing w:val="4"/>
          <w:sz w:val="28"/>
          <w:szCs w:val="28"/>
        </w:rPr>
        <w:t>13</w:t>
      </w:r>
      <w:r w:rsidRPr="00D22F66">
        <w:rPr>
          <w:color w:val="000000"/>
          <w:spacing w:val="4"/>
          <w:sz w:val="28"/>
          <w:szCs w:val="28"/>
        </w:rPr>
        <w:t>].</w:t>
      </w:r>
    </w:p>
    <w:p w:rsidR="005629AF" w:rsidRDefault="005629AF" w:rsidP="002E0E30">
      <w:pPr>
        <w:shd w:val="clear" w:color="auto" w:fill="FFFFFF"/>
        <w:spacing w:line="320" w:lineRule="atLeast"/>
        <w:ind w:firstLine="540"/>
        <w:jc w:val="both"/>
        <w:rPr>
          <w:color w:val="000000"/>
          <w:spacing w:val="4"/>
          <w:sz w:val="28"/>
          <w:szCs w:val="28"/>
        </w:rPr>
      </w:pPr>
      <w:r w:rsidRPr="00D22F66">
        <w:rPr>
          <w:color w:val="000000"/>
          <w:spacing w:val="4"/>
          <w:sz w:val="28"/>
          <w:szCs w:val="28"/>
        </w:rPr>
        <w:t>Испытания отходов графитации в аглопроизводстве АО</w:t>
      </w:r>
      <w:r w:rsidRPr="00D22F66">
        <w:rPr>
          <w:i/>
          <w:iCs/>
          <w:color w:val="000000"/>
          <w:spacing w:val="4"/>
          <w:sz w:val="28"/>
          <w:szCs w:val="28"/>
        </w:rPr>
        <w:t xml:space="preserve"> </w:t>
      </w:r>
      <w:r w:rsidRPr="00D22F66">
        <w:rPr>
          <w:color w:val="000000"/>
          <w:spacing w:val="4"/>
          <w:sz w:val="28"/>
          <w:szCs w:val="28"/>
        </w:rPr>
        <w:t>«Нодфос» показали принципиальную возможность замены отходами графитации 50% металлургического кокса. Основные показатели, такие как меха</w:t>
      </w:r>
      <w:r w:rsidRPr="00D22F66">
        <w:rPr>
          <w:color w:val="000000"/>
          <w:spacing w:val="4"/>
          <w:sz w:val="28"/>
          <w:szCs w:val="28"/>
        </w:rPr>
        <w:softHyphen/>
        <w:t>ническая прочность, выход годного агломерата, производительность про</w:t>
      </w:r>
      <w:r w:rsidRPr="00D22F66">
        <w:rPr>
          <w:color w:val="000000"/>
          <w:spacing w:val="4"/>
          <w:sz w:val="28"/>
          <w:szCs w:val="28"/>
        </w:rPr>
        <w:softHyphen/>
        <w:t>мышленной агломашины (АКМ-312) находились на уровне базового вариан</w:t>
      </w:r>
      <w:r w:rsidRPr="00D22F66">
        <w:rPr>
          <w:color w:val="000000"/>
          <w:spacing w:val="4"/>
          <w:sz w:val="28"/>
          <w:szCs w:val="28"/>
        </w:rPr>
        <w:softHyphen/>
        <w:t>та.   В результате испытания был получен фосфоритовый агломерат, перера</w:t>
      </w:r>
      <w:r w:rsidRPr="00D22F66">
        <w:rPr>
          <w:color w:val="000000"/>
          <w:spacing w:val="4"/>
          <w:sz w:val="28"/>
          <w:szCs w:val="28"/>
        </w:rPr>
        <w:softHyphen/>
        <w:t>ботанный в электротермической печи РКЗ-80 с использованием в качестве восстановителя металлургического кокса</w:t>
      </w:r>
      <w:r>
        <w:rPr>
          <w:color w:val="000000"/>
          <w:spacing w:val="4"/>
          <w:sz w:val="28"/>
          <w:szCs w:val="28"/>
        </w:rPr>
        <w:t xml:space="preserve"> и его смеси с отходами графита</w:t>
      </w:r>
      <w:r w:rsidRPr="00D22F66">
        <w:rPr>
          <w:color w:val="000000"/>
          <w:spacing w:val="4"/>
          <w:sz w:val="28"/>
          <w:szCs w:val="28"/>
        </w:rPr>
        <w:t xml:space="preserve">ции. </w:t>
      </w:r>
      <w:r w:rsidRPr="00D22F66">
        <w:rPr>
          <w:color w:val="000000"/>
          <w:spacing w:val="4"/>
          <w:sz w:val="28"/>
          <w:szCs w:val="28"/>
        </w:rPr>
        <w:lastRenderedPageBreak/>
        <w:t>Карбид кремния, попадая в электротермическую печь с агломератом, позволил снизить дозировку кокса на 5 и кварцита на 2%.</w:t>
      </w:r>
    </w:p>
    <w:p w:rsidR="005629AF" w:rsidRDefault="005629AF" w:rsidP="002E0E30">
      <w:pPr>
        <w:tabs>
          <w:tab w:val="left" w:pos="900"/>
        </w:tabs>
        <w:spacing w:line="320" w:lineRule="atLeast"/>
        <w:ind w:firstLine="540"/>
        <w:jc w:val="both"/>
        <w:rPr>
          <w:spacing w:val="4"/>
          <w:sz w:val="28"/>
          <w:szCs w:val="28"/>
        </w:rPr>
      </w:pPr>
      <w:r>
        <w:rPr>
          <w:spacing w:val="4"/>
          <w:sz w:val="28"/>
          <w:szCs w:val="28"/>
        </w:rPr>
        <w:t xml:space="preserve">Применение в качестве заменителей коксовой мелочи внутренних вскрышных пород угледобычи представляется также целесообразным в связи с тем, что при агломерации отходы добычи Ленгерских бурых углей </w:t>
      </w:r>
      <w:proofErr w:type="gramStart"/>
      <w:r>
        <w:rPr>
          <w:spacing w:val="4"/>
          <w:sz w:val="28"/>
          <w:szCs w:val="28"/>
        </w:rPr>
        <w:t>выполняют роль</w:t>
      </w:r>
      <w:proofErr w:type="gramEnd"/>
      <w:r>
        <w:rPr>
          <w:spacing w:val="4"/>
          <w:sz w:val="28"/>
          <w:szCs w:val="28"/>
        </w:rPr>
        <w:t xml:space="preserve"> топливного компонента и кварцсодержащего материала.</w:t>
      </w:r>
    </w:p>
    <w:p w:rsidR="005629AF" w:rsidRPr="00D22F66" w:rsidRDefault="005629AF" w:rsidP="002E0E30">
      <w:pPr>
        <w:tabs>
          <w:tab w:val="left" w:pos="900"/>
        </w:tabs>
        <w:spacing w:line="320" w:lineRule="atLeast"/>
        <w:ind w:firstLine="540"/>
        <w:jc w:val="both"/>
        <w:rPr>
          <w:spacing w:val="4"/>
          <w:sz w:val="28"/>
          <w:szCs w:val="28"/>
        </w:rPr>
      </w:pPr>
      <w:r w:rsidRPr="00D22F66">
        <w:rPr>
          <w:spacing w:val="4"/>
          <w:sz w:val="28"/>
          <w:szCs w:val="28"/>
        </w:rPr>
        <w:t>Ленгерское месторождение бурых углей расположено в Толебийском районе Южно-Казахстанской области в 20 км к юго-востоку от г. Шымкента.</w:t>
      </w:r>
    </w:p>
    <w:p w:rsidR="005629AF" w:rsidRPr="00D22F66" w:rsidRDefault="005629AF" w:rsidP="002E0E30">
      <w:pPr>
        <w:tabs>
          <w:tab w:val="left" w:pos="900"/>
        </w:tabs>
        <w:spacing w:line="320" w:lineRule="atLeast"/>
        <w:ind w:firstLine="540"/>
        <w:jc w:val="both"/>
        <w:rPr>
          <w:spacing w:val="4"/>
          <w:sz w:val="28"/>
          <w:szCs w:val="28"/>
        </w:rPr>
      </w:pPr>
      <w:r w:rsidRPr="00D22F66">
        <w:rPr>
          <w:spacing w:val="4"/>
          <w:sz w:val="28"/>
          <w:szCs w:val="28"/>
        </w:rPr>
        <w:t xml:space="preserve">Месторождение представлено бурыми углями юрского периода повышенной степени углефикации. Образование угленосной толщи месторождения связано с континентально-лагунными условиями, т.е. оно происходило в озерах и небольших болотах.     </w:t>
      </w:r>
    </w:p>
    <w:p w:rsidR="005629AF" w:rsidRPr="00D22F66" w:rsidRDefault="005629AF" w:rsidP="002E0E30">
      <w:pPr>
        <w:tabs>
          <w:tab w:val="left" w:pos="900"/>
        </w:tabs>
        <w:spacing w:line="320" w:lineRule="atLeast"/>
        <w:ind w:firstLine="540"/>
        <w:jc w:val="both"/>
        <w:rPr>
          <w:spacing w:val="4"/>
          <w:sz w:val="28"/>
          <w:szCs w:val="28"/>
        </w:rPr>
      </w:pPr>
      <w:r w:rsidRPr="00D22F66">
        <w:rPr>
          <w:spacing w:val="4"/>
          <w:sz w:val="28"/>
          <w:szCs w:val="28"/>
        </w:rPr>
        <w:t xml:space="preserve">В таблице </w:t>
      </w:r>
      <w:r>
        <w:rPr>
          <w:spacing w:val="4"/>
          <w:sz w:val="28"/>
          <w:szCs w:val="28"/>
        </w:rPr>
        <w:t>6</w:t>
      </w:r>
      <w:r w:rsidRPr="00D22F66">
        <w:rPr>
          <w:spacing w:val="4"/>
          <w:sz w:val="28"/>
          <w:szCs w:val="28"/>
        </w:rPr>
        <w:t xml:space="preserve"> п</w:t>
      </w:r>
      <w:r>
        <w:rPr>
          <w:spacing w:val="4"/>
          <w:sz w:val="28"/>
          <w:szCs w:val="28"/>
        </w:rPr>
        <w:t>риведена характеристика Ленгерского угольного месторождения</w:t>
      </w:r>
      <w:r w:rsidRPr="00D22F66">
        <w:rPr>
          <w:spacing w:val="4"/>
          <w:sz w:val="28"/>
          <w:szCs w:val="28"/>
        </w:rPr>
        <w:t xml:space="preserve"> и их физико-х</w:t>
      </w:r>
      <w:r>
        <w:rPr>
          <w:spacing w:val="4"/>
          <w:sz w:val="28"/>
          <w:szCs w:val="28"/>
        </w:rPr>
        <w:t>имические свойства. Из таблицы 6</w:t>
      </w:r>
      <w:r w:rsidRPr="00D22F66">
        <w:rPr>
          <w:spacing w:val="4"/>
          <w:sz w:val="28"/>
          <w:szCs w:val="28"/>
        </w:rPr>
        <w:t xml:space="preserve"> видно, что разведанные запасы угля этого месторождения составляют более 160 млн.т.</w:t>
      </w:r>
    </w:p>
    <w:p w:rsidR="005629AF" w:rsidRDefault="005629AF" w:rsidP="006860A8">
      <w:pPr>
        <w:tabs>
          <w:tab w:val="left" w:pos="900"/>
        </w:tabs>
        <w:spacing w:line="320" w:lineRule="atLeast"/>
        <w:rPr>
          <w:spacing w:val="4"/>
          <w:sz w:val="28"/>
          <w:szCs w:val="28"/>
        </w:rPr>
      </w:pPr>
    </w:p>
    <w:p w:rsidR="005629AF" w:rsidRDefault="005629AF" w:rsidP="00086299">
      <w:pPr>
        <w:tabs>
          <w:tab w:val="left" w:pos="900"/>
        </w:tabs>
        <w:spacing w:line="320" w:lineRule="atLeast"/>
        <w:rPr>
          <w:spacing w:val="4"/>
          <w:sz w:val="28"/>
          <w:szCs w:val="28"/>
        </w:rPr>
      </w:pPr>
      <w:r w:rsidRPr="00D22F66">
        <w:rPr>
          <w:spacing w:val="4"/>
          <w:sz w:val="28"/>
          <w:szCs w:val="28"/>
        </w:rPr>
        <w:t xml:space="preserve">Таблица </w:t>
      </w:r>
      <w:r>
        <w:rPr>
          <w:spacing w:val="4"/>
          <w:sz w:val="28"/>
          <w:szCs w:val="28"/>
        </w:rPr>
        <w:t>6</w:t>
      </w:r>
      <w:r w:rsidR="00086299">
        <w:rPr>
          <w:spacing w:val="4"/>
          <w:sz w:val="28"/>
          <w:szCs w:val="28"/>
        </w:rPr>
        <w:t xml:space="preserve"> -</w:t>
      </w:r>
      <w:r>
        <w:rPr>
          <w:spacing w:val="4"/>
          <w:sz w:val="28"/>
          <w:szCs w:val="28"/>
        </w:rPr>
        <w:t xml:space="preserve"> Х</w:t>
      </w:r>
      <w:r w:rsidRPr="00D22F66">
        <w:rPr>
          <w:spacing w:val="4"/>
          <w:sz w:val="28"/>
          <w:szCs w:val="28"/>
        </w:rPr>
        <w:t>арактеристика угольных месторождений Республики Казахстан</w:t>
      </w:r>
    </w:p>
    <w:p w:rsidR="00861AC6" w:rsidRPr="00D22F66" w:rsidRDefault="00861AC6" w:rsidP="006860A8">
      <w:pPr>
        <w:tabs>
          <w:tab w:val="left" w:pos="900"/>
        </w:tabs>
        <w:spacing w:line="320" w:lineRule="atLeast"/>
        <w:rPr>
          <w:spacing w:val="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0"/>
        <w:gridCol w:w="1056"/>
        <w:gridCol w:w="1503"/>
        <w:gridCol w:w="1391"/>
        <w:gridCol w:w="1291"/>
        <w:gridCol w:w="1275"/>
        <w:gridCol w:w="1268"/>
      </w:tblGrid>
      <w:tr w:rsidR="005629AF" w:rsidRPr="002E0E30" w:rsidTr="000273CF">
        <w:tc>
          <w:tcPr>
            <w:tcW w:w="2094" w:type="dxa"/>
          </w:tcPr>
          <w:p w:rsidR="005629AF" w:rsidRPr="002E0E30" w:rsidRDefault="005629AF" w:rsidP="000273CF">
            <w:pPr>
              <w:tabs>
                <w:tab w:val="left" w:pos="900"/>
              </w:tabs>
              <w:spacing w:line="320" w:lineRule="atLeast"/>
              <w:jc w:val="both"/>
              <w:rPr>
                <w:spacing w:val="4"/>
              </w:rPr>
            </w:pPr>
            <w:r w:rsidRPr="002E0E30">
              <w:rPr>
                <w:spacing w:val="4"/>
              </w:rPr>
              <w:t>Наименование угольных бассейнов и месторождений</w:t>
            </w:r>
          </w:p>
        </w:tc>
        <w:tc>
          <w:tcPr>
            <w:tcW w:w="1074" w:type="dxa"/>
          </w:tcPr>
          <w:p w:rsidR="005629AF" w:rsidRPr="002E0E30" w:rsidRDefault="005629AF" w:rsidP="000273CF">
            <w:pPr>
              <w:tabs>
                <w:tab w:val="left" w:pos="900"/>
              </w:tabs>
              <w:spacing w:line="320" w:lineRule="atLeast"/>
              <w:jc w:val="both"/>
              <w:rPr>
                <w:spacing w:val="4"/>
              </w:rPr>
            </w:pPr>
            <w:r w:rsidRPr="002E0E30">
              <w:rPr>
                <w:spacing w:val="4"/>
              </w:rPr>
              <w:t>Марка угля</w:t>
            </w:r>
          </w:p>
        </w:tc>
        <w:tc>
          <w:tcPr>
            <w:tcW w:w="1566" w:type="dxa"/>
          </w:tcPr>
          <w:p w:rsidR="005629AF" w:rsidRPr="002E0E30" w:rsidRDefault="005629AF" w:rsidP="000273CF">
            <w:pPr>
              <w:tabs>
                <w:tab w:val="left" w:pos="900"/>
              </w:tabs>
              <w:spacing w:line="320" w:lineRule="atLeast"/>
              <w:jc w:val="both"/>
              <w:rPr>
                <w:spacing w:val="4"/>
              </w:rPr>
            </w:pPr>
            <w:r w:rsidRPr="002E0E30">
              <w:rPr>
                <w:spacing w:val="4"/>
              </w:rPr>
              <w:t>Запасы млн. т</w:t>
            </w:r>
          </w:p>
        </w:tc>
        <w:tc>
          <w:tcPr>
            <w:tcW w:w="1280" w:type="dxa"/>
          </w:tcPr>
          <w:p w:rsidR="005629AF" w:rsidRPr="002E0E30" w:rsidRDefault="005629AF" w:rsidP="000273CF">
            <w:pPr>
              <w:tabs>
                <w:tab w:val="left" w:pos="900"/>
              </w:tabs>
              <w:spacing w:line="320" w:lineRule="atLeast"/>
              <w:jc w:val="both"/>
              <w:rPr>
                <w:spacing w:val="4"/>
              </w:rPr>
            </w:pPr>
            <w:r w:rsidRPr="002E0E30">
              <w:rPr>
                <w:spacing w:val="4"/>
              </w:rPr>
              <w:t>Рабочая влажность, %</w:t>
            </w:r>
          </w:p>
        </w:tc>
        <w:tc>
          <w:tcPr>
            <w:tcW w:w="1280" w:type="dxa"/>
          </w:tcPr>
          <w:p w:rsidR="005629AF" w:rsidRPr="002E0E30" w:rsidRDefault="005629AF" w:rsidP="000273CF">
            <w:pPr>
              <w:tabs>
                <w:tab w:val="left" w:pos="900"/>
              </w:tabs>
              <w:spacing w:line="320" w:lineRule="atLeast"/>
              <w:jc w:val="both"/>
              <w:rPr>
                <w:spacing w:val="4"/>
              </w:rPr>
            </w:pPr>
            <w:r w:rsidRPr="002E0E30">
              <w:rPr>
                <w:spacing w:val="4"/>
              </w:rPr>
              <w:t xml:space="preserve">Зольность </w:t>
            </w:r>
            <w:proofErr w:type="gramStart"/>
            <w:r w:rsidRPr="002E0E30">
              <w:rPr>
                <w:spacing w:val="4"/>
              </w:rPr>
              <w:t>сухое</w:t>
            </w:r>
            <w:proofErr w:type="gramEnd"/>
            <w:r w:rsidRPr="002E0E30">
              <w:rPr>
                <w:spacing w:val="4"/>
              </w:rPr>
              <w:t>, %</w:t>
            </w:r>
          </w:p>
        </w:tc>
        <w:tc>
          <w:tcPr>
            <w:tcW w:w="1280" w:type="dxa"/>
          </w:tcPr>
          <w:p w:rsidR="005629AF" w:rsidRPr="002E0E30" w:rsidRDefault="005629AF" w:rsidP="000273CF">
            <w:pPr>
              <w:tabs>
                <w:tab w:val="left" w:pos="900"/>
              </w:tabs>
              <w:spacing w:line="320" w:lineRule="atLeast"/>
              <w:jc w:val="both"/>
              <w:rPr>
                <w:spacing w:val="4"/>
              </w:rPr>
            </w:pPr>
            <w:r w:rsidRPr="002E0E30">
              <w:rPr>
                <w:spacing w:val="4"/>
              </w:rPr>
              <w:t>Теплота сгорания, МДж/</w:t>
            </w:r>
            <w:proofErr w:type="gramStart"/>
            <w:r w:rsidRPr="002E0E30">
              <w:rPr>
                <w:spacing w:val="4"/>
              </w:rPr>
              <w:t>кг</w:t>
            </w:r>
            <w:proofErr w:type="gramEnd"/>
            <w:r w:rsidRPr="002E0E30">
              <w:rPr>
                <w:spacing w:val="4"/>
              </w:rPr>
              <w:t>/</w:t>
            </w:r>
          </w:p>
          <w:p w:rsidR="005629AF" w:rsidRPr="002E0E30" w:rsidRDefault="005629AF" w:rsidP="000273CF">
            <w:pPr>
              <w:tabs>
                <w:tab w:val="left" w:pos="900"/>
              </w:tabs>
              <w:spacing w:line="320" w:lineRule="atLeast"/>
              <w:jc w:val="both"/>
              <w:rPr>
                <w:spacing w:val="4"/>
              </w:rPr>
            </w:pPr>
            <w:proofErr w:type="gramStart"/>
            <w:r w:rsidRPr="002E0E30">
              <w:rPr>
                <w:spacing w:val="4"/>
              </w:rPr>
              <w:t>ккал</w:t>
            </w:r>
            <w:proofErr w:type="gramEnd"/>
            <w:r w:rsidRPr="002E0E30">
              <w:rPr>
                <w:spacing w:val="4"/>
              </w:rPr>
              <w:t>/кг</w:t>
            </w:r>
          </w:p>
        </w:tc>
        <w:tc>
          <w:tcPr>
            <w:tcW w:w="1280" w:type="dxa"/>
          </w:tcPr>
          <w:p w:rsidR="005629AF" w:rsidRPr="002E0E30" w:rsidRDefault="005629AF" w:rsidP="000273CF">
            <w:pPr>
              <w:tabs>
                <w:tab w:val="left" w:pos="900"/>
              </w:tabs>
              <w:spacing w:line="320" w:lineRule="atLeast"/>
              <w:jc w:val="both"/>
              <w:rPr>
                <w:spacing w:val="4"/>
              </w:rPr>
            </w:pPr>
            <w:r w:rsidRPr="002E0E30">
              <w:rPr>
                <w:spacing w:val="4"/>
              </w:rPr>
              <w:t>Теплота сгорания рабочая</w:t>
            </w:r>
          </w:p>
        </w:tc>
      </w:tr>
      <w:tr w:rsidR="005629AF" w:rsidRPr="002E0E30" w:rsidTr="000273CF">
        <w:tc>
          <w:tcPr>
            <w:tcW w:w="2094" w:type="dxa"/>
          </w:tcPr>
          <w:p w:rsidR="005629AF" w:rsidRPr="002E0E30" w:rsidRDefault="005629AF" w:rsidP="000273CF">
            <w:pPr>
              <w:tabs>
                <w:tab w:val="left" w:pos="900"/>
              </w:tabs>
              <w:spacing w:line="320" w:lineRule="atLeast"/>
              <w:jc w:val="both"/>
              <w:rPr>
                <w:spacing w:val="4"/>
              </w:rPr>
            </w:pPr>
            <w:r w:rsidRPr="002E0E30">
              <w:rPr>
                <w:spacing w:val="4"/>
              </w:rPr>
              <w:t>Ленгерское месторождение</w:t>
            </w:r>
          </w:p>
        </w:tc>
        <w:tc>
          <w:tcPr>
            <w:tcW w:w="1074" w:type="dxa"/>
          </w:tcPr>
          <w:p w:rsidR="005629AF" w:rsidRPr="002E0E30" w:rsidRDefault="005629AF" w:rsidP="000273CF">
            <w:pPr>
              <w:tabs>
                <w:tab w:val="left" w:pos="900"/>
              </w:tabs>
              <w:spacing w:line="320" w:lineRule="atLeast"/>
              <w:jc w:val="both"/>
              <w:rPr>
                <w:spacing w:val="4"/>
              </w:rPr>
            </w:pPr>
            <w:r w:rsidRPr="002E0E30">
              <w:rPr>
                <w:spacing w:val="4"/>
              </w:rPr>
              <w:t>3Б</w:t>
            </w:r>
          </w:p>
        </w:tc>
        <w:tc>
          <w:tcPr>
            <w:tcW w:w="1566" w:type="dxa"/>
          </w:tcPr>
          <w:p w:rsidR="005629AF" w:rsidRPr="002E0E30" w:rsidRDefault="005629AF" w:rsidP="000273CF">
            <w:pPr>
              <w:tabs>
                <w:tab w:val="left" w:pos="900"/>
              </w:tabs>
              <w:spacing w:line="320" w:lineRule="atLeast"/>
              <w:jc w:val="both"/>
              <w:rPr>
                <w:spacing w:val="4"/>
              </w:rPr>
            </w:pPr>
            <w:r w:rsidRPr="002E0E30">
              <w:rPr>
                <w:spacing w:val="4"/>
              </w:rPr>
              <w:t>161</w:t>
            </w:r>
          </w:p>
        </w:tc>
        <w:tc>
          <w:tcPr>
            <w:tcW w:w="1280" w:type="dxa"/>
          </w:tcPr>
          <w:p w:rsidR="005629AF" w:rsidRPr="002E0E30" w:rsidRDefault="005629AF" w:rsidP="000273CF">
            <w:pPr>
              <w:tabs>
                <w:tab w:val="left" w:pos="900"/>
              </w:tabs>
              <w:spacing w:line="320" w:lineRule="atLeast"/>
              <w:jc w:val="both"/>
              <w:rPr>
                <w:spacing w:val="4"/>
              </w:rPr>
            </w:pPr>
            <w:r w:rsidRPr="002E0E30">
              <w:rPr>
                <w:spacing w:val="4"/>
              </w:rPr>
              <w:t>27</w:t>
            </w:r>
          </w:p>
        </w:tc>
        <w:tc>
          <w:tcPr>
            <w:tcW w:w="1280" w:type="dxa"/>
          </w:tcPr>
          <w:p w:rsidR="005629AF" w:rsidRPr="002E0E30" w:rsidRDefault="005629AF" w:rsidP="000273CF">
            <w:pPr>
              <w:tabs>
                <w:tab w:val="left" w:pos="900"/>
              </w:tabs>
              <w:spacing w:line="320" w:lineRule="atLeast"/>
              <w:jc w:val="both"/>
              <w:rPr>
                <w:spacing w:val="4"/>
              </w:rPr>
            </w:pPr>
            <w:r w:rsidRPr="002E0E30">
              <w:rPr>
                <w:spacing w:val="4"/>
              </w:rPr>
              <w:t>25</w:t>
            </w:r>
          </w:p>
        </w:tc>
        <w:tc>
          <w:tcPr>
            <w:tcW w:w="1280" w:type="dxa"/>
          </w:tcPr>
          <w:p w:rsidR="005629AF" w:rsidRPr="002E0E30" w:rsidRDefault="005629AF" w:rsidP="000273CF">
            <w:pPr>
              <w:tabs>
                <w:tab w:val="left" w:pos="900"/>
              </w:tabs>
              <w:spacing w:line="320" w:lineRule="atLeast"/>
              <w:jc w:val="both"/>
              <w:rPr>
                <w:spacing w:val="4"/>
              </w:rPr>
            </w:pPr>
            <w:r w:rsidRPr="002E0E30">
              <w:rPr>
                <w:spacing w:val="4"/>
              </w:rPr>
              <w:t>25,9/6181</w:t>
            </w:r>
          </w:p>
        </w:tc>
        <w:tc>
          <w:tcPr>
            <w:tcW w:w="1280" w:type="dxa"/>
          </w:tcPr>
          <w:p w:rsidR="005629AF" w:rsidRPr="002E0E30" w:rsidRDefault="005629AF" w:rsidP="000273CF">
            <w:pPr>
              <w:tabs>
                <w:tab w:val="left" w:pos="900"/>
              </w:tabs>
              <w:spacing w:line="320" w:lineRule="atLeast"/>
              <w:jc w:val="both"/>
              <w:rPr>
                <w:spacing w:val="4"/>
              </w:rPr>
            </w:pPr>
            <w:r w:rsidRPr="002E0E30">
              <w:rPr>
                <w:spacing w:val="4"/>
              </w:rPr>
              <w:t>16/3818</w:t>
            </w:r>
          </w:p>
        </w:tc>
      </w:tr>
    </w:tbl>
    <w:p w:rsidR="005629AF" w:rsidRPr="00D22F66" w:rsidRDefault="005629AF" w:rsidP="00B04541">
      <w:pPr>
        <w:tabs>
          <w:tab w:val="left" w:pos="900"/>
        </w:tabs>
        <w:spacing w:line="320" w:lineRule="atLeast"/>
        <w:jc w:val="both"/>
        <w:rPr>
          <w:spacing w:val="4"/>
          <w:sz w:val="28"/>
          <w:szCs w:val="28"/>
        </w:rPr>
      </w:pPr>
      <w:r w:rsidRPr="00D22F66">
        <w:rPr>
          <w:spacing w:val="4"/>
          <w:sz w:val="28"/>
          <w:szCs w:val="28"/>
        </w:rPr>
        <w:t xml:space="preserve"> </w:t>
      </w:r>
    </w:p>
    <w:p w:rsidR="005629AF" w:rsidRPr="00D22F66" w:rsidRDefault="005629AF" w:rsidP="002E0E30">
      <w:pPr>
        <w:tabs>
          <w:tab w:val="left" w:pos="900"/>
        </w:tabs>
        <w:spacing w:line="320" w:lineRule="atLeast"/>
        <w:ind w:firstLine="567"/>
        <w:jc w:val="both"/>
        <w:rPr>
          <w:spacing w:val="4"/>
          <w:sz w:val="28"/>
          <w:szCs w:val="28"/>
        </w:rPr>
      </w:pPr>
      <w:r w:rsidRPr="00D22F66">
        <w:rPr>
          <w:spacing w:val="4"/>
          <w:sz w:val="28"/>
          <w:szCs w:val="28"/>
        </w:rPr>
        <w:t xml:space="preserve">Химический состав отходов, использующих </w:t>
      </w:r>
      <w:proofErr w:type="gramStart"/>
      <w:r w:rsidRPr="00D22F66">
        <w:rPr>
          <w:spacing w:val="4"/>
          <w:sz w:val="28"/>
          <w:szCs w:val="28"/>
        </w:rPr>
        <w:t>при</w:t>
      </w:r>
      <w:proofErr w:type="gramEnd"/>
      <w:r w:rsidRPr="00D22F66">
        <w:rPr>
          <w:spacing w:val="4"/>
          <w:sz w:val="28"/>
          <w:szCs w:val="28"/>
        </w:rPr>
        <w:t xml:space="preserve"> проведений экспериментов приведен ниже  (в %): </w:t>
      </w:r>
    </w:p>
    <w:p w:rsidR="005629AF" w:rsidRPr="00D22F66" w:rsidRDefault="005629AF" w:rsidP="002E0E30">
      <w:pPr>
        <w:shd w:val="clear" w:color="auto" w:fill="FFFFFF"/>
        <w:spacing w:line="320" w:lineRule="atLeast"/>
        <w:ind w:firstLine="567"/>
        <w:jc w:val="both"/>
        <w:rPr>
          <w:color w:val="000000"/>
          <w:spacing w:val="4"/>
          <w:sz w:val="28"/>
          <w:szCs w:val="28"/>
        </w:rPr>
      </w:pPr>
      <w:r w:rsidRPr="00D22F66">
        <w:rPr>
          <w:spacing w:val="4"/>
          <w:position w:val="-12"/>
          <w:sz w:val="28"/>
          <w:szCs w:val="28"/>
        </w:rPr>
        <w:object w:dxaOrig="639" w:dyaOrig="360">
          <v:shape id="_x0000_i1042" type="#_x0000_t75" style="width:32.3pt;height:17.4pt" o:ole="">
            <v:imagedata r:id="rId35" o:title=""/>
          </v:shape>
          <o:OLEObject Type="Embed" ProgID="Equation.3" ShapeID="_x0000_i1042" DrawAspect="Content" ObjectID="_1442378796" r:id="rId45"/>
        </w:object>
      </w:r>
      <w:r w:rsidRPr="00D22F66">
        <w:rPr>
          <w:spacing w:val="4"/>
          <w:sz w:val="28"/>
          <w:szCs w:val="28"/>
        </w:rPr>
        <w:t xml:space="preserve"> - до 0,1; </w:t>
      </w:r>
      <w:r w:rsidRPr="00D22F66">
        <w:rPr>
          <w:spacing w:val="4"/>
          <w:position w:val="-12"/>
          <w:sz w:val="28"/>
          <w:szCs w:val="28"/>
        </w:rPr>
        <w:object w:dxaOrig="1900" w:dyaOrig="360">
          <v:shape id="_x0000_i1043" type="#_x0000_t75" style="width:91.85pt;height:17.4pt" o:ole="">
            <v:imagedata r:id="rId46" o:title=""/>
          </v:shape>
          <o:OLEObject Type="Embed" ProgID="Equation.3" ShapeID="_x0000_i1043" DrawAspect="Content" ObjectID="_1442378797" r:id="rId47"/>
        </w:object>
      </w:r>
      <w:r w:rsidRPr="00D22F66">
        <w:rPr>
          <w:spacing w:val="4"/>
          <w:sz w:val="28"/>
          <w:szCs w:val="28"/>
        </w:rPr>
        <w:t xml:space="preserve"> </w:t>
      </w:r>
      <w:r w:rsidRPr="00D22F66">
        <w:rPr>
          <w:spacing w:val="4"/>
          <w:position w:val="-12"/>
          <w:sz w:val="28"/>
          <w:szCs w:val="28"/>
        </w:rPr>
        <w:object w:dxaOrig="1780" w:dyaOrig="360">
          <v:shape id="_x0000_i1044" type="#_x0000_t75" style="width:86.9pt;height:17.4pt" o:ole="">
            <v:imagedata r:id="rId48" o:title=""/>
          </v:shape>
          <o:OLEObject Type="Embed" ProgID="Equation.3" ShapeID="_x0000_i1044" DrawAspect="Content" ObjectID="_1442378798" r:id="rId49"/>
        </w:object>
      </w:r>
      <w:r w:rsidRPr="00D22F66">
        <w:rPr>
          <w:spacing w:val="4"/>
          <w:sz w:val="28"/>
          <w:szCs w:val="28"/>
        </w:rPr>
        <w:t xml:space="preserve"> </w:t>
      </w:r>
      <w:r w:rsidRPr="00D22F66">
        <w:rPr>
          <w:spacing w:val="4"/>
          <w:position w:val="-10"/>
          <w:sz w:val="28"/>
          <w:szCs w:val="28"/>
        </w:rPr>
        <w:object w:dxaOrig="1560" w:dyaOrig="340">
          <v:shape id="_x0000_i1045" type="#_x0000_t75" style="width:76.95pt;height:17.4pt" o:ole="">
            <v:imagedata r:id="rId50" o:title=""/>
          </v:shape>
          <o:OLEObject Type="Embed" ProgID="Equation.3" ShapeID="_x0000_i1045" DrawAspect="Content" ObjectID="_1442378799" r:id="rId51"/>
        </w:object>
      </w:r>
      <w:r w:rsidRPr="00D22F66">
        <w:rPr>
          <w:spacing w:val="4"/>
          <w:sz w:val="28"/>
          <w:szCs w:val="28"/>
        </w:rPr>
        <w:t xml:space="preserve">  </w:t>
      </w:r>
      <w:r w:rsidRPr="00D22F66">
        <w:rPr>
          <w:spacing w:val="4"/>
          <w:position w:val="-10"/>
          <w:sz w:val="28"/>
          <w:szCs w:val="28"/>
        </w:rPr>
        <w:object w:dxaOrig="1640" w:dyaOrig="320">
          <v:shape id="_x0000_i1046" type="#_x0000_t75" style="width:81.95pt;height:14.9pt" o:ole="">
            <v:imagedata r:id="rId52" o:title=""/>
          </v:shape>
          <o:OLEObject Type="Embed" ProgID="Equation.3" ShapeID="_x0000_i1046" DrawAspect="Content" ObjectID="_1442378800" r:id="rId53"/>
        </w:object>
      </w:r>
      <w:r w:rsidRPr="00D22F66">
        <w:rPr>
          <w:spacing w:val="4"/>
          <w:position w:val="-10"/>
          <w:sz w:val="28"/>
          <w:szCs w:val="28"/>
        </w:rPr>
        <w:object w:dxaOrig="1700" w:dyaOrig="320">
          <v:shape id="_x0000_i1047" type="#_x0000_t75" style="width:84.4pt;height:14.9pt" o:ole="">
            <v:imagedata r:id="rId54" o:title=""/>
          </v:shape>
          <o:OLEObject Type="Embed" ProgID="Equation.3" ShapeID="_x0000_i1047" DrawAspect="Content" ObjectID="_1442378801" r:id="rId55"/>
        </w:object>
      </w:r>
      <w:r w:rsidRPr="00D22F66">
        <w:rPr>
          <w:spacing w:val="4"/>
          <w:position w:val="-12"/>
          <w:sz w:val="28"/>
          <w:szCs w:val="28"/>
        </w:rPr>
        <w:object w:dxaOrig="1460" w:dyaOrig="360">
          <v:shape id="_x0000_i1048" type="#_x0000_t75" style="width:1in;height:17.4pt" o:ole="">
            <v:imagedata r:id="rId56" o:title=""/>
          </v:shape>
          <o:OLEObject Type="Embed" ProgID="Equation.3" ShapeID="_x0000_i1048" DrawAspect="Content" ObjectID="_1442378802" r:id="rId57"/>
        </w:object>
      </w:r>
      <w:r w:rsidRPr="00D22F66">
        <w:rPr>
          <w:spacing w:val="4"/>
          <w:position w:val="-10"/>
          <w:sz w:val="28"/>
          <w:szCs w:val="28"/>
        </w:rPr>
        <w:object w:dxaOrig="1660" w:dyaOrig="340">
          <v:shape id="_x0000_i1049" type="#_x0000_t75" style="width:81.95pt;height:17.4pt" o:ole="">
            <v:imagedata r:id="rId58" o:title=""/>
          </v:shape>
          <o:OLEObject Type="Embed" ProgID="Equation.3" ShapeID="_x0000_i1049" DrawAspect="Content" ObjectID="_1442378803" r:id="rId59"/>
        </w:object>
      </w:r>
      <w:r w:rsidRPr="00D22F66">
        <w:rPr>
          <w:spacing w:val="4"/>
          <w:position w:val="-10"/>
          <w:sz w:val="28"/>
          <w:szCs w:val="28"/>
        </w:rPr>
        <w:object w:dxaOrig="1740" w:dyaOrig="340">
          <v:shape id="_x0000_i1050" type="#_x0000_t75" style="width:86.9pt;height:17.4pt" o:ole="">
            <v:imagedata r:id="rId60" o:title=""/>
          </v:shape>
          <o:OLEObject Type="Embed" ProgID="Equation.3" ShapeID="_x0000_i1050" DrawAspect="Content" ObjectID="_1442378804" r:id="rId61"/>
        </w:object>
      </w:r>
      <w:r w:rsidRPr="00D22F66">
        <w:rPr>
          <w:spacing w:val="4"/>
          <w:sz w:val="28"/>
          <w:szCs w:val="28"/>
        </w:rPr>
        <w:t xml:space="preserve"> п</w:t>
      </w:r>
      <w:r>
        <w:rPr>
          <w:spacing w:val="4"/>
          <w:sz w:val="28"/>
          <w:szCs w:val="28"/>
        </w:rPr>
        <w:t>роче</w:t>
      </w:r>
      <w:r w:rsidRPr="00D22F66">
        <w:rPr>
          <w:spacing w:val="4"/>
          <w:sz w:val="28"/>
          <w:szCs w:val="28"/>
        </w:rPr>
        <w:t>е до 100.</w:t>
      </w:r>
    </w:p>
    <w:p w:rsidR="00073050" w:rsidRPr="006A3F26" w:rsidRDefault="00073050" w:rsidP="00BC63A5">
      <w:pPr>
        <w:shd w:val="clear" w:color="auto" w:fill="FFFFFF"/>
        <w:autoSpaceDE w:val="0"/>
        <w:autoSpaceDN w:val="0"/>
        <w:adjustRightInd w:val="0"/>
        <w:ind w:firstLine="567"/>
        <w:jc w:val="both"/>
        <w:rPr>
          <w:b/>
          <w:color w:val="000000"/>
          <w:sz w:val="28"/>
          <w:szCs w:val="28"/>
        </w:rPr>
      </w:pPr>
    </w:p>
    <w:p w:rsidR="005629AF" w:rsidRDefault="005629AF" w:rsidP="00BC63A5">
      <w:pPr>
        <w:shd w:val="clear" w:color="auto" w:fill="FFFFFF"/>
        <w:autoSpaceDE w:val="0"/>
        <w:autoSpaceDN w:val="0"/>
        <w:adjustRightInd w:val="0"/>
        <w:ind w:firstLine="567"/>
        <w:jc w:val="both"/>
        <w:rPr>
          <w:b/>
          <w:color w:val="000000"/>
          <w:sz w:val="28"/>
          <w:szCs w:val="28"/>
          <w:lang w:val="kk-KZ"/>
        </w:rPr>
      </w:pPr>
      <w:r>
        <w:rPr>
          <w:b/>
          <w:color w:val="000000"/>
          <w:sz w:val="28"/>
          <w:szCs w:val="28"/>
        </w:rPr>
        <w:t>1.3</w:t>
      </w:r>
      <w:r w:rsidRPr="00BC63A5">
        <w:rPr>
          <w:b/>
          <w:color w:val="000000"/>
          <w:sz w:val="28"/>
          <w:szCs w:val="28"/>
        </w:rPr>
        <w:t xml:space="preserve"> Современная технология процесса агломерации фосфоритов</w:t>
      </w:r>
    </w:p>
    <w:p w:rsidR="005629AF" w:rsidRPr="00C47B3F" w:rsidRDefault="005629AF" w:rsidP="00BC63A5">
      <w:pPr>
        <w:ind w:firstLine="567"/>
        <w:jc w:val="both"/>
        <w:rPr>
          <w:color w:val="000000"/>
          <w:sz w:val="28"/>
          <w:szCs w:val="28"/>
        </w:rPr>
      </w:pPr>
      <w:r w:rsidRPr="00C47B3F">
        <w:rPr>
          <w:color w:val="000000"/>
          <w:sz w:val="28"/>
          <w:szCs w:val="28"/>
        </w:rPr>
        <w:t>В настоящее время одним из дейст</w:t>
      </w:r>
      <w:r>
        <w:rPr>
          <w:color w:val="000000"/>
          <w:sz w:val="28"/>
          <w:szCs w:val="28"/>
        </w:rPr>
        <w:t>вующих современных предприятий ф</w:t>
      </w:r>
      <w:r w:rsidRPr="00C47B3F">
        <w:rPr>
          <w:color w:val="000000"/>
          <w:sz w:val="28"/>
          <w:szCs w:val="28"/>
        </w:rPr>
        <w:t xml:space="preserve">осфорной подотрасли </w:t>
      </w:r>
      <w:r>
        <w:rPr>
          <w:color w:val="000000"/>
          <w:sz w:val="28"/>
          <w:szCs w:val="28"/>
        </w:rPr>
        <w:t>Республики Казахстан</w:t>
      </w:r>
      <w:r w:rsidRPr="00C47B3F">
        <w:rPr>
          <w:color w:val="000000"/>
          <w:sz w:val="28"/>
          <w:szCs w:val="28"/>
        </w:rPr>
        <w:t>, как было отмечено выше, является Новоджамб</w:t>
      </w:r>
      <w:r>
        <w:rPr>
          <w:color w:val="000000"/>
          <w:sz w:val="28"/>
          <w:szCs w:val="28"/>
        </w:rPr>
        <w:t>ул</w:t>
      </w:r>
      <w:r w:rsidRPr="00C47B3F">
        <w:rPr>
          <w:color w:val="000000"/>
          <w:sz w:val="28"/>
          <w:szCs w:val="28"/>
        </w:rPr>
        <w:t xml:space="preserve">ский фосфорный завод (НДФЗ) </w:t>
      </w:r>
      <w:r>
        <w:rPr>
          <w:color w:val="000000"/>
          <w:sz w:val="28"/>
          <w:szCs w:val="28"/>
        </w:rPr>
        <w:t xml:space="preserve">Жамбылского филиала </w:t>
      </w:r>
      <w:r w:rsidRPr="00C47B3F">
        <w:rPr>
          <w:color w:val="000000"/>
          <w:sz w:val="28"/>
          <w:szCs w:val="28"/>
        </w:rPr>
        <w:t xml:space="preserve">ТОО «Казфосфат». На данном производстве производят фосфоритный агломерат для получения желтого фосфора по технологической схеме, разработанной </w:t>
      </w:r>
      <w:r>
        <w:rPr>
          <w:color w:val="000000"/>
          <w:sz w:val="28"/>
          <w:szCs w:val="28"/>
        </w:rPr>
        <w:t xml:space="preserve">научно-исследовательскими </w:t>
      </w:r>
      <w:r w:rsidRPr="00C47B3F">
        <w:rPr>
          <w:color w:val="000000"/>
          <w:sz w:val="28"/>
          <w:szCs w:val="28"/>
        </w:rPr>
        <w:t xml:space="preserve"> проектировщиками Ленниигипрохима. Действующая технологическая схема агломерационного производства включает три технологических линий с общей проектной мощностью 3000 тыс.</w:t>
      </w:r>
      <w:r>
        <w:rPr>
          <w:color w:val="000000"/>
          <w:sz w:val="28"/>
          <w:szCs w:val="28"/>
        </w:rPr>
        <w:t xml:space="preserve"> </w:t>
      </w:r>
      <w:r w:rsidRPr="00C47B3F">
        <w:rPr>
          <w:color w:val="000000"/>
          <w:sz w:val="28"/>
          <w:szCs w:val="28"/>
        </w:rPr>
        <w:t>тн. в год годного агломерата. Процесс агломерации заключается в спекании мелочи фосфорита на агломашине АКМ-</w:t>
      </w:r>
      <w:r>
        <w:rPr>
          <w:color w:val="000000"/>
          <w:sz w:val="28"/>
          <w:szCs w:val="28"/>
          <w:lang w:val="kk-KZ"/>
        </w:rPr>
        <w:t xml:space="preserve"> </w:t>
      </w:r>
      <w:r w:rsidRPr="00C47B3F">
        <w:rPr>
          <w:color w:val="000000"/>
          <w:sz w:val="28"/>
          <w:szCs w:val="28"/>
        </w:rPr>
        <w:t xml:space="preserve">7-312 при температуре </w:t>
      </w:r>
      <w:r>
        <w:rPr>
          <w:color w:val="000000"/>
          <w:sz w:val="28"/>
          <w:szCs w:val="28"/>
        </w:rPr>
        <w:t xml:space="preserve">в точке </w:t>
      </w:r>
      <w:r w:rsidRPr="00C47B3F">
        <w:rPr>
          <w:color w:val="000000"/>
          <w:sz w:val="28"/>
          <w:szCs w:val="28"/>
        </w:rPr>
        <w:t xml:space="preserve">до 1623 </w:t>
      </w:r>
      <w:proofErr w:type="gramStart"/>
      <w:r w:rsidRPr="00C47B3F">
        <w:rPr>
          <w:color w:val="000000"/>
          <w:sz w:val="28"/>
          <w:szCs w:val="28"/>
        </w:rPr>
        <w:t>К</w:t>
      </w:r>
      <w:proofErr w:type="gramEnd"/>
      <w:r w:rsidRPr="00C47B3F">
        <w:rPr>
          <w:color w:val="000000"/>
          <w:sz w:val="28"/>
          <w:szCs w:val="28"/>
        </w:rPr>
        <w:t xml:space="preserve"> с использ</w:t>
      </w:r>
      <w:r>
        <w:rPr>
          <w:color w:val="000000"/>
          <w:sz w:val="28"/>
          <w:szCs w:val="28"/>
        </w:rPr>
        <w:t xml:space="preserve">ованием в </w:t>
      </w:r>
      <w:r w:rsidRPr="00C47B3F">
        <w:rPr>
          <w:color w:val="000000"/>
          <w:sz w:val="28"/>
          <w:szCs w:val="28"/>
        </w:rPr>
        <w:t>качестве твердого топлива</w:t>
      </w:r>
      <w:r>
        <w:rPr>
          <w:color w:val="000000"/>
          <w:sz w:val="28"/>
          <w:szCs w:val="28"/>
        </w:rPr>
        <w:t xml:space="preserve"> измельченного металлургического кокса.</w:t>
      </w:r>
      <w:r w:rsidRPr="00C47B3F">
        <w:rPr>
          <w:color w:val="000000"/>
          <w:sz w:val="28"/>
          <w:szCs w:val="28"/>
        </w:rPr>
        <w:t xml:space="preserve">. Полученный агломерат охлаждается, </w:t>
      </w:r>
      <w:r w:rsidRPr="00C47B3F">
        <w:rPr>
          <w:color w:val="000000"/>
          <w:sz w:val="28"/>
          <w:szCs w:val="28"/>
        </w:rPr>
        <w:lastRenderedPageBreak/>
        <w:t>дробится до необходимой крупности и после сортировки направляется в шихтова</w:t>
      </w:r>
      <w:r>
        <w:rPr>
          <w:color w:val="000000"/>
          <w:sz w:val="28"/>
          <w:szCs w:val="28"/>
        </w:rPr>
        <w:t>льное отделение печных цехов [5</w:t>
      </w:r>
      <w:r w:rsidR="00486D72">
        <w:rPr>
          <w:color w:val="000000"/>
          <w:sz w:val="28"/>
          <w:szCs w:val="28"/>
        </w:rPr>
        <w:t>7</w:t>
      </w:r>
      <w:r w:rsidRPr="00C47B3F">
        <w:rPr>
          <w:color w:val="000000"/>
          <w:sz w:val="28"/>
          <w:szCs w:val="28"/>
        </w:rPr>
        <w:t>].</w:t>
      </w:r>
    </w:p>
    <w:p w:rsidR="005629AF" w:rsidRPr="00C47B3F" w:rsidRDefault="005629AF" w:rsidP="00BC63A5">
      <w:pPr>
        <w:ind w:firstLine="567"/>
        <w:jc w:val="both"/>
        <w:rPr>
          <w:color w:val="000000"/>
          <w:sz w:val="28"/>
          <w:szCs w:val="28"/>
        </w:rPr>
      </w:pPr>
      <w:r w:rsidRPr="00C47B3F">
        <w:rPr>
          <w:color w:val="000000"/>
          <w:sz w:val="28"/>
          <w:szCs w:val="28"/>
        </w:rPr>
        <w:t>Основными сырьевыми материалами процесса агломерации НДФЗ являются:</w:t>
      </w:r>
    </w:p>
    <w:p w:rsidR="005629AF" w:rsidRPr="00C47B3F" w:rsidRDefault="005629AF" w:rsidP="00BC63A5">
      <w:pPr>
        <w:ind w:firstLine="567"/>
        <w:jc w:val="both"/>
        <w:rPr>
          <w:color w:val="000000"/>
          <w:sz w:val="28"/>
          <w:szCs w:val="28"/>
        </w:rPr>
      </w:pPr>
      <w:r w:rsidRPr="00C47B3F">
        <w:rPr>
          <w:color w:val="000000"/>
          <w:sz w:val="28"/>
          <w:szCs w:val="28"/>
        </w:rPr>
        <w:t>-   фосфоритная мелочь класса 0-10 мм, образующаяся при дроблении крупнокусковой руды Каратау;</w:t>
      </w:r>
    </w:p>
    <w:p w:rsidR="005629AF" w:rsidRPr="00C47B3F" w:rsidRDefault="005629AF" w:rsidP="00BC63A5">
      <w:pPr>
        <w:ind w:firstLine="567"/>
        <w:jc w:val="both"/>
        <w:rPr>
          <w:color w:val="000000"/>
          <w:sz w:val="28"/>
          <w:szCs w:val="28"/>
        </w:rPr>
      </w:pPr>
      <w:r w:rsidRPr="00C47B3F">
        <w:rPr>
          <w:color w:val="000000"/>
          <w:sz w:val="28"/>
          <w:szCs w:val="28"/>
        </w:rPr>
        <w:t>-    коксовая   мелочь   крупностью   0-3   м</w:t>
      </w:r>
      <w:r>
        <w:rPr>
          <w:color w:val="000000"/>
          <w:sz w:val="28"/>
          <w:szCs w:val="28"/>
        </w:rPr>
        <w:t>м,   являющийся    основным топливом агломерационного процесса   и</w:t>
      </w:r>
      <w:r w:rsidRPr="00C47B3F">
        <w:rPr>
          <w:color w:val="000000"/>
          <w:sz w:val="28"/>
          <w:szCs w:val="28"/>
        </w:rPr>
        <w:t xml:space="preserve"> получаемый при его дроблении на НДФЗ, а также в виде отходов родственных</w:t>
      </w:r>
      <w:r>
        <w:rPr>
          <w:color w:val="000000"/>
          <w:sz w:val="28"/>
          <w:szCs w:val="28"/>
          <w:lang w:val="kk-KZ"/>
        </w:rPr>
        <w:t xml:space="preserve"> </w:t>
      </w:r>
      <w:r w:rsidRPr="00C47B3F">
        <w:rPr>
          <w:color w:val="000000"/>
          <w:sz w:val="28"/>
          <w:szCs w:val="28"/>
        </w:rPr>
        <w:t>предприятий.</w:t>
      </w:r>
    </w:p>
    <w:p w:rsidR="005629AF" w:rsidRPr="00C47B3F" w:rsidRDefault="005629AF" w:rsidP="00BC63A5">
      <w:pPr>
        <w:ind w:firstLine="567"/>
        <w:jc w:val="both"/>
        <w:rPr>
          <w:color w:val="000000"/>
          <w:sz w:val="28"/>
          <w:szCs w:val="28"/>
        </w:rPr>
      </w:pPr>
      <w:r w:rsidRPr="00C47B3F">
        <w:rPr>
          <w:color w:val="000000"/>
          <w:sz w:val="28"/>
          <w:szCs w:val="28"/>
        </w:rPr>
        <w:t>Кроме того, в шихту добавляют разли</w:t>
      </w:r>
      <w:r>
        <w:rPr>
          <w:color w:val="000000"/>
          <w:sz w:val="28"/>
          <w:szCs w:val="28"/>
        </w:rPr>
        <w:t xml:space="preserve">чные отходы агломерационного и </w:t>
      </w:r>
      <w:r w:rsidRPr="00C47B3F">
        <w:rPr>
          <w:color w:val="000000"/>
          <w:sz w:val="28"/>
          <w:szCs w:val="28"/>
        </w:rPr>
        <w:t xml:space="preserve"> фосфорного производства с целью их утилизации:</w:t>
      </w:r>
    </w:p>
    <w:p w:rsidR="005629AF" w:rsidRPr="00C47B3F" w:rsidRDefault="005629AF" w:rsidP="00BC63A5">
      <w:pPr>
        <w:ind w:firstLine="567"/>
        <w:jc w:val="both"/>
        <w:rPr>
          <w:color w:val="000000"/>
          <w:sz w:val="28"/>
          <w:szCs w:val="28"/>
        </w:rPr>
      </w:pPr>
      <w:r w:rsidRPr="00C47B3F">
        <w:rPr>
          <w:color w:val="000000"/>
          <w:sz w:val="28"/>
          <w:szCs w:val="28"/>
        </w:rPr>
        <w:t>-  первичный, вторичный и третичны</w:t>
      </w:r>
      <w:r>
        <w:rPr>
          <w:color w:val="000000"/>
          <w:sz w:val="28"/>
          <w:szCs w:val="28"/>
        </w:rPr>
        <w:t>й возврат, представляющий собой</w:t>
      </w:r>
      <w:r>
        <w:rPr>
          <w:color w:val="000000"/>
          <w:sz w:val="28"/>
          <w:szCs w:val="28"/>
          <w:lang w:val="kk-KZ"/>
        </w:rPr>
        <w:t xml:space="preserve"> </w:t>
      </w:r>
      <w:r w:rsidRPr="00C47B3F">
        <w:rPr>
          <w:color w:val="000000"/>
          <w:sz w:val="28"/>
          <w:szCs w:val="28"/>
        </w:rPr>
        <w:t>мелочь (класс 0-6 мм), отсеваемую от агломерата, при его движении по тракту;</w:t>
      </w:r>
    </w:p>
    <w:p w:rsidR="005629AF" w:rsidRPr="00C47B3F" w:rsidRDefault="005629AF" w:rsidP="00BC63A5">
      <w:pPr>
        <w:ind w:firstLine="567"/>
        <w:jc w:val="both"/>
        <w:rPr>
          <w:color w:val="000000"/>
          <w:sz w:val="28"/>
          <w:szCs w:val="28"/>
        </w:rPr>
      </w:pPr>
      <w:r>
        <w:rPr>
          <w:color w:val="000000"/>
          <w:sz w:val="28"/>
          <w:szCs w:val="28"/>
        </w:rPr>
        <w:t>- пыль аглопроизводс</w:t>
      </w:r>
      <w:r w:rsidRPr="00C47B3F">
        <w:rPr>
          <w:color w:val="000000"/>
          <w:sz w:val="28"/>
          <w:szCs w:val="28"/>
        </w:rPr>
        <w:t>тва;</w:t>
      </w:r>
    </w:p>
    <w:p w:rsidR="005629AF" w:rsidRPr="00C47B3F" w:rsidRDefault="005629AF" w:rsidP="00BC63A5">
      <w:pPr>
        <w:ind w:firstLine="567"/>
        <w:jc w:val="both"/>
        <w:rPr>
          <w:color w:val="000000"/>
          <w:sz w:val="28"/>
          <w:szCs w:val="28"/>
        </w:rPr>
      </w:pPr>
      <w:r w:rsidRPr="00C47B3F">
        <w:rPr>
          <w:color w:val="000000"/>
          <w:sz w:val="28"/>
          <w:szCs w:val="28"/>
        </w:rPr>
        <w:t xml:space="preserve">-мелочь флюса (кремней), отделяемая от кускового сырья </w:t>
      </w:r>
      <w:proofErr w:type="gramStart"/>
      <w:r w:rsidRPr="00C47B3F">
        <w:rPr>
          <w:color w:val="000000"/>
          <w:sz w:val="28"/>
          <w:szCs w:val="28"/>
        </w:rPr>
        <w:t>при</w:t>
      </w:r>
      <w:proofErr w:type="gramEnd"/>
      <w:r w:rsidRPr="00C47B3F">
        <w:rPr>
          <w:color w:val="000000"/>
          <w:sz w:val="28"/>
          <w:szCs w:val="28"/>
        </w:rPr>
        <w:t xml:space="preserve"> контрольном грохочении в шихтовальном отделении печного цеха.</w:t>
      </w:r>
    </w:p>
    <w:p w:rsidR="005629AF" w:rsidRPr="00C47B3F" w:rsidRDefault="005629AF" w:rsidP="00BC63A5">
      <w:pPr>
        <w:ind w:firstLine="567"/>
        <w:jc w:val="both"/>
        <w:rPr>
          <w:color w:val="000000"/>
          <w:sz w:val="28"/>
          <w:szCs w:val="28"/>
        </w:rPr>
      </w:pPr>
      <w:r w:rsidRPr="00C47B3F">
        <w:rPr>
          <w:color w:val="000000"/>
          <w:sz w:val="28"/>
          <w:szCs w:val="28"/>
        </w:rPr>
        <w:t xml:space="preserve">Годным агломератом </w:t>
      </w:r>
      <w:r>
        <w:rPr>
          <w:color w:val="000000"/>
          <w:sz w:val="28"/>
          <w:szCs w:val="28"/>
        </w:rPr>
        <w:t>является спеченный материал (6 -120) х10</w:t>
      </w:r>
      <w:r w:rsidRPr="00BF7F70">
        <w:rPr>
          <w:color w:val="000000"/>
          <w:sz w:val="28"/>
          <w:szCs w:val="28"/>
          <w:vertAlign w:val="superscript"/>
          <w:lang w:val="kk-KZ"/>
        </w:rPr>
        <w:t>-</w:t>
      </w:r>
      <w:r>
        <w:rPr>
          <w:color w:val="000000"/>
          <w:sz w:val="28"/>
          <w:szCs w:val="28"/>
          <w:vertAlign w:val="superscript"/>
          <w:lang w:val="kk-KZ"/>
        </w:rPr>
        <w:t>3</w:t>
      </w:r>
      <w:r>
        <w:rPr>
          <w:color w:val="000000"/>
          <w:sz w:val="28"/>
          <w:szCs w:val="28"/>
        </w:rPr>
        <w:t xml:space="preserve"> м</w:t>
      </w:r>
      <w:r w:rsidRPr="00C47B3F">
        <w:rPr>
          <w:color w:val="000000"/>
          <w:sz w:val="28"/>
          <w:szCs w:val="28"/>
        </w:rPr>
        <w:t>,</w:t>
      </w:r>
      <w:r>
        <w:rPr>
          <w:color w:val="000000"/>
          <w:sz w:val="28"/>
          <w:szCs w:val="28"/>
        </w:rPr>
        <w:t xml:space="preserve"> в котором содержание фракции (0-6) х10</w:t>
      </w:r>
      <w:r w:rsidRPr="00BF7F70">
        <w:rPr>
          <w:color w:val="000000"/>
          <w:sz w:val="28"/>
          <w:szCs w:val="28"/>
          <w:vertAlign w:val="superscript"/>
          <w:lang w:val="kk-KZ"/>
        </w:rPr>
        <w:t>-</w:t>
      </w:r>
      <w:r>
        <w:rPr>
          <w:color w:val="000000"/>
          <w:sz w:val="28"/>
          <w:szCs w:val="28"/>
          <w:vertAlign w:val="superscript"/>
          <w:lang w:val="kk-KZ"/>
        </w:rPr>
        <w:t>3</w:t>
      </w:r>
      <w:r>
        <w:rPr>
          <w:color w:val="000000"/>
          <w:sz w:val="28"/>
          <w:szCs w:val="28"/>
        </w:rPr>
        <w:t xml:space="preserve"> м</w:t>
      </w:r>
      <w:r w:rsidRPr="00C47B3F">
        <w:rPr>
          <w:color w:val="000000"/>
          <w:sz w:val="28"/>
          <w:szCs w:val="28"/>
        </w:rPr>
        <w:t xml:space="preserve"> не более 12 %.</w:t>
      </w:r>
    </w:p>
    <w:p w:rsidR="005629AF" w:rsidRPr="00C47B3F" w:rsidRDefault="005629AF" w:rsidP="00BC63A5">
      <w:pPr>
        <w:ind w:firstLine="567"/>
        <w:jc w:val="both"/>
        <w:rPr>
          <w:color w:val="000000"/>
          <w:sz w:val="28"/>
          <w:szCs w:val="28"/>
        </w:rPr>
      </w:pPr>
      <w:r w:rsidRPr="00C47B3F">
        <w:rPr>
          <w:color w:val="000000"/>
          <w:sz w:val="28"/>
          <w:szCs w:val="28"/>
        </w:rPr>
        <w:t>Качество агломерата определяется:</w:t>
      </w:r>
    </w:p>
    <w:p w:rsidR="005629AF" w:rsidRPr="00C47B3F" w:rsidRDefault="005629AF" w:rsidP="00BF7F70">
      <w:pPr>
        <w:ind w:firstLine="567"/>
        <w:jc w:val="both"/>
        <w:rPr>
          <w:color w:val="000000"/>
          <w:sz w:val="28"/>
          <w:szCs w:val="28"/>
        </w:rPr>
      </w:pPr>
      <w:r w:rsidRPr="00C47B3F">
        <w:rPr>
          <w:color w:val="000000"/>
          <w:sz w:val="28"/>
          <w:szCs w:val="28"/>
        </w:rPr>
        <w:t xml:space="preserve">а)   механической прочностью, которая характеризуется содержанием </w:t>
      </w:r>
      <w:r>
        <w:rPr>
          <w:color w:val="000000"/>
          <w:sz w:val="28"/>
          <w:szCs w:val="28"/>
        </w:rPr>
        <w:t>класса</w:t>
      </w:r>
      <w:r w:rsidRPr="00C47B3F">
        <w:rPr>
          <w:color w:val="000000"/>
          <w:sz w:val="28"/>
          <w:szCs w:val="28"/>
        </w:rPr>
        <w:t xml:space="preserve"> (0-0,5) х 10 м</w:t>
      </w:r>
      <w:r>
        <w:rPr>
          <w:color w:val="000000"/>
          <w:sz w:val="28"/>
          <w:szCs w:val="28"/>
          <w:vertAlign w:val="superscript"/>
          <w:lang w:val="kk-KZ"/>
        </w:rPr>
        <w:t>-3</w:t>
      </w:r>
      <w:r w:rsidRPr="00C47B3F">
        <w:rPr>
          <w:color w:val="000000"/>
          <w:sz w:val="28"/>
          <w:szCs w:val="28"/>
        </w:rPr>
        <w:t xml:space="preserve"> в барабанной пробе не более 9 %, фракции крупнее 5 х</w:t>
      </w:r>
      <w:r>
        <w:rPr>
          <w:color w:val="000000"/>
          <w:sz w:val="28"/>
          <w:szCs w:val="28"/>
          <w:lang w:val="kk-KZ"/>
        </w:rPr>
        <w:t xml:space="preserve"> </w:t>
      </w:r>
      <w:r w:rsidRPr="00C47B3F">
        <w:rPr>
          <w:color w:val="000000"/>
          <w:sz w:val="28"/>
          <w:szCs w:val="28"/>
        </w:rPr>
        <w:t>10 м не менее 68 %;</w:t>
      </w:r>
    </w:p>
    <w:p w:rsidR="005629AF" w:rsidRPr="00C47B3F" w:rsidRDefault="005629AF" w:rsidP="00BC63A5">
      <w:pPr>
        <w:ind w:firstLine="567"/>
        <w:jc w:val="both"/>
        <w:rPr>
          <w:color w:val="000000"/>
          <w:sz w:val="28"/>
          <w:szCs w:val="28"/>
        </w:rPr>
      </w:pPr>
      <w:r w:rsidRPr="00C47B3F">
        <w:rPr>
          <w:color w:val="000000"/>
          <w:sz w:val="28"/>
          <w:szCs w:val="28"/>
        </w:rPr>
        <w:t>б) содержание остаточного углерода не более 0,5 %;</w:t>
      </w:r>
    </w:p>
    <w:p w:rsidR="005629AF" w:rsidRPr="00C47B3F" w:rsidRDefault="005629AF" w:rsidP="00BF7F70">
      <w:pPr>
        <w:ind w:left="567"/>
        <w:jc w:val="both"/>
        <w:rPr>
          <w:color w:val="000000"/>
          <w:sz w:val="28"/>
          <w:szCs w:val="28"/>
        </w:rPr>
      </w:pPr>
      <w:r>
        <w:rPr>
          <w:color w:val="000000"/>
          <w:sz w:val="28"/>
          <w:szCs w:val="28"/>
        </w:rPr>
        <w:t>в) содержание СО</w:t>
      </w:r>
      <w:r w:rsidRPr="00BF7F70">
        <w:rPr>
          <w:color w:val="000000"/>
          <w:sz w:val="28"/>
          <w:szCs w:val="28"/>
          <w:vertAlign w:val="subscript"/>
          <w:lang w:val="kk-KZ"/>
        </w:rPr>
        <w:t>2</w:t>
      </w:r>
      <w:r w:rsidRPr="00C47B3F">
        <w:rPr>
          <w:color w:val="000000"/>
          <w:sz w:val="28"/>
          <w:szCs w:val="28"/>
        </w:rPr>
        <w:t xml:space="preserve"> не более 0,4% </w:t>
      </w:r>
      <w:proofErr w:type="gramStart"/>
      <w:r w:rsidRPr="00C47B3F">
        <w:rPr>
          <w:color w:val="000000"/>
          <w:sz w:val="28"/>
          <w:szCs w:val="28"/>
        </w:rPr>
        <w:t xml:space="preserve">( </w:t>
      </w:r>
      <w:proofErr w:type="gramEnd"/>
      <w:r w:rsidRPr="00C47B3F">
        <w:rPr>
          <w:color w:val="000000"/>
          <w:sz w:val="28"/>
          <w:szCs w:val="28"/>
        </w:rPr>
        <w:t>при степени декарбонизации 95%). Фосфорсодержащими    компонента</w:t>
      </w:r>
      <w:r>
        <w:rPr>
          <w:color w:val="000000"/>
          <w:sz w:val="28"/>
          <w:szCs w:val="28"/>
        </w:rPr>
        <w:t xml:space="preserve">ми    агломерата    являются </w:t>
      </w:r>
      <w:r w:rsidRPr="00C47B3F">
        <w:rPr>
          <w:color w:val="000000"/>
          <w:sz w:val="28"/>
          <w:szCs w:val="28"/>
        </w:rPr>
        <w:t>фосфаты</w:t>
      </w:r>
    </w:p>
    <w:p w:rsidR="005629AF" w:rsidRDefault="005629AF" w:rsidP="00BF7F70">
      <w:pPr>
        <w:jc w:val="both"/>
        <w:rPr>
          <w:color w:val="000000"/>
          <w:sz w:val="28"/>
          <w:szCs w:val="28"/>
          <w:lang w:val="kk-KZ"/>
        </w:rPr>
      </w:pPr>
      <w:r w:rsidRPr="00C47B3F">
        <w:rPr>
          <w:color w:val="000000"/>
          <w:sz w:val="28"/>
          <w:szCs w:val="28"/>
        </w:rPr>
        <w:t>кальция, в основном Са</w:t>
      </w:r>
      <w:proofErr w:type="gramStart"/>
      <w:r w:rsidRPr="00BF7F70">
        <w:rPr>
          <w:color w:val="000000"/>
          <w:sz w:val="28"/>
          <w:szCs w:val="28"/>
          <w:vertAlign w:val="subscript"/>
        </w:rPr>
        <w:t>з</w:t>
      </w:r>
      <w:r w:rsidRPr="00C47B3F">
        <w:rPr>
          <w:color w:val="000000"/>
          <w:sz w:val="28"/>
          <w:szCs w:val="28"/>
        </w:rPr>
        <w:t>(</w:t>
      </w:r>
      <w:proofErr w:type="gramEnd"/>
      <w:r w:rsidRPr="00C47B3F">
        <w:rPr>
          <w:color w:val="000000"/>
          <w:sz w:val="28"/>
          <w:szCs w:val="28"/>
        </w:rPr>
        <w:t>Р0</w:t>
      </w:r>
      <w:r w:rsidRPr="00BF7F70">
        <w:rPr>
          <w:color w:val="000000"/>
          <w:sz w:val="28"/>
          <w:szCs w:val="28"/>
          <w:vertAlign w:val="subscript"/>
        </w:rPr>
        <w:t>4</w:t>
      </w:r>
      <w:r>
        <w:rPr>
          <w:color w:val="000000"/>
          <w:sz w:val="28"/>
          <w:szCs w:val="28"/>
        </w:rPr>
        <w:t>)</w:t>
      </w:r>
      <w:r w:rsidRPr="00BF7F70">
        <w:rPr>
          <w:color w:val="000000"/>
          <w:sz w:val="28"/>
          <w:szCs w:val="28"/>
          <w:vertAlign w:val="subscript"/>
          <w:lang w:val="kk-KZ"/>
        </w:rPr>
        <w:t>2</w:t>
      </w:r>
      <w:r>
        <w:rPr>
          <w:color w:val="000000"/>
          <w:sz w:val="28"/>
          <w:szCs w:val="28"/>
        </w:rPr>
        <w:t>- с</w:t>
      </w:r>
      <w:r w:rsidRPr="00C47B3F">
        <w:rPr>
          <w:color w:val="000000"/>
          <w:sz w:val="28"/>
          <w:szCs w:val="28"/>
        </w:rPr>
        <w:t>одержание Р</w:t>
      </w:r>
      <w:r w:rsidRPr="00FD3F7B">
        <w:rPr>
          <w:color w:val="000000"/>
          <w:sz w:val="28"/>
          <w:szCs w:val="28"/>
          <w:vertAlign w:val="subscript"/>
        </w:rPr>
        <w:t>2</w:t>
      </w:r>
      <w:r w:rsidRPr="00C47B3F">
        <w:rPr>
          <w:color w:val="000000"/>
          <w:sz w:val="28"/>
          <w:szCs w:val="28"/>
        </w:rPr>
        <w:t>О</w:t>
      </w:r>
      <w:r w:rsidRPr="00FD3F7B">
        <w:rPr>
          <w:color w:val="000000"/>
          <w:sz w:val="28"/>
          <w:szCs w:val="28"/>
          <w:vertAlign w:val="subscript"/>
        </w:rPr>
        <w:t>5</w:t>
      </w:r>
      <w:r w:rsidRPr="00C47B3F">
        <w:rPr>
          <w:color w:val="000000"/>
          <w:sz w:val="28"/>
          <w:szCs w:val="28"/>
        </w:rPr>
        <w:t xml:space="preserve"> в агломерате - не менее 22,6 % в    зависит     от     состава    поступающего     сырья.     Модуль     кислотност</w:t>
      </w:r>
      <w:r>
        <w:rPr>
          <w:color w:val="000000"/>
          <w:sz w:val="28"/>
          <w:szCs w:val="28"/>
        </w:rPr>
        <w:t xml:space="preserve">и </w:t>
      </w:r>
      <w:r w:rsidRPr="00BF7F70">
        <w:rPr>
          <w:color w:val="000000"/>
          <w:position w:val="-30"/>
          <w:sz w:val="28"/>
          <w:szCs w:val="28"/>
        </w:rPr>
        <w:object w:dxaOrig="2020" w:dyaOrig="700">
          <v:shape id="_x0000_i1051" type="#_x0000_t75" style="width:101.8pt;height:34.75pt" o:ole="">
            <v:imagedata r:id="rId62" o:title=""/>
          </v:shape>
          <o:OLEObject Type="Embed" ProgID="Equation.3" ShapeID="_x0000_i1051" DrawAspect="Content" ObjectID="_1442378805" r:id="rId63"/>
        </w:object>
      </w:r>
      <w:r w:rsidRPr="00C47B3F">
        <w:rPr>
          <w:color w:val="000000"/>
          <w:sz w:val="28"/>
          <w:szCs w:val="28"/>
        </w:rPr>
        <w:t xml:space="preserve"> не должен превышать 0,75. </w:t>
      </w:r>
    </w:p>
    <w:p w:rsidR="005629AF" w:rsidRDefault="005629AF" w:rsidP="002E0E30">
      <w:pPr>
        <w:ind w:firstLine="567"/>
        <w:jc w:val="both"/>
        <w:rPr>
          <w:color w:val="000000"/>
          <w:sz w:val="28"/>
          <w:szCs w:val="28"/>
        </w:rPr>
      </w:pPr>
      <w:r w:rsidRPr="00C47B3F">
        <w:rPr>
          <w:color w:val="000000"/>
          <w:sz w:val="28"/>
          <w:szCs w:val="28"/>
        </w:rPr>
        <w:t xml:space="preserve">По    внешнему    виду    агломерат    представляет    собой    куски    спека  правильной формы, пористой структуры, </w:t>
      </w:r>
      <w:r>
        <w:rPr>
          <w:color w:val="000000"/>
          <w:sz w:val="28"/>
          <w:szCs w:val="28"/>
        </w:rPr>
        <w:t>серо-бурого цвета. Насыпной вес</w:t>
      </w:r>
      <w:r>
        <w:rPr>
          <w:color w:val="000000"/>
          <w:sz w:val="28"/>
          <w:szCs w:val="28"/>
          <w:lang w:val="kk-KZ"/>
        </w:rPr>
        <w:t xml:space="preserve"> </w:t>
      </w:r>
      <w:r>
        <w:rPr>
          <w:color w:val="000000"/>
          <w:sz w:val="28"/>
          <w:szCs w:val="28"/>
        </w:rPr>
        <w:t>(</w:t>
      </w:r>
      <w:r w:rsidRPr="00C47B3F">
        <w:rPr>
          <w:color w:val="000000"/>
          <w:sz w:val="28"/>
          <w:szCs w:val="28"/>
        </w:rPr>
        <w:t>8-1,0) тн/м</w:t>
      </w:r>
      <w:r w:rsidRPr="00FD3F7B">
        <w:rPr>
          <w:color w:val="000000"/>
          <w:sz w:val="28"/>
          <w:szCs w:val="28"/>
          <w:vertAlign w:val="superscript"/>
        </w:rPr>
        <w:t>3</w:t>
      </w:r>
      <w:r w:rsidRPr="00C47B3F">
        <w:rPr>
          <w:color w:val="000000"/>
          <w:sz w:val="28"/>
          <w:szCs w:val="28"/>
        </w:rPr>
        <w:t xml:space="preserve">    в зависимости  от гранулометрического  состава,  кажущаяся </w:t>
      </w:r>
      <w:r>
        <w:rPr>
          <w:color w:val="000000"/>
          <w:sz w:val="28"/>
          <w:szCs w:val="28"/>
        </w:rPr>
        <w:t>теп</w:t>
      </w:r>
      <w:r w:rsidRPr="00C47B3F">
        <w:rPr>
          <w:color w:val="000000"/>
          <w:sz w:val="28"/>
          <w:szCs w:val="28"/>
        </w:rPr>
        <w:t xml:space="preserve">плоемкость </w:t>
      </w:r>
      <w:r>
        <w:rPr>
          <w:color w:val="000000"/>
          <w:sz w:val="28"/>
          <w:szCs w:val="28"/>
        </w:rPr>
        <w:t>в интервале температур (270-</w:t>
      </w:r>
      <w:r w:rsidRPr="00C47B3F">
        <w:rPr>
          <w:color w:val="000000"/>
          <w:sz w:val="28"/>
          <w:szCs w:val="28"/>
        </w:rPr>
        <w:t>1700</w:t>
      </w:r>
      <w:proofErr w:type="gramStart"/>
      <w:r w:rsidRPr="00C47B3F">
        <w:rPr>
          <w:color w:val="000000"/>
          <w:sz w:val="28"/>
          <w:szCs w:val="28"/>
        </w:rPr>
        <w:t xml:space="preserve"> К</w:t>
      </w:r>
      <w:proofErr w:type="gramEnd"/>
      <w:r w:rsidRPr="00C47B3F">
        <w:rPr>
          <w:color w:val="000000"/>
          <w:sz w:val="28"/>
          <w:szCs w:val="28"/>
        </w:rPr>
        <w:t xml:space="preserve"> - (700-750) Дж/кг К, ко</w:t>
      </w:r>
      <w:r>
        <w:rPr>
          <w:color w:val="000000"/>
          <w:sz w:val="28"/>
          <w:szCs w:val="28"/>
        </w:rPr>
        <w:t>э</w:t>
      </w:r>
      <w:r w:rsidRPr="00C47B3F">
        <w:rPr>
          <w:color w:val="000000"/>
          <w:sz w:val="28"/>
          <w:szCs w:val="28"/>
        </w:rPr>
        <w:t xml:space="preserve">ффициент теплопроводности в интервале температур (270- 1700) К - (0,25-95) Вт/м К. </w:t>
      </w:r>
    </w:p>
    <w:p w:rsidR="005629AF" w:rsidRDefault="005629AF" w:rsidP="002E0E30">
      <w:pPr>
        <w:ind w:firstLine="567"/>
        <w:jc w:val="both"/>
        <w:rPr>
          <w:color w:val="000000"/>
          <w:sz w:val="28"/>
          <w:szCs w:val="28"/>
        </w:rPr>
      </w:pPr>
    </w:p>
    <w:p w:rsidR="005629AF" w:rsidRDefault="005629AF" w:rsidP="00374864">
      <w:pPr>
        <w:ind w:firstLine="567"/>
        <w:jc w:val="both"/>
        <w:rPr>
          <w:color w:val="000000"/>
          <w:sz w:val="28"/>
          <w:szCs w:val="28"/>
        </w:rPr>
      </w:pPr>
      <w:r w:rsidRPr="00374864">
        <w:rPr>
          <w:bCs/>
          <w:color w:val="000000"/>
          <w:sz w:val="28"/>
          <w:szCs w:val="28"/>
        </w:rPr>
        <w:t xml:space="preserve">1.3.1 Требования к качеству агломерата </w:t>
      </w:r>
    </w:p>
    <w:p w:rsidR="005629AF" w:rsidRPr="00BF7F70" w:rsidRDefault="005629AF" w:rsidP="002E0E30">
      <w:pPr>
        <w:ind w:firstLine="567"/>
        <w:jc w:val="both"/>
        <w:rPr>
          <w:color w:val="000000"/>
          <w:sz w:val="28"/>
          <w:szCs w:val="28"/>
        </w:rPr>
      </w:pPr>
      <w:r w:rsidRPr="00C47B3F">
        <w:rPr>
          <w:color w:val="000000"/>
          <w:sz w:val="28"/>
          <w:szCs w:val="28"/>
        </w:rPr>
        <w:t xml:space="preserve">Свойства   фосфоритного   агломерата,   и   качество   фосфора,   включают показатели химического состава, физико-химических и механических свойств, </w:t>
      </w:r>
      <w:r>
        <w:rPr>
          <w:color w:val="000000"/>
          <w:sz w:val="28"/>
          <w:szCs w:val="28"/>
        </w:rPr>
        <w:t>анали</w:t>
      </w:r>
      <w:r w:rsidRPr="00C47B3F">
        <w:rPr>
          <w:color w:val="000000"/>
          <w:sz w:val="28"/>
          <w:szCs w:val="28"/>
        </w:rPr>
        <w:t>з</w:t>
      </w:r>
      <w:r>
        <w:rPr>
          <w:color w:val="000000"/>
          <w:sz w:val="28"/>
          <w:szCs w:val="28"/>
        </w:rPr>
        <w:t xml:space="preserve">  литературных  данных   [4</w:t>
      </w:r>
      <w:r w:rsidR="00486D72">
        <w:rPr>
          <w:color w:val="000000"/>
          <w:sz w:val="28"/>
          <w:szCs w:val="28"/>
        </w:rPr>
        <w:t>8</w:t>
      </w:r>
      <w:r w:rsidRPr="00C47B3F">
        <w:rPr>
          <w:color w:val="000000"/>
          <w:sz w:val="28"/>
          <w:szCs w:val="28"/>
        </w:rPr>
        <w:t>,</w:t>
      </w:r>
      <w:r w:rsidR="00486D72">
        <w:rPr>
          <w:color w:val="000000"/>
          <w:sz w:val="28"/>
          <w:szCs w:val="28"/>
        </w:rPr>
        <w:t>58</w:t>
      </w:r>
      <w:r>
        <w:rPr>
          <w:color w:val="000000"/>
          <w:sz w:val="28"/>
          <w:szCs w:val="28"/>
        </w:rPr>
        <w:t>,</w:t>
      </w:r>
      <w:r w:rsidR="00486D72">
        <w:rPr>
          <w:color w:val="000000"/>
          <w:sz w:val="28"/>
          <w:szCs w:val="28"/>
        </w:rPr>
        <w:t>59</w:t>
      </w:r>
      <w:r w:rsidRPr="00C47B3F">
        <w:rPr>
          <w:color w:val="000000"/>
          <w:sz w:val="28"/>
          <w:szCs w:val="28"/>
        </w:rPr>
        <w:t>]   показал,  что,   как  и  для  других</w:t>
      </w:r>
      <w:r>
        <w:rPr>
          <w:color w:val="000000"/>
          <w:sz w:val="28"/>
          <w:szCs w:val="28"/>
        </w:rPr>
        <w:t xml:space="preserve"> </w:t>
      </w:r>
      <w:r w:rsidRPr="00C47B3F">
        <w:rPr>
          <w:color w:val="000000"/>
          <w:sz w:val="28"/>
          <w:szCs w:val="28"/>
        </w:rPr>
        <w:t xml:space="preserve">производств, химический состав материалов, предназначенных к </w:t>
      </w:r>
      <w:proofErr w:type="gramStart"/>
      <w:r>
        <w:rPr>
          <w:color w:val="000000"/>
          <w:sz w:val="28"/>
          <w:szCs w:val="28"/>
          <w:lang w:val="en-US"/>
        </w:rPr>
        <w:t>nepep</w:t>
      </w:r>
      <w:proofErr w:type="gramEnd"/>
      <w:r>
        <w:rPr>
          <w:color w:val="000000"/>
          <w:sz w:val="28"/>
          <w:szCs w:val="28"/>
        </w:rPr>
        <w:t>аботке</w:t>
      </w:r>
      <w:r w:rsidRPr="00C47B3F">
        <w:rPr>
          <w:color w:val="000000"/>
          <w:sz w:val="28"/>
          <w:szCs w:val="28"/>
        </w:rPr>
        <w:t xml:space="preserve"> руднотермических   печах,   должен   иметь   </w:t>
      </w:r>
      <w:r>
        <w:rPr>
          <w:color w:val="000000"/>
          <w:sz w:val="28"/>
          <w:szCs w:val="28"/>
        </w:rPr>
        <w:t>высокое   содержание   основных</w:t>
      </w:r>
      <w:r w:rsidRPr="00C47B3F">
        <w:rPr>
          <w:color w:val="000000"/>
          <w:sz w:val="28"/>
          <w:szCs w:val="28"/>
        </w:rPr>
        <w:t xml:space="preserve"> компонента и низкое содержание вредных примесей, а также быть стабильным.</w:t>
      </w:r>
    </w:p>
    <w:p w:rsidR="005629AF" w:rsidRPr="00C47B3F" w:rsidRDefault="005629AF" w:rsidP="002E0E30">
      <w:pPr>
        <w:shd w:val="clear" w:color="auto" w:fill="FFFFFF"/>
        <w:autoSpaceDE w:val="0"/>
        <w:autoSpaceDN w:val="0"/>
        <w:adjustRightInd w:val="0"/>
        <w:ind w:firstLine="567"/>
        <w:jc w:val="both"/>
      </w:pPr>
      <w:r w:rsidRPr="00C47B3F">
        <w:rPr>
          <w:color w:val="000000"/>
          <w:sz w:val="28"/>
          <w:szCs w:val="28"/>
        </w:rPr>
        <w:t>Требования к физико-химическим свойствам</w:t>
      </w:r>
      <w:r>
        <w:rPr>
          <w:color w:val="000000"/>
          <w:sz w:val="28"/>
          <w:szCs w:val="28"/>
        </w:rPr>
        <w:t xml:space="preserve"> перерабатываемого на желтый фосфор</w:t>
      </w:r>
      <w:r w:rsidRPr="00C47B3F">
        <w:rPr>
          <w:color w:val="000000"/>
          <w:sz w:val="28"/>
          <w:szCs w:val="28"/>
        </w:rPr>
        <w:t xml:space="preserve"> сводятся к следующему: высокая восстановимость, высокая </w:t>
      </w:r>
      <w:r w:rsidRPr="00C47B3F">
        <w:rPr>
          <w:color w:val="000000"/>
          <w:sz w:val="28"/>
          <w:szCs w:val="28"/>
        </w:rPr>
        <w:lastRenderedPageBreak/>
        <w:t>температура начала размягчения, малый интервал температур от начала размягчения до плавления, высокая пористость.</w:t>
      </w:r>
    </w:p>
    <w:p w:rsidR="005629AF" w:rsidRPr="00C47B3F" w:rsidRDefault="005629AF" w:rsidP="002E0E30">
      <w:pPr>
        <w:shd w:val="clear" w:color="auto" w:fill="FFFFFF"/>
        <w:autoSpaceDE w:val="0"/>
        <w:autoSpaceDN w:val="0"/>
        <w:adjustRightInd w:val="0"/>
        <w:ind w:firstLine="567"/>
        <w:jc w:val="both"/>
      </w:pPr>
      <w:r w:rsidRPr="00C47B3F">
        <w:rPr>
          <w:color w:val="000000"/>
          <w:sz w:val="28"/>
          <w:szCs w:val="28"/>
        </w:rPr>
        <w:t>Что касается механических свойств, то агломерат должен иметь высокую механическую прочность, как при низких температурах, так и при термохимическом воздействии, малую дробимость и истираемость.</w:t>
      </w:r>
    </w:p>
    <w:p w:rsidR="005629AF" w:rsidRPr="00C47B3F" w:rsidRDefault="005629AF" w:rsidP="002E0E30">
      <w:pPr>
        <w:shd w:val="clear" w:color="auto" w:fill="FFFFFF"/>
        <w:autoSpaceDE w:val="0"/>
        <w:autoSpaceDN w:val="0"/>
        <w:adjustRightInd w:val="0"/>
        <w:ind w:firstLine="567"/>
        <w:jc w:val="both"/>
      </w:pPr>
    </w:p>
    <w:p w:rsidR="005629AF" w:rsidRDefault="005629AF" w:rsidP="00374864">
      <w:pPr>
        <w:shd w:val="clear" w:color="auto" w:fill="FFFFFF"/>
        <w:autoSpaceDE w:val="0"/>
        <w:autoSpaceDN w:val="0"/>
        <w:adjustRightInd w:val="0"/>
        <w:ind w:firstLine="567"/>
        <w:jc w:val="both"/>
        <w:rPr>
          <w:color w:val="000000"/>
          <w:sz w:val="28"/>
          <w:szCs w:val="28"/>
        </w:rPr>
      </w:pPr>
      <w:r w:rsidRPr="00374864">
        <w:rPr>
          <w:bCs/>
          <w:color w:val="000000"/>
          <w:sz w:val="28"/>
          <w:szCs w:val="28"/>
        </w:rPr>
        <w:t>1.3.2 Химический состав агломерата</w:t>
      </w:r>
    </w:p>
    <w:p w:rsidR="005629AF" w:rsidRPr="00C47B3F" w:rsidRDefault="005629AF" w:rsidP="002E0E30">
      <w:pPr>
        <w:shd w:val="clear" w:color="auto" w:fill="FFFFFF"/>
        <w:autoSpaceDE w:val="0"/>
        <w:autoSpaceDN w:val="0"/>
        <w:adjustRightInd w:val="0"/>
        <w:ind w:firstLine="567"/>
        <w:jc w:val="both"/>
      </w:pPr>
      <w:r w:rsidRPr="00C47B3F">
        <w:rPr>
          <w:color w:val="000000"/>
          <w:sz w:val="28"/>
          <w:szCs w:val="28"/>
        </w:rPr>
        <w:t xml:space="preserve">Химический состав агломерата обусловлен составом фосфоритной руды, используемой для спекания. </w:t>
      </w:r>
      <w:proofErr w:type="gramStart"/>
      <w:r w:rsidRPr="00C47B3F">
        <w:rPr>
          <w:color w:val="000000"/>
          <w:sz w:val="28"/>
          <w:szCs w:val="28"/>
        </w:rPr>
        <w:t>Важной особенностью электротермического способа переработки фосфатного сырья является то, что он позволяет использовать</w:t>
      </w:r>
      <w:r>
        <w:rPr>
          <w:color w:val="000000"/>
          <w:sz w:val="28"/>
          <w:szCs w:val="28"/>
        </w:rPr>
        <w:t xml:space="preserve"> исходную руду бассейна Каратау </w:t>
      </w:r>
      <w:r w:rsidRPr="00C47B3F">
        <w:rPr>
          <w:color w:val="000000"/>
          <w:sz w:val="28"/>
          <w:szCs w:val="28"/>
        </w:rPr>
        <w:t xml:space="preserve">со сравнительно низким содержанием основного компонента </w:t>
      </w:r>
      <w:r w:rsidRPr="00C47B3F">
        <w:rPr>
          <w:color w:val="000000"/>
          <w:sz w:val="28"/>
          <w:szCs w:val="28"/>
          <w:lang w:val="en-US"/>
        </w:rPr>
        <w:t>P</w:t>
      </w:r>
      <w:r w:rsidRPr="00C47B3F">
        <w:rPr>
          <w:color w:val="000000"/>
          <w:sz w:val="28"/>
          <w:szCs w:val="28"/>
          <w:vertAlign w:val="subscript"/>
        </w:rPr>
        <w:t>2</w:t>
      </w:r>
      <w:r>
        <w:rPr>
          <w:color w:val="000000"/>
          <w:sz w:val="28"/>
          <w:szCs w:val="28"/>
          <w:lang w:val="en-US"/>
        </w:rPr>
        <w:t>O</w:t>
      </w:r>
      <w:r w:rsidRPr="00526A55">
        <w:rPr>
          <w:color w:val="000000"/>
          <w:sz w:val="28"/>
          <w:szCs w:val="28"/>
          <w:vertAlign w:val="subscript"/>
        </w:rPr>
        <w:t>5</w:t>
      </w:r>
      <w:r w:rsidRPr="00C47B3F">
        <w:rPr>
          <w:color w:val="000000"/>
          <w:sz w:val="28"/>
          <w:szCs w:val="28"/>
        </w:rPr>
        <w:t xml:space="preserve"> (не менее 21% и повышенным </w:t>
      </w:r>
      <w:r>
        <w:rPr>
          <w:color w:val="000000"/>
          <w:sz w:val="28"/>
          <w:szCs w:val="28"/>
        </w:rPr>
        <w:t xml:space="preserve">количеством </w:t>
      </w:r>
      <w:r w:rsidRPr="00C47B3F">
        <w:rPr>
          <w:color w:val="000000"/>
          <w:sz w:val="28"/>
          <w:szCs w:val="28"/>
          <w:lang w:val="en-US"/>
        </w:rPr>
        <w:t>MgO</w:t>
      </w:r>
      <w:r w:rsidRPr="00C47B3F">
        <w:rPr>
          <w:color w:val="000000"/>
          <w:sz w:val="28"/>
          <w:szCs w:val="28"/>
        </w:rPr>
        <w:t xml:space="preserve"> </w:t>
      </w:r>
      <w:r>
        <w:rPr>
          <w:color w:val="000000"/>
          <w:sz w:val="28"/>
          <w:szCs w:val="28"/>
        </w:rPr>
        <w:t>(бо</w:t>
      </w:r>
      <w:r w:rsidRPr="00C47B3F">
        <w:rPr>
          <w:color w:val="000000"/>
          <w:sz w:val="28"/>
          <w:szCs w:val="28"/>
        </w:rPr>
        <w:t>лее 3%), которая практически не поддается эффективному обогащению известными методами и</w:t>
      </w:r>
      <w:r>
        <w:rPr>
          <w:color w:val="000000"/>
          <w:sz w:val="28"/>
          <w:szCs w:val="28"/>
        </w:rPr>
        <w:t xml:space="preserve"> экстракционной </w:t>
      </w:r>
      <w:r w:rsidRPr="00A43CA6">
        <w:rPr>
          <w:color w:val="000000"/>
          <w:sz w:val="28"/>
          <w:szCs w:val="28"/>
        </w:rPr>
        <w:t>переработке [60, 82</w:t>
      </w:r>
      <w:r w:rsidR="00080191">
        <w:rPr>
          <w:color w:val="000000"/>
          <w:sz w:val="28"/>
          <w:szCs w:val="28"/>
        </w:rPr>
        <w:t>, с.26</w:t>
      </w:r>
      <w:r w:rsidRPr="00A43CA6">
        <w:rPr>
          <w:color w:val="000000"/>
          <w:sz w:val="28"/>
          <w:szCs w:val="28"/>
        </w:rPr>
        <w:t>].</w:t>
      </w:r>
      <w:proofErr w:type="gramEnd"/>
    </w:p>
    <w:p w:rsidR="005629AF" w:rsidRPr="00C47B3F" w:rsidRDefault="005629AF" w:rsidP="002E0E30">
      <w:pPr>
        <w:shd w:val="clear" w:color="auto" w:fill="FFFFFF"/>
        <w:autoSpaceDE w:val="0"/>
        <w:autoSpaceDN w:val="0"/>
        <w:adjustRightInd w:val="0"/>
        <w:ind w:firstLine="567"/>
        <w:jc w:val="both"/>
      </w:pPr>
      <w:r w:rsidRPr="00C47B3F">
        <w:rPr>
          <w:color w:val="000000"/>
          <w:sz w:val="28"/>
          <w:szCs w:val="28"/>
        </w:rPr>
        <w:t>Среднее содержание Р</w:t>
      </w:r>
      <w:r w:rsidRPr="00C47B3F">
        <w:rPr>
          <w:color w:val="000000"/>
          <w:sz w:val="28"/>
          <w:szCs w:val="28"/>
          <w:vertAlign w:val="subscript"/>
        </w:rPr>
        <w:t>2</w:t>
      </w:r>
      <w:r>
        <w:rPr>
          <w:color w:val="000000"/>
          <w:sz w:val="28"/>
          <w:szCs w:val="28"/>
        </w:rPr>
        <w:t>О</w:t>
      </w:r>
      <w:r w:rsidRPr="00C47B3F">
        <w:rPr>
          <w:color w:val="000000"/>
          <w:sz w:val="28"/>
          <w:szCs w:val="28"/>
          <w:vertAlign w:val="subscript"/>
        </w:rPr>
        <w:t>5</w:t>
      </w:r>
      <w:r w:rsidRPr="00C47B3F">
        <w:rPr>
          <w:color w:val="000000"/>
          <w:sz w:val="28"/>
          <w:szCs w:val="28"/>
        </w:rPr>
        <w:t xml:space="preserve"> в фосфоритном агломерате в настоящее время </w:t>
      </w:r>
      <w:proofErr w:type="gramStart"/>
      <w:r w:rsidRPr="00C47B3F">
        <w:rPr>
          <w:color w:val="000000"/>
          <w:sz w:val="28"/>
          <w:szCs w:val="28"/>
        </w:rPr>
        <w:t>по составляет</w:t>
      </w:r>
      <w:proofErr w:type="gramEnd"/>
      <w:r w:rsidRPr="00C47B3F">
        <w:rPr>
          <w:color w:val="000000"/>
          <w:sz w:val="28"/>
          <w:szCs w:val="28"/>
        </w:rPr>
        <w:t xml:space="preserve"> 23,4%. Однако следует отметить</w:t>
      </w:r>
      <w:r>
        <w:rPr>
          <w:color w:val="000000"/>
          <w:sz w:val="28"/>
          <w:szCs w:val="28"/>
        </w:rPr>
        <w:t>, что за последние 20 лет намети</w:t>
      </w:r>
      <w:r w:rsidRPr="00C47B3F">
        <w:rPr>
          <w:color w:val="000000"/>
          <w:sz w:val="28"/>
          <w:szCs w:val="28"/>
        </w:rPr>
        <w:t xml:space="preserve">лась четкая тенденция постепенного снижения качества сырья, что связано с освоением более бедных участков месторождений, так как запасы высокосортных руд в значительной мере </w:t>
      </w:r>
      <w:r w:rsidRPr="00A43CA6">
        <w:rPr>
          <w:color w:val="000000"/>
          <w:sz w:val="28"/>
          <w:szCs w:val="28"/>
        </w:rPr>
        <w:t>истощены [8</w:t>
      </w:r>
      <w:r w:rsidR="00486D72">
        <w:rPr>
          <w:color w:val="000000"/>
          <w:sz w:val="28"/>
          <w:szCs w:val="28"/>
        </w:rPr>
        <w:t>0</w:t>
      </w:r>
      <w:r w:rsidR="00080191">
        <w:rPr>
          <w:color w:val="000000"/>
          <w:sz w:val="28"/>
          <w:szCs w:val="28"/>
        </w:rPr>
        <w:t>, с.26</w:t>
      </w:r>
      <w:r w:rsidRPr="00A43CA6">
        <w:rPr>
          <w:color w:val="000000"/>
          <w:sz w:val="28"/>
          <w:szCs w:val="28"/>
        </w:rPr>
        <w:t>].</w:t>
      </w:r>
    </w:p>
    <w:p w:rsidR="005629AF" w:rsidRPr="00C47B3F" w:rsidRDefault="005629AF" w:rsidP="002E0E30">
      <w:pPr>
        <w:shd w:val="clear" w:color="auto" w:fill="FFFFFF"/>
        <w:autoSpaceDE w:val="0"/>
        <w:autoSpaceDN w:val="0"/>
        <w:adjustRightInd w:val="0"/>
        <w:ind w:firstLine="567"/>
        <w:jc w:val="both"/>
      </w:pPr>
      <w:proofErr w:type="gramStart"/>
      <w:r w:rsidRPr="00C47B3F">
        <w:rPr>
          <w:color w:val="000000"/>
          <w:sz w:val="28"/>
          <w:szCs w:val="28"/>
        </w:rPr>
        <w:t xml:space="preserve">В связи с этим особое значение приобретает разработка новых технологий, позволяющих вовлечь в промышленное </w:t>
      </w:r>
      <w:r>
        <w:rPr>
          <w:color w:val="000000"/>
          <w:sz w:val="28"/>
          <w:szCs w:val="28"/>
        </w:rPr>
        <w:t>использование</w:t>
      </w:r>
      <w:r w:rsidRPr="00C47B3F">
        <w:rPr>
          <w:color w:val="000000"/>
          <w:sz w:val="28"/>
          <w:szCs w:val="28"/>
        </w:rPr>
        <w:t xml:space="preserve"> бедн</w:t>
      </w:r>
      <w:r>
        <w:rPr>
          <w:color w:val="000000"/>
          <w:sz w:val="28"/>
          <w:szCs w:val="28"/>
        </w:rPr>
        <w:t>ого сырья с допустимыми технико-экономическим</w:t>
      </w:r>
      <w:r w:rsidRPr="00C47B3F">
        <w:rPr>
          <w:color w:val="000000"/>
          <w:sz w:val="28"/>
          <w:szCs w:val="28"/>
        </w:rPr>
        <w:t xml:space="preserve"> показателями.</w:t>
      </w:r>
      <w:proofErr w:type="gramEnd"/>
    </w:p>
    <w:p w:rsidR="005629AF" w:rsidRDefault="005629AF" w:rsidP="002E0E30">
      <w:pPr>
        <w:shd w:val="clear" w:color="auto" w:fill="FFFFFF"/>
        <w:autoSpaceDE w:val="0"/>
        <w:autoSpaceDN w:val="0"/>
        <w:adjustRightInd w:val="0"/>
        <w:ind w:firstLine="567"/>
        <w:jc w:val="both"/>
        <w:rPr>
          <w:color w:val="000000"/>
          <w:sz w:val="28"/>
          <w:szCs w:val="28"/>
        </w:rPr>
      </w:pPr>
      <w:r w:rsidRPr="00C47B3F">
        <w:rPr>
          <w:color w:val="000000"/>
          <w:sz w:val="28"/>
          <w:szCs w:val="28"/>
        </w:rPr>
        <w:t>Кремнезем, содержащийся в руде, является полезным компонентом до</w:t>
      </w:r>
      <w:r w:rsidRPr="00C47B3F">
        <w:t xml:space="preserve"> </w:t>
      </w:r>
      <w:r w:rsidRPr="00C47B3F">
        <w:rPr>
          <w:color w:val="000000"/>
          <w:sz w:val="28"/>
          <w:szCs w:val="28"/>
        </w:rPr>
        <w:t xml:space="preserve">определенных значений,  </w:t>
      </w:r>
      <w:proofErr w:type="gramStart"/>
      <w:r w:rsidRPr="00C47B3F">
        <w:rPr>
          <w:color w:val="000000"/>
          <w:sz w:val="28"/>
          <w:szCs w:val="28"/>
        </w:rPr>
        <w:t>выполняя роль</w:t>
      </w:r>
      <w:proofErr w:type="gramEnd"/>
      <w:r w:rsidRPr="00C47B3F">
        <w:rPr>
          <w:color w:val="000000"/>
          <w:sz w:val="28"/>
          <w:szCs w:val="28"/>
        </w:rPr>
        <w:t xml:space="preserve">  флюса при  спекании и  в  шихте,</w:t>
      </w:r>
      <w:r w:rsidRPr="00C47B3F">
        <w:t xml:space="preserve"> </w:t>
      </w:r>
      <w:r w:rsidRPr="00C47B3F">
        <w:rPr>
          <w:color w:val="000000"/>
          <w:sz w:val="28"/>
          <w:szCs w:val="28"/>
        </w:rPr>
        <w:t xml:space="preserve">перерабатываемой в процессе электровозгонки.  Однако, количества </w:t>
      </w:r>
      <w:r w:rsidRPr="00C47B3F">
        <w:rPr>
          <w:color w:val="000000"/>
          <w:sz w:val="28"/>
          <w:szCs w:val="28"/>
          <w:lang w:val="en-US"/>
        </w:rPr>
        <w:t>Si</w:t>
      </w:r>
      <w:r>
        <w:rPr>
          <w:color w:val="000000"/>
          <w:sz w:val="28"/>
          <w:szCs w:val="28"/>
        </w:rPr>
        <w:t>О</w:t>
      </w:r>
      <w:r w:rsidRPr="00C47B3F">
        <w:rPr>
          <w:color w:val="000000"/>
          <w:sz w:val="28"/>
          <w:szCs w:val="28"/>
          <w:vertAlign w:val="subscript"/>
        </w:rPr>
        <w:t>2</w:t>
      </w:r>
      <w:r w:rsidRPr="00C47B3F">
        <w:rPr>
          <w:color w:val="000000"/>
          <w:sz w:val="28"/>
          <w:szCs w:val="28"/>
        </w:rPr>
        <w:t xml:space="preserve"> в</w:t>
      </w:r>
      <w:r w:rsidRPr="00C47B3F">
        <w:t xml:space="preserve"> </w:t>
      </w:r>
      <w:r>
        <w:rPr>
          <w:color w:val="000000"/>
          <w:sz w:val="28"/>
          <w:szCs w:val="28"/>
        </w:rPr>
        <w:t>п</w:t>
      </w:r>
      <w:r w:rsidRPr="00C47B3F">
        <w:rPr>
          <w:color w:val="000000"/>
          <w:sz w:val="28"/>
          <w:szCs w:val="28"/>
        </w:rPr>
        <w:t>олучаемом сейчас фосфоритном агломерате недостаточно для достижения</w:t>
      </w:r>
      <w:r w:rsidRPr="00C47B3F">
        <w:t xml:space="preserve"> </w:t>
      </w:r>
      <w:r>
        <w:rPr>
          <w:color w:val="000000"/>
          <w:sz w:val="28"/>
          <w:szCs w:val="28"/>
        </w:rPr>
        <w:t>зн</w:t>
      </w:r>
      <w:r w:rsidRPr="00C47B3F">
        <w:rPr>
          <w:color w:val="000000"/>
          <w:sz w:val="28"/>
          <w:szCs w:val="28"/>
        </w:rPr>
        <w:t>ачений  оптимального  модуля  кислотности  шихты  (Мк =  0,75-0,85),  от</w:t>
      </w:r>
      <w:r w:rsidRPr="00C47B3F">
        <w:t xml:space="preserve"> </w:t>
      </w:r>
      <w:r w:rsidRPr="00C47B3F">
        <w:rPr>
          <w:color w:val="000000"/>
          <w:sz w:val="28"/>
          <w:szCs w:val="28"/>
        </w:rPr>
        <w:t>которого зависят: количество и температура шлака, скорость восстановления</w:t>
      </w:r>
      <w:r w:rsidRPr="00C47B3F">
        <w:t xml:space="preserve"> </w:t>
      </w:r>
      <w:r w:rsidRPr="00C47B3F">
        <w:rPr>
          <w:color w:val="000000"/>
          <w:sz w:val="28"/>
          <w:szCs w:val="28"/>
        </w:rPr>
        <w:t>Р</w:t>
      </w:r>
      <w:r w:rsidRPr="004901CD">
        <w:rPr>
          <w:color w:val="000000"/>
          <w:sz w:val="28"/>
          <w:szCs w:val="28"/>
          <w:vertAlign w:val="subscript"/>
        </w:rPr>
        <w:t>2</w:t>
      </w:r>
      <w:r w:rsidRPr="00C47B3F">
        <w:rPr>
          <w:color w:val="000000"/>
          <w:sz w:val="28"/>
          <w:szCs w:val="28"/>
        </w:rPr>
        <w:t>О</w:t>
      </w:r>
      <w:r w:rsidRPr="004901CD">
        <w:rPr>
          <w:color w:val="000000"/>
          <w:sz w:val="28"/>
          <w:szCs w:val="28"/>
          <w:vertAlign w:val="subscript"/>
        </w:rPr>
        <w:t>5</w:t>
      </w:r>
      <w:r w:rsidRPr="00C47B3F">
        <w:rPr>
          <w:color w:val="000000"/>
          <w:sz w:val="28"/>
          <w:szCs w:val="28"/>
        </w:rPr>
        <w:t xml:space="preserve"> и конечное содержание его в шлаке; срок службы футеровки ванны печи;</w:t>
      </w:r>
      <w:r w:rsidRPr="00C47B3F">
        <w:t xml:space="preserve"> </w:t>
      </w:r>
      <w:r>
        <w:rPr>
          <w:color w:val="000000"/>
          <w:sz w:val="28"/>
          <w:szCs w:val="28"/>
        </w:rPr>
        <w:t>у</w:t>
      </w:r>
      <w:r w:rsidRPr="00C47B3F">
        <w:rPr>
          <w:color w:val="000000"/>
          <w:sz w:val="28"/>
          <w:szCs w:val="28"/>
        </w:rPr>
        <w:t>словия выпуска шлака из п</w:t>
      </w:r>
      <w:r>
        <w:rPr>
          <w:color w:val="000000"/>
          <w:sz w:val="28"/>
          <w:szCs w:val="28"/>
        </w:rPr>
        <w:t>ечи и ряд других показателей [</w:t>
      </w:r>
      <w:r w:rsidR="00486D72">
        <w:rPr>
          <w:color w:val="000000"/>
          <w:sz w:val="28"/>
          <w:szCs w:val="28"/>
        </w:rPr>
        <w:t>58</w:t>
      </w:r>
      <w:r w:rsidRPr="00C47B3F">
        <w:rPr>
          <w:color w:val="000000"/>
          <w:sz w:val="28"/>
          <w:szCs w:val="28"/>
        </w:rPr>
        <w:t>]. Для достижени</w:t>
      </w:r>
      <w:r>
        <w:rPr>
          <w:color w:val="000000"/>
          <w:sz w:val="28"/>
          <w:szCs w:val="28"/>
        </w:rPr>
        <w:t>я</w:t>
      </w:r>
      <w:r w:rsidRPr="00C47B3F">
        <w:rPr>
          <w:color w:val="000000"/>
          <w:sz w:val="28"/>
          <w:szCs w:val="28"/>
        </w:rPr>
        <w:t xml:space="preserve"> необходимого значения М</w:t>
      </w:r>
      <w:r>
        <w:rPr>
          <w:color w:val="000000"/>
          <w:sz w:val="28"/>
          <w:szCs w:val="28"/>
          <w:vertAlign w:val="subscript"/>
        </w:rPr>
        <w:t>К</w:t>
      </w:r>
      <w:r w:rsidRPr="00C47B3F">
        <w:rPr>
          <w:color w:val="000000"/>
          <w:sz w:val="28"/>
          <w:szCs w:val="28"/>
        </w:rPr>
        <w:t xml:space="preserve"> на действующем производстве НДФЗ к агломерату</w:t>
      </w:r>
      <w:r w:rsidRPr="00C47B3F">
        <w:t xml:space="preserve"> </w:t>
      </w:r>
      <w:r>
        <w:rPr>
          <w:color w:val="000000"/>
          <w:sz w:val="28"/>
          <w:szCs w:val="28"/>
        </w:rPr>
        <w:t>п</w:t>
      </w:r>
      <w:r w:rsidRPr="00C47B3F">
        <w:rPr>
          <w:color w:val="000000"/>
          <w:sz w:val="28"/>
          <w:szCs w:val="28"/>
        </w:rPr>
        <w:t>еред    поступлением    в    печь    добавля</w:t>
      </w:r>
      <w:r>
        <w:rPr>
          <w:color w:val="000000"/>
          <w:sz w:val="28"/>
          <w:szCs w:val="28"/>
        </w:rPr>
        <w:t xml:space="preserve">ют    в    количестве 3-7% </w:t>
      </w:r>
      <w:r w:rsidRPr="00C47B3F">
        <w:rPr>
          <w:color w:val="000000"/>
          <w:sz w:val="28"/>
          <w:szCs w:val="28"/>
        </w:rPr>
        <w:t xml:space="preserve"> </w:t>
      </w:r>
      <w:r>
        <w:rPr>
          <w:color w:val="000000"/>
          <w:sz w:val="28"/>
          <w:szCs w:val="28"/>
        </w:rPr>
        <w:t>флюса</w:t>
      </w:r>
      <w:r w:rsidRPr="00C47B3F">
        <w:rPr>
          <w:color w:val="000000"/>
          <w:sz w:val="28"/>
          <w:szCs w:val="28"/>
        </w:rPr>
        <w:t xml:space="preserve"> фосфатизированные    кремни</w:t>
      </w:r>
      <w:r>
        <w:rPr>
          <w:color w:val="000000"/>
          <w:sz w:val="28"/>
          <w:szCs w:val="28"/>
        </w:rPr>
        <w:t>и</w:t>
      </w:r>
      <w:r w:rsidRPr="00C47B3F">
        <w:rPr>
          <w:color w:val="000000"/>
          <w:sz w:val="28"/>
          <w:szCs w:val="28"/>
        </w:rPr>
        <w:t>.    Принципиальным    отличием    фосфоритного</w:t>
      </w:r>
      <w:r>
        <w:t xml:space="preserve"> </w:t>
      </w:r>
      <w:r w:rsidRPr="00C47B3F">
        <w:rPr>
          <w:color w:val="000000"/>
          <w:sz w:val="28"/>
          <w:szCs w:val="28"/>
        </w:rPr>
        <w:t>агломерата от перерабатываемого на родственных предприятиях кускового</w:t>
      </w:r>
      <w:r w:rsidRPr="00C47B3F">
        <w:t xml:space="preserve"> </w:t>
      </w:r>
      <w:r w:rsidRPr="00C47B3F">
        <w:rPr>
          <w:color w:val="000000"/>
          <w:sz w:val="28"/>
          <w:szCs w:val="28"/>
        </w:rPr>
        <w:t>сырья является низкое содержание С</w:t>
      </w:r>
      <w:r>
        <w:rPr>
          <w:color w:val="000000"/>
          <w:sz w:val="28"/>
          <w:szCs w:val="28"/>
        </w:rPr>
        <w:t>О</w:t>
      </w:r>
      <w:proofErr w:type="gramStart"/>
      <w:r w:rsidRPr="00C47B3F">
        <w:rPr>
          <w:color w:val="000000"/>
          <w:sz w:val="28"/>
          <w:szCs w:val="28"/>
          <w:vertAlign w:val="subscript"/>
        </w:rPr>
        <w:t>2</w:t>
      </w:r>
      <w:proofErr w:type="gramEnd"/>
      <w:r w:rsidRPr="00C47B3F">
        <w:rPr>
          <w:color w:val="000000"/>
          <w:sz w:val="28"/>
          <w:szCs w:val="28"/>
        </w:rPr>
        <w:t xml:space="preserve"> и Н</w:t>
      </w:r>
      <w:r w:rsidRPr="00C47B3F">
        <w:rPr>
          <w:color w:val="000000"/>
          <w:sz w:val="28"/>
          <w:szCs w:val="28"/>
          <w:vertAlign w:val="subscript"/>
        </w:rPr>
        <w:t>2</w:t>
      </w:r>
      <w:r w:rsidRPr="00C47B3F">
        <w:rPr>
          <w:color w:val="000000"/>
          <w:sz w:val="28"/>
          <w:szCs w:val="28"/>
        </w:rPr>
        <w:t>0, что обусловлено высокими</w:t>
      </w:r>
      <w:r w:rsidRPr="00C47B3F">
        <w:t xml:space="preserve"> </w:t>
      </w:r>
      <w:r w:rsidRPr="00C47B3F">
        <w:rPr>
          <w:color w:val="000000"/>
          <w:sz w:val="28"/>
          <w:szCs w:val="28"/>
        </w:rPr>
        <w:t xml:space="preserve">температурами   аглопроцесса </w:t>
      </w:r>
      <w:r>
        <w:rPr>
          <w:color w:val="000000"/>
          <w:sz w:val="28"/>
          <w:szCs w:val="28"/>
        </w:rPr>
        <w:t xml:space="preserve">  [5</w:t>
      </w:r>
      <w:r w:rsidR="00486D72">
        <w:rPr>
          <w:color w:val="000000"/>
          <w:sz w:val="28"/>
          <w:szCs w:val="28"/>
        </w:rPr>
        <w:t>4</w:t>
      </w:r>
      <w:r w:rsidRPr="00C47B3F">
        <w:rPr>
          <w:color w:val="000000"/>
          <w:sz w:val="28"/>
          <w:szCs w:val="28"/>
        </w:rPr>
        <w:t>].   Это   положительно   влияет  на  технико-экономические  показатели  процесса электровозгонки,  так  как уменьшение</w:t>
      </w:r>
      <w:r w:rsidRPr="00C47B3F">
        <w:t xml:space="preserve"> </w:t>
      </w:r>
      <w:r w:rsidRPr="00C47B3F">
        <w:rPr>
          <w:color w:val="000000"/>
          <w:sz w:val="28"/>
          <w:szCs w:val="28"/>
        </w:rPr>
        <w:t>количества С0</w:t>
      </w:r>
      <w:r w:rsidRPr="00C47B3F">
        <w:rPr>
          <w:color w:val="000000"/>
          <w:sz w:val="28"/>
          <w:szCs w:val="28"/>
          <w:vertAlign w:val="subscript"/>
        </w:rPr>
        <w:t>2</w:t>
      </w:r>
      <w:r w:rsidRPr="00C47B3F">
        <w:rPr>
          <w:color w:val="000000"/>
          <w:sz w:val="28"/>
          <w:szCs w:val="28"/>
        </w:rPr>
        <w:t xml:space="preserve"> в перерабатываемых фосфатных материалах на 1 % приводит снижению расхода электроэнергии на 100 квт.ч./т Р</w:t>
      </w:r>
      <w:proofErr w:type="gramStart"/>
      <w:r w:rsidRPr="00C47B3F">
        <w:rPr>
          <w:color w:val="000000"/>
          <w:sz w:val="28"/>
          <w:szCs w:val="28"/>
          <w:vertAlign w:val="subscript"/>
        </w:rPr>
        <w:t>4</w:t>
      </w:r>
      <w:proofErr w:type="gramEnd"/>
      <w:r w:rsidRPr="00C47B3F">
        <w:rPr>
          <w:color w:val="000000"/>
          <w:sz w:val="28"/>
          <w:szCs w:val="28"/>
        </w:rPr>
        <w:t>, расхода кокса на 50-60%</w:t>
      </w:r>
      <w:r w:rsidRPr="00C47B3F">
        <w:t xml:space="preserve"> </w:t>
      </w:r>
      <w:r w:rsidRPr="00C47B3F">
        <w:rPr>
          <w:color w:val="000000"/>
          <w:sz w:val="28"/>
          <w:szCs w:val="28"/>
        </w:rPr>
        <w:t>1/т   Р</w:t>
      </w:r>
      <w:r w:rsidRPr="00C47B3F">
        <w:rPr>
          <w:color w:val="000000"/>
          <w:sz w:val="28"/>
          <w:szCs w:val="28"/>
          <w:vertAlign w:val="subscript"/>
        </w:rPr>
        <w:t>4</w:t>
      </w:r>
      <w:r w:rsidRPr="00C47B3F">
        <w:rPr>
          <w:color w:val="000000"/>
          <w:sz w:val="28"/>
          <w:szCs w:val="28"/>
        </w:rPr>
        <w:t>,   выхода   шлама   на   0,9-1,3%   и   увеличению   производительности</w:t>
      </w:r>
      <w:r>
        <w:t xml:space="preserve"> </w:t>
      </w:r>
      <w:r>
        <w:rPr>
          <w:color w:val="000000"/>
          <w:sz w:val="28"/>
          <w:szCs w:val="28"/>
        </w:rPr>
        <w:t>фосфорной печи на 3-5% [62</w:t>
      </w:r>
      <w:r w:rsidRPr="00C47B3F">
        <w:rPr>
          <w:color w:val="000000"/>
          <w:sz w:val="28"/>
          <w:szCs w:val="28"/>
        </w:rPr>
        <w:t xml:space="preserve">]. Присутствие остаточного углерода, хотя и является свойством, присущим агломерату, но не </w:t>
      </w:r>
      <w:r>
        <w:rPr>
          <w:color w:val="000000"/>
          <w:sz w:val="28"/>
          <w:szCs w:val="28"/>
        </w:rPr>
        <w:t>м</w:t>
      </w:r>
      <w:r w:rsidRPr="00C47B3F">
        <w:rPr>
          <w:color w:val="000000"/>
          <w:sz w:val="28"/>
          <w:szCs w:val="28"/>
        </w:rPr>
        <w:t>ожет считаться отличительным, так как многие руды Каратау содержат 0,1-0,2% органического углерода, а агломераты - в среднем 0,3%.</w:t>
      </w:r>
    </w:p>
    <w:p w:rsidR="005629AF" w:rsidRPr="00C47B3F" w:rsidRDefault="005629AF" w:rsidP="004901CD">
      <w:pPr>
        <w:shd w:val="clear" w:color="auto" w:fill="FFFFFF"/>
        <w:autoSpaceDE w:val="0"/>
        <w:autoSpaceDN w:val="0"/>
        <w:adjustRightInd w:val="0"/>
        <w:ind w:firstLine="567"/>
        <w:jc w:val="both"/>
      </w:pPr>
    </w:p>
    <w:p w:rsidR="005629AF" w:rsidRPr="00C47B3F" w:rsidRDefault="005629AF" w:rsidP="00374864">
      <w:pPr>
        <w:shd w:val="clear" w:color="auto" w:fill="FFFFFF"/>
        <w:autoSpaceDE w:val="0"/>
        <w:autoSpaceDN w:val="0"/>
        <w:adjustRightInd w:val="0"/>
        <w:ind w:firstLine="567"/>
        <w:jc w:val="both"/>
      </w:pPr>
      <w:r w:rsidRPr="00374864">
        <w:rPr>
          <w:color w:val="000000"/>
          <w:sz w:val="28"/>
          <w:szCs w:val="28"/>
        </w:rPr>
        <w:lastRenderedPageBreak/>
        <w:t>1.3.3 Физико-химические свойства и механические характеристики фосфоритного агломерата</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Состав исходной фосфоритной руды определяет физико-химические свойства получаемого агломерата, которые также зависят и от технологического режима. При оценке показателей предпочтение всегда отдают агломерату с наибольшей скоростью восстановления, которая определяется химико-минералогическим составом и физической структурой, в пер</w:t>
      </w:r>
      <w:r>
        <w:rPr>
          <w:color w:val="000000"/>
          <w:sz w:val="28"/>
          <w:szCs w:val="28"/>
        </w:rPr>
        <w:t>вую очередь микропористостью [6</w:t>
      </w:r>
      <w:r w:rsidR="00486D72">
        <w:rPr>
          <w:color w:val="000000"/>
          <w:sz w:val="28"/>
          <w:szCs w:val="28"/>
        </w:rPr>
        <w:t>1</w:t>
      </w:r>
      <w:r w:rsidRPr="00C47B3F">
        <w:rPr>
          <w:color w:val="000000"/>
          <w:sz w:val="28"/>
          <w:szCs w:val="28"/>
        </w:rPr>
        <w:t xml:space="preserve">]. Следует отметить, что методики, разработанные для определения скорости восстановления фосфоритных агломератов, не позволяют оценить влияние пористости, т.к. исследования проводятся на тонкоизмельченных порошках. По вопросу влияния состава исходной фосфоритной шихты на характеристики процесса </w:t>
      </w:r>
      <w:proofErr w:type="gramStart"/>
      <w:r w:rsidRPr="00C47B3F">
        <w:rPr>
          <w:color w:val="000000"/>
          <w:sz w:val="28"/>
          <w:szCs w:val="28"/>
        </w:rPr>
        <w:t>восстановления</w:t>
      </w:r>
      <w:proofErr w:type="gramEnd"/>
      <w:r w:rsidRPr="00C47B3F">
        <w:rPr>
          <w:color w:val="000000"/>
          <w:sz w:val="28"/>
          <w:szCs w:val="28"/>
        </w:rPr>
        <w:t xml:space="preserve"> полученного агломерата имеются противоречив</w:t>
      </w:r>
      <w:r>
        <w:rPr>
          <w:color w:val="000000"/>
          <w:sz w:val="28"/>
          <w:szCs w:val="28"/>
        </w:rPr>
        <w:t>ые сведения. Согласно данным [6</w:t>
      </w:r>
      <w:r w:rsidR="00486D72">
        <w:rPr>
          <w:color w:val="000000"/>
          <w:sz w:val="28"/>
          <w:szCs w:val="28"/>
        </w:rPr>
        <w:t>2</w:t>
      </w:r>
      <w:r w:rsidRPr="00C47B3F">
        <w:rPr>
          <w:color w:val="000000"/>
          <w:sz w:val="28"/>
          <w:szCs w:val="28"/>
        </w:rPr>
        <w:t>]</w:t>
      </w:r>
      <w:r>
        <w:rPr>
          <w:color w:val="000000"/>
          <w:sz w:val="28"/>
          <w:szCs w:val="28"/>
        </w:rPr>
        <w:t>,</w:t>
      </w:r>
      <w:r w:rsidRPr="00C47B3F">
        <w:rPr>
          <w:color w:val="000000"/>
          <w:sz w:val="28"/>
          <w:szCs w:val="28"/>
        </w:rPr>
        <w:t xml:space="preserve"> скорость восстановления офлюсованного агломерата значительно выше, чем для неофлюсованного.</w:t>
      </w:r>
    </w:p>
    <w:p w:rsidR="005629AF" w:rsidRPr="004901CD" w:rsidRDefault="005629AF" w:rsidP="004901CD">
      <w:pPr>
        <w:shd w:val="clear" w:color="auto" w:fill="FFFFFF"/>
        <w:autoSpaceDE w:val="0"/>
        <w:autoSpaceDN w:val="0"/>
        <w:adjustRightInd w:val="0"/>
        <w:ind w:firstLine="567"/>
        <w:jc w:val="both"/>
        <w:rPr>
          <w:color w:val="000000"/>
          <w:sz w:val="28"/>
          <w:szCs w:val="28"/>
        </w:rPr>
      </w:pPr>
      <w:r>
        <w:rPr>
          <w:color w:val="000000"/>
          <w:sz w:val="28"/>
          <w:szCs w:val="28"/>
        </w:rPr>
        <w:t>Авторам   [6</w:t>
      </w:r>
      <w:r w:rsidR="00486D72">
        <w:rPr>
          <w:color w:val="000000"/>
          <w:sz w:val="28"/>
          <w:szCs w:val="28"/>
        </w:rPr>
        <w:t>3</w:t>
      </w:r>
      <w:r w:rsidRPr="00C47B3F">
        <w:rPr>
          <w:color w:val="000000"/>
          <w:sz w:val="28"/>
          <w:szCs w:val="28"/>
        </w:rPr>
        <w:t xml:space="preserve">]   отмечается   благоприятное  </w:t>
      </w:r>
      <w:r>
        <w:rPr>
          <w:color w:val="000000"/>
          <w:sz w:val="28"/>
          <w:szCs w:val="28"/>
        </w:rPr>
        <w:t xml:space="preserve"> влияние   аморфной   и   мелко</w:t>
      </w:r>
      <w:r w:rsidRPr="00C47B3F">
        <w:rPr>
          <w:color w:val="000000"/>
          <w:sz w:val="28"/>
          <w:szCs w:val="28"/>
        </w:rPr>
        <w:t xml:space="preserve">дисперсной   формы   кремнезема,   а   также   наличия   </w:t>
      </w:r>
      <w:r w:rsidRPr="00486D72">
        <w:rPr>
          <w:sz w:val="28"/>
          <w:szCs w:val="28"/>
        </w:rPr>
        <w:t>щелочек</w:t>
      </w:r>
      <w:r w:rsidRPr="00C47B3F">
        <w:rPr>
          <w:color w:val="000000"/>
          <w:sz w:val="28"/>
          <w:szCs w:val="28"/>
        </w:rPr>
        <w:t xml:space="preserve">   солей   на</w:t>
      </w:r>
      <w:r w:rsidRPr="00C47B3F">
        <w:t xml:space="preserve"> </w:t>
      </w:r>
      <w:r w:rsidRPr="00C47B3F">
        <w:rPr>
          <w:color w:val="000000"/>
          <w:sz w:val="28"/>
          <w:szCs w:val="28"/>
        </w:rPr>
        <w:t>кинетические  константы  процесса восстановления.   С  помощью  данных  о</w:t>
      </w:r>
      <w:r w:rsidRPr="00C47B3F">
        <w:t xml:space="preserve"> </w:t>
      </w:r>
      <w:r w:rsidRPr="00C47B3F">
        <w:rPr>
          <w:color w:val="000000"/>
          <w:sz w:val="28"/>
          <w:szCs w:val="28"/>
        </w:rPr>
        <w:t>температурах размягчения агломерата можно судить о гидравлической обстановке в нижних зонах руднотермической печи. По этим показателям наиучшим по качеству считают агломерат с более высокой температурой начала деформации (Т</w:t>
      </w:r>
      <w:r>
        <w:rPr>
          <w:color w:val="000000"/>
          <w:sz w:val="28"/>
          <w:szCs w:val="28"/>
          <w:vertAlign w:val="subscript"/>
        </w:rPr>
        <w:t>н.д</w:t>
      </w:r>
      <w:proofErr w:type="gramStart"/>
      <w:r>
        <w:rPr>
          <w:color w:val="000000"/>
          <w:sz w:val="28"/>
          <w:szCs w:val="28"/>
          <w:vertAlign w:val="subscript"/>
        </w:rPr>
        <w:t>.</w:t>
      </w:r>
      <w:r w:rsidRPr="00C47B3F">
        <w:rPr>
          <w:color w:val="000000"/>
          <w:sz w:val="28"/>
          <w:szCs w:val="28"/>
        </w:rPr>
        <w:t xml:space="preserve">.) </w:t>
      </w:r>
      <w:proofErr w:type="gramEnd"/>
      <w:r w:rsidRPr="00C47B3F">
        <w:rPr>
          <w:color w:val="000000"/>
          <w:sz w:val="28"/>
          <w:szCs w:val="28"/>
        </w:rPr>
        <w:t xml:space="preserve">и меньшим интервалом температур плавления, который </w:t>
      </w:r>
      <w:r w:rsidRPr="00C47B3F">
        <w:rPr>
          <w:i/>
          <w:iCs/>
          <w:color w:val="000000"/>
          <w:sz w:val="28"/>
          <w:szCs w:val="28"/>
        </w:rPr>
        <w:t xml:space="preserve"> </w:t>
      </w:r>
      <w:r w:rsidRPr="00C47B3F">
        <w:rPr>
          <w:color w:val="000000"/>
          <w:sz w:val="28"/>
          <w:szCs w:val="28"/>
        </w:rPr>
        <w:t>оценивается по разнице между температурами плавления (Т</w:t>
      </w:r>
      <w:r w:rsidRPr="00C47B3F">
        <w:rPr>
          <w:color w:val="000000"/>
          <w:sz w:val="28"/>
          <w:szCs w:val="28"/>
          <w:vertAlign w:val="subscript"/>
        </w:rPr>
        <w:t>пл</w:t>
      </w:r>
      <w:r>
        <w:rPr>
          <w:color w:val="000000"/>
          <w:sz w:val="28"/>
          <w:szCs w:val="28"/>
        </w:rPr>
        <w:t>.) и начала деформации [49</w:t>
      </w:r>
      <w:r w:rsidRPr="00C47B3F">
        <w:rPr>
          <w:color w:val="000000"/>
          <w:sz w:val="28"/>
          <w:szCs w:val="28"/>
        </w:rPr>
        <w:t>].</w:t>
      </w:r>
    </w:p>
    <w:p w:rsidR="005629AF" w:rsidRDefault="005629AF" w:rsidP="004901CD">
      <w:pPr>
        <w:ind w:firstLine="567"/>
        <w:jc w:val="both"/>
        <w:rPr>
          <w:color w:val="000000"/>
          <w:sz w:val="20"/>
          <w:szCs w:val="20"/>
        </w:rPr>
      </w:pPr>
      <w:r w:rsidRPr="00C47B3F">
        <w:rPr>
          <w:color w:val="000000"/>
          <w:sz w:val="28"/>
          <w:szCs w:val="28"/>
        </w:rPr>
        <w:t xml:space="preserve">Наиболее существенное внимание при оценке качества </w:t>
      </w:r>
      <w:proofErr w:type="gramStart"/>
      <w:r w:rsidRPr="00C47B3F">
        <w:rPr>
          <w:color w:val="000000"/>
          <w:sz w:val="28"/>
          <w:szCs w:val="28"/>
        </w:rPr>
        <w:t>агломерата</w:t>
      </w:r>
      <w:proofErr w:type="gramEnd"/>
      <w:r w:rsidRPr="00C47B3F">
        <w:rPr>
          <w:color w:val="000000"/>
          <w:sz w:val="28"/>
          <w:szCs w:val="28"/>
        </w:rPr>
        <w:t xml:space="preserve"> как в железорудной, так и в фосфорной промышленности уделяют его механической прочности</w:t>
      </w:r>
      <w:r w:rsidRPr="00C47B3F">
        <w:rPr>
          <w:color w:val="000000"/>
          <w:sz w:val="20"/>
          <w:szCs w:val="20"/>
        </w:rPr>
        <w:t xml:space="preserve">. </w:t>
      </w:r>
    </w:p>
    <w:p w:rsidR="005629AF" w:rsidRDefault="005629AF" w:rsidP="004901CD">
      <w:pPr>
        <w:ind w:firstLine="567"/>
        <w:jc w:val="both"/>
        <w:rPr>
          <w:color w:val="000000"/>
          <w:sz w:val="28"/>
          <w:szCs w:val="28"/>
        </w:rPr>
      </w:pPr>
      <w:r w:rsidRPr="00C47B3F">
        <w:rPr>
          <w:color w:val="000000"/>
          <w:sz w:val="28"/>
          <w:szCs w:val="28"/>
        </w:rPr>
        <w:t xml:space="preserve">В настоящее время крупнокусковой фосфоритный агломерат, поступающий в печи, удовлетворяет требованиям технологического регламента </w:t>
      </w:r>
      <w:r>
        <w:rPr>
          <w:color w:val="000000"/>
          <w:sz w:val="28"/>
          <w:szCs w:val="28"/>
        </w:rPr>
        <w:t xml:space="preserve">по </w:t>
      </w:r>
      <w:r w:rsidRPr="00C47B3F">
        <w:rPr>
          <w:color w:val="000000"/>
          <w:sz w:val="28"/>
          <w:szCs w:val="28"/>
        </w:rPr>
        <w:t>механической прочности, определяемой по выходу фракций -5 и 0-0,5 мм</w:t>
      </w:r>
      <w:r>
        <w:rPr>
          <w:color w:val="000000"/>
          <w:sz w:val="28"/>
          <w:szCs w:val="28"/>
        </w:rPr>
        <w:t xml:space="preserve"> пос</w:t>
      </w:r>
      <w:r w:rsidRPr="00C47B3F">
        <w:rPr>
          <w:color w:val="000000"/>
          <w:sz w:val="28"/>
          <w:szCs w:val="28"/>
        </w:rPr>
        <w:t xml:space="preserve">ле испытаний в стандартном барабане. Однако агломерат имеет удовлетворительный гранулометрический состав, так как содержит значительное количество мелочи менее 8 мм, в среднем 15-16%, что намного повышает проектную норму - 1%. Кроме того, данное обстоятельство для обеспечения проектной производительности по годному агломерату </w:t>
      </w:r>
      <w:r>
        <w:rPr>
          <w:color w:val="000000"/>
          <w:sz w:val="28"/>
          <w:szCs w:val="28"/>
        </w:rPr>
        <w:t>привело к необходимости отсева</w:t>
      </w:r>
      <w:r w:rsidRPr="00C47B3F">
        <w:rPr>
          <w:color w:val="000000"/>
          <w:sz w:val="28"/>
          <w:szCs w:val="28"/>
        </w:rPr>
        <w:t xml:space="preserve"> возврат</w:t>
      </w:r>
      <w:r>
        <w:rPr>
          <w:color w:val="000000"/>
          <w:sz w:val="28"/>
          <w:szCs w:val="28"/>
        </w:rPr>
        <w:t>а</w:t>
      </w:r>
      <w:r w:rsidRPr="00C47B3F">
        <w:rPr>
          <w:color w:val="000000"/>
          <w:sz w:val="28"/>
          <w:szCs w:val="28"/>
        </w:rPr>
        <w:t xml:space="preserve"> по классу менее 6 мм, вместо 8 мм. </w:t>
      </w:r>
      <w:proofErr w:type="gramStart"/>
      <w:r w:rsidRPr="00C47B3F">
        <w:rPr>
          <w:color w:val="000000"/>
          <w:sz w:val="28"/>
          <w:szCs w:val="28"/>
        </w:rPr>
        <w:t>Для повышения выхода годного агломерата и средне</w:t>
      </w:r>
      <w:r w:rsidR="00486D72">
        <w:rPr>
          <w:color w:val="000000"/>
          <w:sz w:val="28"/>
          <w:szCs w:val="28"/>
        </w:rPr>
        <w:t>го размера его частиц авторы [47</w:t>
      </w:r>
      <w:r w:rsidRPr="00C47B3F">
        <w:rPr>
          <w:color w:val="000000"/>
          <w:sz w:val="28"/>
          <w:szCs w:val="28"/>
        </w:rPr>
        <w:t xml:space="preserve">] предлагают внести некоторые </w:t>
      </w:r>
      <w:r w:rsidR="00874012">
        <w:rPr>
          <w:color w:val="000000"/>
          <w:sz w:val="28"/>
          <w:szCs w:val="28"/>
        </w:rPr>
        <w:t>Изменения</w:t>
      </w:r>
      <w:r w:rsidRPr="00C47B3F">
        <w:rPr>
          <w:color w:val="000000"/>
          <w:sz w:val="28"/>
          <w:szCs w:val="28"/>
        </w:rPr>
        <w:t xml:space="preserve"> в технологическую схему транспортировки агломерата от агломашины до фосфорной печи: упростить</w:t>
      </w:r>
      <w:r>
        <w:rPr>
          <w:color w:val="000000"/>
          <w:sz w:val="28"/>
          <w:szCs w:val="28"/>
        </w:rPr>
        <w:t xml:space="preserve"> </w:t>
      </w:r>
      <w:r w:rsidRPr="00C47B3F">
        <w:rPr>
          <w:color w:val="000000"/>
          <w:sz w:val="28"/>
          <w:szCs w:val="28"/>
        </w:rPr>
        <w:t>схему переработки спека, сократить число нагрузок, стадий дробления и грохочения агломерата, заменить двухвалковую дробилку на щековую, снизить высоту падения при загрузке бункеров, смонтировать мягкие экраны для гашения ударов при перегрузках и др. Однако</w:t>
      </w:r>
      <w:proofErr w:type="gramEnd"/>
      <w:r w:rsidRPr="00C47B3F">
        <w:rPr>
          <w:color w:val="000000"/>
          <w:sz w:val="28"/>
          <w:szCs w:val="28"/>
        </w:rPr>
        <w:t xml:space="preserve"> указанные мероприятия требуют многомиллионных затрат и остановки производства. Другим путем является </w:t>
      </w:r>
      <w:r w:rsidRPr="00C47B3F">
        <w:rPr>
          <w:color w:val="000000"/>
          <w:sz w:val="28"/>
          <w:szCs w:val="28"/>
        </w:rPr>
        <w:lastRenderedPageBreak/>
        <w:t xml:space="preserve">повышение прочности </w:t>
      </w:r>
      <w:proofErr w:type="gramStart"/>
      <w:r w:rsidRPr="00C47B3F">
        <w:rPr>
          <w:color w:val="000000"/>
          <w:sz w:val="28"/>
          <w:szCs w:val="28"/>
        </w:rPr>
        <w:t>получаемого</w:t>
      </w:r>
      <w:proofErr w:type="gramEnd"/>
      <w:r w:rsidRPr="00C47B3F">
        <w:rPr>
          <w:color w:val="000000"/>
          <w:sz w:val="28"/>
          <w:szCs w:val="28"/>
        </w:rPr>
        <w:t xml:space="preserve"> на агломашине спека за счет различных технологических приемов</w:t>
      </w:r>
      <w:r>
        <w:rPr>
          <w:color w:val="000000"/>
          <w:sz w:val="28"/>
          <w:szCs w:val="28"/>
        </w:rPr>
        <w:t>.</w:t>
      </w:r>
    </w:p>
    <w:p w:rsidR="005629AF" w:rsidRPr="004901CD" w:rsidRDefault="005629AF" w:rsidP="004901CD">
      <w:pPr>
        <w:ind w:firstLine="567"/>
        <w:jc w:val="both"/>
        <w:rPr>
          <w:color w:val="000000"/>
          <w:sz w:val="28"/>
          <w:szCs w:val="28"/>
        </w:rPr>
      </w:pPr>
    </w:p>
    <w:p w:rsidR="005629AF" w:rsidRPr="00C47B3F" w:rsidRDefault="005629AF" w:rsidP="00374864">
      <w:pPr>
        <w:shd w:val="clear" w:color="auto" w:fill="FFFFFF"/>
        <w:autoSpaceDE w:val="0"/>
        <w:autoSpaceDN w:val="0"/>
        <w:adjustRightInd w:val="0"/>
        <w:ind w:firstLine="567"/>
        <w:jc w:val="both"/>
      </w:pPr>
      <w:r w:rsidRPr="00C47B3F">
        <w:rPr>
          <w:b/>
          <w:bCs/>
          <w:color w:val="000000"/>
          <w:sz w:val="28"/>
          <w:szCs w:val="28"/>
        </w:rPr>
        <w:t>1.4 Влияние внешних факторов на прочность фосфоритного агломерата</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xml:space="preserve">Один из показателей качества агломерата - его прочность - имеет важное значение, как для процесса спекания, так и </w:t>
      </w:r>
      <w:proofErr w:type="gramStart"/>
      <w:r w:rsidRPr="00C47B3F">
        <w:rPr>
          <w:color w:val="000000"/>
          <w:sz w:val="28"/>
          <w:szCs w:val="28"/>
        </w:rPr>
        <w:t>при</w:t>
      </w:r>
      <w:proofErr w:type="gramEnd"/>
      <w:r w:rsidRPr="00C47B3F">
        <w:rPr>
          <w:color w:val="000000"/>
          <w:sz w:val="28"/>
          <w:szCs w:val="28"/>
        </w:rPr>
        <w:t xml:space="preserve"> </w:t>
      </w:r>
      <w:proofErr w:type="gramStart"/>
      <w:r w:rsidRPr="00C47B3F">
        <w:rPr>
          <w:color w:val="000000"/>
          <w:sz w:val="28"/>
          <w:szCs w:val="28"/>
        </w:rPr>
        <w:t>переработки</w:t>
      </w:r>
      <w:proofErr w:type="gramEnd"/>
      <w:r w:rsidRPr="00C47B3F">
        <w:rPr>
          <w:color w:val="000000"/>
          <w:sz w:val="28"/>
          <w:szCs w:val="28"/>
        </w:rPr>
        <w:t xml:space="preserve"> продукта </w:t>
      </w:r>
      <w:r>
        <w:rPr>
          <w:color w:val="000000"/>
          <w:sz w:val="28"/>
          <w:szCs w:val="28"/>
        </w:rPr>
        <w:t>в</w:t>
      </w:r>
      <w:r w:rsidRPr="00C47B3F">
        <w:rPr>
          <w:color w:val="000000"/>
          <w:sz w:val="28"/>
          <w:szCs w:val="28"/>
        </w:rPr>
        <w:t xml:space="preserve"> руднотермической печи. Низкая прочность агломерата приводит к росту количества возврата, увеличению энергетических, сырьевых и эксплуатационных расходов, то есть к ухудшению всех технико-экономических показателей аглопроцесса. Учитывая то, что по условиям производства </w:t>
      </w:r>
      <w:r>
        <w:rPr>
          <w:color w:val="000000"/>
          <w:sz w:val="28"/>
          <w:szCs w:val="28"/>
        </w:rPr>
        <w:t xml:space="preserve">при </w:t>
      </w:r>
      <w:r w:rsidRPr="00C47B3F">
        <w:rPr>
          <w:color w:val="000000"/>
          <w:sz w:val="28"/>
          <w:szCs w:val="28"/>
        </w:rPr>
        <w:t>необходимост</w:t>
      </w:r>
      <w:r>
        <w:rPr>
          <w:color w:val="000000"/>
          <w:sz w:val="28"/>
          <w:szCs w:val="28"/>
        </w:rPr>
        <w:t>и</w:t>
      </w:r>
      <w:r w:rsidRPr="00C47B3F">
        <w:rPr>
          <w:color w:val="000000"/>
          <w:sz w:val="28"/>
          <w:szCs w:val="28"/>
        </w:rPr>
        <w:t xml:space="preserve"> сохранения производительности и недостаточн</w:t>
      </w:r>
      <w:r>
        <w:rPr>
          <w:color w:val="000000"/>
          <w:sz w:val="28"/>
          <w:szCs w:val="28"/>
        </w:rPr>
        <w:t>ом</w:t>
      </w:r>
      <w:r w:rsidRPr="00C47B3F">
        <w:rPr>
          <w:color w:val="000000"/>
          <w:sz w:val="28"/>
          <w:szCs w:val="28"/>
        </w:rPr>
        <w:t xml:space="preserve"> коэффициент</w:t>
      </w:r>
      <w:r>
        <w:rPr>
          <w:color w:val="000000"/>
          <w:sz w:val="28"/>
          <w:szCs w:val="28"/>
        </w:rPr>
        <w:t>е</w:t>
      </w:r>
      <w:r w:rsidRPr="00C47B3F">
        <w:rPr>
          <w:color w:val="000000"/>
          <w:sz w:val="28"/>
          <w:szCs w:val="28"/>
        </w:rPr>
        <w:t xml:space="preserve"> грохочения вся мелочь не может быть</w:t>
      </w:r>
      <w:r>
        <w:rPr>
          <w:color w:val="000000"/>
          <w:sz w:val="28"/>
          <w:szCs w:val="28"/>
        </w:rPr>
        <w:t>, возвращена в аглопроцесс, ее  вынужденно подают в печь [</w:t>
      </w:r>
      <w:r w:rsidR="00486D72">
        <w:rPr>
          <w:color w:val="000000"/>
          <w:sz w:val="28"/>
          <w:szCs w:val="28"/>
        </w:rPr>
        <w:t>58</w:t>
      </w:r>
      <w:r w:rsidRPr="00C47B3F">
        <w:rPr>
          <w:color w:val="000000"/>
          <w:sz w:val="28"/>
          <w:szCs w:val="28"/>
        </w:rPr>
        <w:t xml:space="preserve">, </w:t>
      </w:r>
      <w:r>
        <w:rPr>
          <w:color w:val="000000"/>
          <w:sz w:val="28"/>
          <w:szCs w:val="28"/>
        </w:rPr>
        <w:t>6</w:t>
      </w:r>
      <w:r w:rsidR="00486D72">
        <w:rPr>
          <w:color w:val="000000"/>
          <w:sz w:val="28"/>
          <w:szCs w:val="28"/>
        </w:rPr>
        <w:t>4</w:t>
      </w:r>
      <w:r w:rsidRPr="00C47B3F">
        <w:rPr>
          <w:color w:val="000000"/>
          <w:sz w:val="28"/>
          <w:szCs w:val="28"/>
        </w:rPr>
        <w:t>].</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xml:space="preserve">Однако при повышенном содержании мелких фракций в руднотермической печи </w:t>
      </w:r>
      <w:proofErr w:type="gramStart"/>
      <w:r w:rsidRPr="00C47B3F">
        <w:rPr>
          <w:color w:val="000000"/>
          <w:sz w:val="28"/>
          <w:szCs w:val="28"/>
        </w:rPr>
        <w:t>согласно</w:t>
      </w:r>
      <w:proofErr w:type="gramEnd"/>
      <w:r w:rsidRPr="00C47B3F">
        <w:rPr>
          <w:color w:val="000000"/>
          <w:sz w:val="28"/>
          <w:szCs w:val="28"/>
        </w:rPr>
        <w:t xml:space="preserve"> принятого регламента:</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1. увеличивается вероятность сводообразования;</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2.   ухудшаются  газопроницаемость  и  равномерность  выхода  газов  по</w:t>
      </w:r>
      <w:proofErr w:type="gramStart"/>
      <w:r w:rsidRPr="00C47B3F">
        <w:rPr>
          <w:color w:val="000000"/>
          <w:sz w:val="28"/>
          <w:szCs w:val="28"/>
        </w:rPr>
        <w:t xml:space="preserve"> .</w:t>
      </w:r>
      <w:proofErr w:type="gramEnd"/>
      <w:r w:rsidRPr="00C47B3F">
        <w:rPr>
          <w:color w:val="000000"/>
          <w:sz w:val="28"/>
          <w:szCs w:val="28"/>
        </w:rPr>
        <w:t xml:space="preserve"> сечению печи;</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3. возрастает механический унос пыли с газами;</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4.  усиливается сегрегация компоне</w:t>
      </w:r>
      <w:r>
        <w:rPr>
          <w:color w:val="000000"/>
          <w:sz w:val="28"/>
          <w:szCs w:val="28"/>
        </w:rPr>
        <w:t xml:space="preserve">нтов шихты в печи с нарушением </w:t>
      </w:r>
      <w:r w:rsidRPr="00C47B3F">
        <w:rPr>
          <w:color w:val="000000"/>
          <w:sz w:val="28"/>
          <w:szCs w:val="28"/>
        </w:rPr>
        <w:t>нормального соотношения компонентов по высоте;</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5. нарушается постоянство тепловых полей, возрастает средняя температура газов над коло</w:t>
      </w:r>
      <w:r>
        <w:rPr>
          <w:color w:val="000000"/>
          <w:sz w:val="28"/>
          <w:szCs w:val="28"/>
        </w:rPr>
        <w:t>с</w:t>
      </w:r>
      <w:r w:rsidRPr="00C47B3F">
        <w:rPr>
          <w:color w:val="000000"/>
          <w:sz w:val="28"/>
          <w:szCs w:val="28"/>
        </w:rPr>
        <w:t>ником и в итоге снижается коэффици</w:t>
      </w:r>
      <w:r>
        <w:rPr>
          <w:color w:val="000000"/>
          <w:sz w:val="28"/>
          <w:szCs w:val="28"/>
        </w:rPr>
        <w:t xml:space="preserve">ент </w:t>
      </w:r>
      <w:r w:rsidRPr="00C47B3F">
        <w:rPr>
          <w:color w:val="000000"/>
          <w:sz w:val="28"/>
          <w:szCs w:val="28"/>
        </w:rPr>
        <w:t>максимальной мощности печи.</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Прочность агломерата, зависящая от его вещественного состава и текстуры пределяется физико-химическими свойств</w:t>
      </w:r>
      <w:r>
        <w:rPr>
          <w:color w:val="000000"/>
          <w:sz w:val="28"/>
          <w:szCs w:val="28"/>
        </w:rPr>
        <w:t>ами компонентов агломерируемой ш</w:t>
      </w:r>
      <w:r w:rsidRPr="00C47B3F">
        <w:rPr>
          <w:color w:val="000000"/>
          <w:sz w:val="28"/>
          <w:szCs w:val="28"/>
        </w:rPr>
        <w:t>ихты и технологическими параметрами процесса, в том числе:</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подбором фосфатных руд;</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добавками;</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содержанием топлива в шихте, его видом и крупностью частиц;</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крупностью спекаемого материала;</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режимом зажигания;</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качеством смешивания и окомкования шихты;</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высотой слоя шихты;</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количеством возврата;</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величиной вакуума и др.</w:t>
      </w:r>
    </w:p>
    <w:p w:rsidR="005629AF" w:rsidRPr="00173BDD" w:rsidRDefault="005629AF" w:rsidP="00173BDD">
      <w:pPr>
        <w:ind w:firstLine="567"/>
        <w:jc w:val="both"/>
        <w:rPr>
          <w:color w:val="000000"/>
          <w:sz w:val="28"/>
          <w:szCs w:val="28"/>
        </w:rPr>
      </w:pPr>
      <w:proofErr w:type="gramStart"/>
      <w:r w:rsidRPr="00C47B3F">
        <w:rPr>
          <w:color w:val="000000"/>
          <w:sz w:val="28"/>
          <w:szCs w:val="28"/>
        </w:rPr>
        <w:t>Очевидно, что вещественный состав агломерата в основном определяется исходным   составом   минеральных   компонентов   аглошихты   и   отражает</w:t>
      </w:r>
      <w:r>
        <w:rPr>
          <w:color w:val="000000"/>
          <w:sz w:val="28"/>
          <w:szCs w:val="28"/>
        </w:rPr>
        <w:t xml:space="preserve"> </w:t>
      </w:r>
      <w:r w:rsidRPr="00C47B3F">
        <w:rPr>
          <w:color w:val="000000"/>
          <w:sz w:val="28"/>
          <w:szCs w:val="28"/>
        </w:rPr>
        <w:t>взаимодействие   этих   компонентов   в   процессе    спекания</w:t>
      </w:r>
      <w:r>
        <w:rPr>
          <w:color w:val="000000"/>
          <w:sz w:val="28"/>
          <w:szCs w:val="28"/>
        </w:rPr>
        <w:t xml:space="preserve">   при   высокое температуре [6</w:t>
      </w:r>
      <w:r w:rsidR="00486D72">
        <w:rPr>
          <w:color w:val="000000"/>
          <w:sz w:val="28"/>
          <w:szCs w:val="28"/>
        </w:rPr>
        <w:t>4</w:t>
      </w:r>
      <w:r w:rsidRPr="00C47B3F">
        <w:rPr>
          <w:color w:val="000000"/>
          <w:sz w:val="28"/>
          <w:szCs w:val="28"/>
        </w:rPr>
        <w:t>].</w:t>
      </w:r>
      <w:proofErr w:type="gramEnd"/>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xml:space="preserve">Впервые фазовый состав фосфоритных агломератов был изучен А.В.Смородинниковым. В качестве объектов были рассмотрены композиции фосфоритов с добавками кварцитов, кремней и сланцев. Вывод автора относительно влияния кремнесодержащих добавок на прочность получаемого </w:t>
      </w:r>
      <w:r w:rsidRPr="00C47B3F">
        <w:rPr>
          <w:color w:val="000000"/>
          <w:sz w:val="28"/>
          <w:szCs w:val="28"/>
        </w:rPr>
        <w:lastRenderedPageBreak/>
        <w:t xml:space="preserve">агломерата взаимно исключают друг друга и поэтому невозможно однозначно определить основные причины, приводящие к разрушению продукта. Относительно таких показателей аглопроцесса как вертикальная скорость спекания, производительность </w:t>
      </w:r>
      <w:proofErr w:type="gramStart"/>
      <w:r w:rsidRPr="00C47B3F">
        <w:rPr>
          <w:color w:val="000000"/>
          <w:sz w:val="28"/>
          <w:szCs w:val="28"/>
        </w:rPr>
        <w:t>по</w:t>
      </w:r>
      <w:proofErr w:type="gramEnd"/>
      <w:r w:rsidRPr="00C47B3F">
        <w:rPr>
          <w:color w:val="000000"/>
          <w:sz w:val="28"/>
          <w:szCs w:val="28"/>
        </w:rPr>
        <w:t xml:space="preserve"> спеку </w:t>
      </w:r>
      <w:proofErr w:type="gramStart"/>
      <w:r w:rsidRPr="00C47B3F">
        <w:rPr>
          <w:color w:val="000000"/>
          <w:sz w:val="28"/>
          <w:szCs w:val="28"/>
        </w:rPr>
        <w:t>к</w:t>
      </w:r>
      <w:proofErr w:type="gramEnd"/>
      <w:r w:rsidRPr="00C47B3F">
        <w:rPr>
          <w:color w:val="000000"/>
          <w:sz w:val="28"/>
          <w:szCs w:val="28"/>
        </w:rPr>
        <w:t xml:space="preserve"> годному агломерату в перечисленных работах та</w:t>
      </w:r>
      <w:r>
        <w:rPr>
          <w:color w:val="000000"/>
          <w:sz w:val="28"/>
          <w:szCs w:val="28"/>
        </w:rPr>
        <w:t>кже представлены противоречивые</w:t>
      </w:r>
      <w:r w:rsidRPr="00C47B3F">
        <w:rPr>
          <w:color w:val="000000"/>
          <w:sz w:val="28"/>
          <w:szCs w:val="28"/>
        </w:rPr>
        <w:t xml:space="preserve"> данные. При добавлении к исходной руде кремней и кварцитов эти характеристики несколько возрастают, либо сохраняются, либо уменьшаются (в том числе </w:t>
      </w:r>
      <w:r>
        <w:rPr>
          <w:color w:val="000000"/>
          <w:sz w:val="28"/>
          <w:szCs w:val="28"/>
        </w:rPr>
        <w:t>и при использовании сланцев) [6</w:t>
      </w:r>
      <w:r w:rsidR="00486D72">
        <w:rPr>
          <w:color w:val="000000"/>
          <w:sz w:val="28"/>
          <w:szCs w:val="28"/>
        </w:rPr>
        <w:t>5</w:t>
      </w:r>
      <w:r w:rsidRPr="00C47B3F">
        <w:rPr>
          <w:color w:val="000000"/>
          <w:sz w:val="28"/>
          <w:szCs w:val="28"/>
        </w:rPr>
        <w:t>].</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xml:space="preserve">Исследование прочности фосфатных руд и пород, подвергнутых обжигу, выполненные учеными показали, что основными причинами их разрушения являются появление свободной окиси кальция и других окислов, а также полиморфные переходы кремнезема. Так, переходы а - кварца </w:t>
      </w:r>
      <w:proofErr w:type="gramStart"/>
      <w:r w:rsidRPr="00C47B3F">
        <w:rPr>
          <w:color w:val="000000"/>
          <w:sz w:val="28"/>
          <w:szCs w:val="28"/>
        </w:rPr>
        <w:t>в</w:t>
      </w:r>
      <w:proofErr w:type="gramEnd"/>
      <w:r w:rsidRPr="00C47B3F">
        <w:rPr>
          <w:color w:val="000000"/>
          <w:sz w:val="28"/>
          <w:szCs w:val="28"/>
        </w:rPr>
        <w:t xml:space="preserve"> а - кристобалит и </w:t>
      </w:r>
      <w:proofErr w:type="gramStart"/>
      <w:r w:rsidRPr="00C47B3F">
        <w:rPr>
          <w:color w:val="000000"/>
          <w:sz w:val="28"/>
          <w:szCs w:val="28"/>
        </w:rPr>
        <w:t>кальцита</w:t>
      </w:r>
      <w:proofErr w:type="gramEnd"/>
      <w:r w:rsidRPr="00C47B3F">
        <w:rPr>
          <w:color w:val="000000"/>
          <w:sz w:val="28"/>
          <w:szCs w:val="28"/>
        </w:rPr>
        <w:t xml:space="preserve"> (СаСОз) в известь (СаО) при нагревании сопровождаются значительным увеличением коэффициентов линейного расшир</w:t>
      </w:r>
      <w:r>
        <w:rPr>
          <w:color w:val="000000"/>
          <w:sz w:val="28"/>
          <w:szCs w:val="28"/>
        </w:rPr>
        <w:t>ения (соответственно от 1,13*10</w:t>
      </w:r>
      <w:r w:rsidRPr="00173BDD">
        <w:rPr>
          <w:color w:val="000000"/>
          <w:sz w:val="28"/>
          <w:szCs w:val="28"/>
          <w:vertAlign w:val="superscript"/>
        </w:rPr>
        <w:t>-</w:t>
      </w:r>
      <w:r w:rsidRPr="00C47B3F">
        <w:rPr>
          <w:color w:val="000000"/>
          <w:sz w:val="28"/>
          <w:szCs w:val="28"/>
          <w:vertAlign w:val="superscript"/>
        </w:rPr>
        <w:t>5</w:t>
      </w:r>
      <w:r>
        <w:rPr>
          <w:color w:val="000000"/>
          <w:sz w:val="28"/>
          <w:szCs w:val="28"/>
        </w:rPr>
        <w:t xml:space="preserve"> до 3,3*10</w:t>
      </w:r>
      <w:r w:rsidRPr="00173BDD">
        <w:rPr>
          <w:color w:val="000000"/>
          <w:sz w:val="28"/>
          <w:szCs w:val="28"/>
          <w:vertAlign w:val="superscript"/>
        </w:rPr>
        <w:t>-5</w:t>
      </w:r>
      <w:r>
        <w:rPr>
          <w:color w:val="000000"/>
          <w:sz w:val="28"/>
          <w:szCs w:val="28"/>
        </w:rPr>
        <w:t xml:space="preserve"> и от 0,43*10</w:t>
      </w:r>
      <w:r w:rsidRPr="00173BDD">
        <w:rPr>
          <w:color w:val="000000"/>
          <w:sz w:val="28"/>
          <w:szCs w:val="28"/>
          <w:vertAlign w:val="superscript"/>
        </w:rPr>
        <w:t>-5</w:t>
      </w:r>
      <w:r w:rsidRPr="00C47B3F">
        <w:rPr>
          <w:color w:val="000000"/>
          <w:sz w:val="28"/>
          <w:szCs w:val="28"/>
        </w:rPr>
        <w:t xml:space="preserve"> до 0,94*</w:t>
      </w:r>
      <w:r>
        <w:rPr>
          <w:color w:val="000000"/>
          <w:sz w:val="28"/>
          <w:szCs w:val="28"/>
        </w:rPr>
        <w:t xml:space="preserve"> </w:t>
      </w:r>
      <w:r w:rsidRPr="00C47B3F">
        <w:rPr>
          <w:color w:val="000000"/>
          <w:sz w:val="28"/>
          <w:szCs w:val="28"/>
        </w:rPr>
        <w:t>10</w:t>
      </w:r>
      <w:r w:rsidRPr="00173BDD">
        <w:rPr>
          <w:color w:val="000000"/>
          <w:sz w:val="28"/>
          <w:szCs w:val="28"/>
          <w:vertAlign w:val="superscript"/>
        </w:rPr>
        <w:t>-5</w:t>
      </w:r>
      <w:r w:rsidRPr="00C47B3F">
        <w:rPr>
          <w:color w:val="000000"/>
          <w:sz w:val="28"/>
          <w:szCs w:val="28"/>
        </w:rPr>
        <w:t xml:space="preserve">) и объема. Структура фосфоритных материалов ослабляется также за счет образования нор при дегидратации и декарбонизации. По данным связывание свободных СаО и </w:t>
      </w:r>
      <w:r w:rsidRPr="00C47B3F">
        <w:rPr>
          <w:color w:val="000000"/>
          <w:sz w:val="28"/>
          <w:szCs w:val="28"/>
          <w:lang w:val="en-US"/>
        </w:rPr>
        <w:t>MgO</w:t>
      </w:r>
      <w:r w:rsidRPr="00C47B3F">
        <w:rPr>
          <w:color w:val="000000"/>
          <w:sz w:val="28"/>
          <w:szCs w:val="28"/>
        </w:rPr>
        <w:t xml:space="preserve"> в силикатные соединения волластонит (</w:t>
      </w:r>
      <w:r w:rsidRPr="00C47B3F">
        <w:rPr>
          <w:color w:val="000000"/>
          <w:sz w:val="28"/>
          <w:szCs w:val="28"/>
          <w:lang w:val="en-US"/>
        </w:rPr>
        <w:t>CaO</w:t>
      </w:r>
      <w:r w:rsidRPr="00C47B3F">
        <w:rPr>
          <w:color w:val="000000"/>
          <w:sz w:val="28"/>
          <w:szCs w:val="28"/>
        </w:rPr>
        <w:t>*</w:t>
      </w:r>
      <w:r w:rsidRPr="00C47B3F">
        <w:rPr>
          <w:color w:val="000000"/>
          <w:sz w:val="28"/>
          <w:szCs w:val="28"/>
          <w:lang w:val="en-US"/>
        </w:rPr>
        <w:t>Si</w:t>
      </w:r>
      <w:r w:rsidRPr="00C47B3F">
        <w:rPr>
          <w:color w:val="000000"/>
          <w:sz w:val="28"/>
          <w:szCs w:val="28"/>
        </w:rPr>
        <w:t>0</w:t>
      </w:r>
      <w:r w:rsidRPr="00173BDD">
        <w:rPr>
          <w:color w:val="000000"/>
          <w:sz w:val="28"/>
          <w:szCs w:val="28"/>
          <w:vertAlign w:val="subscript"/>
        </w:rPr>
        <w:t>2</w:t>
      </w:r>
      <w:r w:rsidRPr="00C47B3F">
        <w:rPr>
          <w:color w:val="000000"/>
          <w:sz w:val="28"/>
          <w:szCs w:val="28"/>
        </w:rPr>
        <w:t>), диопсид (</w:t>
      </w:r>
      <w:r w:rsidRPr="00C47B3F">
        <w:rPr>
          <w:color w:val="000000"/>
          <w:sz w:val="28"/>
          <w:szCs w:val="28"/>
          <w:lang w:val="en-US"/>
        </w:rPr>
        <w:t>CaMgSi</w:t>
      </w:r>
      <w:r w:rsidRPr="00C47B3F">
        <w:rPr>
          <w:color w:val="000000"/>
          <w:sz w:val="28"/>
          <w:szCs w:val="28"/>
          <w:vertAlign w:val="subscript"/>
        </w:rPr>
        <w:t>2</w:t>
      </w:r>
      <w:r>
        <w:rPr>
          <w:color w:val="000000"/>
          <w:sz w:val="28"/>
          <w:szCs w:val="28"/>
        </w:rPr>
        <w:t>О</w:t>
      </w:r>
      <w:r w:rsidRPr="00C47B3F">
        <w:rPr>
          <w:color w:val="000000"/>
          <w:sz w:val="28"/>
          <w:szCs w:val="28"/>
          <w:vertAlign w:val="subscript"/>
        </w:rPr>
        <w:t>7</w:t>
      </w:r>
      <w:r w:rsidRPr="00C47B3F">
        <w:rPr>
          <w:color w:val="000000"/>
          <w:sz w:val="28"/>
          <w:szCs w:val="28"/>
        </w:rPr>
        <w:t>) мелилит (Са</w:t>
      </w:r>
      <w:proofErr w:type="gramStart"/>
      <w:r w:rsidRPr="00C47B3F">
        <w:rPr>
          <w:color w:val="000000"/>
          <w:sz w:val="28"/>
          <w:szCs w:val="28"/>
          <w:vertAlign w:val="subscript"/>
        </w:rPr>
        <w:t>2</w:t>
      </w:r>
      <w:proofErr w:type="gramEnd"/>
      <w:r w:rsidRPr="00C47B3F">
        <w:rPr>
          <w:color w:val="000000"/>
          <w:sz w:val="28"/>
          <w:szCs w:val="28"/>
        </w:rPr>
        <w:t xml:space="preserve">(А1, </w:t>
      </w:r>
      <w:r w:rsidRPr="00C47B3F">
        <w:rPr>
          <w:color w:val="000000"/>
          <w:sz w:val="28"/>
          <w:szCs w:val="28"/>
          <w:lang w:val="en-US"/>
        </w:rPr>
        <w:t>Mg</w:t>
      </w:r>
      <w:r w:rsidRPr="00C47B3F">
        <w:rPr>
          <w:color w:val="000000"/>
          <w:sz w:val="28"/>
          <w:szCs w:val="28"/>
        </w:rPr>
        <w:t xml:space="preserve">, </w:t>
      </w:r>
      <w:r w:rsidRPr="00C47B3F">
        <w:rPr>
          <w:color w:val="000000"/>
          <w:sz w:val="28"/>
          <w:szCs w:val="28"/>
          <w:lang w:val="en-US"/>
        </w:rPr>
        <w:t>Si</w:t>
      </w:r>
      <w:r w:rsidRPr="00C47B3F">
        <w:rPr>
          <w:color w:val="000000"/>
          <w:sz w:val="28"/>
          <w:szCs w:val="28"/>
        </w:rPr>
        <w:t>)</w:t>
      </w:r>
      <w:r w:rsidRPr="00C47B3F">
        <w:rPr>
          <w:color w:val="000000"/>
          <w:sz w:val="28"/>
          <w:szCs w:val="28"/>
          <w:lang w:val="en-US"/>
        </w:rPr>
        <w:t>Si</w:t>
      </w:r>
      <w:r w:rsidRPr="00C47B3F">
        <w:rPr>
          <w:color w:val="000000"/>
          <w:sz w:val="28"/>
          <w:szCs w:val="28"/>
          <w:vertAlign w:val="subscript"/>
        </w:rPr>
        <w:t>2</w:t>
      </w:r>
      <w:r>
        <w:rPr>
          <w:color w:val="000000"/>
          <w:sz w:val="28"/>
          <w:szCs w:val="28"/>
        </w:rPr>
        <w:t>О</w:t>
      </w:r>
      <w:r w:rsidRPr="00C47B3F">
        <w:rPr>
          <w:color w:val="000000"/>
          <w:sz w:val="28"/>
          <w:szCs w:val="28"/>
          <w:vertAlign w:val="subscript"/>
        </w:rPr>
        <w:t>7</w:t>
      </w:r>
      <w:r w:rsidRPr="00C47B3F">
        <w:rPr>
          <w:color w:val="000000"/>
          <w:sz w:val="28"/>
          <w:szCs w:val="28"/>
        </w:rPr>
        <w:t>), окерманит (</w:t>
      </w:r>
      <w:r w:rsidRPr="00C47B3F">
        <w:rPr>
          <w:color w:val="000000"/>
          <w:sz w:val="28"/>
          <w:szCs w:val="28"/>
          <w:lang w:val="en-US"/>
        </w:rPr>
        <w:t>Ca</w:t>
      </w:r>
      <w:r w:rsidRPr="00C47B3F">
        <w:rPr>
          <w:color w:val="000000"/>
          <w:sz w:val="28"/>
          <w:szCs w:val="28"/>
          <w:vertAlign w:val="subscript"/>
        </w:rPr>
        <w:t>2</w:t>
      </w:r>
      <w:r w:rsidRPr="00C47B3F">
        <w:rPr>
          <w:color w:val="000000"/>
          <w:sz w:val="28"/>
          <w:szCs w:val="28"/>
          <w:lang w:val="en-US"/>
        </w:rPr>
        <w:t>Mg</w:t>
      </w:r>
      <w:r w:rsidRPr="00C47B3F">
        <w:rPr>
          <w:color w:val="000000"/>
          <w:sz w:val="28"/>
          <w:szCs w:val="28"/>
        </w:rPr>
        <w:t>(</w:t>
      </w:r>
      <w:r w:rsidRPr="00C47B3F">
        <w:rPr>
          <w:color w:val="000000"/>
          <w:sz w:val="28"/>
          <w:szCs w:val="28"/>
          <w:lang w:val="en-US"/>
        </w:rPr>
        <w:t>Si</w:t>
      </w:r>
      <w:r w:rsidRPr="00C47B3F">
        <w:rPr>
          <w:color w:val="000000"/>
          <w:sz w:val="28"/>
          <w:szCs w:val="28"/>
          <w:vertAlign w:val="subscript"/>
        </w:rPr>
        <w:t>2</w:t>
      </w:r>
      <w:r w:rsidRPr="00C47B3F">
        <w:rPr>
          <w:color w:val="000000"/>
          <w:sz w:val="28"/>
          <w:szCs w:val="28"/>
        </w:rPr>
        <w:t>0</w:t>
      </w:r>
      <w:r w:rsidRPr="00173BDD">
        <w:rPr>
          <w:color w:val="000000"/>
          <w:sz w:val="28"/>
          <w:szCs w:val="28"/>
          <w:vertAlign w:val="subscript"/>
        </w:rPr>
        <w:t>7</w:t>
      </w:r>
      <w:r w:rsidRPr="00C47B3F">
        <w:rPr>
          <w:color w:val="000000"/>
          <w:sz w:val="28"/>
          <w:szCs w:val="28"/>
        </w:rPr>
        <w:t>)</w:t>
      </w:r>
      <w:r w:rsidRPr="00173BDD">
        <w:rPr>
          <w:color w:val="000000"/>
          <w:sz w:val="28"/>
          <w:szCs w:val="28"/>
          <w:vertAlign w:val="subscript"/>
        </w:rPr>
        <w:t>3</w:t>
      </w:r>
      <w:r w:rsidRPr="00C47B3F">
        <w:rPr>
          <w:color w:val="000000"/>
          <w:sz w:val="28"/>
          <w:szCs w:val="28"/>
        </w:rPr>
        <w:t>), геленит (2</w:t>
      </w:r>
      <w:r w:rsidRPr="00C47B3F">
        <w:rPr>
          <w:color w:val="000000"/>
          <w:sz w:val="28"/>
          <w:szCs w:val="28"/>
          <w:lang w:val="en-US"/>
        </w:rPr>
        <w:t>Ca</w:t>
      </w:r>
      <w:r>
        <w:rPr>
          <w:color w:val="000000"/>
          <w:sz w:val="28"/>
          <w:szCs w:val="28"/>
        </w:rPr>
        <w:t>О</w:t>
      </w:r>
      <w:r w:rsidRPr="00C47B3F">
        <w:rPr>
          <w:color w:val="000000"/>
          <w:sz w:val="28"/>
          <w:szCs w:val="28"/>
        </w:rPr>
        <w:t>*</w:t>
      </w:r>
      <w:r w:rsidRPr="00C47B3F">
        <w:rPr>
          <w:color w:val="000000"/>
          <w:sz w:val="28"/>
          <w:szCs w:val="28"/>
          <w:lang w:val="en-US"/>
        </w:rPr>
        <w:t>Al</w:t>
      </w:r>
      <w:r w:rsidRPr="00C47B3F">
        <w:rPr>
          <w:color w:val="000000"/>
          <w:sz w:val="28"/>
          <w:szCs w:val="28"/>
          <w:vertAlign w:val="subscript"/>
        </w:rPr>
        <w:t>2</w:t>
      </w:r>
      <w:r w:rsidR="00360A7B">
        <w:rPr>
          <w:color w:val="000000"/>
          <w:sz w:val="28"/>
          <w:szCs w:val="28"/>
        </w:rPr>
        <w:t>О</w:t>
      </w:r>
      <w:r w:rsidRPr="00173BDD">
        <w:rPr>
          <w:color w:val="000000"/>
          <w:sz w:val="28"/>
          <w:szCs w:val="28"/>
          <w:vertAlign w:val="subscript"/>
        </w:rPr>
        <w:t>3</w:t>
      </w:r>
      <w:r w:rsidRPr="00C47B3F">
        <w:rPr>
          <w:color w:val="000000"/>
          <w:sz w:val="28"/>
          <w:szCs w:val="28"/>
        </w:rPr>
        <w:t>*</w:t>
      </w:r>
      <w:r w:rsidRPr="00C47B3F">
        <w:rPr>
          <w:color w:val="000000"/>
          <w:sz w:val="28"/>
          <w:szCs w:val="28"/>
          <w:lang w:val="en-US"/>
        </w:rPr>
        <w:t>Si</w:t>
      </w:r>
      <w:r w:rsidR="00360A7B">
        <w:rPr>
          <w:color w:val="000000"/>
          <w:sz w:val="28"/>
          <w:szCs w:val="28"/>
        </w:rPr>
        <w:t>О</w:t>
      </w:r>
      <w:r w:rsidRPr="00C47B3F">
        <w:rPr>
          <w:color w:val="000000"/>
          <w:sz w:val="28"/>
          <w:szCs w:val="28"/>
          <w:vertAlign w:val="subscript"/>
        </w:rPr>
        <w:t>2</w:t>
      </w:r>
      <w:r w:rsidRPr="00C47B3F">
        <w:rPr>
          <w:color w:val="000000"/>
          <w:sz w:val="28"/>
          <w:szCs w:val="28"/>
        </w:rPr>
        <w:t>) и др., а также появление первичного расплава, дающего при охлаждении стеклофазу, оказывают упрочняющее действие на стр</w:t>
      </w:r>
      <w:r>
        <w:rPr>
          <w:color w:val="000000"/>
          <w:sz w:val="28"/>
          <w:szCs w:val="28"/>
        </w:rPr>
        <w:t>уктуру куска</w:t>
      </w:r>
      <w:r w:rsidRPr="00C47B3F">
        <w:rPr>
          <w:color w:val="000000"/>
          <w:sz w:val="28"/>
          <w:szCs w:val="28"/>
        </w:rPr>
        <w:t>.</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Причиной измельчения железорудного агломерата является присутствие в</w:t>
      </w:r>
      <w:r w:rsidRPr="00C47B3F">
        <w:t xml:space="preserve"> </w:t>
      </w:r>
      <w:r w:rsidRPr="00C47B3F">
        <w:rPr>
          <w:color w:val="000000"/>
          <w:sz w:val="28"/>
          <w:szCs w:val="28"/>
        </w:rPr>
        <w:t>нем хрупких фаз, не способных к упругим деформациям при падениях и</w:t>
      </w:r>
      <w:r w:rsidRPr="00C47B3F">
        <w:t xml:space="preserve"> </w:t>
      </w:r>
      <w:r w:rsidRPr="00C47B3F">
        <w:rPr>
          <w:color w:val="000000"/>
          <w:sz w:val="28"/>
          <w:szCs w:val="28"/>
        </w:rPr>
        <w:t>перегрузках. К наиболее хрупким относятся монолитное и однородное стекло</w:t>
      </w:r>
      <w:r w:rsidRPr="00C47B3F">
        <w:t xml:space="preserve"> </w:t>
      </w:r>
      <w:r w:rsidRPr="00C47B3F">
        <w:rPr>
          <w:color w:val="000000"/>
          <w:sz w:val="28"/>
          <w:szCs w:val="28"/>
        </w:rPr>
        <w:t>между кристаллами Са - оливинов и двукальцевой силикат, претерпевающий при охлаждении полиморфное превращение (</w:t>
      </w:r>
      <w:proofErr w:type="gramStart"/>
      <w:r w:rsidRPr="00C47B3F">
        <w:rPr>
          <w:color w:val="000000"/>
          <w:sz w:val="28"/>
          <w:szCs w:val="28"/>
        </w:rPr>
        <w:t>Р</w:t>
      </w:r>
      <w:proofErr w:type="gramEnd"/>
      <w:r w:rsidRPr="00C47B3F">
        <w:rPr>
          <w:color w:val="000000"/>
          <w:sz w:val="28"/>
          <w:szCs w:val="28"/>
        </w:rPr>
        <w:t xml:space="preserve"> - у при 945 К) с увеличением</w:t>
      </w:r>
      <w:r w:rsidRPr="00C47B3F">
        <w:t xml:space="preserve"> </w:t>
      </w:r>
      <w:r w:rsidRPr="00173BDD">
        <w:rPr>
          <w:iCs/>
          <w:color w:val="000000"/>
          <w:sz w:val="28"/>
          <w:szCs w:val="28"/>
        </w:rPr>
        <w:t>объема</w:t>
      </w:r>
      <w:r w:rsidRPr="00C47B3F">
        <w:rPr>
          <w:i/>
          <w:iCs/>
          <w:color w:val="000000"/>
          <w:sz w:val="28"/>
          <w:szCs w:val="28"/>
        </w:rPr>
        <w:t xml:space="preserve"> </w:t>
      </w:r>
      <w:r w:rsidRPr="00C47B3F">
        <w:rPr>
          <w:color w:val="000000"/>
          <w:sz w:val="28"/>
          <w:szCs w:val="28"/>
        </w:rPr>
        <w:t>на 11-12 %. Образующееся стекло в железорудном агломерате различно</w:t>
      </w:r>
      <w:r w:rsidRPr="00C47B3F">
        <w:t xml:space="preserve"> </w:t>
      </w:r>
      <w:r w:rsidRPr="00C47B3F">
        <w:rPr>
          <w:color w:val="000000"/>
          <w:sz w:val="28"/>
          <w:szCs w:val="28"/>
        </w:rPr>
        <w:t>по составу и своим характеристикам. Так, фаялитное стекло в отличие от Са -</w:t>
      </w:r>
      <w:r w:rsidRPr="00C47B3F">
        <w:t xml:space="preserve"> </w:t>
      </w:r>
      <w:r w:rsidRPr="00C47B3F">
        <w:rPr>
          <w:color w:val="000000"/>
          <w:sz w:val="28"/>
          <w:szCs w:val="28"/>
        </w:rPr>
        <w:t>винового  по  прочности и показателю  хрупкости  находится  на уровне</w:t>
      </w:r>
      <w:r w:rsidRPr="00C47B3F">
        <w:t xml:space="preserve"> </w:t>
      </w:r>
      <w:r w:rsidRPr="00C47B3F">
        <w:rPr>
          <w:color w:val="000000"/>
          <w:sz w:val="28"/>
          <w:szCs w:val="28"/>
        </w:rPr>
        <w:t>показателей   магнетита,   который   считает   с   этой   точки   зрения   наиболее</w:t>
      </w:r>
      <w:r w:rsidRPr="00C47B3F">
        <w:t xml:space="preserve"> </w:t>
      </w:r>
      <w:r w:rsidRPr="00C47B3F">
        <w:rPr>
          <w:color w:val="000000"/>
          <w:sz w:val="28"/>
          <w:szCs w:val="28"/>
        </w:rPr>
        <w:t>благоприятной   фазой.   В   технологии   силикатов,   например,   в   керамике</w:t>
      </w:r>
      <w:r w:rsidRPr="00C47B3F">
        <w:t xml:space="preserve"> </w:t>
      </w:r>
      <w:r w:rsidRPr="00C47B3F">
        <w:rPr>
          <w:color w:val="000000"/>
          <w:sz w:val="28"/>
          <w:szCs w:val="28"/>
        </w:rPr>
        <w:t xml:space="preserve">считается,    что </w:t>
      </w:r>
      <w:proofErr w:type="gramStart"/>
      <w:r w:rsidRPr="00C47B3F">
        <w:rPr>
          <w:color w:val="000000"/>
          <w:sz w:val="28"/>
          <w:szCs w:val="28"/>
        </w:rPr>
        <w:t>-п</w:t>
      </w:r>
      <w:proofErr w:type="gramEnd"/>
      <w:r w:rsidRPr="00C47B3F">
        <w:rPr>
          <w:color w:val="000000"/>
          <w:sz w:val="28"/>
          <w:szCs w:val="28"/>
        </w:rPr>
        <w:t>рисутствие   стеклообразной    фазы   в   готовых   изделиях</w:t>
      </w:r>
      <w:r w:rsidRPr="00C47B3F">
        <w:t xml:space="preserve"> </w:t>
      </w:r>
      <w:r w:rsidRPr="00C47B3F">
        <w:rPr>
          <w:color w:val="000000"/>
          <w:sz w:val="28"/>
          <w:szCs w:val="28"/>
        </w:rPr>
        <w:t>обеспечивает высокую прочность, связывая отдельные минералы в единый</w:t>
      </w:r>
      <w:r w:rsidRPr="00C47B3F">
        <w:t xml:space="preserve"> </w:t>
      </w:r>
      <w:r w:rsidRPr="00C47B3F">
        <w:rPr>
          <w:color w:val="000000"/>
          <w:sz w:val="28"/>
          <w:szCs w:val="28"/>
        </w:rPr>
        <w:t>монолит, выдерживающий значительные механические нагрузки</w:t>
      </w:r>
      <w:r>
        <w:rPr>
          <w:color w:val="000000"/>
          <w:sz w:val="28"/>
          <w:szCs w:val="28"/>
        </w:rPr>
        <w:t xml:space="preserve"> </w:t>
      </w:r>
      <w:r w:rsidRPr="00C47B3F">
        <w:rPr>
          <w:color w:val="000000"/>
          <w:sz w:val="28"/>
          <w:szCs w:val="28"/>
        </w:rPr>
        <w:t>[</w:t>
      </w:r>
      <w:r>
        <w:rPr>
          <w:color w:val="000000"/>
          <w:sz w:val="28"/>
          <w:szCs w:val="28"/>
        </w:rPr>
        <w:t xml:space="preserve">31, </w:t>
      </w:r>
      <w:r w:rsidR="006200B9">
        <w:rPr>
          <w:color w:val="000000"/>
          <w:sz w:val="28"/>
          <w:szCs w:val="28"/>
        </w:rPr>
        <w:t xml:space="preserve">с. 15, 17-18; </w:t>
      </w:r>
      <w:r>
        <w:rPr>
          <w:color w:val="000000"/>
          <w:sz w:val="28"/>
          <w:szCs w:val="28"/>
        </w:rPr>
        <w:t>6</w:t>
      </w:r>
      <w:r w:rsidR="00486D72">
        <w:rPr>
          <w:color w:val="000000"/>
          <w:sz w:val="28"/>
          <w:szCs w:val="28"/>
        </w:rPr>
        <w:t>4</w:t>
      </w:r>
      <w:r w:rsidR="00080191">
        <w:rPr>
          <w:color w:val="000000"/>
          <w:sz w:val="28"/>
          <w:szCs w:val="28"/>
        </w:rPr>
        <w:t>, с.49</w:t>
      </w:r>
      <w:r w:rsidRPr="00C47B3F">
        <w:rPr>
          <w:color w:val="000000"/>
          <w:sz w:val="28"/>
          <w:szCs w:val="28"/>
        </w:rPr>
        <w:t>].</w:t>
      </w:r>
    </w:p>
    <w:p w:rsidR="005629AF" w:rsidRPr="00C47B3F" w:rsidRDefault="005629AF" w:rsidP="00BC63A5">
      <w:pPr>
        <w:ind w:firstLine="567"/>
        <w:jc w:val="both"/>
        <w:rPr>
          <w:color w:val="000000"/>
          <w:sz w:val="28"/>
          <w:szCs w:val="28"/>
        </w:rPr>
      </w:pPr>
      <w:r w:rsidRPr="00C47B3F">
        <w:rPr>
          <w:color w:val="000000"/>
          <w:sz w:val="28"/>
          <w:szCs w:val="28"/>
        </w:rPr>
        <w:t>Снижение прочности агломерата связано также с образованием в спеке трещин в период охлаждения</w:t>
      </w:r>
      <w:r>
        <w:rPr>
          <w:color w:val="000000"/>
          <w:sz w:val="28"/>
          <w:szCs w:val="28"/>
        </w:rPr>
        <w:t>, из-за значительных градиентов</w:t>
      </w:r>
      <w:r w:rsidRPr="00C47B3F">
        <w:rPr>
          <w:color w:val="000000"/>
          <w:sz w:val="28"/>
          <w:szCs w:val="28"/>
        </w:rPr>
        <w:t xml:space="preserve"> температур (термических напряжений) и различий коэффициентов термического расширения   отдельных   фаз   (структурных   напряжений).   Следует   также</w:t>
      </w:r>
    </w:p>
    <w:p w:rsidR="005629AF" w:rsidRPr="00C47B3F" w:rsidRDefault="005629AF" w:rsidP="00173BDD">
      <w:pPr>
        <w:shd w:val="clear" w:color="auto" w:fill="FFFFFF"/>
        <w:autoSpaceDE w:val="0"/>
        <w:autoSpaceDN w:val="0"/>
        <w:adjustRightInd w:val="0"/>
        <w:jc w:val="both"/>
      </w:pPr>
      <w:r w:rsidRPr="00C47B3F">
        <w:rPr>
          <w:color w:val="000000"/>
          <w:sz w:val="28"/>
          <w:szCs w:val="28"/>
        </w:rPr>
        <w:t>отметить, что структурные и фазовы</w:t>
      </w:r>
      <w:r>
        <w:rPr>
          <w:color w:val="000000"/>
          <w:sz w:val="28"/>
          <w:szCs w:val="28"/>
        </w:rPr>
        <w:t>е напряжения по данным некоторых</w:t>
      </w:r>
      <w:r w:rsidRPr="00C47B3F">
        <w:rPr>
          <w:color w:val="000000"/>
          <w:sz w:val="28"/>
          <w:szCs w:val="28"/>
        </w:rPr>
        <w:t xml:space="preserve"> авторов достигают максимального значения в железорудных агломератах основностью 1,2-1,4, так как именно при таком составе образуется больше всего двухкальциевого силиката, а агломерат содержит наибольшее количестве различных фаз. Однако эта точка зрения опровергается практикой работы </w:t>
      </w:r>
      <w:r w:rsidRPr="00C47B3F">
        <w:rPr>
          <w:color w:val="000000"/>
          <w:sz w:val="28"/>
          <w:szCs w:val="28"/>
        </w:rPr>
        <w:lastRenderedPageBreak/>
        <w:t>металлургических заводов, которая показала, что наиболее целесообразно получать и перерабатывать именно такой агломерат</w:t>
      </w:r>
      <w:r w:rsidR="00EB410B">
        <w:rPr>
          <w:color w:val="000000"/>
          <w:sz w:val="28"/>
          <w:szCs w:val="28"/>
        </w:rPr>
        <w:t xml:space="preserve"> </w:t>
      </w:r>
      <w:r w:rsidRPr="00C47B3F">
        <w:rPr>
          <w:color w:val="000000"/>
          <w:sz w:val="28"/>
          <w:szCs w:val="28"/>
        </w:rPr>
        <w:t>[49].</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Исследование физической структуры (текстуры) железорудных агломератов показало, что их прочность в значительной ме</w:t>
      </w:r>
      <w:r>
        <w:rPr>
          <w:color w:val="000000"/>
          <w:sz w:val="28"/>
          <w:szCs w:val="28"/>
        </w:rPr>
        <w:t>ре определяется пористостью [</w:t>
      </w:r>
      <w:r w:rsidR="006200B9">
        <w:rPr>
          <w:color w:val="000000"/>
          <w:sz w:val="28"/>
          <w:szCs w:val="28"/>
        </w:rPr>
        <w:t>31, с. 15, 17-18</w:t>
      </w:r>
      <w:r w:rsidRPr="00C47B3F">
        <w:rPr>
          <w:color w:val="000000"/>
          <w:sz w:val="28"/>
          <w:szCs w:val="28"/>
        </w:rPr>
        <w:t>].</w:t>
      </w:r>
    </w:p>
    <w:p w:rsidR="005629AF" w:rsidRPr="00C47B3F" w:rsidRDefault="005629AF" w:rsidP="00BC63A5">
      <w:pPr>
        <w:shd w:val="clear" w:color="auto" w:fill="FFFFFF"/>
        <w:autoSpaceDE w:val="0"/>
        <w:autoSpaceDN w:val="0"/>
        <w:adjustRightInd w:val="0"/>
        <w:ind w:firstLine="567"/>
        <w:jc w:val="both"/>
      </w:pPr>
      <w:proofErr w:type="gramStart"/>
      <w:r w:rsidRPr="00C47B3F">
        <w:rPr>
          <w:color w:val="000000"/>
          <w:sz w:val="28"/>
          <w:szCs w:val="28"/>
        </w:rPr>
        <w:t>Размер и форма пор очень разнообразны и зависят от происхождения.</w:t>
      </w:r>
      <w:proofErr w:type="gramEnd"/>
      <w:r w:rsidRPr="00C47B3F">
        <w:rPr>
          <w:color w:val="000000"/>
          <w:sz w:val="28"/>
          <w:szCs w:val="28"/>
        </w:rPr>
        <w:t xml:space="preserve"> Были выделены следующие типы пор:</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xml:space="preserve">1)  усадочные, разделяющие зональные блоки, образуются в результате уплотнения оплавляющейся шихты, имеют крупные размеры, неправильную форму и связаны между собой. Их количество </w:t>
      </w:r>
      <w:proofErr w:type="gramStart"/>
      <w:r w:rsidRPr="00C47B3F">
        <w:rPr>
          <w:color w:val="000000"/>
          <w:sz w:val="28"/>
          <w:szCs w:val="28"/>
        </w:rPr>
        <w:t>составляет 22-38 % они наиболее существенно снижают</w:t>
      </w:r>
      <w:proofErr w:type="gramEnd"/>
      <w:r w:rsidRPr="00C47B3F">
        <w:rPr>
          <w:color w:val="000000"/>
          <w:sz w:val="28"/>
          <w:szCs w:val="28"/>
        </w:rPr>
        <w:t xml:space="preserve"> прочность агломерата;</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2) остаточные, после выгорания кокса;</w:t>
      </w:r>
    </w:p>
    <w:p w:rsidR="005629AF" w:rsidRPr="00C47B3F" w:rsidRDefault="005629AF" w:rsidP="00BC63A5">
      <w:pPr>
        <w:shd w:val="clear" w:color="auto" w:fill="FFFFFF"/>
        <w:autoSpaceDE w:val="0"/>
        <w:autoSpaceDN w:val="0"/>
        <w:adjustRightInd w:val="0"/>
        <w:ind w:firstLine="567"/>
        <w:jc w:val="both"/>
      </w:pPr>
      <w:r>
        <w:rPr>
          <w:color w:val="000000"/>
          <w:sz w:val="28"/>
          <w:szCs w:val="28"/>
        </w:rPr>
        <w:t>3)</w:t>
      </w:r>
      <w:r w:rsidRPr="00C47B3F">
        <w:rPr>
          <w:color w:val="000000"/>
          <w:sz w:val="28"/>
          <w:szCs w:val="28"/>
        </w:rPr>
        <w:t>газовые, возникающие за счет задержки пузырьков газа в агломерационном ра</w:t>
      </w:r>
      <w:r>
        <w:rPr>
          <w:color w:val="000000"/>
          <w:sz w:val="28"/>
          <w:szCs w:val="28"/>
        </w:rPr>
        <w:t>с</w:t>
      </w:r>
      <w:r w:rsidRPr="00C47B3F">
        <w:rPr>
          <w:color w:val="000000"/>
          <w:sz w:val="28"/>
          <w:szCs w:val="28"/>
        </w:rPr>
        <w:t>плаве;</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4) структурные, представляющие собой промежутки между кристаллами и возникающие при фазовых превращениях.</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xml:space="preserve">Обычно для железорудных агломератов, а также спеченных </w:t>
      </w:r>
      <w:proofErr w:type="gramStart"/>
      <w:r w:rsidRPr="00C47B3F">
        <w:rPr>
          <w:color w:val="000000"/>
          <w:sz w:val="28"/>
          <w:szCs w:val="28"/>
        </w:rPr>
        <w:t>тонко дисперсных</w:t>
      </w:r>
      <w:proofErr w:type="gramEnd"/>
      <w:r w:rsidRPr="00C47B3F">
        <w:rPr>
          <w:color w:val="000000"/>
          <w:sz w:val="28"/>
          <w:szCs w:val="28"/>
        </w:rPr>
        <w:t xml:space="preserve"> материалов, таких, как огнеупоры, керамика, металлические порошки, прочность уменьшается с возрастанием пористости. В огнеупорной промышленности известно, что на прочность также влияют средний размер пор, их форма и равномерность распределения по размерам.</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xml:space="preserve">Управлять изменением характеристик пористости можно главным образом с помощью </w:t>
      </w:r>
      <w:r w:rsidR="00874012">
        <w:rPr>
          <w:color w:val="000000"/>
          <w:sz w:val="28"/>
          <w:szCs w:val="28"/>
        </w:rPr>
        <w:t>Изменения</w:t>
      </w:r>
      <w:r w:rsidRPr="00C47B3F">
        <w:rPr>
          <w:color w:val="000000"/>
          <w:sz w:val="28"/>
          <w:szCs w:val="28"/>
        </w:rPr>
        <w:t xml:space="preserve"> гранулометрического состава руды и режима охлаждения.</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Следует отметить, что для фосфоритного агломерата изучение связи пористости и ее характеристик с прочностью не проводилось.</w:t>
      </w:r>
    </w:p>
    <w:p w:rsidR="005629AF" w:rsidRDefault="005629AF" w:rsidP="00BC63A5">
      <w:pPr>
        <w:shd w:val="clear" w:color="auto" w:fill="FFFFFF"/>
        <w:autoSpaceDE w:val="0"/>
        <w:autoSpaceDN w:val="0"/>
        <w:adjustRightInd w:val="0"/>
        <w:ind w:firstLine="567"/>
        <w:jc w:val="both"/>
        <w:rPr>
          <w:color w:val="000000"/>
          <w:sz w:val="28"/>
          <w:szCs w:val="28"/>
        </w:rPr>
      </w:pPr>
      <w:r w:rsidRPr="00C47B3F">
        <w:rPr>
          <w:color w:val="000000"/>
          <w:sz w:val="28"/>
          <w:szCs w:val="28"/>
        </w:rPr>
        <w:t>Исследование текстуры фосфоритных и железорудных агломератов показало, что при содержании крупных частиц руды в агломерате, его прочность значительно снижается. Это связано с тем, что крупные частицы не успевают прогреться, достаточно раствориться в расплаве и границы</w:t>
      </w:r>
      <w:r>
        <w:rPr>
          <w:color w:val="000000"/>
          <w:sz w:val="28"/>
          <w:szCs w:val="28"/>
        </w:rPr>
        <w:t xml:space="preserve"> вблизи их я</w:t>
      </w:r>
      <w:r w:rsidRPr="00C47B3F">
        <w:rPr>
          <w:color w:val="000000"/>
          <w:sz w:val="28"/>
          <w:szCs w:val="28"/>
        </w:rPr>
        <w:t>вляются наиболее слабыми участками. В связи с этим большое внимание должно уделяться поддержанию необходимой температуры в процессе спекания, которая позволила бы получить достаточное количество жидкой фазы для связывания нерасплавившихся кусочков шихты.</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Температурный фактор определяется условиями теплообмена при спекании, а в условиях постоянных гранулометрического состава руды и ее теплофизических свойств в основном связан с дозировкой, характеристиками топлива и скоростью фильтрации воздуха</w:t>
      </w:r>
      <w:r>
        <w:rPr>
          <w:color w:val="000000"/>
          <w:sz w:val="28"/>
          <w:szCs w:val="28"/>
        </w:rPr>
        <w:t xml:space="preserve"> [6</w:t>
      </w:r>
      <w:r w:rsidR="00486D72">
        <w:rPr>
          <w:color w:val="000000"/>
          <w:sz w:val="28"/>
          <w:szCs w:val="28"/>
        </w:rPr>
        <w:t>4</w:t>
      </w:r>
      <w:r w:rsidR="00080191">
        <w:rPr>
          <w:color w:val="000000"/>
          <w:sz w:val="28"/>
          <w:szCs w:val="28"/>
        </w:rPr>
        <w:t xml:space="preserve">, с. </w:t>
      </w:r>
      <w:r w:rsidR="006200B9">
        <w:rPr>
          <w:color w:val="000000"/>
          <w:sz w:val="28"/>
          <w:szCs w:val="28"/>
        </w:rPr>
        <w:t>49-50</w:t>
      </w:r>
      <w:r w:rsidRPr="00C47B3F">
        <w:rPr>
          <w:color w:val="000000"/>
          <w:sz w:val="28"/>
          <w:szCs w:val="28"/>
        </w:rPr>
        <w:t>].</w:t>
      </w:r>
    </w:p>
    <w:p w:rsidR="005629AF" w:rsidRPr="00173BDD" w:rsidRDefault="005629AF" w:rsidP="00173BDD">
      <w:pPr>
        <w:shd w:val="clear" w:color="auto" w:fill="FFFFFF"/>
        <w:autoSpaceDE w:val="0"/>
        <w:autoSpaceDN w:val="0"/>
        <w:adjustRightInd w:val="0"/>
        <w:ind w:firstLine="567"/>
        <w:jc w:val="both"/>
      </w:pPr>
      <w:r w:rsidRPr="00C47B3F">
        <w:rPr>
          <w:color w:val="000000"/>
          <w:sz w:val="28"/>
          <w:szCs w:val="28"/>
        </w:rPr>
        <w:t>Что касается влияния крупности топлива на прочность агломерата, то</w:t>
      </w:r>
      <w:r>
        <w:t xml:space="preserve"> </w:t>
      </w:r>
      <w:r w:rsidRPr="00C47B3F">
        <w:rPr>
          <w:color w:val="000000"/>
          <w:sz w:val="28"/>
          <w:szCs w:val="28"/>
        </w:rPr>
        <w:t>считается, что наиболее вредной является фракция топлива 0-0,5 мм, т.к. она</w:t>
      </w:r>
      <w:r>
        <w:rPr>
          <w:color w:val="000000"/>
          <w:sz w:val="28"/>
          <w:szCs w:val="28"/>
        </w:rPr>
        <w:t xml:space="preserve"> </w:t>
      </w:r>
      <w:r w:rsidRPr="00C47B3F">
        <w:rPr>
          <w:color w:val="000000"/>
          <w:sz w:val="28"/>
          <w:szCs w:val="28"/>
        </w:rPr>
        <w:t>сгорает    с    высокой    скоростью,    превосходящей    скорость    расплавления материала.</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Одним из возможных направлений повышения прочности агломерата является оптимизация исходного гранулометрического состава руды.</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lastRenderedPageBreak/>
        <w:t xml:space="preserve">Из теории и практики спекания огнеупоров, керамических материалов, металлических порошков известно, что со снижением среднего диаметра исходных частиц прочность спеченного материала возрастет. При агломерации железных руд с учетом сохранения технологически приемлемой скорости спекания, признано целесообразным </w:t>
      </w:r>
      <w:proofErr w:type="gramStart"/>
      <w:r w:rsidRPr="00C47B3F">
        <w:rPr>
          <w:color w:val="000000"/>
          <w:sz w:val="28"/>
          <w:szCs w:val="28"/>
        </w:rPr>
        <w:t>ограничить</w:t>
      </w:r>
      <w:proofErr w:type="gramEnd"/>
      <w:r w:rsidRPr="00C47B3F">
        <w:rPr>
          <w:color w:val="000000"/>
          <w:sz w:val="28"/>
          <w:szCs w:val="28"/>
        </w:rPr>
        <w:t xml:space="preserve"> верхний предел крупности руд размером 6 мм. Установлено, что при агломерации железной руды, содержащей 40% мелкой фракции, наблюдается максимальная вертикальная скорость и</w:t>
      </w:r>
      <w:r>
        <w:rPr>
          <w:color w:val="000000"/>
          <w:sz w:val="28"/>
          <w:szCs w:val="28"/>
        </w:rPr>
        <w:t xml:space="preserve"> производительность процесса [4</w:t>
      </w:r>
      <w:r w:rsidR="00486D72">
        <w:rPr>
          <w:color w:val="000000"/>
          <w:sz w:val="28"/>
          <w:szCs w:val="28"/>
        </w:rPr>
        <w:t>8</w:t>
      </w:r>
      <w:r w:rsidR="006200B9">
        <w:rPr>
          <w:color w:val="000000"/>
          <w:sz w:val="28"/>
          <w:szCs w:val="28"/>
        </w:rPr>
        <w:t>, с.21-24</w:t>
      </w:r>
      <w:r w:rsidRPr="00C47B3F">
        <w:rPr>
          <w:color w:val="000000"/>
          <w:sz w:val="28"/>
          <w:szCs w:val="28"/>
        </w:rPr>
        <w:t>].</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 xml:space="preserve">В области агломерации фосфоритов был проведен ряд работ по исследованию влияния их крупности на показатели процесса агломерации. Установлено, что снижение крупности руды приводит к росту выхода годного агломерата, его прочности и уменьшению вертикальной скорости спекания и удельной производительности. </w:t>
      </w:r>
      <w:proofErr w:type="gramStart"/>
      <w:r w:rsidRPr="00C47B3F">
        <w:rPr>
          <w:color w:val="000000"/>
          <w:sz w:val="28"/>
          <w:szCs w:val="28"/>
        </w:rPr>
        <w:t>Определено оптимальное содержание фракции 0-0,5 мм в классах 0-10 и 0-8 мм, которое составило 15-22%. Не имеется обобщенных характеристик гранулометрического состава спекаемых композиций, выход годного агломерата определен без учета влияния реальных транспортных (ударно-истиральных) нагрузок на НДФЗ, что привело к завышению его величины в 2-2,5 раза, выданные рекомендации по классам крупности: фосфорит от 0 до 6 мм и флюс до 3</w:t>
      </w:r>
      <w:proofErr w:type="gramEnd"/>
      <w:r w:rsidRPr="00C47B3F">
        <w:rPr>
          <w:color w:val="000000"/>
          <w:sz w:val="28"/>
          <w:szCs w:val="28"/>
        </w:rPr>
        <w:t xml:space="preserve"> </w:t>
      </w:r>
      <w:proofErr w:type="gramStart"/>
      <w:r w:rsidRPr="00C47B3F">
        <w:rPr>
          <w:color w:val="000000"/>
          <w:sz w:val="28"/>
          <w:szCs w:val="28"/>
        </w:rPr>
        <w:t>км</w:t>
      </w:r>
      <w:proofErr w:type="gramEnd"/>
      <w:r w:rsidRPr="00C47B3F">
        <w:rPr>
          <w:color w:val="000000"/>
          <w:sz w:val="28"/>
          <w:szCs w:val="28"/>
        </w:rPr>
        <w:t>, офлюсованный фосфорит (моносырье) класса 0-10 мм, неофлюсованная руда от 0 до 8 мм - не являются оптимальными, так как критерии оптимизации либо отсутствуют, либо не обоснованы</w:t>
      </w:r>
      <w:r>
        <w:rPr>
          <w:color w:val="000000"/>
          <w:sz w:val="28"/>
          <w:szCs w:val="28"/>
        </w:rPr>
        <w:t xml:space="preserve"> с учетом реального процесса [6</w:t>
      </w:r>
      <w:r w:rsidR="00486D72">
        <w:rPr>
          <w:color w:val="000000"/>
          <w:sz w:val="28"/>
          <w:szCs w:val="28"/>
        </w:rPr>
        <w:t>5</w:t>
      </w:r>
      <w:r w:rsidR="006200B9">
        <w:rPr>
          <w:color w:val="000000"/>
          <w:sz w:val="28"/>
          <w:szCs w:val="28"/>
        </w:rPr>
        <w:t>, с.49</w:t>
      </w:r>
      <w:r w:rsidRPr="00C47B3F">
        <w:rPr>
          <w:color w:val="000000"/>
          <w:sz w:val="28"/>
          <w:szCs w:val="28"/>
        </w:rPr>
        <w:t>].</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Добавки феррофосфора оксидов марганца, снижающие вязкость образующегося расплава при агломерации фосфоритных шихт, оказывают интенсифицирующее действие на процесс спекания и повышают механическую прочность агломерата [</w:t>
      </w:r>
      <w:r>
        <w:rPr>
          <w:color w:val="000000"/>
          <w:sz w:val="28"/>
          <w:szCs w:val="28"/>
        </w:rPr>
        <w:t>6</w:t>
      </w:r>
      <w:r w:rsidR="00486D72">
        <w:rPr>
          <w:color w:val="000000"/>
          <w:sz w:val="28"/>
          <w:szCs w:val="28"/>
        </w:rPr>
        <w:t>6</w:t>
      </w:r>
      <w:r w:rsidRPr="00C47B3F">
        <w:rPr>
          <w:color w:val="000000"/>
          <w:sz w:val="28"/>
          <w:szCs w:val="28"/>
        </w:rPr>
        <w:t>].</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Были исследованы показатели агломерационного процесса фосфоритов в зависимости от содержания в шихте возврата. По мере роста количества возврата увеличивается газопроницаемость шихты и соответственно вертикальная скорость спекания. Однако при этом снижается выход годного агломерата [</w:t>
      </w:r>
      <w:r>
        <w:rPr>
          <w:color w:val="000000"/>
          <w:sz w:val="28"/>
          <w:szCs w:val="28"/>
        </w:rPr>
        <w:t>69</w:t>
      </w:r>
      <w:r w:rsidRPr="00C47B3F">
        <w:rPr>
          <w:color w:val="000000"/>
          <w:sz w:val="28"/>
          <w:szCs w:val="28"/>
        </w:rPr>
        <w:t>].</w:t>
      </w:r>
    </w:p>
    <w:p w:rsidR="005629AF" w:rsidRPr="00C47B3F" w:rsidRDefault="005629AF" w:rsidP="00BC63A5">
      <w:pPr>
        <w:shd w:val="clear" w:color="auto" w:fill="FFFFFF"/>
        <w:autoSpaceDE w:val="0"/>
        <w:autoSpaceDN w:val="0"/>
        <w:adjustRightInd w:val="0"/>
        <w:ind w:firstLine="567"/>
        <w:jc w:val="both"/>
      </w:pPr>
      <w:r w:rsidRPr="00C47B3F">
        <w:rPr>
          <w:color w:val="000000"/>
          <w:sz w:val="28"/>
          <w:szCs w:val="28"/>
        </w:rPr>
        <w:t>Установлено, что увеличение высоты спекаемого слоя агломерационной шихты приводит к увеличению прочности агломерата, что связано с увеличением времени воздействия высоких температур на спекаемый материал. Однако при этом падает вертикальная скорость спекания. Максимальная производительность по годному фосфоритному агломерату достигается при высоте слоя 200 мм</w:t>
      </w:r>
      <w:r>
        <w:rPr>
          <w:color w:val="000000"/>
          <w:sz w:val="28"/>
          <w:szCs w:val="28"/>
        </w:rPr>
        <w:t xml:space="preserve"> [31</w:t>
      </w:r>
      <w:r w:rsidRPr="00C47B3F">
        <w:rPr>
          <w:color w:val="000000"/>
          <w:sz w:val="28"/>
          <w:szCs w:val="28"/>
        </w:rPr>
        <w:t xml:space="preserve">, </w:t>
      </w:r>
      <w:r w:rsidR="006200B9">
        <w:rPr>
          <w:color w:val="000000"/>
          <w:sz w:val="28"/>
          <w:szCs w:val="28"/>
        </w:rPr>
        <w:t xml:space="preserve">31, с. 15, 17-18, 50; </w:t>
      </w:r>
      <w:r w:rsidR="00486D72">
        <w:rPr>
          <w:color w:val="000000"/>
          <w:sz w:val="28"/>
          <w:szCs w:val="28"/>
        </w:rPr>
        <w:t>68</w:t>
      </w:r>
      <w:r w:rsidRPr="00C47B3F">
        <w:rPr>
          <w:color w:val="000000"/>
          <w:sz w:val="28"/>
          <w:szCs w:val="28"/>
        </w:rPr>
        <w:t>].</w:t>
      </w:r>
    </w:p>
    <w:p w:rsidR="005629AF" w:rsidRPr="00C47B3F" w:rsidRDefault="005629AF" w:rsidP="00173BDD">
      <w:pPr>
        <w:shd w:val="clear" w:color="auto" w:fill="FFFFFF"/>
        <w:autoSpaceDE w:val="0"/>
        <w:autoSpaceDN w:val="0"/>
        <w:adjustRightInd w:val="0"/>
        <w:ind w:firstLine="567"/>
        <w:jc w:val="both"/>
      </w:pPr>
      <w:r w:rsidRPr="00C47B3F">
        <w:rPr>
          <w:color w:val="000000"/>
          <w:sz w:val="28"/>
          <w:szCs w:val="28"/>
        </w:rPr>
        <w:t>Один из способов интенсификации аглопроцесса является применение</w:t>
      </w:r>
      <w:r w:rsidRPr="00C47B3F">
        <w:t xml:space="preserve"> </w:t>
      </w:r>
      <w:r w:rsidRPr="00C47B3F">
        <w:rPr>
          <w:color w:val="000000"/>
          <w:sz w:val="28"/>
          <w:szCs w:val="28"/>
        </w:rPr>
        <w:t>более      высокого      вакуума.      Исследование      влияния      вакуума      на производительность показало, что при агломерации фосфоритов оно менее</w:t>
      </w:r>
      <w:r w:rsidRPr="00C47B3F">
        <w:t xml:space="preserve"> </w:t>
      </w:r>
      <w:r w:rsidRPr="00C47B3F">
        <w:rPr>
          <w:color w:val="000000"/>
          <w:sz w:val="28"/>
          <w:szCs w:val="28"/>
        </w:rPr>
        <w:t>эффективно,    чем    при    с</w:t>
      </w:r>
      <w:r>
        <w:rPr>
          <w:color w:val="000000"/>
          <w:sz w:val="28"/>
          <w:szCs w:val="28"/>
        </w:rPr>
        <w:t xml:space="preserve">пекании    железных    руд.     </w:t>
      </w:r>
      <w:r w:rsidRPr="00C47B3F">
        <w:rPr>
          <w:color w:val="000000"/>
          <w:sz w:val="28"/>
          <w:szCs w:val="28"/>
        </w:rPr>
        <w:t>Производительность</w:t>
      </w:r>
      <w:r>
        <w:t xml:space="preserve"> </w:t>
      </w:r>
      <w:r w:rsidRPr="00C47B3F">
        <w:rPr>
          <w:spacing w:val="-1"/>
          <w:sz w:val="28"/>
          <w:szCs w:val="28"/>
        </w:rPr>
        <w:t xml:space="preserve">аглоустановки растет лишь до значений разряжения 14-15 кПа и далее начинает </w:t>
      </w:r>
      <w:r w:rsidRPr="00C47B3F">
        <w:rPr>
          <w:sz w:val="28"/>
          <w:szCs w:val="28"/>
        </w:rPr>
        <w:t>падать за счет снижения прочности агломерата. Увеличение вакуума приводит к возрастанию затрат на работу тягодутьевого оборудования за счет повышения расхода электроэнергии [</w:t>
      </w:r>
      <w:r w:rsidR="00486D72">
        <w:rPr>
          <w:sz w:val="28"/>
          <w:szCs w:val="28"/>
        </w:rPr>
        <w:t>69</w:t>
      </w:r>
      <w:r w:rsidR="006200B9">
        <w:rPr>
          <w:sz w:val="28"/>
          <w:szCs w:val="28"/>
        </w:rPr>
        <w:t>, с.52</w:t>
      </w:r>
      <w:r w:rsidRPr="00C47B3F">
        <w:rPr>
          <w:sz w:val="28"/>
          <w:szCs w:val="28"/>
        </w:rPr>
        <w:t>].</w:t>
      </w:r>
    </w:p>
    <w:p w:rsidR="005629AF" w:rsidRPr="00C47B3F" w:rsidRDefault="005629AF" w:rsidP="00BC63A5">
      <w:pPr>
        <w:shd w:val="clear" w:color="auto" w:fill="FFFFFF"/>
        <w:spacing w:before="5" w:line="322" w:lineRule="exact"/>
        <w:ind w:left="29" w:right="14" w:firstLine="562"/>
        <w:jc w:val="both"/>
      </w:pPr>
      <w:r w:rsidRPr="00C47B3F">
        <w:rPr>
          <w:sz w:val="28"/>
          <w:szCs w:val="28"/>
        </w:rPr>
        <w:lastRenderedPageBreak/>
        <w:t xml:space="preserve">Таким образом, анализ основных факторов влияющих на прочность </w:t>
      </w:r>
      <w:r w:rsidRPr="00C47B3F">
        <w:rPr>
          <w:spacing w:val="-1"/>
          <w:sz w:val="28"/>
          <w:szCs w:val="28"/>
        </w:rPr>
        <w:t xml:space="preserve">агломерата показал, что в этом вопросе нет единого мнения. Одни считают, что </w:t>
      </w:r>
      <w:r w:rsidRPr="00C47B3F">
        <w:rPr>
          <w:sz w:val="28"/>
          <w:szCs w:val="28"/>
        </w:rPr>
        <w:t xml:space="preserve">высокопрочный агломерат это - офлюсованный, другие исследователи считают </w:t>
      </w:r>
      <w:r w:rsidRPr="00C47B3F">
        <w:rPr>
          <w:spacing w:val="-1"/>
          <w:sz w:val="28"/>
          <w:szCs w:val="28"/>
        </w:rPr>
        <w:t xml:space="preserve">- неофлюсованный. При этом не установлены причины разрушения агломерата. </w:t>
      </w:r>
      <w:r w:rsidRPr="00C47B3F">
        <w:rPr>
          <w:sz w:val="28"/>
          <w:szCs w:val="28"/>
        </w:rPr>
        <w:t xml:space="preserve">Есть мнение </w:t>
      </w:r>
      <w:proofErr w:type="gramStart"/>
      <w:r w:rsidRPr="00C47B3F">
        <w:rPr>
          <w:sz w:val="28"/>
          <w:szCs w:val="28"/>
        </w:rPr>
        <w:t>о</w:t>
      </w:r>
      <w:proofErr w:type="gramEnd"/>
      <w:r w:rsidRPr="00C47B3F">
        <w:rPr>
          <w:sz w:val="28"/>
          <w:szCs w:val="28"/>
        </w:rPr>
        <w:t xml:space="preserve"> упрочняющем агломерат свойстве кремнезема и наоборот. Не </w:t>
      </w:r>
      <w:r w:rsidRPr="00C47B3F">
        <w:rPr>
          <w:spacing w:val="-1"/>
          <w:sz w:val="28"/>
          <w:szCs w:val="28"/>
        </w:rPr>
        <w:t xml:space="preserve">установлена оптимальная крупность флюсующих добавок, соотношение мелких </w:t>
      </w:r>
      <w:r w:rsidRPr="00C47B3F">
        <w:rPr>
          <w:sz w:val="28"/>
          <w:szCs w:val="28"/>
        </w:rPr>
        <w:t xml:space="preserve">фракций шихты </w:t>
      </w:r>
      <w:proofErr w:type="gramStart"/>
      <w:r w:rsidRPr="00C47B3F">
        <w:rPr>
          <w:sz w:val="28"/>
          <w:szCs w:val="28"/>
        </w:rPr>
        <w:t>к</w:t>
      </w:r>
      <w:proofErr w:type="gramEnd"/>
      <w:r w:rsidRPr="00C47B3F">
        <w:rPr>
          <w:sz w:val="28"/>
          <w:szCs w:val="28"/>
        </w:rPr>
        <w:t xml:space="preserve"> крупным.</w:t>
      </w:r>
    </w:p>
    <w:p w:rsidR="005629AF" w:rsidRDefault="005629AF" w:rsidP="00126AF7">
      <w:pPr>
        <w:shd w:val="clear" w:color="auto" w:fill="FFFFFF"/>
        <w:spacing w:line="320" w:lineRule="atLeast"/>
        <w:ind w:firstLine="540"/>
        <w:jc w:val="both"/>
        <w:rPr>
          <w:b/>
          <w:spacing w:val="4"/>
          <w:sz w:val="28"/>
          <w:szCs w:val="28"/>
        </w:rPr>
      </w:pPr>
    </w:p>
    <w:p w:rsidR="00374864" w:rsidRDefault="005629AF" w:rsidP="00B04A59">
      <w:pPr>
        <w:shd w:val="clear" w:color="auto" w:fill="FFFFFF"/>
        <w:autoSpaceDE w:val="0"/>
        <w:autoSpaceDN w:val="0"/>
        <w:adjustRightInd w:val="0"/>
        <w:ind w:firstLine="567"/>
        <w:jc w:val="both"/>
        <w:rPr>
          <w:b/>
          <w:bCs/>
          <w:color w:val="000000"/>
          <w:sz w:val="28"/>
          <w:szCs w:val="28"/>
        </w:rPr>
      </w:pPr>
      <w:r w:rsidRPr="00194DDD">
        <w:rPr>
          <w:b/>
          <w:bCs/>
          <w:color w:val="000000"/>
          <w:sz w:val="28"/>
          <w:szCs w:val="28"/>
        </w:rPr>
        <w:t>1.5 Механизм получения фосфоритных агломератов, содержащих никел</w:t>
      </w:r>
      <w:proofErr w:type="gramStart"/>
      <w:r w:rsidRPr="00194DDD">
        <w:rPr>
          <w:b/>
          <w:bCs/>
          <w:color w:val="000000"/>
          <w:sz w:val="28"/>
          <w:szCs w:val="28"/>
        </w:rPr>
        <w:t>ь-</w:t>
      </w:r>
      <w:proofErr w:type="gramEnd"/>
      <w:r w:rsidRPr="00194DDD">
        <w:rPr>
          <w:b/>
          <w:bCs/>
          <w:color w:val="000000"/>
          <w:sz w:val="28"/>
          <w:szCs w:val="28"/>
        </w:rPr>
        <w:t xml:space="preserve">, кобальтсодержащие руды  </w:t>
      </w:r>
    </w:p>
    <w:p w:rsidR="00B04A59" w:rsidRPr="00194DDD" w:rsidRDefault="00B04A59" w:rsidP="00B04A59">
      <w:pPr>
        <w:shd w:val="clear" w:color="auto" w:fill="FFFFFF"/>
        <w:autoSpaceDE w:val="0"/>
        <w:autoSpaceDN w:val="0"/>
        <w:adjustRightInd w:val="0"/>
        <w:ind w:firstLine="567"/>
        <w:jc w:val="both"/>
        <w:rPr>
          <w:sz w:val="28"/>
          <w:szCs w:val="28"/>
        </w:rPr>
      </w:pPr>
    </w:p>
    <w:p w:rsidR="005629AF" w:rsidRPr="00374864" w:rsidRDefault="005629AF" w:rsidP="00374864">
      <w:pPr>
        <w:shd w:val="clear" w:color="auto" w:fill="FFFFFF"/>
        <w:autoSpaceDE w:val="0"/>
        <w:autoSpaceDN w:val="0"/>
        <w:adjustRightInd w:val="0"/>
        <w:ind w:firstLine="567"/>
        <w:jc w:val="both"/>
        <w:rPr>
          <w:sz w:val="28"/>
          <w:szCs w:val="28"/>
        </w:rPr>
      </w:pPr>
      <w:r w:rsidRPr="00374864">
        <w:rPr>
          <w:color w:val="000000"/>
          <w:sz w:val="28"/>
          <w:szCs w:val="28"/>
        </w:rPr>
        <w:t>1.5.1 Механизм образования фосфоритного агломерата</w:t>
      </w:r>
    </w:p>
    <w:p w:rsidR="005629AF" w:rsidRPr="00194DDD" w:rsidRDefault="005629AF" w:rsidP="00194DDD">
      <w:pPr>
        <w:shd w:val="clear" w:color="auto" w:fill="FFFFFF"/>
        <w:autoSpaceDE w:val="0"/>
        <w:autoSpaceDN w:val="0"/>
        <w:adjustRightInd w:val="0"/>
        <w:ind w:firstLine="567"/>
        <w:jc w:val="both"/>
        <w:rPr>
          <w:sz w:val="28"/>
          <w:szCs w:val="28"/>
        </w:rPr>
      </w:pPr>
      <w:r w:rsidRPr="00194DDD">
        <w:rPr>
          <w:color w:val="000000"/>
          <w:sz w:val="28"/>
          <w:szCs w:val="28"/>
        </w:rPr>
        <w:t xml:space="preserve">Формирование физической структуры агломерата, т.е. превращение мелких частиц исходных шихтовых материалов в кусковой продукт, является главной целью агломерационного процесса. </w:t>
      </w:r>
      <w:r w:rsidR="002404D1">
        <w:rPr>
          <w:color w:val="000000"/>
          <w:sz w:val="28"/>
          <w:szCs w:val="28"/>
        </w:rPr>
        <w:t xml:space="preserve"> </w:t>
      </w:r>
      <w:r w:rsidRPr="00194DDD">
        <w:rPr>
          <w:sz w:val="28"/>
          <w:szCs w:val="28"/>
        </w:rPr>
        <w:t>Рассмотрим некоторые суждения о внешних проявлениях и закономерностях составляющих этого сложного процесса, протекающего при нагревании кристаллических смесей. Исходная агломерационная шихта представляет собой термодинамически неустойчивую дисперсную среду с высокой удельной поверхностью составляющих его частиц и имеет большой запас свободной энергии. Движущей силой процесса спекания является стремление системы уменьшить свою поверхностную энергию за счет укрупнения мелких частиц.</w:t>
      </w:r>
      <w:r w:rsidRPr="00194DDD">
        <w:rPr>
          <w:color w:val="000000"/>
          <w:sz w:val="28"/>
          <w:szCs w:val="28"/>
        </w:rPr>
        <w:t xml:space="preserve"> </w:t>
      </w:r>
      <w:r w:rsidRPr="00194DDD">
        <w:rPr>
          <w:sz w:val="28"/>
          <w:szCs w:val="28"/>
        </w:rPr>
        <w:t xml:space="preserve">Процесс спекания объясняется рядом воззрений, однако ни одно из них не является общепризнанным вследствие сложности и недостаточной изученности данного явления. </w:t>
      </w:r>
      <w:r w:rsidRPr="00194DDD">
        <w:rPr>
          <w:color w:val="000000"/>
          <w:sz w:val="28"/>
          <w:szCs w:val="28"/>
        </w:rPr>
        <w:t>Существуют самые различные суждения о внешних проявлениях и закономерностях этого процесса, влияние его на другие процессы, протекающие  при нагревании кристаллических смесей. Имеется ряд теорий, объясняющих  процесс спекания, однако ни одна из них не является общепризнанной, вслед</w:t>
      </w:r>
      <w:r w:rsidRPr="00194DDD">
        <w:rPr>
          <w:color w:val="000000"/>
          <w:sz w:val="28"/>
          <w:szCs w:val="28"/>
        </w:rPr>
        <w:softHyphen/>
        <w:t>ствие сложности и недостаточной изученности явления.</w:t>
      </w:r>
    </w:p>
    <w:p w:rsidR="005629AF" w:rsidRPr="00194DDD" w:rsidRDefault="005629AF" w:rsidP="003A4952">
      <w:pPr>
        <w:shd w:val="clear" w:color="auto" w:fill="FFFFFF"/>
        <w:autoSpaceDE w:val="0"/>
        <w:autoSpaceDN w:val="0"/>
        <w:adjustRightInd w:val="0"/>
        <w:ind w:firstLine="567"/>
        <w:jc w:val="both"/>
        <w:rPr>
          <w:sz w:val="28"/>
          <w:szCs w:val="28"/>
        </w:rPr>
      </w:pPr>
      <w:r>
        <w:rPr>
          <w:color w:val="000000"/>
          <w:sz w:val="28"/>
          <w:szCs w:val="28"/>
        </w:rPr>
        <w:t>А</w:t>
      </w:r>
      <w:r w:rsidRPr="00194DDD">
        <w:rPr>
          <w:color w:val="000000"/>
          <w:sz w:val="28"/>
          <w:szCs w:val="28"/>
        </w:rPr>
        <w:t>втор [</w:t>
      </w:r>
      <w:r w:rsidR="00EF377D">
        <w:rPr>
          <w:sz w:val="28"/>
          <w:szCs w:val="28"/>
        </w:rPr>
        <w:t>1</w:t>
      </w:r>
      <w:r w:rsidR="00590CA1" w:rsidRPr="00590CA1">
        <w:rPr>
          <w:sz w:val="28"/>
          <w:szCs w:val="28"/>
        </w:rPr>
        <w:t>32</w:t>
      </w:r>
      <w:r w:rsidRPr="00194DDD">
        <w:rPr>
          <w:color w:val="000000"/>
          <w:sz w:val="28"/>
          <w:szCs w:val="28"/>
        </w:rPr>
        <w:t>]</w:t>
      </w:r>
      <w:r>
        <w:rPr>
          <w:color w:val="000000"/>
          <w:sz w:val="28"/>
          <w:szCs w:val="28"/>
        </w:rPr>
        <w:t xml:space="preserve"> рассматривает</w:t>
      </w:r>
      <w:r w:rsidRPr="00194DDD">
        <w:rPr>
          <w:color w:val="000000"/>
          <w:sz w:val="28"/>
          <w:szCs w:val="28"/>
        </w:rPr>
        <w:t xml:space="preserve"> спекание твердого тела как про</w:t>
      </w:r>
      <w:r w:rsidRPr="00194DDD">
        <w:rPr>
          <w:color w:val="000000"/>
          <w:sz w:val="28"/>
          <w:szCs w:val="28"/>
        </w:rPr>
        <w:softHyphen/>
        <w:t xml:space="preserve">извольное уплотнение, т.е. заполнение веществом свободного пространства внутри зерен и между ними. </w:t>
      </w:r>
      <w:r>
        <w:rPr>
          <w:color w:val="000000"/>
          <w:sz w:val="28"/>
          <w:szCs w:val="28"/>
        </w:rPr>
        <w:t>Протекание</w:t>
      </w:r>
      <w:r w:rsidRPr="00194DDD">
        <w:rPr>
          <w:color w:val="000000"/>
          <w:sz w:val="28"/>
          <w:szCs w:val="28"/>
        </w:rPr>
        <w:t xml:space="preserve"> процесса определяется скоростью вяз</w:t>
      </w:r>
      <w:r w:rsidRPr="00194DDD">
        <w:rPr>
          <w:color w:val="000000"/>
          <w:sz w:val="28"/>
          <w:szCs w:val="28"/>
        </w:rPr>
        <w:softHyphen/>
        <w:t xml:space="preserve">кого течения среды, в которой расположены поры. </w:t>
      </w:r>
      <w:r>
        <w:rPr>
          <w:color w:val="000000"/>
          <w:sz w:val="28"/>
          <w:szCs w:val="28"/>
        </w:rPr>
        <w:t>При этом</w:t>
      </w:r>
      <w:r w:rsidRPr="00194DDD">
        <w:rPr>
          <w:color w:val="000000"/>
          <w:sz w:val="28"/>
          <w:szCs w:val="28"/>
        </w:rPr>
        <w:t xml:space="preserve"> процесс осуществля</w:t>
      </w:r>
      <w:r w:rsidRPr="00194DDD">
        <w:rPr>
          <w:color w:val="000000"/>
          <w:sz w:val="28"/>
          <w:szCs w:val="28"/>
        </w:rPr>
        <w:softHyphen/>
        <w:t>ется под действием капиллярного давления, приложенного к участкам сво</w:t>
      </w:r>
      <w:r w:rsidRPr="00194DDD">
        <w:rPr>
          <w:color w:val="000000"/>
          <w:sz w:val="28"/>
          <w:szCs w:val="28"/>
        </w:rPr>
        <w:softHyphen/>
        <w:t>бодных поверхностей пористого тела. Я.И. Френкел</w:t>
      </w:r>
      <w:r>
        <w:rPr>
          <w:color w:val="000000"/>
          <w:sz w:val="28"/>
          <w:szCs w:val="28"/>
        </w:rPr>
        <w:t>ь считает, что</w:t>
      </w:r>
      <w:r w:rsidRPr="00194DDD">
        <w:rPr>
          <w:color w:val="000000"/>
          <w:sz w:val="28"/>
          <w:szCs w:val="28"/>
        </w:rPr>
        <w:t xml:space="preserve"> между спеканием твердых частиц и слиянием жидких капель нет принципиальной разницы. </w:t>
      </w:r>
      <w:r>
        <w:rPr>
          <w:color w:val="000000"/>
          <w:sz w:val="28"/>
          <w:szCs w:val="28"/>
        </w:rPr>
        <w:t>Различие между ними</w:t>
      </w:r>
      <w:r w:rsidRPr="00194DDD">
        <w:rPr>
          <w:color w:val="000000"/>
          <w:sz w:val="28"/>
          <w:szCs w:val="28"/>
        </w:rPr>
        <w:t xml:space="preserve"> заключается лишь в скорости этих процессов, определяе</w:t>
      </w:r>
      <w:r w:rsidRPr="00194DDD">
        <w:rPr>
          <w:color w:val="000000"/>
          <w:sz w:val="28"/>
          <w:szCs w:val="28"/>
        </w:rPr>
        <w:softHyphen/>
        <w:t>мых подвижностью частиц вещества.</w:t>
      </w:r>
    </w:p>
    <w:p w:rsidR="005629AF" w:rsidRPr="00194DDD" w:rsidRDefault="005629AF" w:rsidP="003A4952">
      <w:pPr>
        <w:shd w:val="clear" w:color="auto" w:fill="FFFFFF"/>
        <w:autoSpaceDE w:val="0"/>
        <w:autoSpaceDN w:val="0"/>
        <w:adjustRightInd w:val="0"/>
        <w:ind w:firstLine="567"/>
        <w:jc w:val="both"/>
        <w:rPr>
          <w:sz w:val="28"/>
          <w:szCs w:val="28"/>
        </w:rPr>
      </w:pPr>
      <w:r>
        <w:rPr>
          <w:color w:val="000000"/>
          <w:sz w:val="28"/>
          <w:szCs w:val="28"/>
        </w:rPr>
        <w:t>П</w:t>
      </w:r>
      <w:r w:rsidRPr="00194DDD">
        <w:rPr>
          <w:color w:val="000000"/>
          <w:sz w:val="28"/>
          <w:szCs w:val="28"/>
        </w:rPr>
        <w:t>роцесс спекания замкнутых пор в кристаллическом теле</w:t>
      </w:r>
      <w:r>
        <w:rPr>
          <w:color w:val="000000"/>
          <w:sz w:val="28"/>
          <w:szCs w:val="28"/>
        </w:rPr>
        <w:t xml:space="preserve"> рассматривает</w:t>
      </w:r>
      <w:r w:rsidR="002404D1">
        <w:rPr>
          <w:color w:val="000000"/>
          <w:sz w:val="28"/>
          <w:szCs w:val="28"/>
        </w:rPr>
        <w:t>ся</w:t>
      </w:r>
      <w:r>
        <w:rPr>
          <w:color w:val="000000"/>
          <w:sz w:val="28"/>
          <w:szCs w:val="28"/>
        </w:rPr>
        <w:t xml:space="preserve"> как проявление </w:t>
      </w:r>
      <w:r w:rsidRPr="00194DDD">
        <w:rPr>
          <w:color w:val="000000"/>
          <w:sz w:val="28"/>
          <w:szCs w:val="28"/>
        </w:rPr>
        <w:t>диффузи</w:t>
      </w:r>
      <w:r>
        <w:rPr>
          <w:color w:val="000000"/>
          <w:sz w:val="28"/>
          <w:szCs w:val="28"/>
        </w:rPr>
        <w:t>и</w:t>
      </w:r>
      <w:r w:rsidRPr="00194DDD">
        <w:rPr>
          <w:color w:val="000000"/>
          <w:sz w:val="28"/>
          <w:szCs w:val="28"/>
        </w:rPr>
        <w:t xml:space="preserve"> вакансий</w:t>
      </w:r>
      <w:r>
        <w:rPr>
          <w:color w:val="000000"/>
          <w:sz w:val="28"/>
          <w:szCs w:val="28"/>
        </w:rPr>
        <w:t xml:space="preserve"> </w:t>
      </w:r>
      <w:r w:rsidRPr="00194DDD">
        <w:rPr>
          <w:color w:val="000000"/>
          <w:sz w:val="28"/>
          <w:szCs w:val="28"/>
        </w:rPr>
        <w:t>[</w:t>
      </w:r>
      <w:r w:rsidR="00125766">
        <w:rPr>
          <w:sz w:val="28"/>
          <w:szCs w:val="28"/>
        </w:rPr>
        <w:t>1</w:t>
      </w:r>
      <w:r w:rsidR="00590CA1" w:rsidRPr="00590CA1">
        <w:rPr>
          <w:sz w:val="28"/>
          <w:szCs w:val="28"/>
        </w:rPr>
        <w:t xml:space="preserve">32, </w:t>
      </w:r>
      <w:r w:rsidR="00590CA1">
        <w:rPr>
          <w:sz w:val="28"/>
          <w:szCs w:val="28"/>
        </w:rPr>
        <w:t>с.53</w:t>
      </w:r>
      <w:r w:rsidRPr="00194DDD">
        <w:rPr>
          <w:color w:val="000000"/>
          <w:sz w:val="28"/>
          <w:szCs w:val="28"/>
        </w:rPr>
        <w:t xml:space="preserve">]. </w:t>
      </w:r>
      <w:r>
        <w:rPr>
          <w:color w:val="000000"/>
          <w:sz w:val="28"/>
          <w:szCs w:val="28"/>
        </w:rPr>
        <w:t>П</w:t>
      </w:r>
      <w:r w:rsidRPr="00194DDD">
        <w:rPr>
          <w:color w:val="000000"/>
          <w:sz w:val="28"/>
          <w:szCs w:val="28"/>
        </w:rPr>
        <w:t xml:space="preserve">роцесс «залечивания» </w:t>
      </w:r>
      <w:r>
        <w:rPr>
          <w:color w:val="000000"/>
          <w:sz w:val="28"/>
          <w:szCs w:val="28"/>
        </w:rPr>
        <w:t xml:space="preserve">в </w:t>
      </w:r>
      <w:r w:rsidRPr="00194DDD">
        <w:rPr>
          <w:color w:val="000000"/>
          <w:sz w:val="28"/>
          <w:szCs w:val="28"/>
        </w:rPr>
        <w:t>сплошном кристаллическом теле мо</w:t>
      </w:r>
      <w:r w:rsidRPr="00194DDD">
        <w:rPr>
          <w:color w:val="000000"/>
          <w:sz w:val="28"/>
          <w:szCs w:val="28"/>
        </w:rPr>
        <w:softHyphen/>
        <w:t>жет быть описан как испарение «капли пустоты» в кристалле.</w:t>
      </w:r>
    </w:p>
    <w:p w:rsidR="005629AF" w:rsidRPr="00E418FD" w:rsidRDefault="005629AF" w:rsidP="003A4952">
      <w:pPr>
        <w:ind w:firstLine="567"/>
        <w:jc w:val="both"/>
        <w:rPr>
          <w:color w:val="000000"/>
          <w:sz w:val="28"/>
          <w:szCs w:val="28"/>
        </w:rPr>
      </w:pPr>
      <w:r>
        <w:rPr>
          <w:color w:val="000000"/>
          <w:sz w:val="28"/>
          <w:szCs w:val="28"/>
        </w:rPr>
        <w:t>Ф</w:t>
      </w:r>
      <w:r w:rsidRPr="00194DDD">
        <w:rPr>
          <w:color w:val="000000"/>
          <w:sz w:val="28"/>
          <w:szCs w:val="28"/>
        </w:rPr>
        <w:t xml:space="preserve">изическая картина спекания дисперсной пористой системы </w:t>
      </w:r>
      <w:r>
        <w:rPr>
          <w:color w:val="000000"/>
          <w:sz w:val="28"/>
          <w:szCs w:val="28"/>
        </w:rPr>
        <w:t>в реальных условиях процесса зачастую</w:t>
      </w:r>
      <w:r w:rsidRPr="00194DDD">
        <w:rPr>
          <w:color w:val="000000"/>
          <w:sz w:val="28"/>
          <w:szCs w:val="28"/>
        </w:rPr>
        <w:t xml:space="preserve"> ос</w:t>
      </w:r>
      <w:r w:rsidRPr="00194DDD">
        <w:rPr>
          <w:color w:val="000000"/>
          <w:sz w:val="28"/>
          <w:szCs w:val="28"/>
        </w:rPr>
        <w:softHyphen/>
        <w:t xml:space="preserve">ложнена одновременным протеканием целого ряда физических и химических процессов. В </w:t>
      </w:r>
      <w:r>
        <w:rPr>
          <w:color w:val="000000"/>
          <w:sz w:val="28"/>
          <w:szCs w:val="28"/>
        </w:rPr>
        <w:t>процессе образования</w:t>
      </w:r>
      <w:r w:rsidRPr="00194DDD">
        <w:rPr>
          <w:color w:val="000000"/>
          <w:sz w:val="28"/>
          <w:szCs w:val="28"/>
        </w:rPr>
        <w:t xml:space="preserve"> агломерата </w:t>
      </w:r>
      <w:r w:rsidRPr="00194DDD">
        <w:rPr>
          <w:color w:val="000000"/>
          <w:sz w:val="28"/>
          <w:szCs w:val="28"/>
        </w:rPr>
        <w:lastRenderedPageBreak/>
        <w:t>одновременно идут процессы го</w:t>
      </w:r>
      <w:r w:rsidRPr="00194DDD">
        <w:rPr>
          <w:color w:val="000000"/>
          <w:sz w:val="28"/>
          <w:szCs w:val="28"/>
        </w:rPr>
        <w:softHyphen/>
        <w:t xml:space="preserve">рения топлива, диссоциации </w:t>
      </w:r>
      <w:r w:rsidRPr="00E418FD">
        <w:rPr>
          <w:color w:val="000000"/>
          <w:sz w:val="28"/>
          <w:szCs w:val="28"/>
        </w:rPr>
        <w:t>карбонатов, окисления или восстановления окси</w:t>
      </w:r>
      <w:r w:rsidRPr="00E418FD">
        <w:rPr>
          <w:color w:val="000000"/>
          <w:sz w:val="28"/>
          <w:szCs w:val="28"/>
        </w:rPr>
        <w:softHyphen/>
        <w:t>дов, их химическое взаимодействие между собой, происходит также частичное плавление и размягчение шихтовых материалов. Все это чрезвычайно затрудняет понимание механизма явления в целом</w:t>
      </w:r>
      <w:r w:rsidR="00590CA1">
        <w:rPr>
          <w:color w:val="00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w:t>
      </w:r>
      <w:r w:rsidR="00590CA1" w:rsidRPr="00E418FD">
        <w:rPr>
          <w:color w:val="000000"/>
          <w:sz w:val="28"/>
          <w:szCs w:val="28"/>
        </w:rPr>
        <w:t>]</w:t>
      </w:r>
      <w:r w:rsidRPr="00E418FD">
        <w:rPr>
          <w:color w:val="000000"/>
          <w:sz w:val="28"/>
          <w:szCs w:val="28"/>
        </w:rPr>
        <w:t xml:space="preserve">. </w:t>
      </w:r>
    </w:p>
    <w:p w:rsidR="005629AF" w:rsidRPr="00E418FD" w:rsidRDefault="005629AF" w:rsidP="003A4952">
      <w:pPr>
        <w:shd w:val="clear" w:color="auto" w:fill="FFFFFF"/>
        <w:autoSpaceDE w:val="0"/>
        <w:autoSpaceDN w:val="0"/>
        <w:adjustRightInd w:val="0"/>
        <w:ind w:firstLine="567"/>
        <w:jc w:val="both"/>
        <w:rPr>
          <w:sz w:val="28"/>
          <w:szCs w:val="28"/>
        </w:rPr>
      </w:pPr>
      <w:r w:rsidRPr="00E418FD">
        <w:rPr>
          <w:color w:val="000000"/>
          <w:sz w:val="28"/>
          <w:szCs w:val="28"/>
        </w:rPr>
        <w:t>Всю сложную последовательность процессов, происходящих при спекании, предлагается условно разделить на три стадии [</w:t>
      </w:r>
      <w:r w:rsidR="00125766">
        <w:rPr>
          <w:sz w:val="28"/>
          <w:szCs w:val="28"/>
        </w:rPr>
        <w:t>1</w:t>
      </w:r>
      <w:r w:rsidR="00590CA1" w:rsidRPr="00590CA1">
        <w:rPr>
          <w:sz w:val="28"/>
          <w:szCs w:val="28"/>
        </w:rPr>
        <w:t>3</w:t>
      </w:r>
      <w:r w:rsidR="00590CA1">
        <w:rPr>
          <w:sz w:val="28"/>
          <w:szCs w:val="28"/>
        </w:rPr>
        <w:t>2, с.53</w:t>
      </w:r>
      <w:r w:rsidRPr="00E418FD">
        <w:rPr>
          <w:color w:val="000000"/>
          <w:sz w:val="28"/>
          <w:szCs w:val="28"/>
        </w:rPr>
        <w:t>]. В началь</w:t>
      </w:r>
      <w:r w:rsidRPr="00E418FD">
        <w:rPr>
          <w:color w:val="000000"/>
          <w:sz w:val="28"/>
          <w:szCs w:val="28"/>
        </w:rPr>
        <w:softHyphen/>
        <w:t xml:space="preserve">ной стадии происходит </w:t>
      </w:r>
      <w:proofErr w:type="gramStart"/>
      <w:r w:rsidRPr="00E418FD">
        <w:rPr>
          <w:color w:val="000000"/>
          <w:sz w:val="28"/>
          <w:szCs w:val="28"/>
        </w:rPr>
        <w:t>взаимное</w:t>
      </w:r>
      <w:proofErr w:type="gramEnd"/>
      <w:r w:rsidRPr="00E418FD">
        <w:rPr>
          <w:color w:val="000000"/>
          <w:sz w:val="28"/>
          <w:szCs w:val="28"/>
        </w:rPr>
        <w:t xml:space="preserve"> припекание частиц, сопровождающееся увеличением площади контакта между ними и сближением их центров. На второй стадии спекания пористое тело может быть представлено в виде совокупности двух беспорядочно перемежающихся фаз вещества и пустоты. На третьей ста</w:t>
      </w:r>
      <w:r w:rsidRPr="00E418FD">
        <w:rPr>
          <w:color w:val="000000"/>
          <w:sz w:val="28"/>
          <w:szCs w:val="28"/>
        </w:rPr>
        <w:softHyphen/>
        <w:t>дии в спекающемся теле в основном остаются лишь замкнутые изолирован</w:t>
      </w:r>
      <w:r w:rsidRPr="00E418FD">
        <w:rPr>
          <w:color w:val="000000"/>
          <w:sz w:val="28"/>
          <w:szCs w:val="28"/>
        </w:rPr>
        <w:softHyphen/>
        <w:t>ные поры, и материал уплотняется за счет уменьшения общего объема изоли</w:t>
      </w:r>
      <w:r w:rsidRPr="00E418FD">
        <w:rPr>
          <w:color w:val="000000"/>
          <w:sz w:val="28"/>
          <w:szCs w:val="28"/>
        </w:rPr>
        <w:softHyphen/>
        <w:t>рованных друг от друга пор.</w:t>
      </w:r>
    </w:p>
    <w:p w:rsidR="005629AF" w:rsidRPr="00E418FD" w:rsidRDefault="002404D1" w:rsidP="003A4952">
      <w:pPr>
        <w:shd w:val="clear" w:color="auto" w:fill="FFFFFF"/>
        <w:autoSpaceDE w:val="0"/>
        <w:autoSpaceDN w:val="0"/>
        <w:adjustRightInd w:val="0"/>
        <w:ind w:firstLine="567"/>
        <w:jc w:val="both"/>
        <w:rPr>
          <w:sz w:val="28"/>
          <w:szCs w:val="28"/>
        </w:rPr>
      </w:pPr>
      <w:proofErr w:type="gramStart"/>
      <w:r>
        <w:rPr>
          <w:color w:val="000000"/>
          <w:sz w:val="28"/>
          <w:szCs w:val="28"/>
        </w:rPr>
        <w:t>Я.Е. Гегузин</w:t>
      </w:r>
      <w:r w:rsidR="005629AF" w:rsidRPr="00E418FD">
        <w:rPr>
          <w:color w:val="000000"/>
          <w:sz w:val="28"/>
          <w:szCs w:val="28"/>
        </w:rPr>
        <w:t xml:space="preserve"> считает, что в области высоких температур, когда диффузионная подвижность атомов и упругость паров достигает больших значений, значительно увеличивается, самопроизвольное спекание, обусловленное кривизной приконтактного перешейка, может осуществляться с помощью молекулярных</w:t>
      </w:r>
      <w:r w:rsidR="00590CA1">
        <w:rPr>
          <w:color w:val="000000"/>
          <w:sz w:val="28"/>
          <w:szCs w:val="28"/>
        </w:rPr>
        <w:t xml:space="preserve"> ме</w:t>
      </w:r>
      <w:r w:rsidR="00590CA1">
        <w:rPr>
          <w:color w:val="000000"/>
          <w:sz w:val="28"/>
          <w:szCs w:val="28"/>
        </w:rPr>
        <w:softHyphen/>
        <w:t xml:space="preserve">ханизмов переноса вещества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w:t>
      </w:r>
      <w:r w:rsidR="005629AF" w:rsidRPr="00E418FD">
        <w:rPr>
          <w:color w:val="000000"/>
          <w:sz w:val="28"/>
          <w:szCs w:val="28"/>
        </w:rPr>
        <w:t>]: вязкого течения, объемной диффузии, поверхностной диффузии, переноса вещества через фазовую фазу, течения вещества приконтактной области.</w:t>
      </w:r>
      <w:proofErr w:type="gramEnd"/>
    </w:p>
    <w:p w:rsidR="005629AF" w:rsidRPr="00E418FD" w:rsidRDefault="005629AF" w:rsidP="003A4952">
      <w:pPr>
        <w:shd w:val="clear" w:color="auto" w:fill="FFFFFF"/>
        <w:autoSpaceDE w:val="0"/>
        <w:autoSpaceDN w:val="0"/>
        <w:adjustRightInd w:val="0"/>
        <w:ind w:firstLine="567"/>
        <w:jc w:val="both"/>
        <w:rPr>
          <w:sz w:val="28"/>
          <w:szCs w:val="28"/>
        </w:rPr>
      </w:pPr>
      <w:r w:rsidRPr="00E418FD">
        <w:rPr>
          <w:color w:val="000000"/>
          <w:sz w:val="28"/>
          <w:szCs w:val="28"/>
        </w:rPr>
        <w:t>Молекулярный механизм пе</w:t>
      </w:r>
      <w:r w:rsidRPr="00E418FD">
        <w:rPr>
          <w:color w:val="000000"/>
          <w:sz w:val="28"/>
          <w:szCs w:val="28"/>
        </w:rPr>
        <w:softHyphen/>
        <w:t>реноса массы вследствие вязкого течения для аморфного вещества осуществляется за счет кооперативного перемещения атомов. Для кристаллических тел вязкое течение происходит за счет независимых элементар</w:t>
      </w:r>
      <w:r w:rsidRPr="00E418FD">
        <w:rPr>
          <w:color w:val="000000"/>
          <w:sz w:val="28"/>
          <w:szCs w:val="28"/>
        </w:rPr>
        <w:softHyphen/>
        <w:t>ных актов диффузионного перемещения их под влиянием давления, обуслов</w:t>
      </w:r>
      <w:r w:rsidRPr="00E418FD">
        <w:rPr>
          <w:color w:val="000000"/>
          <w:sz w:val="28"/>
          <w:szCs w:val="28"/>
        </w:rPr>
        <w:softHyphen/>
        <w:t>ленного кривизной поверхности приконтактного перешейка</w:t>
      </w:r>
      <w:r w:rsidR="00590CA1">
        <w:rPr>
          <w:color w:val="00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w:t>
      </w:r>
      <w:r w:rsidR="00590CA1" w:rsidRPr="00E418FD">
        <w:rPr>
          <w:color w:val="000000"/>
          <w:sz w:val="28"/>
          <w:szCs w:val="28"/>
        </w:rPr>
        <w:t>]</w:t>
      </w:r>
      <w:r w:rsidRPr="00E418FD">
        <w:rPr>
          <w:color w:val="000000"/>
          <w:sz w:val="28"/>
          <w:szCs w:val="28"/>
        </w:rPr>
        <w:t>.</w:t>
      </w:r>
    </w:p>
    <w:p w:rsidR="005629AF" w:rsidRPr="00E418FD" w:rsidRDefault="005629AF" w:rsidP="003A4952">
      <w:pPr>
        <w:shd w:val="clear" w:color="auto" w:fill="FFFFFF"/>
        <w:autoSpaceDE w:val="0"/>
        <w:autoSpaceDN w:val="0"/>
        <w:adjustRightInd w:val="0"/>
        <w:ind w:firstLine="567"/>
        <w:jc w:val="both"/>
        <w:rPr>
          <w:sz w:val="28"/>
          <w:szCs w:val="28"/>
        </w:rPr>
      </w:pPr>
      <w:r w:rsidRPr="00E418FD">
        <w:rPr>
          <w:bCs/>
          <w:color w:val="000000"/>
          <w:sz w:val="28"/>
          <w:szCs w:val="28"/>
        </w:rPr>
        <w:t>Механизм объемной диффузии</w:t>
      </w:r>
      <w:r w:rsidRPr="00E418FD">
        <w:rPr>
          <w:b/>
          <w:bCs/>
          <w:color w:val="000000"/>
          <w:sz w:val="28"/>
          <w:szCs w:val="28"/>
        </w:rPr>
        <w:t xml:space="preserve"> </w:t>
      </w:r>
      <w:r w:rsidRPr="00E418FD">
        <w:rPr>
          <w:color w:val="000000"/>
          <w:sz w:val="28"/>
          <w:szCs w:val="28"/>
        </w:rPr>
        <w:t>осуществляется в зависимости от структуры области контактного перешей</w:t>
      </w:r>
      <w:r w:rsidRPr="00E418FD">
        <w:rPr>
          <w:color w:val="000000"/>
          <w:sz w:val="28"/>
          <w:szCs w:val="28"/>
        </w:rPr>
        <w:softHyphen/>
        <w:t xml:space="preserve">ка. Когда стоком избыточных вакансий </w:t>
      </w:r>
      <w:proofErr w:type="gramStart"/>
      <w:r w:rsidRPr="00E418FD">
        <w:rPr>
          <w:color w:val="000000"/>
          <w:sz w:val="28"/>
          <w:szCs w:val="28"/>
        </w:rPr>
        <w:t>являют</w:t>
      </w:r>
      <w:r w:rsidRPr="00E418FD">
        <w:rPr>
          <w:color w:val="000000"/>
          <w:sz w:val="28"/>
          <w:szCs w:val="28"/>
        </w:rPr>
        <w:softHyphen/>
        <w:t>ся границы между элементами структуры спекающихся частиц механизм объемной диффузии обуславливается</w:t>
      </w:r>
      <w:proofErr w:type="gramEnd"/>
      <w:r w:rsidRPr="00E418FD">
        <w:rPr>
          <w:color w:val="000000"/>
          <w:sz w:val="28"/>
          <w:szCs w:val="28"/>
        </w:rPr>
        <w:t xml:space="preserve"> ростом площади контактов за счет сближения их центров, т.е. усадкой спекаемого тела</w:t>
      </w:r>
      <w:r w:rsidR="00590CA1">
        <w:rPr>
          <w:color w:val="00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w:t>
      </w:r>
      <w:r w:rsidR="00590CA1" w:rsidRPr="00E418FD">
        <w:rPr>
          <w:color w:val="000000"/>
          <w:sz w:val="28"/>
          <w:szCs w:val="28"/>
        </w:rPr>
        <w:t>]</w:t>
      </w:r>
      <w:r w:rsidRPr="00E418FD">
        <w:rPr>
          <w:color w:val="000000"/>
          <w:sz w:val="28"/>
          <w:szCs w:val="28"/>
        </w:rPr>
        <w:t>.</w:t>
      </w:r>
    </w:p>
    <w:p w:rsidR="005629AF" w:rsidRPr="00E418FD" w:rsidRDefault="005629AF" w:rsidP="003A4952">
      <w:pPr>
        <w:shd w:val="clear" w:color="auto" w:fill="FFFFFF"/>
        <w:autoSpaceDE w:val="0"/>
        <w:autoSpaceDN w:val="0"/>
        <w:adjustRightInd w:val="0"/>
        <w:ind w:firstLine="567"/>
        <w:jc w:val="both"/>
        <w:rPr>
          <w:sz w:val="28"/>
          <w:szCs w:val="28"/>
        </w:rPr>
      </w:pPr>
      <w:r w:rsidRPr="00E418FD">
        <w:rPr>
          <w:color w:val="000000"/>
          <w:sz w:val="28"/>
          <w:szCs w:val="28"/>
        </w:rPr>
        <w:t xml:space="preserve">При </w:t>
      </w:r>
      <w:r w:rsidRPr="00E418FD">
        <w:rPr>
          <w:bCs/>
          <w:color w:val="000000"/>
          <w:sz w:val="28"/>
          <w:szCs w:val="28"/>
        </w:rPr>
        <w:t>механизме поверхностной диффузии п</w:t>
      </w:r>
      <w:r w:rsidRPr="00E418FD">
        <w:rPr>
          <w:color w:val="000000"/>
          <w:sz w:val="28"/>
          <w:szCs w:val="28"/>
        </w:rPr>
        <w:t>еренос вещества осуществляет</w:t>
      </w:r>
      <w:r w:rsidRPr="00E418FD">
        <w:rPr>
          <w:color w:val="000000"/>
          <w:sz w:val="28"/>
          <w:szCs w:val="28"/>
        </w:rPr>
        <w:softHyphen/>
        <w:t xml:space="preserve">ся диффузией атомов по поверхности от выпуклых мест к вогнутому участку поверхности перешейка. </w:t>
      </w:r>
    </w:p>
    <w:p w:rsidR="005629AF" w:rsidRPr="00E418FD" w:rsidRDefault="005629AF" w:rsidP="003A4952">
      <w:pPr>
        <w:ind w:firstLine="567"/>
        <w:jc w:val="both"/>
        <w:rPr>
          <w:color w:val="000000"/>
          <w:sz w:val="28"/>
          <w:szCs w:val="28"/>
        </w:rPr>
      </w:pPr>
      <w:r w:rsidRPr="00E418FD">
        <w:rPr>
          <w:color w:val="000000"/>
          <w:sz w:val="28"/>
          <w:szCs w:val="28"/>
        </w:rPr>
        <w:t>Переносом вещества под влиянием разности равновесных давлений пара вблизи вогнутых и выпуклых участков профиля поверхности реагирующих веществ обесславливается механизм переноса через газовую фазу</w:t>
      </w:r>
      <w:r w:rsidR="00590CA1">
        <w:rPr>
          <w:color w:val="00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w:t>
      </w:r>
      <w:r w:rsidR="00590CA1" w:rsidRPr="00E418FD">
        <w:rPr>
          <w:color w:val="000000"/>
          <w:sz w:val="28"/>
          <w:szCs w:val="28"/>
        </w:rPr>
        <w:t>]</w:t>
      </w:r>
      <w:r w:rsidRPr="00E418FD">
        <w:rPr>
          <w:color w:val="000000"/>
          <w:sz w:val="28"/>
          <w:szCs w:val="28"/>
        </w:rPr>
        <w:t>.</w:t>
      </w:r>
    </w:p>
    <w:p w:rsidR="005629AF" w:rsidRPr="00E418FD" w:rsidRDefault="005629AF" w:rsidP="003A4952">
      <w:pPr>
        <w:shd w:val="clear" w:color="auto" w:fill="FFFFFF"/>
        <w:autoSpaceDE w:val="0"/>
        <w:autoSpaceDN w:val="0"/>
        <w:adjustRightInd w:val="0"/>
        <w:ind w:firstLine="567"/>
        <w:jc w:val="both"/>
        <w:rPr>
          <w:color w:val="000000"/>
          <w:sz w:val="28"/>
          <w:szCs w:val="28"/>
        </w:rPr>
      </w:pPr>
      <w:r w:rsidRPr="00E418FD">
        <w:rPr>
          <w:bCs/>
          <w:color w:val="000000"/>
          <w:sz w:val="28"/>
          <w:szCs w:val="28"/>
        </w:rPr>
        <w:t>Механизм течения вещества приконтактной области, вызванной</w:t>
      </w:r>
      <w:r>
        <w:rPr>
          <w:bCs/>
          <w:color w:val="000000"/>
          <w:sz w:val="28"/>
          <w:szCs w:val="28"/>
        </w:rPr>
        <w:t xml:space="preserve"> приложенной извне силой, </w:t>
      </w:r>
      <w:r w:rsidRPr="00E418FD">
        <w:rPr>
          <w:bCs/>
          <w:color w:val="000000"/>
          <w:sz w:val="28"/>
          <w:szCs w:val="28"/>
        </w:rPr>
        <w:t xml:space="preserve"> </w:t>
      </w:r>
      <w:r>
        <w:rPr>
          <w:color w:val="000000"/>
          <w:sz w:val="28"/>
          <w:szCs w:val="28"/>
        </w:rPr>
        <w:t>объясняется</w:t>
      </w:r>
      <w:r w:rsidRPr="00E418FD">
        <w:rPr>
          <w:color w:val="000000"/>
          <w:sz w:val="28"/>
          <w:szCs w:val="28"/>
        </w:rPr>
        <w:t xml:space="preserve"> деформировани</w:t>
      </w:r>
      <w:r>
        <w:rPr>
          <w:color w:val="000000"/>
          <w:sz w:val="28"/>
          <w:szCs w:val="28"/>
        </w:rPr>
        <w:t>ем</w:t>
      </w:r>
      <w:r w:rsidRPr="00E418FD">
        <w:rPr>
          <w:color w:val="000000"/>
          <w:sz w:val="28"/>
          <w:szCs w:val="28"/>
        </w:rPr>
        <w:t xml:space="preserve"> </w:t>
      </w:r>
      <w:r>
        <w:rPr>
          <w:color w:val="000000"/>
          <w:sz w:val="28"/>
          <w:szCs w:val="28"/>
        </w:rPr>
        <w:t>частиц,</w:t>
      </w:r>
      <w:r w:rsidRPr="00E418FD">
        <w:rPr>
          <w:color w:val="000000"/>
          <w:sz w:val="28"/>
          <w:szCs w:val="28"/>
        </w:rPr>
        <w:t xml:space="preserve"> </w:t>
      </w:r>
      <w:proofErr w:type="gramStart"/>
      <w:r w:rsidRPr="00E418FD">
        <w:rPr>
          <w:color w:val="000000"/>
          <w:sz w:val="28"/>
          <w:szCs w:val="28"/>
        </w:rPr>
        <w:t>завис</w:t>
      </w:r>
      <w:r>
        <w:rPr>
          <w:color w:val="000000"/>
          <w:sz w:val="28"/>
          <w:szCs w:val="28"/>
        </w:rPr>
        <w:t>ящем</w:t>
      </w:r>
      <w:proofErr w:type="gramEnd"/>
      <w:r w:rsidRPr="00E418FD">
        <w:rPr>
          <w:color w:val="000000"/>
          <w:sz w:val="28"/>
          <w:szCs w:val="28"/>
        </w:rPr>
        <w:t xml:space="preserve"> от температуры и приложенного напряжения</w:t>
      </w:r>
      <w:r w:rsidR="00590CA1">
        <w:rPr>
          <w:color w:val="00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w:t>
      </w:r>
      <w:r w:rsidR="00590CA1" w:rsidRPr="00E418FD">
        <w:rPr>
          <w:color w:val="000000"/>
          <w:sz w:val="28"/>
          <w:szCs w:val="28"/>
        </w:rPr>
        <w:t>]</w:t>
      </w:r>
      <w:r w:rsidRPr="00E418FD">
        <w:rPr>
          <w:color w:val="000000"/>
          <w:sz w:val="28"/>
          <w:szCs w:val="28"/>
        </w:rPr>
        <w:t>.</w:t>
      </w:r>
    </w:p>
    <w:p w:rsidR="005629AF" w:rsidRPr="00E418FD" w:rsidRDefault="005629AF" w:rsidP="003A4952">
      <w:pPr>
        <w:shd w:val="clear" w:color="auto" w:fill="FFFFFF"/>
        <w:autoSpaceDE w:val="0"/>
        <w:autoSpaceDN w:val="0"/>
        <w:adjustRightInd w:val="0"/>
        <w:ind w:firstLine="567"/>
        <w:jc w:val="both"/>
        <w:rPr>
          <w:sz w:val="28"/>
          <w:szCs w:val="28"/>
        </w:rPr>
      </w:pPr>
      <w:r>
        <w:rPr>
          <w:color w:val="000000"/>
          <w:sz w:val="28"/>
          <w:szCs w:val="28"/>
        </w:rPr>
        <w:t xml:space="preserve">Технологический процесс зависит от температурного интервала размягчения </w:t>
      </w:r>
      <w:proofErr w:type="gramStart"/>
      <w:r>
        <w:rPr>
          <w:color w:val="000000"/>
          <w:sz w:val="28"/>
          <w:szCs w:val="28"/>
        </w:rPr>
        <w:t>материалов</w:t>
      </w:r>
      <w:proofErr w:type="gramEnd"/>
      <w:r>
        <w:rPr>
          <w:color w:val="000000"/>
          <w:sz w:val="28"/>
          <w:szCs w:val="28"/>
        </w:rPr>
        <w:t xml:space="preserve"> и данный температурный интервал</w:t>
      </w:r>
      <w:r w:rsidRPr="00E418FD">
        <w:rPr>
          <w:color w:val="000000"/>
          <w:sz w:val="28"/>
          <w:szCs w:val="28"/>
        </w:rPr>
        <w:t xml:space="preserve"> дает информацию об условиях перехода фосфоритов из твердой фазы в жидкую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w:t>
      </w:r>
      <w:r w:rsidR="00590CA1" w:rsidRPr="00E418FD">
        <w:rPr>
          <w:color w:val="000000"/>
          <w:sz w:val="28"/>
          <w:szCs w:val="28"/>
        </w:rPr>
        <w:t>]</w:t>
      </w:r>
      <w:r w:rsidRPr="00E418FD">
        <w:rPr>
          <w:color w:val="000000"/>
          <w:sz w:val="28"/>
          <w:szCs w:val="28"/>
        </w:rPr>
        <w:t xml:space="preserve">. </w:t>
      </w:r>
      <w:r>
        <w:rPr>
          <w:color w:val="000000"/>
          <w:sz w:val="28"/>
          <w:szCs w:val="28"/>
        </w:rPr>
        <w:t>В</w:t>
      </w:r>
      <w:r w:rsidRPr="00E418FD">
        <w:rPr>
          <w:color w:val="000000"/>
          <w:sz w:val="28"/>
          <w:szCs w:val="28"/>
        </w:rPr>
        <w:t xml:space="preserve"> </w:t>
      </w:r>
      <w:r w:rsidRPr="00E418FD">
        <w:rPr>
          <w:color w:val="000000"/>
          <w:sz w:val="28"/>
          <w:szCs w:val="28"/>
        </w:rPr>
        <w:lastRenderedPageBreak/>
        <w:t>лите</w:t>
      </w:r>
      <w:r w:rsidR="002404D1">
        <w:rPr>
          <w:color w:val="000000"/>
          <w:sz w:val="28"/>
          <w:szCs w:val="28"/>
        </w:rPr>
        <w:t>ратуре приводятся данные о плавк</w:t>
      </w:r>
      <w:r w:rsidRPr="00E418FD">
        <w:rPr>
          <w:color w:val="000000"/>
          <w:sz w:val="28"/>
          <w:szCs w:val="28"/>
        </w:rPr>
        <w:t>ости фосфоритов определенных месторождений и затем срав</w:t>
      </w:r>
      <w:r w:rsidRPr="00E418FD">
        <w:rPr>
          <w:color w:val="000000"/>
          <w:sz w:val="28"/>
          <w:szCs w:val="28"/>
        </w:rPr>
        <w:softHyphen/>
        <w:t xml:space="preserve">ниваются между собой. </w:t>
      </w:r>
      <w:r>
        <w:rPr>
          <w:color w:val="000000"/>
          <w:sz w:val="28"/>
          <w:szCs w:val="28"/>
        </w:rPr>
        <w:t>К</w:t>
      </w:r>
      <w:r w:rsidRPr="00E418FD">
        <w:rPr>
          <w:color w:val="000000"/>
          <w:sz w:val="28"/>
          <w:szCs w:val="28"/>
        </w:rPr>
        <w:t xml:space="preserve">ак известно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w:t>
      </w:r>
      <w:r w:rsidR="00590CA1" w:rsidRPr="00E418FD">
        <w:rPr>
          <w:color w:val="000000"/>
          <w:sz w:val="28"/>
          <w:szCs w:val="28"/>
        </w:rPr>
        <w:t>]</w:t>
      </w:r>
      <w:r w:rsidRPr="00E418FD">
        <w:rPr>
          <w:color w:val="000000"/>
          <w:sz w:val="28"/>
          <w:szCs w:val="28"/>
        </w:rPr>
        <w:t xml:space="preserve">, литологический состав фосфоритов </w:t>
      </w:r>
      <w:r>
        <w:rPr>
          <w:color w:val="000000"/>
          <w:sz w:val="28"/>
          <w:szCs w:val="28"/>
        </w:rPr>
        <w:t>меняется</w:t>
      </w:r>
      <w:r w:rsidRPr="00E418FD">
        <w:rPr>
          <w:color w:val="000000"/>
          <w:sz w:val="28"/>
          <w:szCs w:val="28"/>
        </w:rPr>
        <w:t xml:space="preserve"> в зависимости </w:t>
      </w:r>
      <w:proofErr w:type="gramStart"/>
      <w:r w:rsidRPr="00E418FD">
        <w:rPr>
          <w:color w:val="000000"/>
          <w:sz w:val="28"/>
          <w:szCs w:val="28"/>
        </w:rPr>
        <w:t>от</w:t>
      </w:r>
      <w:proofErr w:type="gramEnd"/>
      <w:r w:rsidRPr="00E418FD">
        <w:rPr>
          <w:color w:val="000000"/>
          <w:sz w:val="28"/>
          <w:szCs w:val="28"/>
        </w:rPr>
        <w:t xml:space="preserve"> </w:t>
      </w:r>
      <w:proofErr w:type="gramStart"/>
      <w:r>
        <w:rPr>
          <w:color w:val="000000"/>
          <w:sz w:val="28"/>
          <w:szCs w:val="28"/>
        </w:rPr>
        <w:t>условии</w:t>
      </w:r>
      <w:proofErr w:type="gramEnd"/>
      <w:r>
        <w:rPr>
          <w:color w:val="000000"/>
          <w:sz w:val="28"/>
          <w:szCs w:val="28"/>
        </w:rPr>
        <w:t xml:space="preserve"> залегания</w:t>
      </w:r>
      <w:r w:rsidRPr="00E418FD">
        <w:rPr>
          <w:color w:val="000000"/>
          <w:sz w:val="28"/>
          <w:szCs w:val="28"/>
        </w:rPr>
        <w:t xml:space="preserve"> участков в широких пределах, что обуславливает разны</w:t>
      </w:r>
      <w:r>
        <w:rPr>
          <w:color w:val="000000"/>
          <w:sz w:val="28"/>
          <w:szCs w:val="28"/>
        </w:rPr>
        <w:t>е</w:t>
      </w:r>
      <w:r w:rsidRPr="00E418FD">
        <w:rPr>
          <w:color w:val="000000"/>
          <w:sz w:val="28"/>
          <w:szCs w:val="28"/>
        </w:rPr>
        <w:t xml:space="preserve"> их температур</w:t>
      </w:r>
      <w:r>
        <w:rPr>
          <w:color w:val="000000"/>
          <w:sz w:val="28"/>
          <w:szCs w:val="28"/>
        </w:rPr>
        <w:t>ы</w:t>
      </w:r>
      <w:r w:rsidRPr="00E418FD">
        <w:rPr>
          <w:color w:val="000000"/>
          <w:sz w:val="28"/>
          <w:szCs w:val="28"/>
        </w:rPr>
        <w:t xml:space="preserve"> плавления.</w:t>
      </w:r>
    </w:p>
    <w:p w:rsidR="005629AF" w:rsidRPr="00E418FD" w:rsidRDefault="005629AF" w:rsidP="00302EFC">
      <w:pPr>
        <w:shd w:val="clear" w:color="auto" w:fill="FFFFFF"/>
        <w:autoSpaceDE w:val="0"/>
        <w:autoSpaceDN w:val="0"/>
        <w:adjustRightInd w:val="0"/>
        <w:ind w:firstLine="567"/>
        <w:jc w:val="both"/>
        <w:rPr>
          <w:sz w:val="28"/>
          <w:szCs w:val="28"/>
        </w:rPr>
      </w:pPr>
      <w:r>
        <w:rPr>
          <w:color w:val="000000"/>
          <w:sz w:val="28"/>
          <w:szCs w:val="28"/>
        </w:rPr>
        <w:t>По</w:t>
      </w:r>
      <w:r w:rsidRPr="00E418FD">
        <w:rPr>
          <w:color w:val="000000"/>
          <w:sz w:val="28"/>
          <w:szCs w:val="28"/>
        </w:rPr>
        <w:t xml:space="preserve"> данны</w:t>
      </w:r>
      <w:r>
        <w:rPr>
          <w:color w:val="000000"/>
          <w:sz w:val="28"/>
          <w:szCs w:val="28"/>
        </w:rPr>
        <w:t>м</w:t>
      </w:r>
      <w:r w:rsidRPr="00E418FD">
        <w:rPr>
          <w:color w:val="000000"/>
          <w:sz w:val="28"/>
          <w:szCs w:val="28"/>
        </w:rPr>
        <w:t xml:space="preserve"> о плавкости сырья и с учетом деления ванн</w:t>
      </w:r>
      <w:r>
        <w:rPr>
          <w:color w:val="000000"/>
          <w:sz w:val="28"/>
          <w:szCs w:val="28"/>
        </w:rPr>
        <w:t>ы</w:t>
      </w:r>
      <w:r w:rsidRPr="00E418FD">
        <w:rPr>
          <w:color w:val="000000"/>
          <w:sz w:val="28"/>
          <w:szCs w:val="28"/>
        </w:rPr>
        <w:t xml:space="preserve"> фос</w:t>
      </w:r>
      <w:r w:rsidRPr="00E418FD">
        <w:rPr>
          <w:color w:val="000000"/>
          <w:sz w:val="28"/>
          <w:szCs w:val="28"/>
        </w:rPr>
        <w:softHyphen/>
        <w:t>форной печи на зоны можно прогнозировать высоту зоны плавления, которая</w:t>
      </w:r>
      <w:r>
        <w:rPr>
          <w:sz w:val="28"/>
          <w:szCs w:val="28"/>
        </w:rPr>
        <w:t xml:space="preserve"> </w:t>
      </w:r>
      <w:r w:rsidRPr="00E418FD">
        <w:rPr>
          <w:color w:val="000000"/>
          <w:sz w:val="28"/>
          <w:szCs w:val="28"/>
        </w:rPr>
        <w:t>находится в прямой зависимости от температур</w:t>
      </w:r>
      <w:r>
        <w:rPr>
          <w:color w:val="000000"/>
          <w:sz w:val="28"/>
          <w:szCs w:val="28"/>
        </w:rPr>
        <w:t>ного</w:t>
      </w:r>
      <w:r w:rsidRPr="00E418FD">
        <w:rPr>
          <w:color w:val="000000"/>
          <w:sz w:val="28"/>
          <w:szCs w:val="28"/>
        </w:rPr>
        <w:t xml:space="preserve"> интервала расплавления ми</w:t>
      </w:r>
      <w:r w:rsidRPr="00E418FD">
        <w:rPr>
          <w:color w:val="000000"/>
          <w:sz w:val="28"/>
          <w:szCs w:val="28"/>
        </w:rPr>
        <w:softHyphen/>
        <w:t>нералов шихты. При увеличении разности между температурой начала плав</w:t>
      </w:r>
      <w:r w:rsidRPr="00E418FD">
        <w:rPr>
          <w:color w:val="000000"/>
          <w:sz w:val="28"/>
          <w:szCs w:val="28"/>
        </w:rPr>
        <w:softHyphen/>
        <w:t xml:space="preserve">ления и температурой реакции возрастает возможность спекообразования и увеличивается зона плавления печи. </w:t>
      </w:r>
      <w:r>
        <w:rPr>
          <w:color w:val="000000"/>
          <w:sz w:val="28"/>
          <w:szCs w:val="28"/>
        </w:rPr>
        <w:t>И</w:t>
      </w:r>
      <w:r w:rsidRPr="00E418FD">
        <w:rPr>
          <w:color w:val="000000"/>
          <w:sz w:val="28"/>
          <w:szCs w:val="28"/>
        </w:rPr>
        <w:t xml:space="preserve">звестно, что при </w:t>
      </w:r>
      <w:proofErr w:type="gramStart"/>
      <w:r w:rsidRPr="00E418FD">
        <w:rPr>
          <w:color w:val="000000"/>
          <w:sz w:val="28"/>
          <w:szCs w:val="28"/>
        </w:rPr>
        <w:t>широком</w:t>
      </w:r>
      <w:proofErr w:type="gramEnd"/>
      <w:r w:rsidRPr="00E418FD">
        <w:rPr>
          <w:sz w:val="28"/>
          <w:szCs w:val="28"/>
        </w:rPr>
        <w:t xml:space="preserve"> </w:t>
      </w:r>
      <w:r w:rsidRPr="00E418FD">
        <w:rPr>
          <w:color w:val="000000"/>
          <w:sz w:val="28"/>
          <w:szCs w:val="28"/>
        </w:rPr>
        <w:t>диапазон температурного интервала размягчение фосфоритов возможно сме</w:t>
      </w:r>
      <w:r w:rsidRPr="00E418FD">
        <w:rPr>
          <w:color w:val="000000"/>
          <w:sz w:val="28"/>
          <w:szCs w:val="28"/>
        </w:rPr>
        <w:softHyphen/>
        <w:t>щение реакционных зон в руднотермической печи, уменьшение зоны твердо</w:t>
      </w:r>
      <w:r w:rsidRPr="00E418FD">
        <w:rPr>
          <w:color w:val="000000"/>
          <w:sz w:val="28"/>
          <w:szCs w:val="28"/>
        </w:rPr>
        <w:softHyphen/>
        <w:t>фазных реакций и увеличение высоты зоны плавления</w:t>
      </w:r>
      <w:r w:rsidR="00590CA1">
        <w:rPr>
          <w:color w:val="00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w:t>
      </w:r>
      <w:r w:rsidR="00590CA1" w:rsidRPr="00E418FD">
        <w:rPr>
          <w:color w:val="000000"/>
          <w:sz w:val="28"/>
          <w:szCs w:val="28"/>
        </w:rPr>
        <w:t>]</w:t>
      </w:r>
      <w:r w:rsidRPr="00E418FD">
        <w:rPr>
          <w:color w:val="000000"/>
          <w:sz w:val="28"/>
          <w:szCs w:val="28"/>
        </w:rPr>
        <w:t>.</w:t>
      </w:r>
    </w:p>
    <w:p w:rsidR="005629AF" w:rsidRPr="00E418FD" w:rsidRDefault="005629AF" w:rsidP="003A4952">
      <w:pPr>
        <w:shd w:val="clear" w:color="auto" w:fill="FFFFFF"/>
        <w:autoSpaceDE w:val="0"/>
        <w:autoSpaceDN w:val="0"/>
        <w:adjustRightInd w:val="0"/>
        <w:ind w:firstLine="567"/>
        <w:jc w:val="both"/>
        <w:rPr>
          <w:sz w:val="28"/>
          <w:szCs w:val="28"/>
        </w:rPr>
      </w:pPr>
      <w:r>
        <w:rPr>
          <w:color w:val="000000"/>
          <w:sz w:val="28"/>
          <w:szCs w:val="28"/>
        </w:rPr>
        <w:t>П</w:t>
      </w:r>
      <w:r w:rsidR="00125766">
        <w:rPr>
          <w:color w:val="000000"/>
          <w:sz w:val="28"/>
          <w:szCs w:val="28"/>
        </w:rPr>
        <w:t>о</w:t>
      </w:r>
      <w:r w:rsidRPr="00E418FD">
        <w:rPr>
          <w:color w:val="000000"/>
          <w:sz w:val="28"/>
          <w:szCs w:val="28"/>
        </w:rPr>
        <w:t xml:space="preserve"> представлениям о механизме формирования структуры и минералогического состава фосфоритового агломерата, практи</w:t>
      </w:r>
      <w:r w:rsidRPr="00E418FD">
        <w:rPr>
          <w:color w:val="000000"/>
          <w:sz w:val="28"/>
          <w:szCs w:val="28"/>
        </w:rPr>
        <w:softHyphen/>
        <w:t>чески весь спекаемый материал аглошихты подвергается значительному раз</w:t>
      </w:r>
      <w:r w:rsidRPr="00E418FD">
        <w:rPr>
          <w:color w:val="000000"/>
          <w:sz w:val="28"/>
          <w:szCs w:val="28"/>
        </w:rPr>
        <w:softHyphen/>
        <w:t xml:space="preserve">мягчению и оплавлению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w:t>
      </w:r>
      <w:r w:rsidR="00590CA1" w:rsidRPr="00E418FD">
        <w:rPr>
          <w:color w:val="000000"/>
          <w:sz w:val="28"/>
          <w:szCs w:val="28"/>
        </w:rPr>
        <w:t>]</w:t>
      </w:r>
      <w:r w:rsidRPr="00E418FD">
        <w:rPr>
          <w:color w:val="000000"/>
          <w:sz w:val="28"/>
          <w:szCs w:val="28"/>
        </w:rPr>
        <w:t>. Размягчение шихтовых материалов проис</w:t>
      </w:r>
      <w:r w:rsidRPr="00E418FD">
        <w:rPr>
          <w:color w:val="000000"/>
          <w:sz w:val="28"/>
          <w:szCs w:val="28"/>
        </w:rPr>
        <w:softHyphen/>
        <w:t xml:space="preserve">ходит в верхней части зоны ее интенсивного нагрева и в зоне горения топлива. </w:t>
      </w:r>
      <w:proofErr w:type="gramStart"/>
      <w:r>
        <w:rPr>
          <w:color w:val="000000"/>
          <w:sz w:val="28"/>
          <w:szCs w:val="28"/>
        </w:rPr>
        <w:t>У</w:t>
      </w:r>
      <w:r w:rsidRPr="00E418FD">
        <w:rPr>
          <w:color w:val="000000"/>
          <w:sz w:val="28"/>
          <w:szCs w:val="28"/>
        </w:rPr>
        <w:t>дельный расход топлива на спекание, температурный режим процесса и степень завершенности физико-химических превращений</w:t>
      </w:r>
      <w:r>
        <w:rPr>
          <w:color w:val="000000"/>
          <w:sz w:val="28"/>
          <w:szCs w:val="28"/>
        </w:rPr>
        <w:t xml:space="preserve"> определяется условиями теплообмена между шихтовым материалом и газом экономично</w:t>
      </w:r>
      <w:r w:rsidRPr="00E418FD">
        <w:rPr>
          <w:color w:val="000000"/>
          <w:sz w:val="28"/>
          <w:szCs w:val="28"/>
        </w:rPr>
        <w:t>стью и совершенством в тепловом отношении</w:t>
      </w:r>
      <w:r>
        <w:rPr>
          <w:color w:val="000000"/>
          <w:sz w:val="28"/>
          <w:szCs w:val="28"/>
        </w:rPr>
        <w:t xml:space="preserve"> отличается процесс агломерации</w:t>
      </w:r>
      <w:r w:rsidRPr="00E418FD">
        <w:rPr>
          <w:color w:val="000000"/>
          <w:sz w:val="28"/>
          <w:szCs w:val="28"/>
        </w:rPr>
        <w:t>; при сравнительно низком расходе твердого топлива в зоне плавления развиваются</w:t>
      </w:r>
      <w:r>
        <w:rPr>
          <w:color w:val="000000"/>
          <w:sz w:val="28"/>
          <w:szCs w:val="28"/>
        </w:rPr>
        <w:t xml:space="preserve"> необходимые</w:t>
      </w:r>
      <w:r w:rsidRPr="00E418FD">
        <w:rPr>
          <w:color w:val="000000"/>
          <w:sz w:val="28"/>
          <w:szCs w:val="28"/>
        </w:rPr>
        <w:t xml:space="preserve"> температуры для интенсивного размягчения и частичного оплавления шихтовых мате</w:t>
      </w:r>
      <w:r w:rsidRPr="00E418FD">
        <w:rPr>
          <w:sz w:val="28"/>
          <w:szCs w:val="28"/>
        </w:rPr>
        <w:t>риалов</w:t>
      </w:r>
      <w:r w:rsidR="00590CA1">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w:t>
      </w:r>
      <w:r w:rsidR="00590CA1" w:rsidRPr="00E418FD">
        <w:rPr>
          <w:color w:val="000000"/>
          <w:sz w:val="28"/>
          <w:szCs w:val="28"/>
        </w:rPr>
        <w:t>]</w:t>
      </w:r>
      <w:r w:rsidRPr="00E418FD">
        <w:rPr>
          <w:sz w:val="28"/>
          <w:szCs w:val="28"/>
        </w:rPr>
        <w:t>.</w:t>
      </w:r>
      <w:proofErr w:type="gramEnd"/>
    </w:p>
    <w:p w:rsidR="005629AF" w:rsidRPr="00E418FD" w:rsidRDefault="005629AF" w:rsidP="003A4952">
      <w:pPr>
        <w:shd w:val="clear" w:color="auto" w:fill="FFFFFF"/>
        <w:ind w:firstLine="567"/>
        <w:jc w:val="both"/>
        <w:rPr>
          <w:sz w:val="28"/>
          <w:szCs w:val="28"/>
        </w:rPr>
      </w:pPr>
      <w:r>
        <w:rPr>
          <w:sz w:val="28"/>
          <w:szCs w:val="28"/>
        </w:rPr>
        <w:t>П</w:t>
      </w:r>
      <w:r w:rsidRPr="00E418FD">
        <w:rPr>
          <w:sz w:val="28"/>
          <w:szCs w:val="28"/>
        </w:rPr>
        <w:t>оняти</w:t>
      </w:r>
      <w:r>
        <w:rPr>
          <w:sz w:val="28"/>
          <w:szCs w:val="28"/>
        </w:rPr>
        <w:t>е</w:t>
      </w:r>
      <w:r w:rsidRPr="00E418FD">
        <w:rPr>
          <w:sz w:val="28"/>
          <w:szCs w:val="28"/>
        </w:rPr>
        <w:t xml:space="preserve"> «размягчение» и «плавление» часто является условным и определяется вязкостью плавящего материала. Наиболее простым случаем считается плавление кристаллических веще</w:t>
      </w:r>
      <w:proofErr w:type="gramStart"/>
      <w:r w:rsidRPr="00E418FD">
        <w:rPr>
          <w:sz w:val="28"/>
          <w:szCs w:val="28"/>
        </w:rPr>
        <w:t>ств пр</w:t>
      </w:r>
      <w:proofErr w:type="gramEnd"/>
      <w:r w:rsidRPr="00E418FD">
        <w:rPr>
          <w:sz w:val="28"/>
          <w:szCs w:val="28"/>
        </w:rPr>
        <w:t>ичем</w:t>
      </w:r>
      <w:r>
        <w:rPr>
          <w:sz w:val="28"/>
          <w:szCs w:val="28"/>
        </w:rPr>
        <w:t>,</w:t>
      </w:r>
      <w:r w:rsidRPr="00E418FD">
        <w:rPr>
          <w:sz w:val="28"/>
          <w:szCs w:val="28"/>
        </w:rPr>
        <w:t xml:space="preserve"> вязкость плавящего вещества резко снижается при достижении этой температуры</w:t>
      </w:r>
      <w:r>
        <w:rPr>
          <w:sz w:val="28"/>
          <w:szCs w:val="28"/>
        </w:rPr>
        <w:t xml:space="preserve"> плавления</w:t>
      </w:r>
      <w:r w:rsidRPr="00E418FD">
        <w:rPr>
          <w:sz w:val="28"/>
          <w:szCs w:val="28"/>
        </w:rPr>
        <w:t>.</w:t>
      </w:r>
    </w:p>
    <w:p w:rsidR="005629AF" w:rsidRPr="00E418FD" w:rsidRDefault="005629AF" w:rsidP="00302EFC">
      <w:pPr>
        <w:shd w:val="clear" w:color="auto" w:fill="FFFFFF"/>
        <w:ind w:firstLine="567"/>
        <w:jc w:val="both"/>
        <w:rPr>
          <w:sz w:val="28"/>
          <w:szCs w:val="28"/>
        </w:rPr>
      </w:pPr>
      <w:r>
        <w:rPr>
          <w:sz w:val="28"/>
          <w:szCs w:val="28"/>
        </w:rPr>
        <w:t>Р</w:t>
      </w:r>
      <w:r w:rsidRPr="00E418FD">
        <w:rPr>
          <w:sz w:val="28"/>
          <w:szCs w:val="28"/>
        </w:rPr>
        <w:t>азмягчени</w:t>
      </w:r>
      <w:r>
        <w:rPr>
          <w:sz w:val="28"/>
          <w:szCs w:val="28"/>
        </w:rPr>
        <w:t>е</w:t>
      </w:r>
      <w:r w:rsidRPr="00E418FD">
        <w:rPr>
          <w:sz w:val="28"/>
          <w:szCs w:val="28"/>
        </w:rPr>
        <w:t xml:space="preserve"> рудных материалов, а также его температурные границы связаны с образованием и плавлением эвтектик и минералогического состава, но также </w:t>
      </w:r>
      <w:r>
        <w:rPr>
          <w:sz w:val="28"/>
          <w:szCs w:val="28"/>
        </w:rPr>
        <w:t xml:space="preserve"> зависит </w:t>
      </w:r>
      <w:r w:rsidRPr="00E418FD">
        <w:rPr>
          <w:sz w:val="28"/>
          <w:szCs w:val="28"/>
        </w:rPr>
        <w:t xml:space="preserve">от размеров частиц и площади поверхности контакта различных минералов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 55</w:t>
      </w:r>
      <w:r w:rsidR="00590CA1" w:rsidRPr="00E418FD">
        <w:rPr>
          <w:color w:val="000000"/>
          <w:sz w:val="28"/>
          <w:szCs w:val="28"/>
        </w:rPr>
        <w:t>]</w:t>
      </w:r>
      <w:r w:rsidRPr="00E418FD">
        <w:rPr>
          <w:sz w:val="28"/>
          <w:szCs w:val="28"/>
        </w:rPr>
        <w:t xml:space="preserve">. </w:t>
      </w:r>
      <w:r>
        <w:rPr>
          <w:sz w:val="28"/>
          <w:szCs w:val="28"/>
        </w:rPr>
        <w:t>Н</w:t>
      </w:r>
      <w:r w:rsidRPr="00E418FD">
        <w:rPr>
          <w:sz w:val="28"/>
          <w:szCs w:val="28"/>
        </w:rPr>
        <w:t>а процесс</w:t>
      </w:r>
      <w:r>
        <w:rPr>
          <w:sz w:val="28"/>
          <w:szCs w:val="28"/>
        </w:rPr>
        <w:t xml:space="preserve"> плавления шихты</w:t>
      </w:r>
      <w:r w:rsidRPr="00E418FD">
        <w:rPr>
          <w:sz w:val="28"/>
          <w:szCs w:val="28"/>
        </w:rPr>
        <w:t xml:space="preserve"> </w:t>
      </w:r>
      <w:r w:rsidR="002404D1">
        <w:rPr>
          <w:sz w:val="28"/>
          <w:szCs w:val="28"/>
        </w:rPr>
        <w:t xml:space="preserve">влияет </w:t>
      </w:r>
      <w:r w:rsidRPr="00E418FD">
        <w:rPr>
          <w:sz w:val="28"/>
          <w:szCs w:val="28"/>
        </w:rPr>
        <w:t>значительн</w:t>
      </w:r>
      <w:r>
        <w:rPr>
          <w:sz w:val="28"/>
          <w:szCs w:val="28"/>
        </w:rPr>
        <w:t>ая</w:t>
      </w:r>
      <w:r w:rsidRPr="00E418FD">
        <w:rPr>
          <w:sz w:val="28"/>
          <w:szCs w:val="28"/>
        </w:rPr>
        <w:t xml:space="preserve"> неоднородност</w:t>
      </w:r>
      <w:r>
        <w:rPr>
          <w:sz w:val="28"/>
          <w:szCs w:val="28"/>
        </w:rPr>
        <w:t>ь</w:t>
      </w:r>
      <w:r w:rsidRPr="00E418FD">
        <w:rPr>
          <w:sz w:val="28"/>
          <w:szCs w:val="28"/>
        </w:rPr>
        <w:t xml:space="preserve"> исходного материала</w:t>
      </w:r>
      <w:r>
        <w:rPr>
          <w:sz w:val="28"/>
          <w:szCs w:val="28"/>
        </w:rPr>
        <w:t>, а также</w:t>
      </w:r>
      <w:r w:rsidRPr="00E418FD">
        <w:rPr>
          <w:sz w:val="28"/>
          <w:szCs w:val="28"/>
        </w:rPr>
        <w:t xml:space="preserve"> не</w:t>
      </w:r>
      <w:r w:rsidRPr="00E418FD">
        <w:rPr>
          <w:sz w:val="28"/>
          <w:szCs w:val="28"/>
        </w:rPr>
        <w:softHyphen/>
        <w:t>однородность теплового поля в зоне горения топлива.</w:t>
      </w:r>
    </w:p>
    <w:p w:rsidR="005629AF" w:rsidRPr="00E418FD" w:rsidRDefault="005629AF" w:rsidP="003A4952">
      <w:pPr>
        <w:shd w:val="clear" w:color="auto" w:fill="FFFFFF"/>
        <w:ind w:firstLine="567"/>
        <w:jc w:val="both"/>
        <w:rPr>
          <w:sz w:val="28"/>
          <w:szCs w:val="28"/>
        </w:rPr>
      </w:pPr>
      <w:r>
        <w:rPr>
          <w:sz w:val="28"/>
          <w:szCs w:val="28"/>
        </w:rPr>
        <w:t>В работах</w:t>
      </w:r>
      <w:r w:rsidR="00590CA1" w:rsidRPr="00E418FD">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 55</w:t>
      </w:r>
      <w:r w:rsidR="00590CA1" w:rsidRPr="00E418FD">
        <w:rPr>
          <w:color w:val="000000"/>
          <w:sz w:val="28"/>
          <w:szCs w:val="28"/>
        </w:rPr>
        <w:t>]</w:t>
      </w:r>
      <w:r>
        <w:rPr>
          <w:sz w:val="28"/>
          <w:szCs w:val="28"/>
        </w:rPr>
        <w:t xml:space="preserve"> выполнялись и</w:t>
      </w:r>
      <w:r w:rsidRPr="00E418FD">
        <w:rPr>
          <w:sz w:val="28"/>
          <w:szCs w:val="28"/>
        </w:rPr>
        <w:t>змерения температур плавления трехкомпонентной системы СаО-Р</w:t>
      </w:r>
      <w:r w:rsidRPr="00E418FD">
        <w:rPr>
          <w:sz w:val="28"/>
          <w:szCs w:val="28"/>
          <w:vertAlign w:val="subscript"/>
        </w:rPr>
        <w:t>2</w:t>
      </w:r>
      <w:r w:rsidRPr="00E418FD">
        <w:rPr>
          <w:sz w:val="28"/>
          <w:szCs w:val="28"/>
        </w:rPr>
        <w:t>0</w:t>
      </w:r>
      <w:r w:rsidRPr="00E418FD">
        <w:rPr>
          <w:sz w:val="28"/>
          <w:szCs w:val="28"/>
          <w:vertAlign w:val="subscript"/>
        </w:rPr>
        <w:t>5</w:t>
      </w:r>
      <w:r w:rsidRPr="00E418FD">
        <w:rPr>
          <w:sz w:val="28"/>
          <w:szCs w:val="28"/>
        </w:rPr>
        <w:t>-</w:t>
      </w:r>
      <w:r w:rsidRPr="00E418FD">
        <w:rPr>
          <w:sz w:val="28"/>
          <w:szCs w:val="28"/>
          <w:lang w:val="en-US"/>
        </w:rPr>
        <w:t>Si</w:t>
      </w:r>
      <w:r>
        <w:rPr>
          <w:sz w:val="28"/>
          <w:szCs w:val="28"/>
        </w:rPr>
        <w:t>О</w:t>
      </w:r>
      <w:r w:rsidRPr="00E418FD">
        <w:rPr>
          <w:sz w:val="28"/>
          <w:szCs w:val="28"/>
          <w:vertAlign w:val="subscript"/>
        </w:rPr>
        <w:t>2</w:t>
      </w:r>
      <w:r w:rsidRPr="00E418FD">
        <w:rPr>
          <w:sz w:val="28"/>
          <w:szCs w:val="28"/>
        </w:rPr>
        <w:t xml:space="preserve">, составляющей основу фосфоритовых руд, </w:t>
      </w:r>
      <w:r>
        <w:rPr>
          <w:sz w:val="28"/>
          <w:szCs w:val="28"/>
        </w:rPr>
        <w:t>было показано, что</w:t>
      </w:r>
      <w:r w:rsidRPr="00E418FD">
        <w:rPr>
          <w:sz w:val="28"/>
          <w:szCs w:val="28"/>
        </w:rPr>
        <w:t xml:space="preserve"> при модуле кислотности, равном 0,6-0,7 минималь</w:t>
      </w:r>
      <w:r w:rsidRPr="00E418FD">
        <w:rPr>
          <w:sz w:val="28"/>
          <w:szCs w:val="28"/>
        </w:rPr>
        <w:softHyphen/>
        <w:t xml:space="preserve">ная температура </w:t>
      </w:r>
      <w:r w:rsidR="002404D1">
        <w:rPr>
          <w:sz w:val="28"/>
          <w:szCs w:val="28"/>
        </w:rPr>
        <w:t>плавления этой системы составиляет</w:t>
      </w:r>
      <w:r w:rsidRPr="00E418FD">
        <w:rPr>
          <w:sz w:val="28"/>
          <w:szCs w:val="28"/>
        </w:rPr>
        <w:t xml:space="preserve"> 1360°С. </w:t>
      </w:r>
    </w:p>
    <w:p w:rsidR="005629AF" w:rsidRPr="00E418FD" w:rsidRDefault="005629AF" w:rsidP="00C363D9">
      <w:pPr>
        <w:shd w:val="clear" w:color="auto" w:fill="FFFFFF"/>
        <w:ind w:firstLine="567"/>
        <w:jc w:val="both"/>
        <w:rPr>
          <w:sz w:val="28"/>
          <w:szCs w:val="28"/>
        </w:rPr>
      </w:pPr>
      <w:r>
        <w:rPr>
          <w:sz w:val="28"/>
          <w:szCs w:val="28"/>
        </w:rPr>
        <w:t>С</w:t>
      </w:r>
      <w:r w:rsidRPr="00E418FD">
        <w:rPr>
          <w:sz w:val="28"/>
          <w:szCs w:val="28"/>
        </w:rPr>
        <w:t xml:space="preserve"> использованием метода пирометрических конусов </w:t>
      </w:r>
      <w:r w:rsidR="00590CA1" w:rsidRPr="00E418FD">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 55</w:t>
      </w:r>
      <w:r w:rsidR="00590CA1" w:rsidRPr="00E418FD">
        <w:rPr>
          <w:color w:val="000000"/>
          <w:sz w:val="28"/>
          <w:szCs w:val="28"/>
        </w:rPr>
        <w:t>]</w:t>
      </w:r>
      <w:r>
        <w:rPr>
          <w:sz w:val="28"/>
          <w:szCs w:val="28"/>
        </w:rPr>
        <w:t xml:space="preserve"> проводилось определение температур плавления природных фосфоритов различных месторождений</w:t>
      </w:r>
      <w:r w:rsidRPr="00E418FD">
        <w:rPr>
          <w:sz w:val="28"/>
          <w:szCs w:val="28"/>
        </w:rPr>
        <w:t xml:space="preserve">. </w:t>
      </w:r>
      <w:r>
        <w:rPr>
          <w:sz w:val="28"/>
          <w:szCs w:val="28"/>
        </w:rPr>
        <w:t>Здесь</w:t>
      </w:r>
      <w:r w:rsidRPr="00E418FD">
        <w:rPr>
          <w:sz w:val="28"/>
          <w:szCs w:val="28"/>
        </w:rPr>
        <w:t xml:space="preserve"> фиксировались температуры начала деформации, полного плавления и жидкоплав</w:t>
      </w:r>
      <w:r>
        <w:rPr>
          <w:sz w:val="28"/>
          <w:szCs w:val="28"/>
        </w:rPr>
        <w:t>к</w:t>
      </w:r>
      <w:r w:rsidRPr="00E418FD">
        <w:rPr>
          <w:sz w:val="28"/>
          <w:szCs w:val="28"/>
        </w:rPr>
        <w:t>ого состояния.</w:t>
      </w:r>
    </w:p>
    <w:p w:rsidR="005629AF" w:rsidRDefault="005629AF" w:rsidP="003A4952">
      <w:pPr>
        <w:shd w:val="clear" w:color="auto" w:fill="FFFFFF"/>
        <w:ind w:firstLine="567"/>
        <w:jc w:val="both"/>
        <w:rPr>
          <w:sz w:val="28"/>
          <w:szCs w:val="28"/>
        </w:rPr>
      </w:pPr>
      <w:r>
        <w:rPr>
          <w:sz w:val="28"/>
          <w:szCs w:val="28"/>
        </w:rPr>
        <w:lastRenderedPageBreak/>
        <w:t>С</w:t>
      </w:r>
      <w:r w:rsidRPr="00E418FD">
        <w:rPr>
          <w:sz w:val="28"/>
          <w:szCs w:val="28"/>
        </w:rPr>
        <w:t xml:space="preserve"> помощью пирометрического конуса на вакуумной уста</w:t>
      </w:r>
      <w:r w:rsidRPr="00E418FD">
        <w:rPr>
          <w:sz w:val="28"/>
          <w:szCs w:val="28"/>
        </w:rPr>
        <w:softHyphen/>
        <w:t>новке определены температуры начала оплавления и температуры ликвидуса, соответствующие наступлению жидкоплав</w:t>
      </w:r>
      <w:r>
        <w:rPr>
          <w:sz w:val="28"/>
          <w:szCs w:val="28"/>
        </w:rPr>
        <w:t>к</w:t>
      </w:r>
      <w:r w:rsidRPr="00E418FD">
        <w:rPr>
          <w:sz w:val="28"/>
          <w:szCs w:val="28"/>
        </w:rPr>
        <w:t>ого состояния</w:t>
      </w:r>
      <w:r w:rsidR="00590CA1" w:rsidRPr="00E418FD">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 55</w:t>
      </w:r>
      <w:r w:rsidR="00590CA1" w:rsidRPr="00E418FD">
        <w:rPr>
          <w:color w:val="000000"/>
          <w:sz w:val="28"/>
          <w:szCs w:val="28"/>
        </w:rPr>
        <w:t>]</w:t>
      </w:r>
      <w:r w:rsidRPr="00E418FD">
        <w:rPr>
          <w:sz w:val="28"/>
          <w:szCs w:val="28"/>
        </w:rPr>
        <w:t xml:space="preserve">. </w:t>
      </w:r>
    </w:p>
    <w:p w:rsidR="005629AF" w:rsidRPr="00E418FD" w:rsidRDefault="005629AF" w:rsidP="003A4952">
      <w:pPr>
        <w:shd w:val="clear" w:color="auto" w:fill="FFFFFF"/>
        <w:ind w:firstLine="567"/>
        <w:jc w:val="both"/>
        <w:rPr>
          <w:sz w:val="28"/>
          <w:szCs w:val="28"/>
        </w:rPr>
      </w:pPr>
      <w:r>
        <w:rPr>
          <w:sz w:val="28"/>
          <w:szCs w:val="28"/>
        </w:rPr>
        <w:t>Для фосфоритов Джанатаса и Аксая температура оплавления составило 1260-1290</w:t>
      </w:r>
      <w:r w:rsidRPr="00C363D9">
        <w:rPr>
          <w:sz w:val="28"/>
          <w:szCs w:val="28"/>
          <w:vertAlign w:val="superscript"/>
        </w:rPr>
        <w:t>0</w:t>
      </w:r>
      <w:proofErr w:type="gramStart"/>
      <w:r>
        <w:rPr>
          <w:sz w:val="28"/>
          <w:szCs w:val="28"/>
          <w:vertAlign w:val="superscript"/>
        </w:rPr>
        <w:t xml:space="preserve"> </w:t>
      </w:r>
      <w:r w:rsidRPr="00C363D9">
        <w:rPr>
          <w:sz w:val="28"/>
          <w:szCs w:val="28"/>
        </w:rPr>
        <w:t>С</w:t>
      </w:r>
      <w:proofErr w:type="gramEnd"/>
      <w:r>
        <w:rPr>
          <w:sz w:val="28"/>
          <w:szCs w:val="28"/>
        </w:rPr>
        <w:t>, для сланцев Джанатаса – 1160</w:t>
      </w:r>
      <w:r w:rsidRPr="00C363D9">
        <w:rPr>
          <w:sz w:val="28"/>
          <w:szCs w:val="28"/>
          <w:vertAlign w:val="superscript"/>
        </w:rPr>
        <w:t>0</w:t>
      </w:r>
      <w:r>
        <w:rPr>
          <w:sz w:val="28"/>
          <w:szCs w:val="28"/>
        </w:rPr>
        <w:t xml:space="preserve"> С, температура ликвидуса для фосфоритов Джанатаса и Аксая – 1450-1460</w:t>
      </w:r>
      <w:r w:rsidRPr="00C363D9">
        <w:rPr>
          <w:sz w:val="28"/>
          <w:szCs w:val="28"/>
          <w:vertAlign w:val="superscript"/>
        </w:rPr>
        <w:t>0</w:t>
      </w:r>
      <w:r>
        <w:rPr>
          <w:sz w:val="28"/>
          <w:szCs w:val="28"/>
        </w:rPr>
        <w:t xml:space="preserve"> С, для сланцев Джанатаса - 1460</w:t>
      </w:r>
      <w:r w:rsidRPr="00C363D9">
        <w:rPr>
          <w:sz w:val="28"/>
          <w:szCs w:val="28"/>
          <w:vertAlign w:val="superscript"/>
        </w:rPr>
        <w:t>0</w:t>
      </w:r>
      <w:r>
        <w:rPr>
          <w:sz w:val="28"/>
          <w:szCs w:val="28"/>
        </w:rPr>
        <w:t xml:space="preserve"> С</w:t>
      </w:r>
      <w:r w:rsidR="00590CA1">
        <w:rPr>
          <w:sz w:val="28"/>
          <w:szCs w:val="28"/>
        </w:rPr>
        <w:t xml:space="preserve"> </w:t>
      </w:r>
      <w:r w:rsidR="00590CA1" w:rsidRPr="00E418FD">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 55</w:t>
      </w:r>
      <w:r w:rsidR="00590CA1" w:rsidRPr="00E418FD">
        <w:rPr>
          <w:color w:val="000000"/>
          <w:sz w:val="28"/>
          <w:szCs w:val="28"/>
        </w:rPr>
        <w:t>]</w:t>
      </w:r>
      <w:r>
        <w:rPr>
          <w:sz w:val="28"/>
          <w:szCs w:val="28"/>
        </w:rPr>
        <w:t xml:space="preserve">. </w:t>
      </w:r>
    </w:p>
    <w:p w:rsidR="005629AF" w:rsidRDefault="005629AF" w:rsidP="003A4952">
      <w:pPr>
        <w:shd w:val="clear" w:color="auto" w:fill="FFFFFF"/>
        <w:autoSpaceDE w:val="0"/>
        <w:autoSpaceDN w:val="0"/>
        <w:adjustRightInd w:val="0"/>
        <w:ind w:firstLine="567"/>
        <w:jc w:val="both"/>
        <w:rPr>
          <w:color w:val="000000"/>
          <w:sz w:val="28"/>
          <w:szCs w:val="28"/>
        </w:rPr>
      </w:pPr>
      <w:r>
        <w:rPr>
          <w:color w:val="000000"/>
          <w:sz w:val="28"/>
          <w:szCs w:val="28"/>
        </w:rPr>
        <w:t>Данный экспериментальный материал дает возможность судить о плавлении исходных фосфатно-кремнистых материалов. Необходимо изучить процесс размягчения и плавления агломерационных шихт, представляющих собой более сложные композиции для получения информации о плавкости реальных шихтовых материалов</w:t>
      </w:r>
      <w:r w:rsidR="00590CA1">
        <w:rPr>
          <w:color w:val="000000"/>
          <w:sz w:val="28"/>
          <w:szCs w:val="28"/>
        </w:rPr>
        <w:t xml:space="preserve"> </w:t>
      </w:r>
      <w:r w:rsidR="00590CA1" w:rsidRPr="00E418FD">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 55</w:t>
      </w:r>
      <w:r w:rsidR="00590CA1" w:rsidRPr="00E418FD">
        <w:rPr>
          <w:color w:val="000000"/>
          <w:sz w:val="28"/>
          <w:szCs w:val="28"/>
        </w:rPr>
        <w:t>]</w:t>
      </w:r>
      <w:r>
        <w:rPr>
          <w:color w:val="000000"/>
          <w:sz w:val="28"/>
          <w:szCs w:val="28"/>
        </w:rPr>
        <w:t>.</w:t>
      </w:r>
    </w:p>
    <w:p w:rsidR="005629AF" w:rsidRDefault="005629AF" w:rsidP="003A4952">
      <w:pPr>
        <w:shd w:val="clear" w:color="auto" w:fill="FFFFFF"/>
        <w:autoSpaceDE w:val="0"/>
        <w:autoSpaceDN w:val="0"/>
        <w:adjustRightInd w:val="0"/>
        <w:ind w:firstLine="567"/>
        <w:jc w:val="both"/>
        <w:rPr>
          <w:sz w:val="28"/>
          <w:szCs w:val="28"/>
        </w:rPr>
      </w:pPr>
      <w:r>
        <w:rPr>
          <w:color w:val="000000"/>
          <w:sz w:val="28"/>
          <w:szCs w:val="28"/>
        </w:rPr>
        <w:t>По данным А.В.Смород</w:t>
      </w:r>
      <w:r w:rsidR="002404D1">
        <w:rPr>
          <w:color w:val="000000"/>
          <w:sz w:val="28"/>
          <w:szCs w:val="28"/>
        </w:rPr>
        <w:t>ин</w:t>
      </w:r>
      <w:r>
        <w:rPr>
          <w:color w:val="000000"/>
          <w:sz w:val="28"/>
          <w:szCs w:val="28"/>
        </w:rPr>
        <w:t>никова</w:t>
      </w:r>
      <w:r w:rsidR="002404D1">
        <w:rPr>
          <w:color w:val="000000"/>
          <w:sz w:val="28"/>
          <w:szCs w:val="28"/>
        </w:rPr>
        <w:t>,</w:t>
      </w:r>
      <w:r>
        <w:rPr>
          <w:color w:val="000000"/>
          <w:sz w:val="28"/>
          <w:szCs w:val="28"/>
        </w:rPr>
        <w:t xml:space="preserve"> применительно к размягчению фосфоритной агломерационной шихты</w:t>
      </w:r>
      <w:r w:rsidR="002404D1">
        <w:rPr>
          <w:color w:val="000000"/>
          <w:sz w:val="28"/>
          <w:szCs w:val="28"/>
        </w:rPr>
        <w:t>,</w:t>
      </w:r>
      <w:r>
        <w:rPr>
          <w:color w:val="000000"/>
          <w:sz w:val="28"/>
          <w:szCs w:val="28"/>
        </w:rPr>
        <w:t xml:space="preserve"> офлюсованной кварцитом, добавка к фосфориту 19% кварцита в равновесии с исходным фосфоритом снижает температуру начала размягчения на 25-30</w:t>
      </w:r>
      <w:r w:rsidRPr="003E7317">
        <w:rPr>
          <w:color w:val="000000"/>
          <w:sz w:val="28"/>
          <w:szCs w:val="28"/>
          <w:vertAlign w:val="superscript"/>
        </w:rPr>
        <w:t>0</w:t>
      </w:r>
      <w:r>
        <w:rPr>
          <w:color w:val="000000"/>
          <w:sz w:val="28"/>
          <w:szCs w:val="28"/>
          <w:vertAlign w:val="superscript"/>
        </w:rPr>
        <w:t xml:space="preserve"> </w:t>
      </w:r>
      <w:r>
        <w:rPr>
          <w:color w:val="000000"/>
          <w:sz w:val="28"/>
          <w:szCs w:val="28"/>
        </w:rPr>
        <w:t xml:space="preserve">С </w:t>
      </w:r>
      <w:r w:rsidR="00590CA1" w:rsidRPr="00E418FD">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 55</w:t>
      </w:r>
      <w:r w:rsidR="00590CA1" w:rsidRPr="00E418FD">
        <w:rPr>
          <w:color w:val="000000"/>
          <w:sz w:val="28"/>
          <w:szCs w:val="28"/>
        </w:rPr>
        <w:t>]</w:t>
      </w:r>
      <w:r w:rsidRPr="00E418FD">
        <w:rPr>
          <w:sz w:val="28"/>
          <w:szCs w:val="28"/>
        </w:rPr>
        <w:t>.</w:t>
      </w:r>
      <w:r>
        <w:rPr>
          <w:sz w:val="28"/>
          <w:szCs w:val="28"/>
        </w:rPr>
        <w:t xml:space="preserve"> Увеличение модуля кислотности шихты также приводит к уменьшению температуры начала деформации и размягчения. Подробное изу</w:t>
      </w:r>
      <w:r w:rsidR="004C651A">
        <w:rPr>
          <w:sz w:val="28"/>
          <w:szCs w:val="28"/>
        </w:rPr>
        <w:t>ч</w:t>
      </w:r>
      <w:r>
        <w:rPr>
          <w:sz w:val="28"/>
          <w:szCs w:val="28"/>
        </w:rPr>
        <w:t xml:space="preserve">ение начала размягчения и плавления всех компонентов </w:t>
      </w:r>
      <w:proofErr w:type="gramStart"/>
      <w:r>
        <w:rPr>
          <w:sz w:val="28"/>
          <w:szCs w:val="28"/>
        </w:rPr>
        <w:t>фосфоритовой</w:t>
      </w:r>
      <w:proofErr w:type="gramEnd"/>
      <w:r>
        <w:rPr>
          <w:sz w:val="28"/>
          <w:szCs w:val="28"/>
        </w:rPr>
        <w:t xml:space="preserve"> аглошихты проведено в ЛенНИИГипрохиме.</w:t>
      </w:r>
    </w:p>
    <w:p w:rsidR="005629AF" w:rsidRPr="003E7317" w:rsidRDefault="005629AF" w:rsidP="003A4952">
      <w:pPr>
        <w:shd w:val="clear" w:color="auto" w:fill="FFFFFF"/>
        <w:autoSpaceDE w:val="0"/>
        <w:autoSpaceDN w:val="0"/>
        <w:adjustRightInd w:val="0"/>
        <w:ind w:firstLine="567"/>
        <w:jc w:val="both"/>
        <w:rPr>
          <w:color w:val="000000"/>
          <w:sz w:val="28"/>
          <w:szCs w:val="28"/>
        </w:rPr>
      </w:pPr>
      <w:r>
        <w:rPr>
          <w:sz w:val="28"/>
          <w:szCs w:val="28"/>
        </w:rPr>
        <w:t xml:space="preserve">А.С.Тлеуовым </w:t>
      </w:r>
      <w:r w:rsidR="00590CA1" w:rsidRPr="00E418FD">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 55</w:t>
      </w:r>
      <w:r w:rsidR="00590CA1" w:rsidRPr="00E418FD">
        <w:rPr>
          <w:color w:val="000000"/>
          <w:sz w:val="28"/>
          <w:szCs w:val="28"/>
        </w:rPr>
        <w:t>]</w:t>
      </w:r>
      <w:r w:rsidR="002404D1">
        <w:rPr>
          <w:sz w:val="28"/>
          <w:szCs w:val="28"/>
        </w:rPr>
        <w:t xml:space="preserve"> и</w:t>
      </w:r>
      <w:r>
        <w:rPr>
          <w:sz w:val="28"/>
          <w:szCs w:val="28"/>
        </w:rPr>
        <w:t>зучались температурные характеристики агломерационных ши</w:t>
      </w:r>
      <w:proofErr w:type="gramStart"/>
      <w:r>
        <w:rPr>
          <w:sz w:val="28"/>
          <w:szCs w:val="28"/>
        </w:rPr>
        <w:t>хт в пр</w:t>
      </w:r>
      <w:proofErr w:type="gramEnd"/>
      <w:r>
        <w:rPr>
          <w:sz w:val="28"/>
          <w:szCs w:val="28"/>
        </w:rPr>
        <w:t xml:space="preserve">исутствии НБП, шунгита и нефтешламов. </w:t>
      </w:r>
      <w:proofErr w:type="gramStart"/>
      <w:r>
        <w:rPr>
          <w:sz w:val="28"/>
          <w:szCs w:val="28"/>
        </w:rPr>
        <w:t xml:space="preserve">По принятой методике </w:t>
      </w:r>
      <w:r w:rsidR="002404D1">
        <w:rPr>
          <w:sz w:val="28"/>
          <w:szCs w:val="28"/>
        </w:rPr>
        <w:t>проводилось испытание образцов</w:t>
      </w:r>
      <w:r>
        <w:rPr>
          <w:sz w:val="28"/>
          <w:szCs w:val="28"/>
        </w:rPr>
        <w:t xml:space="preserve"> зернистого слоя, насыпного в цилиндрический стакан или молитного цилиндрического куска при скорости нагрева 10-12 град/мин. В связи с тем, что в агломерационной шихте содержится около 4</w:t>
      </w:r>
      <w:r w:rsidR="002404D1">
        <w:rPr>
          <w:sz w:val="28"/>
          <w:szCs w:val="28"/>
        </w:rPr>
        <w:t>0% возврата, изучено размягчение</w:t>
      </w:r>
      <w:r>
        <w:rPr>
          <w:sz w:val="28"/>
          <w:szCs w:val="28"/>
        </w:rPr>
        <w:t xml:space="preserve"> агломерата, полученного из исходных фосфоритов и обожженной при различных температурах руды </w:t>
      </w:r>
      <w:r w:rsidR="00590CA1" w:rsidRPr="00E418FD">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54-56</w:t>
      </w:r>
      <w:r w:rsidR="00590CA1" w:rsidRPr="00E418FD">
        <w:rPr>
          <w:color w:val="000000"/>
          <w:sz w:val="28"/>
          <w:szCs w:val="28"/>
        </w:rPr>
        <w:t>]</w:t>
      </w:r>
      <w:r w:rsidRPr="00E418FD">
        <w:rPr>
          <w:sz w:val="28"/>
          <w:szCs w:val="28"/>
        </w:rPr>
        <w:t>.</w:t>
      </w:r>
      <w:proofErr w:type="gramEnd"/>
    </w:p>
    <w:p w:rsidR="005629AF" w:rsidRDefault="005629AF" w:rsidP="003A4952">
      <w:pPr>
        <w:shd w:val="clear" w:color="auto" w:fill="FFFFFF"/>
        <w:autoSpaceDE w:val="0"/>
        <w:autoSpaceDN w:val="0"/>
        <w:adjustRightInd w:val="0"/>
        <w:ind w:firstLine="567"/>
        <w:jc w:val="both"/>
        <w:rPr>
          <w:color w:val="000000"/>
          <w:sz w:val="28"/>
          <w:szCs w:val="28"/>
        </w:rPr>
      </w:pPr>
      <w:r w:rsidRPr="00E418FD">
        <w:rPr>
          <w:color w:val="000000"/>
          <w:sz w:val="28"/>
          <w:szCs w:val="28"/>
        </w:rPr>
        <w:t>За температуру начала деформации пр</w:t>
      </w:r>
      <w:r>
        <w:rPr>
          <w:color w:val="000000"/>
          <w:sz w:val="28"/>
          <w:szCs w:val="28"/>
        </w:rPr>
        <w:t>инималась температура, при кото</w:t>
      </w:r>
      <w:r w:rsidRPr="00E418FD">
        <w:rPr>
          <w:color w:val="000000"/>
          <w:sz w:val="28"/>
          <w:szCs w:val="28"/>
        </w:rPr>
        <w:t>рой начинается непрерывное, прогресси</w:t>
      </w:r>
      <w:r>
        <w:rPr>
          <w:color w:val="000000"/>
          <w:sz w:val="28"/>
          <w:szCs w:val="28"/>
        </w:rPr>
        <w:t>рующее погружение штока при дав</w:t>
      </w:r>
      <w:r w:rsidRPr="00E418FD">
        <w:rPr>
          <w:color w:val="000000"/>
          <w:sz w:val="28"/>
          <w:szCs w:val="28"/>
        </w:rPr>
        <w:t>лении 2 кг/см</w:t>
      </w:r>
      <w:proofErr w:type="gramStart"/>
      <w:r w:rsidRPr="0017427A">
        <w:rPr>
          <w:color w:val="000000"/>
          <w:sz w:val="28"/>
          <w:szCs w:val="28"/>
          <w:vertAlign w:val="superscript"/>
        </w:rPr>
        <w:t>2</w:t>
      </w:r>
      <w:proofErr w:type="gramEnd"/>
      <w:r w:rsidRPr="00E418FD">
        <w:rPr>
          <w:color w:val="000000"/>
          <w:sz w:val="28"/>
          <w:szCs w:val="28"/>
        </w:rPr>
        <w:t xml:space="preserve">, а за температуру размягчения - температура, при которой шток полностью продавливает образец. </w:t>
      </w:r>
      <w:r>
        <w:rPr>
          <w:color w:val="000000"/>
          <w:sz w:val="28"/>
          <w:szCs w:val="28"/>
        </w:rPr>
        <w:t>П</w:t>
      </w:r>
      <w:r w:rsidRPr="00E418FD">
        <w:rPr>
          <w:color w:val="000000"/>
          <w:sz w:val="28"/>
          <w:szCs w:val="28"/>
        </w:rPr>
        <w:t>роведенные опыты по обжигу фосфоритовых руд различных месторождений показал</w:t>
      </w:r>
      <w:r>
        <w:rPr>
          <w:color w:val="000000"/>
          <w:sz w:val="28"/>
          <w:szCs w:val="28"/>
        </w:rPr>
        <w:t>и</w:t>
      </w:r>
      <w:r w:rsidRPr="00E418FD">
        <w:rPr>
          <w:color w:val="000000"/>
          <w:sz w:val="28"/>
          <w:szCs w:val="28"/>
        </w:rPr>
        <w:t>, что при 900</w:t>
      </w:r>
      <w:r w:rsidRPr="0017427A">
        <w:rPr>
          <w:color w:val="000000"/>
          <w:sz w:val="28"/>
          <w:szCs w:val="28"/>
          <w:vertAlign w:val="superscript"/>
        </w:rPr>
        <w:t>0</w:t>
      </w:r>
      <w:proofErr w:type="gramStart"/>
      <w:r w:rsidRPr="00E418FD">
        <w:rPr>
          <w:color w:val="000000"/>
          <w:sz w:val="28"/>
          <w:szCs w:val="28"/>
        </w:rPr>
        <w:t xml:space="preserve"> С</w:t>
      </w:r>
      <w:proofErr w:type="gramEnd"/>
      <w:r>
        <w:rPr>
          <w:color w:val="000000"/>
          <w:sz w:val="28"/>
          <w:szCs w:val="28"/>
        </w:rPr>
        <w:t xml:space="preserve"> не </w:t>
      </w:r>
      <w:r w:rsidRPr="00E418FD">
        <w:rPr>
          <w:color w:val="000000"/>
          <w:sz w:val="28"/>
          <w:szCs w:val="28"/>
        </w:rPr>
        <w:t xml:space="preserve"> измен</w:t>
      </w:r>
      <w:r>
        <w:rPr>
          <w:color w:val="000000"/>
          <w:sz w:val="28"/>
          <w:szCs w:val="28"/>
        </w:rPr>
        <w:t>яется</w:t>
      </w:r>
      <w:r w:rsidRPr="00E418FD">
        <w:rPr>
          <w:color w:val="000000"/>
          <w:sz w:val="28"/>
          <w:szCs w:val="28"/>
        </w:rPr>
        <w:t xml:space="preserve"> температур</w:t>
      </w:r>
      <w:r>
        <w:rPr>
          <w:color w:val="000000"/>
          <w:sz w:val="28"/>
          <w:szCs w:val="28"/>
        </w:rPr>
        <w:t>а</w:t>
      </w:r>
      <w:r w:rsidRPr="00E418FD">
        <w:rPr>
          <w:color w:val="000000"/>
          <w:sz w:val="28"/>
          <w:szCs w:val="28"/>
        </w:rPr>
        <w:t xml:space="preserve"> начала деформации. </w:t>
      </w:r>
      <w:r>
        <w:rPr>
          <w:color w:val="000000"/>
          <w:sz w:val="28"/>
          <w:szCs w:val="28"/>
        </w:rPr>
        <w:t xml:space="preserve">По мере повышения </w:t>
      </w:r>
      <w:r w:rsidRPr="00E418FD">
        <w:rPr>
          <w:color w:val="000000"/>
          <w:sz w:val="28"/>
          <w:szCs w:val="28"/>
        </w:rPr>
        <w:t>температуры обжига до 1000-1100</w:t>
      </w:r>
      <w:proofErr w:type="gramStart"/>
      <w:r w:rsidRPr="00E418FD">
        <w:rPr>
          <w:color w:val="000000"/>
          <w:sz w:val="28"/>
          <w:szCs w:val="28"/>
        </w:rPr>
        <w:t>°С</w:t>
      </w:r>
      <w:proofErr w:type="gramEnd"/>
      <w:r w:rsidRPr="00E418FD">
        <w:rPr>
          <w:color w:val="000000"/>
          <w:sz w:val="28"/>
          <w:szCs w:val="28"/>
        </w:rPr>
        <w:t xml:space="preserve"> создаются более благоприятные условия для образования легкоплавких эвтектик и стеклофаз</w:t>
      </w:r>
      <w:r>
        <w:rPr>
          <w:color w:val="000000"/>
          <w:sz w:val="28"/>
          <w:szCs w:val="28"/>
        </w:rPr>
        <w:t>,</w:t>
      </w:r>
      <w:r w:rsidRPr="00E418FD">
        <w:rPr>
          <w:color w:val="000000"/>
          <w:sz w:val="28"/>
          <w:szCs w:val="28"/>
        </w:rPr>
        <w:t xml:space="preserve"> </w:t>
      </w:r>
      <w:r>
        <w:rPr>
          <w:color w:val="000000"/>
          <w:sz w:val="28"/>
          <w:szCs w:val="28"/>
        </w:rPr>
        <w:t>что</w:t>
      </w:r>
      <w:r w:rsidRPr="00E418FD">
        <w:rPr>
          <w:color w:val="000000"/>
          <w:sz w:val="28"/>
          <w:szCs w:val="28"/>
        </w:rPr>
        <w:t xml:space="preserve"> приводит к сниже</w:t>
      </w:r>
      <w:r w:rsidRPr="00E418FD">
        <w:rPr>
          <w:color w:val="000000"/>
          <w:sz w:val="28"/>
          <w:szCs w:val="28"/>
        </w:rPr>
        <w:softHyphen/>
        <w:t>нию температур</w:t>
      </w:r>
      <w:r>
        <w:rPr>
          <w:color w:val="000000"/>
          <w:sz w:val="28"/>
          <w:szCs w:val="28"/>
        </w:rPr>
        <w:t>ы</w:t>
      </w:r>
      <w:r w:rsidRPr="00E418FD">
        <w:rPr>
          <w:color w:val="000000"/>
          <w:sz w:val="28"/>
          <w:szCs w:val="28"/>
        </w:rPr>
        <w:t xml:space="preserve"> начала деформации руд</w:t>
      </w:r>
      <w:r w:rsidR="00590CA1">
        <w:rPr>
          <w:color w:val="00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54-56</w:t>
      </w:r>
      <w:r w:rsidR="00590CA1" w:rsidRPr="00E418FD">
        <w:rPr>
          <w:color w:val="000000"/>
          <w:sz w:val="28"/>
          <w:szCs w:val="28"/>
        </w:rPr>
        <w:t>]</w:t>
      </w:r>
      <w:r w:rsidRPr="00E418FD">
        <w:rPr>
          <w:color w:val="000000"/>
          <w:sz w:val="28"/>
          <w:szCs w:val="28"/>
        </w:rPr>
        <w:t>.</w:t>
      </w:r>
    </w:p>
    <w:p w:rsidR="005629AF" w:rsidRDefault="005629AF" w:rsidP="003A4952">
      <w:pPr>
        <w:shd w:val="clear" w:color="auto" w:fill="FFFFFF"/>
        <w:autoSpaceDE w:val="0"/>
        <w:autoSpaceDN w:val="0"/>
        <w:adjustRightInd w:val="0"/>
        <w:ind w:firstLine="567"/>
        <w:jc w:val="both"/>
        <w:rPr>
          <w:color w:val="000000"/>
          <w:sz w:val="28"/>
          <w:szCs w:val="28"/>
        </w:rPr>
      </w:pPr>
      <w:r>
        <w:rPr>
          <w:color w:val="000000"/>
          <w:sz w:val="28"/>
          <w:szCs w:val="28"/>
        </w:rPr>
        <w:t xml:space="preserve">Назначением углеводородных материалов и шунгита в работе А.С.Тлеуова и внутренних вскрышных пород в наших исследованиях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54-56</w:t>
      </w:r>
      <w:r w:rsidR="00590CA1" w:rsidRPr="00E418FD">
        <w:rPr>
          <w:color w:val="000000"/>
          <w:sz w:val="28"/>
          <w:szCs w:val="28"/>
        </w:rPr>
        <w:t>]</w:t>
      </w:r>
      <w:r w:rsidRPr="00E418FD">
        <w:rPr>
          <w:sz w:val="28"/>
          <w:szCs w:val="28"/>
        </w:rPr>
        <w:t>.</w:t>
      </w:r>
      <w:r>
        <w:rPr>
          <w:sz w:val="28"/>
          <w:szCs w:val="28"/>
        </w:rPr>
        <w:t xml:space="preserve"> по изучению никел</w:t>
      </w:r>
      <w:proofErr w:type="gramStart"/>
      <w:r>
        <w:rPr>
          <w:sz w:val="28"/>
          <w:szCs w:val="28"/>
        </w:rPr>
        <w:t>ь-</w:t>
      </w:r>
      <w:proofErr w:type="gramEnd"/>
      <w:r>
        <w:rPr>
          <w:sz w:val="28"/>
          <w:szCs w:val="28"/>
        </w:rPr>
        <w:t xml:space="preserve">, кобальтсодержащего фосфоритного агломерата явилось использование их в качестве дополнительного агломерационного топлива. Значительное содержание в них </w:t>
      </w:r>
      <w:r>
        <w:rPr>
          <w:sz w:val="28"/>
          <w:szCs w:val="28"/>
          <w:lang w:val="en-US"/>
        </w:rPr>
        <w:t>SiO</w:t>
      </w:r>
      <w:r w:rsidRPr="00631F20">
        <w:rPr>
          <w:sz w:val="28"/>
          <w:szCs w:val="28"/>
          <w:vertAlign w:val="subscript"/>
        </w:rPr>
        <w:t>2</w:t>
      </w:r>
      <w:r w:rsidRPr="00631F20">
        <w:rPr>
          <w:sz w:val="28"/>
          <w:szCs w:val="28"/>
        </w:rPr>
        <w:t xml:space="preserve"> </w:t>
      </w:r>
      <w:r>
        <w:rPr>
          <w:sz w:val="28"/>
          <w:szCs w:val="28"/>
        </w:rPr>
        <w:t>(45-50%)</w:t>
      </w:r>
      <w:r>
        <w:rPr>
          <w:color w:val="000000"/>
          <w:sz w:val="28"/>
          <w:szCs w:val="28"/>
        </w:rPr>
        <w:t xml:space="preserve"> дает возможность принять их и как флюсующую добавку к исходному сырью.</w:t>
      </w:r>
    </w:p>
    <w:p w:rsidR="005629AF" w:rsidRDefault="005629AF" w:rsidP="003A4952">
      <w:pPr>
        <w:shd w:val="clear" w:color="auto" w:fill="FFFFFF"/>
        <w:autoSpaceDE w:val="0"/>
        <w:autoSpaceDN w:val="0"/>
        <w:adjustRightInd w:val="0"/>
        <w:ind w:firstLine="567"/>
        <w:jc w:val="both"/>
        <w:rPr>
          <w:color w:val="000000"/>
          <w:sz w:val="28"/>
          <w:szCs w:val="28"/>
        </w:rPr>
      </w:pPr>
      <w:r>
        <w:rPr>
          <w:color w:val="000000"/>
          <w:sz w:val="28"/>
          <w:szCs w:val="28"/>
        </w:rPr>
        <w:t>В связи с этим в упомянутых исследованиях вышеуказанные материалы использованы для офлюсования фосфоритной шихты.</w:t>
      </w:r>
    </w:p>
    <w:p w:rsidR="005629AF" w:rsidRDefault="005629AF" w:rsidP="003A4952">
      <w:pPr>
        <w:shd w:val="clear" w:color="auto" w:fill="FFFFFF"/>
        <w:autoSpaceDE w:val="0"/>
        <w:autoSpaceDN w:val="0"/>
        <w:adjustRightInd w:val="0"/>
        <w:ind w:firstLine="567"/>
        <w:jc w:val="both"/>
        <w:rPr>
          <w:color w:val="000000"/>
          <w:sz w:val="28"/>
          <w:szCs w:val="28"/>
        </w:rPr>
      </w:pPr>
      <w:r>
        <w:rPr>
          <w:color w:val="000000"/>
          <w:sz w:val="28"/>
          <w:szCs w:val="28"/>
        </w:rPr>
        <w:lastRenderedPageBreak/>
        <w:t>Как показали исследования, полученные агломераты обладают более низкими по сравнению с исходными рудами температурами начала деформации и размягчения</w:t>
      </w:r>
      <w:r w:rsidR="00590CA1">
        <w:rPr>
          <w:color w:val="00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54-56</w:t>
      </w:r>
      <w:r w:rsidR="00590CA1" w:rsidRPr="00E418FD">
        <w:rPr>
          <w:color w:val="000000"/>
          <w:sz w:val="28"/>
          <w:szCs w:val="28"/>
        </w:rPr>
        <w:t>]</w:t>
      </w:r>
      <w:r>
        <w:rPr>
          <w:color w:val="000000"/>
          <w:sz w:val="28"/>
          <w:szCs w:val="28"/>
        </w:rPr>
        <w:t>.</w:t>
      </w:r>
    </w:p>
    <w:p w:rsidR="00374864" w:rsidRPr="00B8611B" w:rsidRDefault="00374864" w:rsidP="003A4952">
      <w:pPr>
        <w:shd w:val="clear" w:color="auto" w:fill="FFFFFF"/>
        <w:autoSpaceDE w:val="0"/>
        <w:autoSpaceDN w:val="0"/>
        <w:adjustRightInd w:val="0"/>
        <w:ind w:firstLine="567"/>
        <w:jc w:val="both"/>
        <w:rPr>
          <w:sz w:val="28"/>
          <w:szCs w:val="28"/>
        </w:rPr>
      </w:pPr>
    </w:p>
    <w:p w:rsidR="005629AF" w:rsidRPr="00374864" w:rsidRDefault="005629AF" w:rsidP="00374864">
      <w:pPr>
        <w:shd w:val="clear" w:color="auto" w:fill="FFFFFF"/>
        <w:ind w:firstLine="567"/>
        <w:rPr>
          <w:sz w:val="28"/>
          <w:szCs w:val="28"/>
        </w:rPr>
      </w:pPr>
      <w:r w:rsidRPr="00374864">
        <w:rPr>
          <w:sz w:val="28"/>
          <w:szCs w:val="28"/>
        </w:rPr>
        <w:t>1.5.2 Образование структуры минералов при агломерации фосфоритов</w:t>
      </w:r>
    </w:p>
    <w:p w:rsidR="005629AF" w:rsidRPr="00E418FD" w:rsidRDefault="005629AF" w:rsidP="003A4952">
      <w:pPr>
        <w:shd w:val="clear" w:color="auto" w:fill="FFFFFF"/>
        <w:ind w:firstLine="567"/>
        <w:jc w:val="both"/>
        <w:rPr>
          <w:sz w:val="28"/>
          <w:szCs w:val="28"/>
        </w:rPr>
      </w:pPr>
      <w:r>
        <w:rPr>
          <w:sz w:val="28"/>
          <w:szCs w:val="28"/>
        </w:rPr>
        <w:t>Нагрев</w:t>
      </w:r>
      <w:r w:rsidRPr="00E418FD">
        <w:rPr>
          <w:sz w:val="28"/>
          <w:szCs w:val="28"/>
        </w:rPr>
        <w:t xml:space="preserve"> шихтовых материалов</w:t>
      </w:r>
      <w:r>
        <w:rPr>
          <w:sz w:val="28"/>
          <w:szCs w:val="28"/>
        </w:rPr>
        <w:t xml:space="preserve"> за счет</w:t>
      </w:r>
      <w:r w:rsidRPr="00E418FD">
        <w:rPr>
          <w:sz w:val="28"/>
          <w:szCs w:val="28"/>
        </w:rPr>
        <w:t xml:space="preserve"> горения </w:t>
      </w:r>
      <w:proofErr w:type="gramStart"/>
      <w:r w:rsidRPr="00E418FD">
        <w:rPr>
          <w:sz w:val="28"/>
          <w:szCs w:val="28"/>
        </w:rPr>
        <w:t>углерода</w:t>
      </w:r>
      <w:proofErr w:type="gramEnd"/>
      <w:r w:rsidRPr="00E418FD">
        <w:rPr>
          <w:sz w:val="28"/>
          <w:szCs w:val="28"/>
        </w:rPr>
        <w:t xml:space="preserve"> в зоне интенсивного нагрева спекаемого слоя созда</w:t>
      </w:r>
      <w:r>
        <w:rPr>
          <w:sz w:val="28"/>
          <w:szCs w:val="28"/>
        </w:rPr>
        <w:t>ет</w:t>
      </w:r>
      <w:r w:rsidRPr="00E418FD">
        <w:rPr>
          <w:sz w:val="28"/>
          <w:szCs w:val="28"/>
        </w:rPr>
        <w:t xml:space="preserve"> благоприятные условия для химических реакций между твердыми фазами. Химическое взаимодейст</w:t>
      </w:r>
      <w:r w:rsidRPr="00E418FD">
        <w:rPr>
          <w:sz w:val="28"/>
          <w:szCs w:val="28"/>
        </w:rPr>
        <w:softHyphen/>
        <w:t>вие твердых компонентов протекает на по</w:t>
      </w:r>
      <w:r w:rsidRPr="00E418FD">
        <w:rPr>
          <w:sz w:val="28"/>
          <w:szCs w:val="28"/>
        </w:rPr>
        <w:softHyphen/>
        <w:t xml:space="preserve">верхности раздела сосуществующих фаз </w:t>
      </w:r>
      <w:r>
        <w:rPr>
          <w:sz w:val="28"/>
          <w:szCs w:val="28"/>
        </w:rPr>
        <w:t>с образованием</w:t>
      </w:r>
      <w:r w:rsidRPr="00E418FD">
        <w:rPr>
          <w:sz w:val="28"/>
          <w:szCs w:val="28"/>
        </w:rPr>
        <w:t xml:space="preserve"> новой фазы.</w:t>
      </w:r>
    </w:p>
    <w:p w:rsidR="005629AF" w:rsidRPr="00E418FD" w:rsidRDefault="005629AF" w:rsidP="003A4952">
      <w:pPr>
        <w:shd w:val="clear" w:color="auto" w:fill="FFFFFF"/>
        <w:ind w:firstLine="567"/>
        <w:jc w:val="both"/>
        <w:rPr>
          <w:sz w:val="28"/>
          <w:szCs w:val="28"/>
        </w:rPr>
      </w:pPr>
      <w:r>
        <w:rPr>
          <w:sz w:val="28"/>
          <w:szCs w:val="28"/>
        </w:rPr>
        <w:t>Выяснено</w:t>
      </w:r>
      <w:r w:rsidRPr="00E418FD">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54-56</w:t>
      </w:r>
      <w:r w:rsidR="00590CA1" w:rsidRPr="00E418FD">
        <w:rPr>
          <w:color w:val="000000"/>
          <w:sz w:val="28"/>
          <w:szCs w:val="28"/>
        </w:rPr>
        <w:t>]</w:t>
      </w:r>
      <w:r w:rsidRPr="00E418FD">
        <w:rPr>
          <w:sz w:val="28"/>
          <w:szCs w:val="28"/>
        </w:rPr>
        <w:t>, что в твердой фазе протекают только экзотермические</w:t>
      </w:r>
      <w:r>
        <w:rPr>
          <w:sz w:val="28"/>
          <w:szCs w:val="28"/>
        </w:rPr>
        <w:t xml:space="preserve"> реакции. Твердофазные реакции </w:t>
      </w:r>
      <w:r w:rsidRPr="00E418FD">
        <w:rPr>
          <w:sz w:val="28"/>
          <w:szCs w:val="28"/>
        </w:rPr>
        <w:t>протекают во много раз медленнее, чем взаимодействие жидких ве</w:t>
      </w:r>
      <w:r w:rsidRPr="00E418FD">
        <w:rPr>
          <w:sz w:val="28"/>
          <w:szCs w:val="28"/>
        </w:rPr>
        <w:softHyphen/>
        <w:t xml:space="preserve">ществ. </w:t>
      </w:r>
      <w:r>
        <w:rPr>
          <w:sz w:val="28"/>
          <w:szCs w:val="28"/>
        </w:rPr>
        <w:t>З</w:t>
      </w:r>
      <w:r w:rsidRPr="00E418FD">
        <w:rPr>
          <w:sz w:val="28"/>
          <w:szCs w:val="28"/>
        </w:rPr>
        <w:t>начи</w:t>
      </w:r>
      <w:r w:rsidRPr="00E418FD">
        <w:rPr>
          <w:sz w:val="28"/>
          <w:szCs w:val="28"/>
        </w:rPr>
        <w:softHyphen/>
        <w:t>тельно</w:t>
      </w:r>
      <w:r>
        <w:rPr>
          <w:sz w:val="28"/>
          <w:szCs w:val="28"/>
        </w:rPr>
        <w:t>е</w:t>
      </w:r>
      <w:r w:rsidRPr="00E418FD">
        <w:rPr>
          <w:sz w:val="28"/>
          <w:szCs w:val="28"/>
        </w:rPr>
        <w:t xml:space="preserve"> ускорени</w:t>
      </w:r>
      <w:r>
        <w:rPr>
          <w:sz w:val="28"/>
          <w:szCs w:val="28"/>
        </w:rPr>
        <w:t>е</w:t>
      </w:r>
      <w:r w:rsidRPr="00E418FD">
        <w:rPr>
          <w:sz w:val="28"/>
          <w:szCs w:val="28"/>
        </w:rPr>
        <w:t xml:space="preserve"> процесса</w:t>
      </w:r>
      <w:r>
        <w:rPr>
          <w:sz w:val="28"/>
          <w:szCs w:val="28"/>
        </w:rPr>
        <w:t xml:space="preserve"> и увеличение диффузии достигаются повышением температуры</w:t>
      </w:r>
      <w:proofErr w:type="gramStart"/>
      <w:r>
        <w:rPr>
          <w:sz w:val="28"/>
          <w:szCs w:val="28"/>
        </w:rPr>
        <w:t>.</w:t>
      </w:r>
      <w:r w:rsidRPr="00E418FD">
        <w:rPr>
          <w:sz w:val="28"/>
          <w:szCs w:val="28"/>
        </w:rPr>
        <w:t>.</w:t>
      </w:r>
      <w:proofErr w:type="gramEnd"/>
    </w:p>
    <w:p w:rsidR="005629AF" w:rsidRPr="00E418FD" w:rsidRDefault="005629AF" w:rsidP="003A4952">
      <w:pPr>
        <w:shd w:val="clear" w:color="auto" w:fill="FFFFFF"/>
        <w:ind w:firstLine="567"/>
        <w:jc w:val="both"/>
        <w:rPr>
          <w:sz w:val="28"/>
          <w:szCs w:val="28"/>
        </w:rPr>
      </w:pPr>
      <w:r>
        <w:rPr>
          <w:sz w:val="28"/>
          <w:szCs w:val="28"/>
        </w:rPr>
        <w:t>Г</w:t>
      </w:r>
      <w:r w:rsidRPr="00E418FD">
        <w:rPr>
          <w:sz w:val="28"/>
          <w:szCs w:val="28"/>
        </w:rPr>
        <w:t>ранулометрический со</w:t>
      </w:r>
      <w:r w:rsidRPr="00E418FD">
        <w:rPr>
          <w:sz w:val="28"/>
          <w:szCs w:val="28"/>
        </w:rPr>
        <w:softHyphen/>
        <w:t xml:space="preserve">став реагирующих компонентов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54-56</w:t>
      </w:r>
      <w:r w:rsidR="00590CA1" w:rsidRPr="00E418FD">
        <w:rPr>
          <w:color w:val="000000"/>
          <w:sz w:val="28"/>
          <w:szCs w:val="28"/>
        </w:rPr>
        <w:t>]</w:t>
      </w:r>
      <w:r w:rsidRPr="00E418FD">
        <w:rPr>
          <w:sz w:val="28"/>
          <w:szCs w:val="28"/>
        </w:rPr>
        <w:t xml:space="preserve"> и структура образовавшегося нового минерала</w:t>
      </w:r>
      <w:r>
        <w:rPr>
          <w:sz w:val="28"/>
          <w:szCs w:val="28"/>
        </w:rPr>
        <w:t xml:space="preserve"> оказывают большое влияние на скорость реакции</w:t>
      </w:r>
      <w:r w:rsidRPr="00E418FD">
        <w:rPr>
          <w:sz w:val="28"/>
          <w:szCs w:val="28"/>
        </w:rPr>
        <w:t xml:space="preserve">. </w:t>
      </w:r>
      <w:r>
        <w:rPr>
          <w:sz w:val="28"/>
          <w:szCs w:val="28"/>
        </w:rPr>
        <w:t>О</w:t>
      </w:r>
      <w:r w:rsidRPr="00E418FD">
        <w:rPr>
          <w:sz w:val="28"/>
          <w:szCs w:val="28"/>
        </w:rPr>
        <w:t>собенность протекающих в твердой фазе</w:t>
      </w:r>
      <w:r>
        <w:rPr>
          <w:sz w:val="28"/>
          <w:szCs w:val="28"/>
        </w:rPr>
        <w:t xml:space="preserve"> реакции состоит в том,</w:t>
      </w:r>
      <w:r w:rsidRPr="00E418FD">
        <w:rPr>
          <w:sz w:val="28"/>
          <w:szCs w:val="28"/>
        </w:rPr>
        <w:t xml:space="preserve"> что природа первого продукта взаимодействия не зависит от весовых соотношений ис</w:t>
      </w:r>
      <w:r>
        <w:rPr>
          <w:sz w:val="28"/>
          <w:szCs w:val="28"/>
        </w:rPr>
        <w:t>х</w:t>
      </w:r>
      <w:r w:rsidRPr="00E418FD">
        <w:rPr>
          <w:sz w:val="28"/>
          <w:szCs w:val="28"/>
        </w:rPr>
        <w:t>о</w:t>
      </w:r>
      <w:r>
        <w:rPr>
          <w:sz w:val="28"/>
          <w:szCs w:val="28"/>
        </w:rPr>
        <w:t>дных веществ</w:t>
      </w:r>
      <w:r w:rsidRPr="00E418FD">
        <w:rPr>
          <w:sz w:val="28"/>
          <w:szCs w:val="28"/>
        </w:rPr>
        <w:t xml:space="preserve">. </w:t>
      </w:r>
      <w:r>
        <w:rPr>
          <w:sz w:val="28"/>
          <w:szCs w:val="28"/>
        </w:rPr>
        <w:t xml:space="preserve">Поскольку агломерационная шихта </w:t>
      </w:r>
      <w:r w:rsidRPr="00E418FD">
        <w:rPr>
          <w:sz w:val="28"/>
          <w:szCs w:val="28"/>
        </w:rPr>
        <w:t xml:space="preserve"> име</w:t>
      </w:r>
      <w:r>
        <w:rPr>
          <w:sz w:val="28"/>
          <w:szCs w:val="28"/>
        </w:rPr>
        <w:t>е</w:t>
      </w:r>
      <w:r w:rsidRPr="00E418FD">
        <w:rPr>
          <w:sz w:val="28"/>
          <w:szCs w:val="28"/>
        </w:rPr>
        <w:t xml:space="preserve">т в своем составе значительное количество </w:t>
      </w:r>
      <w:r w:rsidRPr="00E418FD">
        <w:rPr>
          <w:sz w:val="28"/>
          <w:szCs w:val="28"/>
          <w:lang w:val="en-US"/>
        </w:rPr>
        <w:t>Si</w:t>
      </w:r>
      <w:r>
        <w:rPr>
          <w:sz w:val="28"/>
          <w:szCs w:val="28"/>
        </w:rPr>
        <w:t>О</w:t>
      </w:r>
      <w:r w:rsidRPr="00E418FD">
        <w:rPr>
          <w:sz w:val="28"/>
          <w:szCs w:val="28"/>
          <w:vertAlign w:val="subscript"/>
        </w:rPr>
        <w:t>2</w:t>
      </w:r>
      <w:r>
        <w:rPr>
          <w:sz w:val="28"/>
          <w:szCs w:val="28"/>
        </w:rPr>
        <w:t xml:space="preserve"> и СаО,</w:t>
      </w:r>
      <w:r w:rsidRPr="00E418FD">
        <w:rPr>
          <w:sz w:val="28"/>
          <w:szCs w:val="28"/>
        </w:rPr>
        <w:t xml:space="preserve"> химическое взаимодействие этих компонентов в твердофазном состоянии представляет значительный интерес для теории аг</w:t>
      </w:r>
      <w:r w:rsidRPr="00E418FD">
        <w:rPr>
          <w:sz w:val="28"/>
          <w:szCs w:val="28"/>
        </w:rPr>
        <w:softHyphen/>
        <w:t xml:space="preserve">ломерации фосфоритовых шихт. </w:t>
      </w:r>
      <w:r>
        <w:rPr>
          <w:sz w:val="28"/>
          <w:szCs w:val="28"/>
        </w:rPr>
        <w:t>В</w:t>
      </w:r>
      <w:r w:rsidRPr="00E418FD">
        <w:rPr>
          <w:sz w:val="28"/>
          <w:szCs w:val="28"/>
        </w:rPr>
        <w:t>заимодействия различных ок</w:t>
      </w:r>
      <w:r w:rsidRPr="00E418FD">
        <w:rPr>
          <w:sz w:val="28"/>
          <w:szCs w:val="28"/>
        </w:rPr>
        <w:softHyphen/>
        <w:t>сидов являются:</w:t>
      </w:r>
    </w:p>
    <w:p w:rsidR="005629AF" w:rsidRPr="00AA2C82" w:rsidRDefault="00AA2C82" w:rsidP="003A4952">
      <w:pPr>
        <w:shd w:val="clear" w:color="auto" w:fill="FFFFFF"/>
        <w:ind w:firstLine="567"/>
        <w:jc w:val="both"/>
        <w:rPr>
          <w:sz w:val="28"/>
          <w:szCs w:val="28"/>
        </w:rPr>
      </w:pPr>
      <w:r>
        <w:rPr>
          <w:sz w:val="28"/>
          <w:szCs w:val="28"/>
        </w:rPr>
        <w:t xml:space="preserve">                          </w:t>
      </w:r>
      <w:r w:rsidR="005629AF" w:rsidRPr="00E418FD">
        <w:rPr>
          <w:sz w:val="28"/>
          <w:szCs w:val="28"/>
        </w:rPr>
        <w:t xml:space="preserve">СаО + </w:t>
      </w:r>
      <w:r w:rsidR="005629AF" w:rsidRPr="00E418FD">
        <w:rPr>
          <w:sz w:val="28"/>
          <w:szCs w:val="28"/>
          <w:lang w:val="en-US"/>
        </w:rPr>
        <w:t>SiO</w:t>
      </w:r>
      <w:r w:rsidR="005629AF" w:rsidRPr="00E418FD">
        <w:rPr>
          <w:sz w:val="28"/>
          <w:szCs w:val="28"/>
          <w:vertAlign w:val="subscript"/>
        </w:rPr>
        <w:t>2</w:t>
      </w:r>
      <w:r w:rsidR="005629AF" w:rsidRPr="00E418FD">
        <w:rPr>
          <w:sz w:val="28"/>
          <w:szCs w:val="28"/>
        </w:rPr>
        <w:t xml:space="preserve"> </w:t>
      </w:r>
      <w:r w:rsidR="00117DCD" w:rsidRPr="0001672E">
        <w:rPr>
          <w:sz w:val="28"/>
          <w:szCs w:val="28"/>
        </w:rPr>
        <w:fldChar w:fldCharType="begin"/>
      </w:r>
      <w:r w:rsidR="005629AF" w:rsidRPr="0001672E">
        <w:rPr>
          <w:sz w:val="28"/>
          <w:szCs w:val="28"/>
        </w:rPr>
        <w:instrText xml:space="preserve"> QUOTE </w:instrText>
      </w:r>
      <w:r w:rsidR="00117DCD">
        <w:pict>
          <v:shape id="_x0000_i1052" type="#_x0000_t75" style="width:7.45pt;height:17.4pt" equationxml="&lt;">
            <v:imagedata r:id="rId64" o:title="" chromakey="white"/>
          </v:shape>
        </w:pict>
      </w:r>
      <w:r w:rsidR="005629AF" w:rsidRPr="0001672E">
        <w:rPr>
          <w:sz w:val="28"/>
          <w:szCs w:val="28"/>
        </w:rPr>
        <w:instrText xml:space="preserve"> </w:instrText>
      </w:r>
      <w:r w:rsidR="00117DCD" w:rsidRPr="0001672E">
        <w:rPr>
          <w:sz w:val="28"/>
          <w:szCs w:val="28"/>
        </w:rPr>
        <w:fldChar w:fldCharType="separate"/>
      </w:r>
      <w:r w:rsidR="00117DCD">
        <w:pict>
          <v:shape id="_x0000_i1053" type="#_x0000_t75" style="width:7.45pt;height:17.4pt" equationxml="&lt;">
            <v:imagedata r:id="rId64" o:title="" chromakey="white"/>
          </v:shape>
        </w:pict>
      </w:r>
      <w:r w:rsidR="00117DCD" w:rsidRPr="0001672E">
        <w:rPr>
          <w:sz w:val="28"/>
          <w:szCs w:val="28"/>
        </w:rPr>
        <w:fldChar w:fldCharType="end"/>
      </w:r>
      <w:r w:rsidR="005629AF" w:rsidRPr="00E418FD">
        <w:rPr>
          <w:sz w:val="28"/>
          <w:szCs w:val="28"/>
        </w:rPr>
        <w:t xml:space="preserve">2СаО • </w:t>
      </w:r>
      <w:r w:rsidR="005629AF" w:rsidRPr="00E418FD">
        <w:rPr>
          <w:sz w:val="28"/>
          <w:szCs w:val="28"/>
          <w:lang w:val="en-US"/>
        </w:rPr>
        <w:t>Si</w:t>
      </w:r>
      <w:r w:rsidR="005629AF" w:rsidRPr="00E418FD">
        <w:rPr>
          <w:sz w:val="28"/>
          <w:szCs w:val="28"/>
        </w:rPr>
        <w:t>О</w:t>
      </w:r>
      <w:r w:rsidR="005629AF" w:rsidRPr="00E418FD">
        <w:rPr>
          <w:sz w:val="28"/>
          <w:szCs w:val="28"/>
          <w:vertAlign w:val="subscript"/>
        </w:rPr>
        <w:t>2</w:t>
      </w:r>
      <w:r>
        <w:rPr>
          <w:sz w:val="28"/>
          <w:szCs w:val="28"/>
        </w:rPr>
        <w:t xml:space="preserve">                                                 (1.5)</w:t>
      </w:r>
    </w:p>
    <w:p w:rsidR="005629AF" w:rsidRPr="006A3F26" w:rsidRDefault="00AA2C82" w:rsidP="003A4952">
      <w:pPr>
        <w:shd w:val="clear" w:color="auto" w:fill="FFFFFF"/>
        <w:ind w:firstLine="567"/>
        <w:jc w:val="both"/>
        <w:rPr>
          <w:sz w:val="28"/>
          <w:szCs w:val="28"/>
        </w:rPr>
      </w:pPr>
      <w:r w:rsidRPr="006A3F26">
        <w:rPr>
          <w:sz w:val="28"/>
          <w:szCs w:val="28"/>
        </w:rPr>
        <w:t xml:space="preserve">                          </w:t>
      </w:r>
      <w:r w:rsidR="005629AF" w:rsidRPr="00E418FD">
        <w:rPr>
          <w:sz w:val="28"/>
          <w:szCs w:val="28"/>
          <w:lang w:val="en-US"/>
        </w:rPr>
        <w:t>MgO</w:t>
      </w:r>
      <w:r w:rsidR="005629AF" w:rsidRPr="006A3F26">
        <w:rPr>
          <w:sz w:val="28"/>
          <w:szCs w:val="28"/>
        </w:rPr>
        <w:t xml:space="preserve"> + </w:t>
      </w:r>
      <w:r w:rsidR="005629AF" w:rsidRPr="00E418FD">
        <w:rPr>
          <w:sz w:val="28"/>
          <w:szCs w:val="28"/>
          <w:lang w:val="en-US"/>
        </w:rPr>
        <w:t>SiO</w:t>
      </w:r>
      <w:r w:rsidR="005629AF" w:rsidRPr="006A3F26">
        <w:rPr>
          <w:sz w:val="28"/>
          <w:szCs w:val="28"/>
          <w:vertAlign w:val="subscript"/>
        </w:rPr>
        <w:t>2</w:t>
      </w:r>
      <w:r w:rsidR="005629AF" w:rsidRPr="006A3F26">
        <w:rPr>
          <w:sz w:val="28"/>
          <w:szCs w:val="28"/>
        </w:rPr>
        <w:t xml:space="preserve"> </w:t>
      </w:r>
      <w:r w:rsidR="00117DCD" w:rsidRPr="0001672E">
        <w:rPr>
          <w:sz w:val="28"/>
          <w:szCs w:val="28"/>
        </w:rPr>
        <w:fldChar w:fldCharType="begin"/>
      </w:r>
      <w:r w:rsidR="005629AF" w:rsidRPr="006A3F26">
        <w:rPr>
          <w:sz w:val="28"/>
          <w:szCs w:val="28"/>
        </w:rPr>
        <w:instrText xml:space="preserve"> </w:instrText>
      </w:r>
      <w:r w:rsidR="005629AF" w:rsidRPr="00AA2C82">
        <w:rPr>
          <w:sz w:val="28"/>
          <w:szCs w:val="28"/>
          <w:lang w:val="en-US"/>
        </w:rPr>
        <w:instrText>QUOTE</w:instrText>
      </w:r>
      <w:r w:rsidR="005629AF" w:rsidRPr="006A3F26">
        <w:rPr>
          <w:sz w:val="28"/>
          <w:szCs w:val="28"/>
        </w:rPr>
        <w:instrText xml:space="preserve"> </w:instrText>
      </w:r>
      <w:r w:rsidR="00117DCD">
        <w:pict>
          <v:shape id="_x0000_i1054" type="#_x0000_t75" style="width:7.45pt;height:17.4pt" equationxml="&lt;">
            <v:imagedata r:id="rId64" o:title="" chromakey="white"/>
          </v:shape>
        </w:pict>
      </w:r>
      <w:r w:rsidR="005629AF" w:rsidRPr="006A3F26">
        <w:rPr>
          <w:sz w:val="28"/>
          <w:szCs w:val="28"/>
        </w:rPr>
        <w:instrText xml:space="preserve"> </w:instrText>
      </w:r>
      <w:r w:rsidR="00117DCD" w:rsidRPr="0001672E">
        <w:rPr>
          <w:sz w:val="28"/>
          <w:szCs w:val="28"/>
        </w:rPr>
        <w:fldChar w:fldCharType="separate"/>
      </w:r>
      <w:r w:rsidR="00117DCD">
        <w:pict>
          <v:shape id="_x0000_i1055" type="#_x0000_t75" style="width:7.45pt;height:17.4pt" equationxml="&lt;">
            <v:imagedata r:id="rId64" o:title="" chromakey="white"/>
          </v:shape>
        </w:pict>
      </w:r>
      <w:r w:rsidR="00117DCD" w:rsidRPr="0001672E">
        <w:rPr>
          <w:sz w:val="28"/>
          <w:szCs w:val="28"/>
        </w:rPr>
        <w:fldChar w:fldCharType="end"/>
      </w:r>
      <w:r w:rsidR="005629AF" w:rsidRPr="006A3F26">
        <w:rPr>
          <w:sz w:val="28"/>
          <w:szCs w:val="28"/>
        </w:rPr>
        <w:t xml:space="preserve"> 2</w:t>
      </w:r>
      <w:r w:rsidR="005629AF" w:rsidRPr="00E418FD">
        <w:rPr>
          <w:sz w:val="28"/>
          <w:szCs w:val="28"/>
          <w:lang w:val="en-US"/>
        </w:rPr>
        <w:t>MgO</w:t>
      </w:r>
      <w:r w:rsidR="005629AF" w:rsidRPr="006A3F26">
        <w:rPr>
          <w:sz w:val="28"/>
          <w:szCs w:val="28"/>
        </w:rPr>
        <w:t xml:space="preserve"> • </w:t>
      </w:r>
      <w:r w:rsidR="005629AF" w:rsidRPr="00E418FD">
        <w:rPr>
          <w:sz w:val="28"/>
          <w:szCs w:val="28"/>
          <w:lang w:val="en-US"/>
        </w:rPr>
        <w:t>Si</w:t>
      </w:r>
      <w:r w:rsidR="005629AF" w:rsidRPr="00E418FD">
        <w:rPr>
          <w:sz w:val="28"/>
          <w:szCs w:val="28"/>
        </w:rPr>
        <w:t>О</w:t>
      </w:r>
      <w:r w:rsidR="005629AF" w:rsidRPr="006A3F26">
        <w:rPr>
          <w:sz w:val="28"/>
          <w:szCs w:val="28"/>
          <w:vertAlign w:val="subscript"/>
        </w:rPr>
        <w:t>2</w:t>
      </w:r>
      <w:r w:rsidRPr="006A3F26">
        <w:rPr>
          <w:sz w:val="28"/>
          <w:szCs w:val="28"/>
          <w:vertAlign w:val="subscript"/>
        </w:rPr>
        <w:t xml:space="preserve">                                                          </w:t>
      </w:r>
      <w:r w:rsidR="00073050" w:rsidRPr="006A3F26">
        <w:rPr>
          <w:sz w:val="28"/>
          <w:szCs w:val="28"/>
          <w:vertAlign w:val="subscript"/>
        </w:rPr>
        <w:t xml:space="preserve">        </w:t>
      </w:r>
      <w:r w:rsidRPr="006A3F26">
        <w:rPr>
          <w:sz w:val="28"/>
          <w:szCs w:val="28"/>
          <w:vertAlign w:val="subscript"/>
        </w:rPr>
        <w:t xml:space="preserve">     </w:t>
      </w:r>
      <w:r w:rsidRPr="006A3F26">
        <w:rPr>
          <w:sz w:val="28"/>
          <w:szCs w:val="28"/>
        </w:rPr>
        <w:t>(1.6)</w:t>
      </w:r>
    </w:p>
    <w:p w:rsidR="005629AF" w:rsidRPr="009F7439" w:rsidRDefault="00AA2C82" w:rsidP="003A4952">
      <w:pPr>
        <w:shd w:val="clear" w:color="auto" w:fill="FFFFFF"/>
        <w:ind w:firstLine="567"/>
        <w:jc w:val="both"/>
        <w:rPr>
          <w:sz w:val="28"/>
          <w:szCs w:val="28"/>
          <w:lang w:val="en-US"/>
        </w:rPr>
      </w:pPr>
      <w:r w:rsidRPr="003C5D8B">
        <w:rPr>
          <w:sz w:val="28"/>
          <w:szCs w:val="28"/>
        </w:rPr>
        <w:t xml:space="preserve">                          </w:t>
      </w:r>
      <w:r w:rsidR="005629AF" w:rsidRPr="00C363D9">
        <w:rPr>
          <w:sz w:val="28"/>
          <w:szCs w:val="28"/>
          <w:lang w:val="pl-PL"/>
        </w:rPr>
        <w:t>CaO + Al</w:t>
      </w:r>
      <w:r w:rsidR="005629AF" w:rsidRPr="00C363D9">
        <w:rPr>
          <w:sz w:val="28"/>
          <w:szCs w:val="28"/>
          <w:vertAlign w:val="subscript"/>
          <w:lang w:val="pl-PL"/>
        </w:rPr>
        <w:t>2</w:t>
      </w:r>
      <w:r w:rsidR="005629AF" w:rsidRPr="00C363D9">
        <w:rPr>
          <w:sz w:val="28"/>
          <w:szCs w:val="28"/>
          <w:lang w:val="pl-PL"/>
        </w:rPr>
        <w:t>O</w:t>
      </w:r>
      <w:r w:rsidR="005629AF" w:rsidRPr="00C363D9">
        <w:rPr>
          <w:sz w:val="28"/>
          <w:szCs w:val="28"/>
          <w:vertAlign w:val="subscript"/>
          <w:lang w:val="pl-PL"/>
        </w:rPr>
        <w:t>3</w:t>
      </w:r>
      <w:r w:rsidR="005629AF" w:rsidRPr="00C363D9">
        <w:rPr>
          <w:sz w:val="28"/>
          <w:szCs w:val="28"/>
          <w:lang w:val="pl-PL"/>
        </w:rPr>
        <w:t xml:space="preserve"> </w:t>
      </w:r>
      <w:r w:rsidR="00117DCD" w:rsidRPr="00C363D9">
        <w:rPr>
          <w:sz w:val="28"/>
          <w:szCs w:val="28"/>
          <w:lang w:val="pl-PL"/>
        </w:rPr>
        <w:fldChar w:fldCharType="begin"/>
      </w:r>
      <w:r w:rsidR="005629AF" w:rsidRPr="00C363D9">
        <w:rPr>
          <w:sz w:val="28"/>
          <w:szCs w:val="28"/>
          <w:lang w:val="pl-PL"/>
        </w:rPr>
        <w:instrText xml:space="preserve"> QUOTE </w:instrText>
      </w:r>
      <w:r w:rsidR="00117DCD">
        <w:pict>
          <v:shape id="_x0000_i1056" type="#_x0000_t75" style="width:7.45pt;height:17.4pt" equationxml="&lt;">
            <v:imagedata r:id="rId64" o:title="" chromakey="white"/>
          </v:shape>
        </w:pict>
      </w:r>
      <w:r w:rsidR="005629AF" w:rsidRPr="00C363D9">
        <w:rPr>
          <w:sz w:val="28"/>
          <w:szCs w:val="28"/>
          <w:lang w:val="pl-PL"/>
        </w:rPr>
        <w:instrText xml:space="preserve"> </w:instrText>
      </w:r>
      <w:r w:rsidR="00117DCD" w:rsidRPr="00C363D9">
        <w:rPr>
          <w:sz w:val="28"/>
          <w:szCs w:val="28"/>
          <w:lang w:val="pl-PL"/>
        </w:rPr>
        <w:fldChar w:fldCharType="separate"/>
      </w:r>
      <w:r w:rsidR="00117DCD">
        <w:pict>
          <v:shape id="_x0000_i1057" type="#_x0000_t75" style="width:7.45pt;height:17.4pt" equationxml="&lt;">
            <v:imagedata r:id="rId64" o:title="" chromakey="white"/>
          </v:shape>
        </w:pict>
      </w:r>
      <w:r w:rsidR="00117DCD" w:rsidRPr="00C363D9">
        <w:rPr>
          <w:sz w:val="28"/>
          <w:szCs w:val="28"/>
          <w:lang w:val="pl-PL"/>
        </w:rPr>
        <w:fldChar w:fldCharType="end"/>
      </w:r>
      <w:r w:rsidR="005629AF" w:rsidRPr="00C363D9">
        <w:rPr>
          <w:sz w:val="28"/>
          <w:szCs w:val="28"/>
          <w:lang w:val="pl-PL"/>
        </w:rPr>
        <w:t xml:space="preserve"> CaO • Al</w:t>
      </w:r>
      <w:r w:rsidR="005629AF" w:rsidRPr="00C363D9">
        <w:rPr>
          <w:sz w:val="28"/>
          <w:szCs w:val="28"/>
          <w:vertAlign w:val="subscript"/>
          <w:lang w:val="pl-PL"/>
        </w:rPr>
        <w:t>2</w:t>
      </w:r>
      <w:r w:rsidR="005629AF" w:rsidRPr="00E418FD">
        <w:rPr>
          <w:sz w:val="28"/>
          <w:szCs w:val="28"/>
        </w:rPr>
        <w:t>О</w:t>
      </w:r>
      <w:r w:rsidR="005629AF" w:rsidRPr="00C363D9">
        <w:rPr>
          <w:sz w:val="28"/>
          <w:szCs w:val="28"/>
          <w:vertAlign w:val="subscript"/>
          <w:lang w:val="pl-PL"/>
        </w:rPr>
        <w:t>3</w:t>
      </w:r>
      <w:r w:rsidRPr="009F7439">
        <w:rPr>
          <w:sz w:val="28"/>
          <w:szCs w:val="28"/>
          <w:vertAlign w:val="subscript"/>
          <w:lang w:val="en-US"/>
        </w:rPr>
        <w:t xml:space="preserve"> </w:t>
      </w:r>
      <w:r w:rsidRPr="009F7439">
        <w:rPr>
          <w:sz w:val="28"/>
          <w:szCs w:val="28"/>
          <w:lang w:val="en-US"/>
        </w:rPr>
        <w:t xml:space="preserve">                                         </w:t>
      </w:r>
      <w:r w:rsidR="00073050">
        <w:rPr>
          <w:sz w:val="28"/>
          <w:szCs w:val="28"/>
          <w:lang w:val="en-US"/>
        </w:rPr>
        <w:t xml:space="preserve"> </w:t>
      </w:r>
      <w:r w:rsidRPr="009F7439">
        <w:rPr>
          <w:sz w:val="28"/>
          <w:szCs w:val="28"/>
          <w:lang w:val="en-US"/>
        </w:rPr>
        <w:t xml:space="preserve">    (1.7)</w:t>
      </w:r>
    </w:p>
    <w:p w:rsidR="005629AF" w:rsidRPr="00AA2C82" w:rsidRDefault="00AA2C82" w:rsidP="003A4952">
      <w:pPr>
        <w:shd w:val="clear" w:color="auto" w:fill="FFFFFF"/>
        <w:ind w:firstLine="567"/>
        <w:jc w:val="both"/>
        <w:rPr>
          <w:sz w:val="28"/>
          <w:szCs w:val="28"/>
          <w:lang w:val="en-US"/>
        </w:rPr>
      </w:pPr>
      <w:r w:rsidRPr="009F7439">
        <w:rPr>
          <w:sz w:val="28"/>
          <w:szCs w:val="28"/>
          <w:lang w:val="en-US"/>
        </w:rPr>
        <w:t xml:space="preserve">                          </w:t>
      </w:r>
      <w:r w:rsidR="005629AF" w:rsidRPr="00C363D9">
        <w:rPr>
          <w:sz w:val="28"/>
          <w:szCs w:val="28"/>
          <w:lang w:val="pl-PL"/>
        </w:rPr>
        <w:t>CaO + Fe</w:t>
      </w:r>
      <w:r w:rsidR="005629AF" w:rsidRPr="00C363D9">
        <w:rPr>
          <w:sz w:val="28"/>
          <w:szCs w:val="28"/>
          <w:vertAlign w:val="subscript"/>
          <w:lang w:val="pl-PL"/>
        </w:rPr>
        <w:t>2</w:t>
      </w:r>
      <w:r w:rsidR="005629AF" w:rsidRPr="00C363D9">
        <w:rPr>
          <w:sz w:val="28"/>
          <w:szCs w:val="28"/>
          <w:lang w:val="pl-PL"/>
        </w:rPr>
        <w:t>O</w:t>
      </w:r>
      <w:r w:rsidR="005629AF" w:rsidRPr="00C363D9">
        <w:rPr>
          <w:sz w:val="28"/>
          <w:szCs w:val="28"/>
          <w:vertAlign w:val="subscript"/>
          <w:lang w:val="pl-PL"/>
        </w:rPr>
        <w:t>3</w:t>
      </w:r>
      <w:r w:rsidR="005629AF" w:rsidRPr="00C363D9">
        <w:rPr>
          <w:sz w:val="28"/>
          <w:szCs w:val="28"/>
          <w:lang w:val="pl-PL"/>
        </w:rPr>
        <w:t xml:space="preserve"> </w:t>
      </w:r>
      <w:r w:rsidR="00117DCD" w:rsidRPr="00C363D9">
        <w:rPr>
          <w:sz w:val="28"/>
          <w:szCs w:val="28"/>
          <w:lang w:val="pl-PL"/>
        </w:rPr>
        <w:fldChar w:fldCharType="begin"/>
      </w:r>
      <w:r w:rsidR="005629AF" w:rsidRPr="00C363D9">
        <w:rPr>
          <w:sz w:val="28"/>
          <w:szCs w:val="28"/>
          <w:lang w:val="pl-PL"/>
        </w:rPr>
        <w:instrText xml:space="preserve"> QUOTE </w:instrText>
      </w:r>
      <w:r w:rsidR="00117DCD">
        <w:pict>
          <v:shape id="_x0000_i1058" type="#_x0000_t75" style="width:7.45pt;height:17.4pt" equationxml="&lt;">
            <v:imagedata r:id="rId64" o:title="" chromakey="white"/>
          </v:shape>
        </w:pict>
      </w:r>
      <w:r w:rsidR="005629AF" w:rsidRPr="00C363D9">
        <w:rPr>
          <w:sz w:val="28"/>
          <w:szCs w:val="28"/>
          <w:lang w:val="pl-PL"/>
        </w:rPr>
        <w:instrText xml:space="preserve"> </w:instrText>
      </w:r>
      <w:r w:rsidR="00117DCD" w:rsidRPr="00C363D9">
        <w:rPr>
          <w:sz w:val="28"/>
          <w:szCs w:val="28"/>
          <w:lang w:val="pl-PL"/>
        </w:rPr>
        <w:fldChar w:fldCharType="separate"/>
      </w:r>
      <w:r w:rsidR="00117DCD">
        <w:pict>
          <v:shape id="_x0000_i1059" type="#_x0000_t75" style="width:7.45pt;height:17.4pt" equationxml="&lt;">
            <v:imagedata r:id="rId64" o:title="" chromakey="white"/>
          </v:shape>
        </w:pict>
      </w:r>
      <w:r w:rsidR="00117DCD" w:rsidRPr="00C363D9">
        <w:rPr>
          <w:sz w:val="28"/>
          <w:szCs w:val="28"/>
          <w:lang w:val="pl-PL"/>
        </w:rPr>
        <w:fldChar w:fldCharType="end"/>
      </w:r>
      <w:r w:rsidR="005629AF" w:rsidRPr="00C363D9">
        <w:rPr>
          <w:sz w:val="28"/>
          <w:szCs w:val="28"/>
          <w:lang w:val="pl-PL"/>
        </w:rPr>
        <w:t xml:space="preserve"> 2CaO • Fe</w:t>
      </w:r>
      <w:r w:rsidR="005629AF" w:rsidRPr="00C363D9">
        <w:rPr>
          <w:sz w:val="28"/>
          <w:szCs w:val="28"/>
          <w:vertAlign w:val="subscript"/>
          <w:lang w:val="pl-PL"/>
        </w:rPr>
        <w:t>2</w:t>
      </w:r>
      <w:r w:rsidR="005629AF" w:rsidRPr="00C363D9">
        <w:rPr>
          <w:sz w:val="28"/>
          <w:szCs w:val="28"/>
          <w:lang w:val="pl-PL"/>
        </w:rPr>
        <w:t>O</w:t>
      </w:r>
      <w:r w:rsidR="005629AF" w:rsidRPr="00C363D9">
        <w:rPr>
          <w:sz w:val="28"/>
          <w:szCs w:val="28"/>
          <w:vertAlign w:val="subscript"/>
          <w:lang w:val="pl-PL"/>
        </w:rPr>
        <w:t>3</w:t>
      </w:r>
      <w:r w:rsidRPr="00AA2C82">
        <w:rPr>
          <w:sz w:val="28"/>
          <w:szCs w:val="28"/>
          <w:lang w:val="en-US"/>
        </w:rPr>
        <w:t xml:space="preserve">                                         </w:t>
      </w:r>
      <w:r w:rsidR="00073050">
        <w:rPr>
          <w:sz w:val="28"/>
          <w:szCs w:val="28"/>
          <w:lang w:val="en-US"/>
        </w:rPr>
        <w:t xml:space="preserve"> </w:t>
      </w:r>
      <w:r w:rsidRPr="00AA2C82">
        <w:rPr>
          <w:sz w:val="28"/>
          <w:szCs w:val="28"/>
          <w:lang w:val="en-US"/>
        </w:rPr>
        <w:t xml:space="preserve">   (1.8)</w:t>
      </w:r>
    </w:p>
    <w:p w:rsidR="005629AF" w:rsidRPr="006A3F26" w:rsidRDefault="00AA2C82" w:rsidP="003A4952">
      <w:pPr>
        <w:shd w:val="clear" w:color="auto" w:fill="FFFFFF"/>
        <w:ind w:firstLine="567"/>
        <w:jc w:val="both"/>
        <w:rPr>
          <w:sz w:val="28"/>
          <w:szCs w:val="28"/>
          <w:vertAlign w:val="subscript"/>
        </w:rPr>
      </w:pPr>
      <w:r w:rsidRPr="00AA2C82">
        <w:rPr>
          <w:sz w:val="28"/>
          <w:szCs w:val="28"/>
          <w:lang w:val="en-US"/>
        </w:rPr>
        <w:t xml:space="preserve">                          </w:t>
      </w:r>
      <w:r w:rsidR="005629AF" w:rsidRPr="00E418FD">
        <w:rPr>
          <w:sz w:val="28"/>
          <w:szCs w:val="28"/>
          <w:lang w:val="en-US"/>
        </w:rPr>
        <w:t>MgO</w:t>
      </w:r>
      <w:r w:rsidR="005629AF" w:rsidRPr="006A3F26">
        <w:rPr>
          <w:sz w:val="28"/>
          <w:szCs w:val="28"/>
        </w:rPr>
        <w:t xml:space="preserve"> + </w:t>
      </w:r>
      <w:r w:rsidR="005629AF" w:rsidRPr="00E418FD">
        <w:rPr>
          <w:sz w:val="28"/>
          <w:szCs w:val="28"/>
          <w:lang w:val="en-US"/>
        </w:rPr>
        <w:t>A</w:t>
      </w:r>
      <w:r w:rsidR="005629AF" w:rsidRPr="006A3F26">
        <w:rPr>
          <w:sz w:val="28"/>
          <w:szCs w:val="28"/>
        </w:rPr>
        <w:t>1</w:t>
      </w:r>
      <w:r w:rsidR="005629AF" w:rsidRPr="006A3F26">
        <w:rPr>
          <w:sz w:val="28"/>
          <w:szCs w:val="28"/>
          <w:vertAlign w:val="subscript"/>
        </w:rPr>
        <w:t>2</w:t>
      </w:r>
      <w:r w:rsidR="005629AF" w:rsidRPr="00E418FD">
        <w:rPr>
          <w:sz w:val="28"/>
          <w:szCs w:val="28"/>
          <w:lang w:val="en-US"/>
        </w:rPr>
        <w:t>O</w:t>
      </w:r>
      <w:r w:rsidR="005629AF" w:rsidRPr="006A3F26">
        <w:rPr>
          <w:sz w:val="28"/>
          <w:szCs w:val="28"/>
          <w:vertAlign w:val="subscript"/>
        </w:rPr>
        <w:t>3</w:t>
      </w:r>
      <w:r w:rsidR="005629AF" w:rsidRPr="006A3F26">
        <w:rPr>
          <w:sz w:val="28"/>
          <w:szCs w:val="28"/>
        </w:rPr>
        <w:t xml:space="preserve">  </w:t>
      </w:r>
      <w:r w:rsidR="00117DCD" w:rsidRPr="0001672E">
        <w:rPr>
          <w:sz w:val="28"/>
          <w:szCs w:val="28"/>
        </w:rPr>
        <w:fldChar w:fldCharType="begin"/>
      </w:r>
      <w:r w:rsidR="005629AF" w:rsidRPr="006A3F26">
        <w:rPr>
          <w:sz w:val="28"/>
          <w:szCs w:val="28"/>
        </w:rPr>
        <w:instrText xml:space="preserve"> </w:instrText>
      </w:r>
      <w:r w:rsidR="005629AF" w:rsidRPr="00AA2C82">
        <w:rPr>
          <w:sz w:val="28"/>
          <w:szCs w:val="28"/>
          <w:lang w:val="en-US"/>
        </w:rPr>
        <w:instrText>QUOTE</w:instrText>
      </w:r>
      <w:r w:rsidR="005629AF" w:rsidRPr="006A3F26">
        <w:rPr>
          <w:sz w:val="28"/>
          <w:szCs w:val="28"/>
        </w:rPr>
        <w:instrText xml:space="preserve"> </w:instrText>
      </w:r>
      <w:r w:rsidR="00117DCD">
        <w:pict>
          <v:shape id="_x0000_i1060" type="#_x0000_t75" style="width:7.45pt;height:17.4pt" equationxml="&lt;">
            <v:imagedata r:id="rId64" o:title="" chromakey="white"/>
          </v:shape>
        </w:pict>
      </w:r>
      <w:r w:rsidR="005629AF" w:rsidRPr="006A3F26">
        <w:rPr>
          <w:sz w:val="28"/>
          <w:szCs w:val="28"/>
        </w:rPr>
        <w:instrText xml:space="preserve"> </w:instrText>
      </w:r>
      <w:r w:rsidR="00117DCD" w:rsidRPr="0001672E">
        <w:rPr>
          <w:sz w:val="28"/>
          <w:szCs w:val="28"/>
        </w:rPr>
        <w:fldChar w:fldCharType="separate"/>
      </w:r>
      <w:r w:rsidR="00117DCD">
        <w:pict>
          <v:shape id="_x0000_i1061" type="#_x0000_t75" style="width:7.45pt;height:17.4pt" equationxml="&lt;">
            <v:imagedata r:id="rId64" o:title="" chromakey="white"/>
          </v:shape>
        </w:pict>
      </w:r>
      <w:r w:rsidR="00117DCD" w:rsidRPr="0001672E">
        <w:rPr>
          <w:sz w:val="28"/>
          <w:szCs w:val="28"/>
        </w:rPr>
        <w:fldChar w:fldCharType="end"/>
      </w:r>
      <w:r w:rsidR="005629AF" w:rsidRPr="006A3F26">
        <w:rPr>
          <w:sz w:val="28"/>
          <w:szCs w:val="28"/>
        </w:rPr>
        <w:t xml:space="preserve"> </w:t>
      </w:r>
      <w:r w:rsidR="005629AF" w:rsidRPr="00E418FD">
        <w:rPr>
          <w:sz w:val="28"/>
          <w:szCs w:val="28"/>
          <w:lang w:val="en-US"/>
        </w:rPr>
        <w:t>MgO</w:t>
      </w:r>
      <w:r w:rsidR="005629AF" w:rsidRPr="006A3F26">
        <w:rPr>
          <w:sz w:val="28"/>
          <w:szCs w:val="28"/>
        </w:rPr>
        <w:t xml:space="preserve"> • </w:t>
      </w:r>
      <w:r w:rsidR="005629AF" w:rsidRPr="00E418FD">
        <w:rPr>
          <w:sz w:val="28"/>
          <w:szCs w:val="28"/>
          <w:lang w:val="en-US"/>
        </w:rPr>
        <w:t>A</w:t>
      </w:r>
      <w:r w:rsidR="005629AF" w:rsidRPr="006A3F26">
        <w:rPr>
          <w:sz w:val="28"/>
          <w:szCs w:val="28"/>
        </w:rPr>
        <w:t>1</w:t>
      </w:r>
      <w:r w:rsidR="005629AF" w:rsidRPr="006A3F26">
        <w:rPr>
          <w:sz w:val="28"/>
          <w:szCs w:val="28"/>
          <w:vertAlign w:val="subscript"/>
        </w:rPr>
        <w:t>2</w:t>
      </w:r>
      <w:r w:rsidR="005629AF" w:rsidRPr="00E418FD">
        <w:rPr>
          <w:sz w:val="28"/>
          <w:szCs w:val="28"/>
          <w:lang w:val="en-US"/>
        </w:rPr>
        <w:t>O</w:t>
      </w:r>
      <w:r w:rsidR="005629AF" w:rsidRPr="006A3F26">
        <w:rPr>
          <w:sz w:val="28"/>
          <w:szCs w:val="28"/>
          <w:vertAlign w:val="subscript"/>
        </w:rPr>
        <w:t>3</w:t>
      </w:r>
      <w:r w:rsidRPr="006A3F26">
        <w:rPr>
          <w:sz w:val="28"/>
          <w:szCs w:val="28"/>
        </w:rPr>
        <w:t xml:space="preserve">                                      </w:t>
      </w:r>
      <w:r w:rsidR="00073050" w:rsidRPr="006A3F26">
        <w:rPr>
          <w:sz w:val="28"/>
          <w:szCs w:val="28"/>
        </w:rPr>
        <w:t xml:space="preserve"> </w:t>
      </w:r>
      <w:r w:rsidRPr="006A3F26">
        <w:rPr>
          <w:sz w:val="28"/>
          <w:szCs w:val="28"/>
        </w:rPr>
        <w:t xml:space="preserve">   (1.9)</w:t>
      </w:r>
      <w:r w:rsidR="005629AF" w:rsidRPr="006A3F26">
        <w:rPr>
          <w:sz w:val="28"/>
          <w:szCs w:val="28"/>
          <w:vertAlign w:val="subscript"/>
        </w:rPr>
        <w:t xml:space="preserve"> </w:t>
      </w:r>
    </w:p>
    <w:p w:rsidR="005629AF" w:rsidRPr="006A3F26" w:rsidRDefault="005629AF" w:rsidP="003A4952">
      <w:pPr>
        <w:shd w:val="clear" w:color="auto" w:fill="FFFFFF"/>
        <w:ind w:firstLine="567"/>
        <w:jc w:val="both"/>
        <w:rPr>
          <w:sz w:val="28"/>
          <w:szCs w:val="28"/>
          <w:vertAlign w:val="subscript"/>
        </w:rPr>
      </w:pPr>
    </w:p>
    <w:p w:rsidR="005629AF" w:rsidRPr="00E418FD" w:rsidRDefault="005629AF" w:rsidP="003A4952">
      <w:pPr>
        <w:shd w:val="clear" w:color="auto" w:fill="FFFFFF"/>
        <w:ind w:firstLine="567"/>
        <w:jc w:val="both"/>
        <w:rPr>
          <w:sz w:val="28"/>
          <w:szCs w:val="28"/>
        </w:rPr>
      </w:pPr>
      <w:r>
        <w:rPr>
          <w:sz w:val="28"/>
          <w:szCs w:val="28"/>
        </w:rPr>
        <w:t>П</w:t>
      </w:r>
      <w:r w:rsidRPr="00E418FD">
        <w:rPr>
          <w:sz w:val="28"/>
          <w:szCs w:val="28"/>
        </w:rPr>
        <w:t>ервым про</w:t>
      </w:r>
      <w:r w:rsidRPr="00E418FD">
        <w:rPr>
          <w:sz w:val="28"/>
          <w:szCs w:val="28"/>
        </w:rPr>
        <w:softHyphen/>
        <w:t>дуктом взаимодействия</w:t>
      </w:r>
      <w:r>
        <w:rPr>
          <w:sz w:val="28"/>
          <w:szCs w:val="28"/>
        </w:rPr>
        <w:t xml:space="preserve"> смесей СаО и</w:t>
      </w:r>
      <w:r w:rsidRPr="00E418FD">
        <w:rPr>
          <w:sz w:val="28"/>
          <w:szCs w:val="28"/>
        </w:rPr>
        <w:t xml:space="preserve"> </w:t>
      </w:r>
      <w:r w:rsidRPr="00E418FD">
        <w:rPr>
          <w:sz w:val="28"/>
          <w:szCs w:val="28"/>
          <w:lang w:val="en-US"/>
        </w:rPr>
        <w:t>Si</w:t>
      </w:r>
      <w:r w:rsidRPr="00E418FD">
        <w:rPr>
          <w:sz w:val="28"/>
          <w:szCs w:val="28"/>
        </w:rPr>
        <w:t>О</w:t>
      </w:r>
      <w:r w:rsidRPr="00E418FD">
        <w:rPr>
          <w:sz w:val="28"/>
          <w:szCs w:val="28"/>
          <w:vertAlign w:val="subscript"/>
        </w:rPr>
        <w:t>2</w:t>
      </w:r>
      <w:r w:rsidRPr="00E418FD">
        <w:rPr>
          <w:sz w:val="28"/>
          <w:szCs w:val="28"/>
        </w:rPr>
        <w:t xml:space="preserve"> </w:t>
      </w:r>
      <w:r>
        <w:rPr>
          <w:sz w:val="28"/>
          <w:szCs w:val="28"/>
        </w:rPr>
        <w:t>в воздушной атмосфере при 100</w:t>
      </w:r>
      <w:r w:rsidRPr="000B67C1">
        <w:rPr>
          <w:sz w:val="28"/>
          <w:szCs w:val="28"/>
          <w:vertAlign w:val="superscript"/>
        </w:rPr>
        <w:t>0</w:t>
      </w:r>
      <w:proofErr w:type="gramStart"/>
      <w:r>
        <w:rPr>
          <w:sz w:val="28"/>
          <w:szCs w:val="28"/>
          <w:vertAlign w:val="superscript"/>
        </w:rPr>
        <w:t xml:space="preserve"> </w:t>
      </w:r>
      <w:r>
        <w:rPr>
          <w:sz w:val="28"/>
          <w:szCs w:val="28"/>
        </w:rPr>
        <w:t>С</w:t>
      </w:r>
      <w:proofErr w:type="gramEnd"/>
      <w:r>
        <w:rPr>
          <w:sz w:val="28"/>
          <w:szCs w:val="28"/>
        </w:rPr>
        <w:t xml:space="preserve"> </w:t>
      </w:r>
      <w:r w:rsidRPr="00E418FD">
        <w:rPr>
          <w:sz w:val="28"/>
          <w:szCs w:val="28"/>
        </w:rPr>
        <w:t xml:space="preserve">был ортосиликат кальция 2СаО • </w:t>
      </w:r>
      <w:r w:rsidRPr="00E418FD">
        <w:rPr>
          <w:sz w:val="28"/>
          <w:szCs w:val="28"/>
          <w:lang w:val="en-US"/>
        </w:rPr>
        <w:t>SiO</w:t>
      </w:r>
      <w:r w:rsidRPr="00E418FD">
        <w:rPr>
          <w:sz w:val="28"/>
          <w:szCs w:val="28"/>
          <w:vertAlign w:val="subscript"/>
        </w:rPr>
        <w:t>2</w:t>
      </w:r>
      <w:r w:rsidRPr="00E418FD">
        <w:rPr>
          <w:sz w:val="28"/>
          <w:szCs w:val="28"/>
        </w:rPr>
        <w:t xml:space="preserve">. </w:t>
      </w:r>
      <w:r>
        <w:rPr>
          <w:sz w:val="28"/>
          <w:szCs w:val="28"/>
        </w:rPr>
        <w:t>Далее образу</w:t>
      </w:r>
      <w:r w:rsidRPr="00E418FD">
        <w:rPr>
          <w:sz w:val="28"/>
          <w:szCs w:val="28"/>
        </w:rPr>
        <w:t xml:space="preserve">ются соответственно ЗСаО • </w:t>
      </w:r>
      <w:r w:rsidRPr="00E418FD">
        <w:rPr>
          <w:sz w:val="28"/>
          <w:szCs w:val="28"/>
          <w:lang w:val="en-US"/>
        </w:rPr>
        <w:t>Si</w:t>
      </w:r>
      <w:r w:rsidRPr="00E418FD">
        <w:rPr>
          <w:sz w:val="28"/>
          <w:szCs w:val="28"/>
        </w:rPr>
        <w:t>О</w:t>
      </w:r>
      <w:r w:rsidRPr="00E418FD">
        <w:rPr>
          <w:sz w:val="28"/>
          <w:szCs w:val="28"/>
          <w:vertAlign w:val="subscript"/>
        </w:rPr>
        <w:t>2</w:t>
      </w:r>
      <w:r w:rsidRPr="00E418FD">
        <w:rPr>
          <w:sz w:val="28"/>
          <w:szCs w:val="28"/>
        </w:rPr>
        <w:t xml:space="preserve"> и ЗСаО • 2</w:t>
      </w:r>
      <w:r w:rsidRPr="00E418FD">
        <w:rPr>
          <w:sz w:val="28"/>
          <w:szCs w:val="28"/>
          <w:lang w:val="en-US"/>
        </w:rPr>
        <w:t>SiO</w:t>
      </w:r>
      <w:r w:rsidRPr="00E418FD">
        <w:rPr>
          <w:sz w:val="28"/>
          <w:szCs w:val="28"/>
          <w:vertAlign w:val="subscript"/>
        </w:rPr>
        <w:t>2</w:t>
      </w:r>
      <w:r w:rsidRPr="00E418FD">
        <w:rPr>
          <w:sz w:val="28"/>
          <w:szCs w:val="28"/>
        </w:rPr>
        <w:t xml:space="preserve"> согласно реакциям:</w:t>
      </w:r>
    </w:p>
    <w:p w:rsidR="005629AF" w:rsidRPr="00E418FD" w:rsidRDefault="005629AF" w:rsidP="003A4952">
      <w:pPr>
        <w:shd w:val="clear" w:color="auto" w:fill="FFFFFF"/>
        <w:ind w:firstLine="567"/>
        <w:jc w:val="both"/>
        <w:rPr>
          <w:sz w:val="28"/>
          <w:szCs w:val="28"/>
        </w:rPr>
      </w:pPr>
      <w:r w:rsidRPr="00E418FD">
        <w:rPr>
          <w:sz w:val="28"/>
          <w:szCs w:val="28"/>
        </w:rPr>
        <w:t xml:space="preserve">2СаО • </w:t>
      </w:r>
      <w:r w:rsidRPr="00E418FD">
        <w:rPr>
          <w:sz w:val="28"/>
          <w:szCs w:val="28"/>
          <w:lang w:val="en-US"/>
        </w:rPr>
        <w:t>SiO</w:t>
      </w:r>
      <w:r w:rsidRPr="00E418FD">
        <w:rPr>
          <w:sz w:val="28"/>
          <w:szCs w:val="28"/>
          <w:vertAlign w:val="subscript"/>
        </w:rPr>
        <w:t>2</w:t>
      </w:r>
      <w:r w:rsidRPr="00E418FD">
        <w:rPr>
          <w:sz w:val="28"/>
          <w:szCs w:val="28"/>
        </w:rPr>
        <w:t xml:space="preserve"> + СаО = ЗСаО • </w:t>
      </w:r>
      <w:r w:rsidRPr="00E418FD">
        <w:rPr>
          <w:sz w:val="28"/>
          <w:szCs w:val="28"/>
          <w:lang w:val="en-US"/>
        </w:rPr>
        <w:t>SiO</w:t>
      </w:r>
      <w:r w:rsidRPr="00E418FD">
        <w:rPr>
          <w:sz w:val="28"/>
          <w:szCs w:val="28"/>
          <w:vertAlign w:val="subscript"/>
        </w:rPr>
        <w:t>2</w:t>
      </w:r>
    </w:p>
    <w:p w:rsidR="005629AF" w:rsidRPr="00E418FD" w:rsidRDefault="005629AF" w:rsidP="003A4952">
      <w:pPr>
        <w:shd w:val="clear" w:color="auto" w:fill="FFFFFF"/>
        <w:ind w:firstLine="567"/>
        <w:jc w:val="both"/>
        <w:rPr>
          <w:sz w:val="28"/>
          <w:szCs w:val="28"/>
        </w:rPr>
      </w:pPr>
      <w:r w:rsidRPr="00E418FD">
        <w:rPr>
          <w:sz w:val="28"/>
          <w:szCs w:val="28"/>
        </w:rPr>
        <w:t xml:space="preserve">3(2СаО • </w:t>
      </w:r>
      <w:r w:rsidRPr="00E418FD">
        <w:rPr>
          <w:sz w:val="28"/>
          <w:szCs w:val="28"/>
          <w:lang w:val="en-US"/>
        </w:rPr>
        <w:t>SiO</w:t>
      </w:r>
      <w:r w:rsidRPr="00E418FD">
        <w:rPr>
          <w:sz w:val="28"/>
          <w:szCs w:val="28"/>
          <w:vertAlign w:val="subscript"/>
        </w:rPr>
        <w:t>2</w:t>
      </w:r>
      <w:r w:rsidRPr="00E418FD">
        <w:rPr>
          <w:sz w:val="28"/>
          <w:szCs w:val="28"/>
        </w:rPr>
        <w:t xml:space="preserve">) + </w:t>
      </w:r>
      <w:r w:rsidRPr="00E418FD">
        <w:rPr>
          <w:sz w:val="28"/>
          <w:szCs w:val="28"/>
          <w:lang w:val="en-US"/>
        </w:rPr>
        <w:t>Si</w:t>
      </w:r>
      <w:r w:rsidRPr="00E418FD">
        <w:rPr>
          <w:sz w:val="28"/>
          <w:szCs w:val="28"/>
        </w:rPr>
        <w:t>О</w:t>
      </w:r>
      <w:r w:rsidRPr="00E418FD">
        <w:rPr>
          <w:sz w:val="28"/>
          <w:szCs w:val="28"/>
          <w:vertAlign w:val="subscript"/>
        </w:rPr>
        <w:t>2</w:t>
      </w:r>
      <w:r w:rsidRPr="00E418FD">
        <w:rPr>
          <w:sz w:val="28"/>
          <w:szCs w:val="28"/>
        </w:rPr>
        <w:t xml:space="preserve"> = 2 (ЗСаО • 2</w:t>
      </w:r>
      <w:r w:rsidRPr="00E418FD">
        <w:rPr>
          <w:sz w:val="28"/>
          <w:szCs w:val="28"/>
          <w:lang w:val="en-US"/>
        </w:rPr>
        <w:t>SiO</w:t>
      </w:r>
      <w:r w:rsidRPr="00E418FD">
        <w:rPr>
          <w:sz w:val="28"/>
          <w:szCs w:val="28"/>
          <w:vertAlign w:val="subscript"/>
        </w:rPr>
        <w:t>2</w:t>
      </w:r>
      <w:r w:rsidRPr="00E418FD">
        <w:rPr>
          <w:sz w:val="28"/>
          <w:szCs w:val="28"/>
        </w:rPr>
        <w:t>)</w:t>
      </w:r>
    </w:p>
    <w:p w:rsidR="005629AF" w:rsidRPr="00E418FD" w:rsidRDefault="005629AF" w:rsidP="003A4952">
      <w:pPr>
        <w:shd w:val="clear" w:color="auto" w:fill="FFFFFF"/>
        <w:ind w:firstLine="567"/>
        <w:jc w:val="both"/>
        <w:rPr>
          <w:sz w:val="28"/>
          <w:szCs w:val="28"/>
        </w:rPr>
      </w:pPr>
      <w:r w:rsidRPr="00E418FD">
        <w:rPr>
          <w:sz w:val="28"/>
          <w:szCs w:val="28"/>
        </w:rPr>
        <w:t xml:space="preserve">При избытке кремнезема взаимодействие </w:t>
      </w:r>
      <w:r w:rsidRPr="00E418FD">
        <w:rPr>
          <w:sz w:val="28"/>
          <w:szCs w:val="28"/>
          <w:lang w:val="en-US"/>
        </w:rPr>
        <w:t>SiO</w:t>
      </w:r>
      <w:r w:rsidRPr="00E418FD">
        <w:rPr>
          <w:sz w:val="28"/>
          <w:szCs w:val="28"/>
          <w:vertAlign w:val="subscript"/>
        </w:rPr>
        <w:t>2</w:t>
      </w:r>
      <w:r w:rsidRPr="00E418FD">
        <w:rPr>
          <w:sz w:val="28"/>
          <w:szCs w:val="28"/>
        </w:rPr>
        <w:t xml:space="preserve"> с СаО приводит к образова</w:t>
      </w:r>
      <w:r w:rsidRPr="00E418FD">
        <w:rPr>
          <w:sz w:val="28"/>
          <w:szCs w:val="28"/>
        </w:rPr>
        <w:softHyphen/>
        <w:t xml:space="preserve">нию только одного соединения СаО • </w:t>
      </w:r>
      <w:r w:rsidRPr="00E418FD">
        <w:rPr>
          <w:sz w:val="28"/>
          <w:szCs w:val="28"/>
          <w:lang w:val="en-US"/>
        </w:rPr>
        <w:t>SiO</w:t>
      </w:r>
      <w:r w:rsidRPr="00E418FD">
        <w:rPr>
          <w:sz w:val="28"/>
          <w:szCs w:val="28"/>
          <w:vertAlign w:val="subscript"/>
        </w:rPr>
        <w:t>2</w:t>
      </w:r>
      <w:r w:rsidRPr="00E418FD">
        <w:rPr>
          <w:sz w:val="28"/>
          <w:szCs w:val="28"/>
        </w:rPr>
        <w:t xml:space="preserve">. В наших исследованиях добавка в шихту </w:t>
      </w:r>
      <w:r>
        <w:rPr>
          <w:sz w:val="28"/>
          <w:szCs w:val="28"/>
        </w:rPr>
        <w:t>никел</w:t>
      </w:r>
      <w:proofErr w:type="gramStart"/>
      <w:r>
        <w:rPr>
          <w:sz w:val="28"/>
          <w:szCs w:val="28"/>
        </w:rPr>
        <w:t>ь-</w:t>
      </w:r>
      <w:proofErr w:type="gramEnd"/>
      <w:r>
        <w:rPr>
          <w:sz w:val="28"/>
          <w:szCs w:val="28"/>
        </w:rPr>
        <w:t>, кобальтсодержащие руды</w:t>
      </w:r>
      <w:r w:rsidRPr="00E418FD">
        <w:rPr>
          <w:sz w:val="28"/>
          <w:szCs w:val="28"/>
        </w:rPr>
        <w:t xml:space="preserve"> также приводит к избытку </w:t>
      </w:r>
      <w:r w:rsidRPr="00E418FD">
        <w:rPr>
          <w:sz w:val="28"/>
          <w:szCs w:val="28"/>
          <w:lang w:val="en-US"/>
        </w:rPr>
        <w:t>Si</w:t>
      </w:r>
      <w:r w:rsidRPr="00E418FD">
        <w:rPr>
          <w:sz w:val="28"/>
          <w:szCs w:val="28"/>
        </w:rPr>
        <w:t>0</w:t>
      </w:r>
      <w:r w:rsidRPr="00E418FD">
        <w:rPr>
          <w:sz w:val="28"/>
          <w:szCs w:val="28"/>
          <w:vertAlign w:val="subscript"/>
        </w:rPr>
        <w:t>2</w:t>
      </w:r>
      <w:r w:rsidRPr="00E418FD">
        <w:rPr>
          <w:sz w:val="28"/>
          <w:szCs w:val="28"/>
        </w:rPr>
        <w:t xml:space="preserve"> и струк</w:t>
      </w:r>
      <w:r w:rsidRPr="00E418FD">
        <w:rPr>
          <w:sz w:val="28"/>
          <w:szCs w:val="28"/>
        </w:rPr>
        <w:softHyphen/>
        <w:t xml:space="preserve">тура минералообразования соответствует </w:t>
      </w:r>
      <w:r>
        <w:rPr>
          <w:sz w:val="28"/>
          <w:szCs w:val="28"/>
        </w:rPr>
        <w:t>следующей</w:t>
      </w:r>
      <w:r w:rsidRPr="00E418FD">
        <w:rPr>
          <w:sz w:val="28"/>
          <w:szCs w:val="28"/>
        </w:rPr>
        <w:t xml:space="preserve"> схеме</w:t>
      </w:r>
    </w:p>
    <w:p w:rsidR="005629AF" w:rsidRPr="00E418FD" w:rsidRDefault="00117DCD" w:rsidP="003A4952">
      <w:pPr>
        <w:jc w:val="center"/>
        <w:rPr>
          <w:sz w:val="28"/>
          <w:szCs w:val="28"/>
        </w:rPr>
      </w:pPr>
      <w:r w:rsidRPr="00117DCD">
        <w:rPr>
          <w:noProof/>
          <w:sz w:val="28"/>
          <w:szCs w:val="28"/>
        </w:rPr>
        <w:pict>
          <v:shape id="Рисунок 1" o:spid="_x0000_i1062" type="#_x0000_t75" style="width:131.6pt;height:84.4pt;visibility:visible">
            <v:imagedata r:id="rId65" o:title=""/>
          </v:shape>
        </w:pict>
      </w:r>
    </w:p>
    <w:p w:rsidR="005629AF" w:rsidRPr="00E418FD" w:rsidRDefault="005629AF" w:rsidP="003A4952">
      <w:pPr>
        <w:shd w:val="clear" w:color="auto" w:fill="FFFFFF"/>
        <w:ind w:firstLine="567"/>
        <w:jc w:val="both"/>
        <w:rPr>
          <w:sz w:val="28"/>
          <w:szCs w:val="28"/>
        </w:rPr>
      </w:pPr>
      <w:r>
        <w:rPr>
          <w:sz w:val="28"/>
          <w:szCs w:val="28"/>
        </w:rPr>
        <w:lastRenderedPageBreak/>
        <w:t>Выяснено</w:t>
      </w:r>
      <w:r w:rsidRPr="00E418FD">
        <w:rPr>
          <w:sz w:val="28"/>
          <w:szCs w:val="28"/>
        </w:rPr>
        <w:t>, что при температуре 500-600</w:t>
      </w:r>
      <w:proofErr w:type="gramStart"/>
      <w:r w:rsidRPr="00E418FD">
        <w:rPr>
          <w:sz w:val="28"/>
          <w:szCs w:val="28"/>
        </w:rPr>
        <w:t>°С</w:t>
      </w:r>
      <w:proofErr w:type="gramEnd"/>
      <w:r w:rsidRPr="00E418FD">
        <w:rPr>
          <w:sz w:val="28"/>
          <w:szCs w:val="28"/>
        </w:rPr>
        <w:t xml:space="preserve"> образуется</w:t>
      </w:r>
      <w:r>
        <w:rPr>
          <w:sz w:val="28"/>
          <w:szCs w:val="28"/>
        </w:rPr>
        <w:t>, в основном</w:t>
      </w:r>
      <w:r w:rsidRPr="00E418FD">
        <w:rPr>
          <w:sz w:val="28"/>
          <w:szCs w:val="28"/>
        </w:rPr>
        <w:t xml:space="preserve"> 2СаО • </w:t>
      </w:r>
      <w:r w:rsidRPr="00E418FD">
        <w:rPr>
          <w:sz w:val="28"/>
          <w:szCs w:val="28"/>
          <w:lang w:val="en-US"/>
        </w:rPr>
        <w:t>SiO</w:t>
      </w:r>
      <w:r w:rsidRPr="00E418FD">
        <w:rPr>
          <w:sz w:val="28"/>
          <w:szCs w:val="28"/>
          <w:vertAlign w:val="subscript"/>
        </w:rPr>
        <w:t>2</w:t>
      </w:r>
      <w:r w:rsidRPr="00E418FD">
        <w:rPr>
          <w:sz w:val="28"/>
          <w:szCs w:val="28"/>
        </w:rPr>
        <w:t xml:space="preserve">, и </w:t>
      </w:r>
      <w:r>
        <w:rPr>
          <w:sz w:val="28"/>
          <w:szCs w:val="28"/>
        </w:rPr>
        <w:t>меньше</w:t>
      </w:r>
      <w:r w:rsidRPr="00E418FD">
        <w:rPr>
          <w:sz w:val="28"/>
          <w:szCs w:val="28"/>
        </w:rPr>
        <w:t xml:space="preserve"> ЗСаО • 2</w:t>
      </w:r>
      <w:r w:rsidRPr="00E418FD">
        <w:rPr>
          <w:sz w:val="28"/>
          <w:szCs w:val="28"/>
          <w:lang w:val="en-US"/>
        </w:rPr>
        <w:t>Si</w:t>
      </w:r>
      <w:r w:rsidRPr="00E418FD">
        <w:rPr>
          <w:sz w:val="28"/>
          <w:szCs w:val="28"/>
        </w:rPr>
        <w:t>О</w:t>
      </w:r>
      <w:r w:rsidRPr="00E418FD">
        <w:rPr>
          <w:sz w:val="28"/>
          <w:szCs w:val="28"/>
          <w:vertAlign w:val="subscript"/>
        </w:rPr>
        <w:t>2</w:t>
      </w:r>
      <w:r w:rsidRPr="00E418FD">
        <w:rPr>
          <w:sz w:val="28"/>
          <w:szCs w:val="28"/>
        </w:rPr>
        <w:t xml:space="preserve">, а при температуре 900 С и выше </w:t>
      </w:r>
      <w:r>
        <w:rPr>
          <w:sz w:val="28"/>
          <w:szCs w:val="28"/>
        </w:rPr>
        <w:t>образуются</w:t>
      </w:r>
      <w:r w:rsidRPr="00E418FD">
        <w:rPr>
          <w:sz w:val="28"/>
          <w:szCs w:val="28"/>
        </w:rPr>
        <w:t xml:space="preserve"> </w:t>
      </w:r>
      <w:r w:rsidRPr="00E418FD">
        <w:rPr>
          <w:sz w:val="28"/>
          <w:szCs w:val="28"/>
          <w:lang w:val="en-US"/>
        </w:rPr>
        <w:t>CaOSi</w:t>
      </w:r>
      <w:r w:rsidRPr="00E418FD">
        <w:rPr>
          <w:sz w:val="28"/>
          <w:szCs w:val="28"/>
        </w:rPr>
        <w:t>О</w:t>
      </w:r>
      <w:r w:rsidRPr="00E418FD">
        <w:rPr>
          <w:sz w:val="28"/>
          <w:szCs w:val="28"/>
          <w:vertAlign w:val="subscript"/>
        </w:rPr>
        <w:t>2</w:t>
      </w:r>
      <w:r w:rsidRPr="00E418FD">
        <w:rPr>
          <w:sz w:val="28"/>
          <w:szCs w:val="28"/>
        </w:rPr>
        <w:t>, и 3</w:t>
      </w:r>
      <w:r w:rsidRPr="00E418FD">
        <w:rPr>
          <w:sz w:val="28"/>
          <w:szCs w:val="28"/>
          <w:lang w:val="en-US"/>
        </w:rPr>
        <w:t>CaO</w:t>
      </w:r>
      <w:r w:rsidRPr="00E418FD">
        <w:rPr>
          <w:sz w:val="28"/>
          <w:szCs w:val="28"/>
        </w:rPr>
        <w:t xml:space="preserve"> • 2</w:t>
      </w:r>
      <w:r w:rsidRPr="00E418FD">
        <w:rPr>
          <w:sz w:val="28"/>
          <w:szCs w:val="28"/>
          <w:lang w:val="en-US"/>
        </w:rPr>
        <w:t>Si</w:t>
      </w:r>
      <w:r w:rsidRPr="00E418FD">
        <w:rPr>
          <w:sz w:val="28"/>
          <w:szCs w:val="28"/>
        </w:rPr>
        <w:t>О</w:t>
      </w:r>
      <w:r w:rsidRPr="00E418FD">
        <w:rPr>
          <w:sz w:val="28"/>
          <w:szCs w:val="28"/>
          <w:vertAlign w:val="subscript"/>
        </w:rPr>
        <w:t>2</w:t>
      </w:r>
      <w:r w:rsidRPr="00E418FD">
        <w:rPr>
          <w:sz w:val="28"/>
          <w:szCs w:val="28"/>
        </w:rPr>
        <w:t>. Скорость взаимодей</w:t>
      </w:r>
      <w:r w:rsidRPr="00E418FD">
        <w:rPr>
          <w:sz w:val="28"/>
          <w:szCs w:val="28"/>
        </w:rPr>
        <w:softHyphen/>
        <w:t xml:space="preserve">ствия   при этом возрастает с увеличением активности </w:t>
      </w:r>
      <w:r w:rsidRPr="00E418FD">
        <w:rPr>
          <w:sz w:val="28"/>
          <w:szCs w:val="28"/>
          <w:lang w:val="en-US"/>
        </w:rPr>
        <w:t>Si</w:t>
      </w:r>
      <w:r w:rsidRPr="00E418FD">
        <w:rPr>
          <w:sz w:val="28"/>
          <w:szCs w:val="28"/>
        </w:rPr>
        <w:t>0</w:t>
      </w:r>
      <w:r w:rsidRPr="00E418FD">
        <w:rPr>
          <w:sz w:val="28"/>
          <w:szCs w:val="28"/>
          <w:vertAlign w:val="subscript"/>
        </w:rPr>
        <w:t>2</w:t>
      </w:r>
      <w:r w:rsidRPr="00E418FD">
        <w:rPr>
          <w:sz w:val="28"/>
          <w:szCs w:val="28"/>
        </w:rPr>
        <w:t xml:space="preserve"> и дисперсности СаО</w:t>
      </w:r>
      <w:r w:rsidR="00590CA1">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54-56</w:t>
      </w:r>
      <w:r w:rsidR="00590CA1" w:rsidRPr="00E418FD">
        <w:rPr>
          <w:color w:val="000000"/>
          <w:sz w:val="28"/>
          <w:szCs w:val="28"/>
        </w:rPr>
        <w:t>]</w:t>
      </w:r>
      <w:r w:rsidRPr="00E418FD">
        <w:rPr>
          <w:sz w:val="28"/>
          <w:szCs w:val="28"/>
        </w:rPr>
        <w:t>.</w:t>
      </w:r>
    </w:p>
    <w:p w:rsidR="005629AF" w:rsidRPr="00E418FD" w:rsidRDefault="005629AF" w:rsidP="003A4952">
      <w:pPr>
        <w:ind w:firstLine="567"/>
        <w:jc w:val="both"/>
        <w:rPr>
          <w:sz w:val="28"/>
          <w:szCs w:val="28"/>
        </w:rPr>
      </w:pPr>
    </w:p>
    <w:p w:rsidR="005629AF" w:rsidRPr="004E5C9F" w:rsidRDefault="005629AF" w:rsidP="000B67C1">
      <w:pPr>
        <w:ind w:firstLine="540"/>
        <w:jc w:val="both"/>
        <w:rPr>
          <w:spacing w:val="4"/>
          <w:sz w:val="28"/>
          <w:szCs w:val="28"/>
        </w:rPr>
      </w:pPr>
    </w:p>
    <w:p w:rsidR="005629AF" w:rsidRPr="00E418FD" w:rsidRDefault="00117DCD" w:rsidP="000B67C1">
      <w:pPr>
        <w:ind w:firstLine="567"/>
        <w:jc w:val="center"/>
        <w:rPr>
          <w:sz w:val="28"/>
          <w:szCs w:val="28"/>
        </w:rPr>
      </w:pPr>
      <w:r w:rsidRPr="00117DCD">
        <w:rPr>
          <w:noProof/>
          <w:spacing w:val="4"/>
          <w:sz w:val="28"/>
          <w:szCs w:val="28"/>
        </w:rPr>
        <w:pict>
          <v:shape id="Рисунок 135" o:spid="_x0000_i1063" type="#_x0000_t75" style="width:168.85pt;height:121.65pt;visibility:visible">
            <v:imagedata r:id="rId66" o:title="" cropbottom="-9756f" cropright="1275f"/>
          </v:shape>
        </w:pict>
      </w:r>
      <w:r w:rsidRPr="00117DCD">
        <w:rPr>
          <w:noProof/>
          <w:spacing w:val="4"/>
          <w:sz w:val="28"/>
          <w:szCs w:val="28"/>
        </w:rPr>
        <w:pict>
          <v:shape id="Рисунок 136" o:spid="_x0000_i1064" type="#_x0000_t75" style="width:181.25pt;height:121.65pt;visibility:visible">
            <v:imagedata r:id="rId67" o:title=""/>
          </v:shape>
        </w:pict>
      </w:r>
    </w:p>
    <w:p w:rsidR="005629AF" w:rsidRPr="00E418FD" w:rsidRDefault="005629AF" w:rsidP="003A4952">
      <w:pPr>
        <w:shd w:val="clear" w:color="auto" w:fill="FFFFFF"/>
        <w:ind w:firstLine="567"/>
        <w:jc w:val="both"/>
        <w:rPr>
          <w:sz w:val="28"/>
          <w:szCs w:val="28"/>
        </w:rPr>
      </w:pPr>
      <w:r w:rsidRPr="00E418FD">
        <w:rPr>
          <w:sz w:val="28"/>
          <w:szCs w:val="28"/>
        </w:rPr>
        <w:t>Первич</w:t>
      </w:r>
      <w:r w:rsidRPr="00E418FD">
        <w:rPr>
          <w:sz w:val="28"/>
          <w:szCs w:val="28"/>
        </w:rPr>
        <w:softHyphen/>
        <w:t>ным продуктом</w:t>
      </w:r>
      <w:r>
        <w:rPr>
          <w:sz w:val="28"/>
          <w:szCs w:val="28"/>
        </w:rPr>
        <w:t xml:space="preserve"> взаимодействия </w:t>
      </w:r>
      <w:proofErr w:type="gramStart"/>
      <w:r>
        <w:rPr>
          <w:sz w:val="28"/>
          <w:szCs w:val="28"/>
        </w:rPr>
        <w:t>между</w:t>
      </w:r>
      <w:proofErr w:type="gramEnd"/>
      <w:r>
        <w:rPr>
          <w:sz w:val="28"/>
          <w:szCs w:val="28"/>
        </w:rPr>
        <w:t xml:space="preserve"> </w:t>
      </w:r>
      <w:proofErr w:type="gramStart"/>
      <w:r>
        <w:rPr>
          <w:sz w:val="28"/>
          <w:szCs w:val="28"/>
        </w:rPr>
        <w:t>порошкообразными</w:t>
      </w:r>
      <w:proofErr w:type="gramEnd"/>
      <w:r>
        <w:rPr>
          <w:sz w:val="28"/>
          <w:szCs w:val="28"/>
        </w:rPr>
        <w:t xml:space="preserve"> </w:t>
      </w:r>
      <w:r w:rsidRPr="00E418FD">
        <w:rPr>
          <w:sz w:val="28"/>
          <w:szCs w:val="28"/>
          <w:lang w:val="en-US"/>
        </w:rPr>
        <w:t>MgO</w:t>
      </w:r>
      <w:r>
        <w:rPr>
          <w:sz w:val="28"/>
          <w:szCs w:val="28"/>
        </w:rPr>
        <w:t xml:space="preserve"> и </w:t>
      </w:r>
      <w:r w:rsidRPr="00E418FD">
        <w:rPr>
          <w:sz w:val="28"/>
          <w:szCs w:val="28"/>
          <w:lang w:val="en-US"/>
        </w:rPr>
        <w:t>Si</w:t>
      </w:r>
      <w:r>
        <w:rPr>
          <w:sz w:val="28"/>
          <w:szCs w:val="28"/>
        </w:rPr>
        <w:t>О</w:t>
      </w:r>
      <w:r w:rsidRPr="00E418FD">
        <w:rPr>
          <w:sz w:val="28"/>
          <w:szCs w:val="28"/>
          <w:vertAlign w:val="subscript"/>
        </w:rPr>
        <w:t>2</w:t>
      </w:r>
      <w:r w:rsidRPr="00E418FD">
        <w:rPr>
          <w:sz w:val="28"/>
          <w:szCs w:val="28"/>
        </w:rPr>
        <w:t xml:space="preserve"> в этой системе является ортосиликат магния 2</w:t>
      </w:r>
      <w:r w:rsidRPr="00E418FD">
        <w:rPr>
          <w:sz w:val="28"/>
          <w:szCs w:val="28"/>
          <w:lang w:val="en-US"/>
        </w:rPr>
        <w:t>MgO</w:t>
      </w:r>
      <w:r w:rsidRPr="0066367A">
        <w:rPr>
          <w:sz w:val="28"/>
          <w:szCs w:val="28"/>
        </w:rPr>
        <w:t>∙</w:t>
      </w:r>
      <w:r w:rsidRPr="00E418FD">
        <w:rPr>
          <w:sz w:val="28"/>
          <w:szCs w:val="28"/>
          <w:lang w:val="en-US"/>
        </w:rPr>
        <w:t>Si</w:t>
      </w:r>
      <w:r>
        <w:rPr>
          <w:sz w:val="28"/>
          <w:szCs w:val="28"/>
        </w:rPr>
        <w:t>О</w:t>
      </w:r>
      <w:r w:rsidRPr="00E418FD">
        <w:rPr>
          <w:sz w:val="28"/>
          <w:szCs w:val="28"/>
          <w:vertAlign w:val="subscript"/>
        </w:rPr>
        <w:t>2</w:t>
      </w:r>
      <w:r w:rsidRPr="00E418FD">
        <w:rPr>
          <w:sz w:val="28"/>
          <w:szCs w:val="28"/>
        </w:rPr>
        <w:t>.</w:t>
      </w:r>
    </w:p>
    <w:p w:rsidR="005629AF" w:rsidRPr="00E418FD" w:rsidRDefault="005629AF" w:rsidP="003A4952">
      <w:pPr>
        <w:shd w:val="clear" w:color="auto" w:fill="FFFFFF"/>
        <w:ind w:firstLine="567"/>
        <w:jc w:val="both"/>
        <w:rPr>
          <w:sz w:val="28"/>
          <w:szCs w:val="28"/>
        </w:rPr>
      </w:pPr>
      <w:r>
        <w:rPr>
          <w:sz w:val="28"/>
          <w:szCs w:val="28"/>
        </w:rPr>
        <w:t>Высокотемпературный н</w:t>
      </w:r>
      <w:r w:rsidRPr="00E418FD">
        <w:rPr>
          <w:sz w:val="28"/>
          <w:szCs w:val="28"/>
        </w:rPr>
        <w:t>агрев шихтовых материалов</w:t>
      </w:r>
      <w:r>
        <w:rPr>
          <w:sz w:val="28"/>
          <w:szCs w:val="28"/>
        </w:rPr>
        <w:t xml:space="preserve"> за счет горения топлива в процессе агломерации</w:t>
      </w:r>
      <w:r w:rsidRPr="00E418FD">
        <w:rPr>
          <w:sz w:val="28"/>
          <w:szCs w:val="28"/>
        </w:rPr>
        <w:t xml:space="preserve"> осуществляется за </w:t>
      </w:r>
      <w:r>
        <w:rPr>
          <w:sz w:val="28"/>
          <w:szCs w:val="28"/>
        </w:rPr>
        <w:t>очень</w:t>
      </w:r>
      <w:r w:rsidRPr="00E418FD">
        <w:rPr>
          <w:sz w:val="28"/>
          <w:szCs w:val="28"/>
        </w:rPr>
        <w:t xml:space="preserve"> ко</w:t>
      </w:r>
      <w:r w:rsidRPr="00E418FD">
        <w:rPr>
          <w:sz w:val="28"/>
          <w:szCs w:val="28"/>
        </w:rPr>
        <w:softHyphen/>
        <w:t xml:space="preserve">роткое время. </w:t>
      </w:r>
      <w:r>
        <w:rPr>
          <w:sz w:val="28"/>
          <w:szCs w:val="28"/>
        </w:rPr>
        <w:t>В связи с этим</w:t>
      </w:r>
      <w:r w:rsidRPr="00E418FD">
        <w:rPr>
          <w:sz w:val="28"/>
          <w:szCs w:val="28"/>
        </w:rPr>
        <w:t xml:space="preserve"> практическое значение имеют лишь эксперименталь</w:t>
      </w:r>
      <w:r w:rsidRPr="00E418FD">
        <w:rPr>
          <w:sz w:val="28"/>
          <w:szCs w:val="28"/>
        </w:rPr>
        <w:softHyphen/>
        <w:t>ные данные</w:t>
      </w:r>
      <w:r>
        <w:rPr>
          <w:sz w:val="28"/>
          <w:szCs w:val="28"/>
        </w:rPr>
        <w:t>, полученные в начальной стадии взаимодействия твердых фаз</w:t>
      </w:r>
      <w:r w:rsidR="00590CA1">
        <w:rPr>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54-56</w:t>
      </w:r>
      <w:r w:rsidR="00590CA1" w:rsidRPr="00E418FD">
        <w:rPr>
          <w:color w:val="000000"/>
          <w:sz w:val="28"/>
          <w:szCs w:val="28"/>
        </w:rPr>
        <w:t>]</w:t>
      </w:r>
      <w:r>
        <w:rPr>
          <w:sz w:val="28"/>
          <w:szCs w:val="28"/>
        </w:rPr>
        <w:t>.</w:t>
      </w:r>
    </w:p>
    <w:p w:rsidR="005629AF" w:rsidRPr="00E418FD" w:rsidRDefault="005629AF" w:rsidP="003A4952">
      <w:pPr>
        <w:shd w:val="clear" w:color="auto" w:fill="FFFFFF"/>
        <w:ind w:firstLine="567"/>
        <w:jc w:val="both"/>
        <w:rPr>
          <w:sz w:val="28"/>
          <w:szCs w:val="28"/>
        </w:rPr>
      </w:pPr>
      <w:r>
        <w:rPr>
          <w:sz w:val="28"/>
          <w:szCs w:val="28"/>
        </w:rPr>
        <w:t xml:space="preserve">Реакции между твердыми </w:t>
      </w:r>
      <w:r w:rsidRPr="00E418FD">
        <w:rPr>
          <w:sz w:val="28"/>
          <w:szCs w:val="28"/>
        </w:rPr>
        <w:t>реагент</w:t>
      </w:r>
      <w:r>
        <w:rPr>
          <w:sz w:val="28"/>
          <w:szCs w:val="28"/>
        </w:rPr>
        <w:t>ами протекают</w:t>
      </w:r>
      <w:r w:rsidRPr="00E418FD">
        <w:rPr>
          <w:sz w:val="28"/>
          <w:szCs w:val="28"/>
        </w:rPr>
        <w:t xml:space="preserve"> лишь при вполне определенном значении температуры, при котором ионы, преодолев</w:t>
      </w:r>
      <w:r>
        <w:rPr>
          <w:sz w:val="28"/>
          <w:szCs w:val="28"/>
        </w:rPr>
        <w:t>ая</w:t>
      </w:r>
      <w:r w:rsidRPr="00E418FD">
        <w:rPr>
          <w:sz w:val="28"/>
          <w:szCs w:val="28"/>
        </w:rPr>
        <w:t xml:space="preserve"> силы связи в реагенте, созда</w:t>
      </w:r>
      <w:r>
        <w:rPr>
          <w:sz w:val="28"/>
          <w:szCs w:val="28"/>
        </w:rPr>
        <w:t>ют</w:t>
      </w:r>
      <w:r w:rsidRPr="00E418FD">
        <w:rPr>
          <w:sz w:val="28"/>
          <w:szCs w:val="28"/>
        </w:rPr>
        <w:t xml:space="preserve"> диффузионный поток в зону реакции. </w:t>
      </w:r>
      <w:r>
        <w:rPr>
          <w:sz w:val="28"/>
          <w:szCs w:val="28"/>
        </w:rPr>
        <w:t>Э</w:t>
      </w:r>
      <w:r w:rsidRPr="00E418FD">
        <w:rPr>
          <w:sz w:val="28"/>
          <w:szCs w:val="28"/>
        </w:rPr>
        <w:t>кспериментальн</w:t>
      </w:r>
      <w:r>
        <w:rPr>
          <w:sz w:val="28"/>
          <w:szCs w:val="28"/>
        </w:rPr>
        <w:t>ыми</w:t>
      </w:r>
      <w:r w:rsidRPr="00E418FD">
        <w:rPr>
          <w:sz w:val="28"/>
          <w:szCs w:val="28"/>
        </w:rPr>
        <w:t xml:space="preserve"> исследования</w:t>
      </w:r>
      <w:r>
        <w:rPr>
          <w:sz w:val="28"/>
          <w:szCs w:val="28"/>
        </w:rPr>
        <w:t>ми</w:t>
      </w:r>
      <w:r w:rsidRPr="00E418FD">
        <w:rPr>
          <w:sz w:val="28"/>
          <w:szCs w:val="28"/>
        </w:rPr>
        <w:t xml:space="preserve"> </w:t>
      </w:r>
      <w:r>
        <w:rPr>
          <w:sz w:val="28"/>
          <w:szCs w:val="28"/>
        </w:rPr>
        <w:t xml:space="preserve">установлен </w:t>
      </w:r>
      <w:r w:rsidRPr="00E418FD">
        <w:rPr>
          <w:sz w:val="28"/>
          <w:szCs w:val="28"/>
        </w:rPr>
        <w:t>факт более сильного влияния на скорость реакции температуры по сравнению с продолжительностью взаимодействия реагентов</w:t>
      </w:r>
      <w:r>
        <w:rPr>
          <w:sz w:val="28"/>
          <w:szCs w:val="28"/>
        </w:rPr>
        <w:t xml:space="preserve"> </w:t>
      </w:r>
      <w:r w:rsidRPr="00E418FD">
        <w:rPr>
          <w:sz w:val="28"/>
          <w:szCs w:val="28"/>
        </w:rPr>
        <w:t>[</w:t>
      </w:r>
      <w:r w:rsidR="002404D1" w:rsidRPr="002404D1">
        <w:rPr>
          <w:sz w:val="28"/>
          <w:szCs w:val="28"/>
        </w:rPr>
        <w:t>166</w:t>
      </w:r>
      <w:r w:rsidRPr="00E418FD">
        <w:rPr>
          <w:sz w:val="28"/>
          <w:szCs w:val="28"/>
        </w:rPr>
        <w:t>].</w:t>
      </w:r>
    </w:p>
    <w:p w:rsidR="005629AF" w:rsidRDefault="005629AF" w:rsidP="00D11255">
      <w:pPr>
        <w:shd w:val="clear" w:color="auto" w:fill="FFFFFF"/>
        <w:ind w:firstLine="567"/>
        <w:jc w:val="both"/>
        <w:rPr>
          <w:sz w:val="28"/>
          <w:szCs w:val="28"/>
        </w:rPr>
      </w:pPr>
      <w:r>
        <w:rPr>
          <w:sz w:val="28"/>
          <w:szCs w:val="28"/>
        </w:rPr>
        <w:t>За</w:t>
      </w:r>
      <w:r w:rsidRPr="00E418FD">
        <w:rPr>
          <w:sz w:val="28"/>
          <w:szCs w:val="28"/>
        </w:rPr>
        <w:t xml:space="preserve"> этим важн</w:t>
      </w:r>
      <w:r>
        <w:rPr>
          <w:sz w:val="28"/>
          <w:szCs w:val="28"/>
        </w:rPr>
        <w:t>ую</w:t>
      </w:r>
      <w:r w:rsidRPr="00E418FD">
        <w:rPr>
          <w:sz w:val="28"/>
          <w:szCs w:val="28"/>
        </w:rPr>
        <w:t xml:space="preserve"> характеристик</w:t>
      </w:r>
      <w:r>
        <w:rPr>
          <w:sz w:val="28"/>
          <w:szCs w:val="28"/>
        </w:rPr>
        <w:t>у</w:t>
      </w:r>
      <w:r w:rsidRPr="00E418FD">
        <w:rPr>
          <w:sz w:val="28"/>
          <w:szCs w:val="28"/>
        </w:rPr>
        <w:t xml:space="preserve"> твердофазных реакций</w:t>
      </w:r>
      <w:r>
        <w:rPr>
          <w:sz w:val="28"/>
          <w:szCs w:val="28"/>
        </w:rPr>
        <w:t xml:space="preserve"> принята</w:t>
      </w:r>
      <w:r w:rsidRPr="00E418FD">
        <w:rPr>
          <w:sz w:val="28"/>
          <w:szCs w:val="28"/>
        </w:rPr>
        <w:t xml:space="preserve"> температура начала взаимодействия компонентов шихты, приведенн</w:t>
      </w:r>
      <w:r>
        <w:rPr>
          <w:sz w:val="28"/>
          <w:szCs w:val="28"/>
        </w:rPr>
        <w:t>ая</w:t>
      </w:r>
      <w:r w:rsidRPr="00E418FD">
        <w:rPr>
          <w:sz w:val="28"/>
          <w:szCs w:val="28"/>
        </w:rPr>
        <w:t xml:space="preserve"> в таб</w:t>
      </w:r>
      <w:r w:rsidRPr="00E418FD">
        <w:rPr>
          <w:sz w:val="28"/>
          <w:szCs w:val="28"/>
        </w:rPr>
        <w:softHyphen/>
        <w:t xml:space="preserve">лице </w:t>
      </w:r>
      <w:r w:rsidR="00D11255" w:rsidRPr="00D11255">
        <w:rPr>
          <w:sz w:val="28"/>
          <w:szCs w:val="28"/>
        </w:rPr>
        <w:t>7</w:t>
      </w:r>
      <w:r w:rsidRPr="0066367A">
        <w:rPr>
          <w:color w:val="FF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54-57</w:t>
      </w:r>
      <w:r w:rsidR="00590CA1" w:rsidRPr="00E418FD">
        <w:rPr>
          <w:color w:val="000000"/>
          <w:sz w:val="28"/>
          <w:szCs w:val="28"/>
        </w:rPr>
        <w:t>]</w:t>
      </w:r>
      <w:r w:rsidRPr="00E418FD">
        <w:rPr>
          <w:sz w:val="28"/>
          <w:szCs w:val="28"/>
        </w:rPr>
        <w:t>.</w:t>
      </w:r>
    </w:p>
    <w:p w:rsidR="0081509B" w:rsidRPr="00E418FD" w:rsidRDefault="0081509B" w:rsidP="003A4952">
      <w:pPr>
        <w:shd w:val="clear" w:color="auto" w:fill="FFFFFF"/>
        <w:ind w:firstLine="567"/>
        <w:jc w:val="both"/>
        <w:rPr>
          <w:sz w:val="28"/>
          <w:szCs w:val="28"/>
        </w:rPr>
      </w:pPr>
    </w:p>
    <w:p w:rsidR="005629AF" w:rsidRDefault="005629AF" w:rsidP="00D11255">
      <w:pPr>
        <w:shd w:val="clear" w:color="auto" w:fill="FFFFFF"/>
        <w:rPr>
          <w:sz w:val="28"/>
          <w:szCs w:val="28"/>
        </w:rPr>
      </w:pPr>
      <w:r w:rsidRPr="00E418FD">
        <w:rPr>
          <w:sz w:val="28"/>
          <w:szCs w:val="28"/>
        </w:rPr>
        <w:t xml:space="preserve">Таблица </w:t>
      </w:r>
      <w:r w:rsidR="00D11255" w:rsidRPr="00D11255">
        <w:rPr>
          <w:sz w:val="28"/>
          <w:szCs w:val="28"/>
        </w:rPr>
        <w:t>7</w:t>
      </w:r>
      <w:r w:rsidRPr="0066367A">
        <w:rPr>
          <w:color w:val="FF0000"/>
          <w:sz w:val="28"/>
          <w:szCs w:val="28"/>
        </w:rPr>
        <w:t xml:space="preserve"> </w:t>
      </w:r>
      <w:r w:rsidRPr="00E418FD">
        <w:rPr>
          <w:sz w:val="28"/>
          <w:szCs w:val="28"/>
        </w:rPr>
        <w:t>- Температуры начала твердофазного взаимодействия компонентов агломерационной шихты</w:t>
      </w:r>
    </w:p>
    <w:p w:rsidR="00D11255" w:rsidRPr="00E418FD" w:rsidRDefault="00D11255" w:rsidP="00D11255">
      <w:pPr>
        <w:shd w:val="clear" w:color="auto" w:fill="FFFFFF"/>
        <w:rPr>
          <w:sz w:val="28"/>
          <w:szCs w:val="28"/>
        </w:rPr>
      </w:pPr>
    </w:p>
    <w:tbl>
      <w:tblPr>
        <w:tblW w:w="0" w:type="auto"/>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tblPr>
      <w:tblGrid>
        <w:gridCol w:w="2832"/>
        <w:gridCol w:w="3235"/>
        <w:gridCol w:w="3278"/>
      </w:tblGrid>
      <w:tr w:rsidR="005629AF" w:rsidRPr="00D11255" w:rsidTr="006038C2">
        <w:trPr>
          <w:trHeight w:val="816"/>
        </w:trPr>
        <w:tc>
          <w:tcPr>
            <w:tcW w:w="2832" w:type="dxa"/>
            <w:shd w:val="clear" w:color="auto" w:fill="FFFFFF"/>
          </w:tcPr>
          <w:p w:rsidR="005629AF" w:rsidRPr="00D11255" w:rsidRDefault="005629AF" w:rsidP="006038C2">
            <w:pPr>
              <w:shd w:val="clear" w:color="auto" w:fill="FFFFFF"/>
              <w:autoSpaceDE w:val="0"/>
              <w:autoSpaceDN w:val="0"/>
              <w:adjustRightInd w:val="0"/>
              <w:ind w:firstLine="567"/>
            </w:pPr>
            <w:r w:rsidRPr="00D11255">
              <w:rPr>
                <w:color w:val="000000"/>
              </w:rPr>
              <w:t>Компоненты, участвую</w:t>
            </w:r>
            <w:r w:rsidRPr="00D11255">
              <w:rPr>
                <w:color w:val="000000"/>
              </w:rPr>
              <w:softHyphen/>
              <w:t>щие в реакциях</w:t>
            </w:r>
          </w:p>
        </w:tc>
        <w:tc>
          <w:tcPr>
            <w:tcW w:w="3235" w:type="dxa"/>
            <w:shd w:val="clear" w:color="auto" w:fill="FFFFFF"/>
          </w:tcPr>
          <w:p w:rsidR="005629AF" w:rsidRPr="00D11255" w:rsidRDefault="005629AF" w:rsidP="006038C2">
            <w:pPr>
              <w:shd w:val="clear" w:color="auto" w:fill="FFFFFF"/>
              <w:autoSpaceDE w:val="0"/>
              <w:autoSpaceDN w:val="0"/>
              <w:adjustRightInd w:val="0"/>
              <w:ind w:firstLine="567"/>
            </w:pPr>
            <w:r w:rsidRPr="00D11255">
              <w:rPr>
                <w:color w:val="000000"/>
              </w:rPr>
              <w:t>Продукт реакции</w:t>
            </w:r>
          </w:p>
        </w:tc>
        <w:tc>
          <w:tcPr>
            <w:tcW w:w="3278" w:type="dxa"/>
            <w:shd w:val="clear" w:color="auto" w:fill="FFFFFF"/>
          </w:tcPr>
          <w:p w:rsidR="005629AF" w:rsidRPr="00D11255" w:rsidRDefault="005629AF" w:rsidP="006038C2">
            <w:pPr>
              <w:shd w:val="clear" w:color="auto" w:fill="FFFFFF"/>
              <w:autoSpaceDE w:val="0"/>
              <w:autoSpaceDN w:val="0"/>
              <w:adjustRightInd w:val="0"/>
              <w:ind w:firstLine="567"/>
            </w:pPr>
            <w:r w:rsidRPr="00D11255">
              <w:rPr>
                <w:color w:val="000000"/>
              </w:rPr>
              <w:t>Температура появления продукта реакции, °</w:t>
            </w:r>
            <w:proofErr w:type="gramStart"/>
            <w:r w:rsidRPr="00D11255">
              <w:rPr>
                <w:color w:val="000000"/>
              </w:rPr>
              <w:t>С</w:t>
            </w:r>
            <w:proofErr w:type="gramEnd"/>
          </w:p>
        </w:tc>
      </w:tr>
      <w:tr w:rsidR="005629AF" w:rsidRPr="00D11255" w:rsidTr="00D11255">
        <w:trPr>
          <w:trHeight w:val="2544"/>
        </w:trPr>
        <w:tc>
          <w:tcPr>
            <w:tcW w:w="2832" w:type="dxa"/>
            <w:shd w:val="clear" w:color="auto" w:fill="FFFFFF"/>
          </w:tcPr>
          <w:p w:rsidR="005629AF" w:rsidRPr="00D11255" w:rsidRDefault="005629AF" w:rsidP="006038C2">
            <w:pPr>
              <w:shd w:val="clear" w:color="auto" w:fill="FFFFFF"/>
              <w:autoSpaceDE w:val="0"/>
              <w:autoSpaceDN w:val="0"/>
              <w:adjustRightInd w:val="0"/>
              <w:ind w:firstLine="567"/>
              <w:rPr>
                <w:color w:val="000000"/>
                <w:vertAlign w:val="subscript"/>
                <w:lang w:val="pl-PL"/>
              </w:rPr>
            </w:pPr>
            <w:r w:rsidRPr="00D11255">
              <w:rPr>
                <w:color w:val="000000"/>
                <w:lang w:val="pl-PL"/>
              </w:rPr>
              <w:t>Ca0 + SiO</w:t>
            </w:r>
            <w:r w:rsidRPr="00D11255">
              <w:rPr>
                <w:color w:val="000000"/>
                <w:vertAlign w:val="subscript"/>
                <w:lang w:val="pl-PL"/>
              </w:rPr>
              <w:t xml:space="preserve">2 </w:t>
            </w:r>
          </w:p>
          <w:p w:rsidR="005629AF" w:rsidRPr="00D11255" w:rsidRDefault="005629AF" w:rsidP="006038C2">
            <w:pPr>
              <w:shd w:val="clear" w:color="auto" w:fill="FFFFFF"/>
              <w:autoSpaceDE w:val="0"/>
              <w:autoSpaceDN w:val="0"/>
              <w:adjustRightInd w:val="0"/>
              <w:ind w:firstLine="567"/>
              <w:rPr>
                <w:color w:val="000000"/>
                <w:vertAlign w:val="subscript"/>
                <w:lang w:val="pl-PL"/>
              </w:rPr>
            </w:pPr>
            <w:r w:rsidRPr="00D11255">
              <w:rPr>
                <w:color w:val="000000"/>
                <w:lang w:val="pl-PL"/>
              </w:rPr>
              <w:t>MgO + Si0</w:t>
            </w:r>
            <w:r w:rsidRPr="00D11255">
              <w:rPr>
                <w:color w:val="000000"/>
                <w:vertAlign w:val="subscript"/>
                <w:lang w:val="pl-PL"/>
              </w:rPr>
              <w:t xml:space="preserve">2 </w:t>
            </w:r>
          </w:p>
          <w:p w:rsidR="005629AF" w:rsidRPr="00D11255" w:rsidRDefault="005629AF" w:rsidP="006038C2">
            <w:pPr>
              <w:shd w:val="clear" w:color="auto" w:fill="FFFFFF"/>
              <w:autoSpaceDE w:val="0"/>
              <w:autoSpaceDN w:val="0"/>
              <w:adjustRightInd w:val="0"/>
              <w:ind w:firstLine="567"/>
              <w:rPr>
                <w:color w:val="000000"/>
                <w:vertAlign w:val="subscript"/>
                <w:lang w:val="pl-PL"/>
              </w:rPr>
            </w:pPr>
            <w:r w:rsidRPr="00D11255">
              <w:rPr>
                <w:color w:val="000000"/>
                <w:lang w:val="pl-PL"/>
              </w:rPr>
              <w:t>MgO + Al</w:t>
            </w:r>
            <w:r w:rsidRPr="00D11255">
              <w:rPr>
                <w:color w:val="000000"/>
                <w:vertAlign w:val="subscript"/>
                <w:lang w:val="pl-PL"/>
              </w:rPr>
              <w:t>2</w:t>
            </w:r>
            <w:r w:rsidRPr="00D11255">
              <w:rPr>
                <w:color w:val="000000"/>
                <w:lang w:val="pl-PL"/>
              </w:rPr>
              <w:t>0</w:t>
            </w:r>
            <w:r w:rsidRPr="00D11255">
              <w:rPr>
                <w:color w:val="000000"/>
                <w:vertAlign w:val="subscript"/>
                <w:lang w:val="pl-PL"/>
              </w:rPr>
              <w:t xml:space="preserve">3 </w:t>
            </w:r>
          </w:p>
          <w:p w:rsidR="005629AF" w:rsidRPr="00D11255" w:rsidRDefault="005629AF" w:rsidP="006038C2">
            <w:pPr>
              <w:shd w:val="clear" w:color="auto" w:fill="FFFFFF"/>
              <w:autoSpaceDE w:val="0"/>
              <w:autoSpaceDN w:val="0"/>
              <w:adjustRightInd w:val="0"/>
              <w:ind w:firstLine="567"/>
              <w:rPr>
                <w:color w:val="000000"/>
                <w:vertAlign w:val="subscript"/>
                <w:lang w:val="en-US"/>
              </w:rPr>
            </w:pPr>
            <w:r w:rsidRPr="00D11255">
              <w:rPr>
                <w:color w:val="000000"/>
                <w:lang w:val="en-US"/>
              </w:rPr>
              <w:t>CaO + Fe</w:t>
            </w:r>
            <w:r w:rsidRPr="00D11255">
              <w:rPr>
                <w:color w:val="000000"/>
                <w:vertAlign w:val="subscript"/>
                <w:lang w:val="en-US"/>
              </w:rPr>
              <w:t>2</w:t>
            </w:r>
            <w:r w:rsidRPr="00D11255">
              <w:rPr>
                <w:color w:val="000000"/>
                <w:lang w:val="en-US"/>
              </w:rPr>
              <w:t>0</w:t>
            </w:r>
            <w:r w:rsidRPr="00D11255">
              <w:rPr>
                <w:color w:val="000000"/>
                <w:vertAlign w:val="subscript"/>
                <w:lang w:val="en-US"/>
              </w:rPr>
              <w:t xml:space="preserve">3 </w:t>
            </w:r>
          </w:p>
          <w:p w:rsidR="005629AF" w:rsidRPr="00D11255" w:rsidRDefault="005629AF" w:rsidP="006038C2">
            <w:pPr>
              <w:shd w:val="clear" w:color="auto" w:fill="FFFFFF"/>
              <w:autoSpaceDE w:val="0"/>
              <w:autoSpaceDN w:val="0"/>
              <w:adjustRightInd w:val="0"/>
              <w:ind w:firstLine="567"/>
              <w:rPr>
                <w:color w:val="000000"/>
                <w:vertAlign w:val="subscript"/>
                <w:lang w:val="en-US"/>
              </w:rPr>
            </w:pPr>
            <w:r w:rsidRPr="00D11255">
              <w:rPr>
                <w:color w:val="000000"/>
                <w:lang w:val="en-US"/>
              </w:rPr>
              <w:t>MgO + Fe</w:t>
            </w:r>
            <w:r w:rsidRPr="00D11255">
              <w:rPr>
                <w:color w:val="000000"/>
                <w:vertAlign w:val="subscript"/>
                <w:lang w:val="en-US"/>
              </w:rPr>
              <w:t>2</w:t>
            </w:r>
            <w:r w:rsidRPr="00D11255">
              <w:rPr>
                <w:color w:val="000000"/>
                <w:lang w:val="en-US"/>
              </w:rPr>
              <w:t>0</w:t>
            </w:r>
            <w:r w:rsidRPr="00D11255">
              <w:rPr>
                <w:color w:val="000000"/>
                <w:vertAlign w:val="subscript"/>
                <w:lang w:val="en-US"/>
              </w:rPr>
              <w:t xml:space="preserve">3 </w:t>
            </w:r>
          </w:p>
          <w:p w:rsidR="005629AF" w:rsidRPr="00D11255" w:rsidRDefault="005629AF" w:rsidP="006038C2">
            <w:pPr>
              <w:shd w:val="clear" w:color="auto" w:fill="FFFFFF"/>
              <w:autoSpaceDE w:val="0"/>
              <w:autoSpaceDN w:val="0"/>
              <w:adjustRightInd w:val="0"/>
              <w:ind w:firstLine="567"/>
              <w:rPr>
                <w:color w:val="000000"/>
                <w:vertAlign w:val="subscript"/>
                <w:lang w:val="en-US"/>
              </w:rPr>
            </w:pPr>
            <w:r w:rsidRPr="00D11255">
              <w:rPr>
                <w:color w:val="000000"/>
                <w:lang w:val="en-US"/>
              </w:rPr>
              <w:t>CaC0</w:t>
            </w:r>
            <w:r w:rsidRPr="00D11255">
              <w:rPr>
                <w:color w:val="000000"/>
                <w:vertAlign w:val="subscript"/>
                <w:lang w:val="en-US"/>
              </w:rPr>
              <w:t>3</w:t>
            </w:r>
            <w:r w:rsidRPr="00D11255">
              <w:rPr>
                <w:color w:val="000000"/>
                <w:lang w:val="en-US"/>
              </w:rPr>
              <w:t xml:space="preserve"> + Fe</w:t>
            </w:r>
            <w:r w:rsidRPr="00D11255">
              <w:rPr>
                <w:color w:val="000000"/>
                <w:vertAlign w:val="subscript"/>
                <w:lang w:val="en-US"/>
              </w:rPr>
              <w:t>2</w:t>
            </w:r>
            <w:r w:rsidRPr="00D11255">
              <w:rPr>
                <w:color w:val="000000"/>
                <w:lang w:val="en-US"/>
              </w:rPr>
              <w:t>0</w:t>
            </w:r>
            <w:r w:rsidRPr="00D11255">
              <w:rPr>
                <w:color w:val="000000"/>
                <w:vertAlign w:val="subscript"/>
                <w:lang w:val="en-US"/>
              </w:rPr>
              <w:t xml:space="preserve">3 </w:t>
            </w:r>
          </w:p>
          <w:p w:rsidR="005629AF" w:rsidRPr="00D11255" w:rsidRDefault="005629AF" w:rsidP="006038C2">
            <w:pPr>
              <w:shd w:val="clear" w:color="auto" w:fill="FFFFFF"/>
              <w:autoSpaceDE w:val="0"/>
              <w:autoSpaceDN w:val="0"/>
              <w:adjustRightInd w:val="0"/>
              <w:ind w:firstLine="567"/>
              <w:rPr>
                <w:color w:val="000000"/>
                <w:vertAlign w:val="subscript"/>
                <w:lang w:val="pl-PL"/>
              </w:rPr>
            </w:pPr>
            <w:r w:rsidRPr="00D11255">
              <w:rPr>
                <w:color w:val="000000"/>
                <w:lang w:val="pl-PL"/>
              </w:rPr>
              <w:t>Ca0 + MgCO</w:t>
            </w:r>
            <w:r w:rsidRPr="00D11255">
              <w:rPr>
                <w:color w:val="000000"/>
                <w:vertAlign w:val="subscript"/>
                <w:lang w:val="pl-PL"/>
              </w:rPr>
              <w:t xml:space="preserve">3 </w:t>
            </w:r>
          </w:p>
          <w:p w:rsidR="005629AF" w:rsidRPr="00D11255" w:rsidRDefault="005629AF" w:rsidP="006038C2">
            <w:pPr>
              <w:shd w:val="clear" w:color="auto" w:fill="FFFFFF"/>
              <w:autoSpaceDE w:val="0"/>
              <w:autoSpaceDN w:val="0"/>
              <w:adjustRightInd w:val="0"/>
              <w:ind w:firstLine="567"/>
              <w:jc w:val="center"/>
              <w:rPr>
                <w:lang w:val="pl-PL"/>
              </w:rPr>
            </w:pPr>
            <w:r w:rsidRPr="00D11255">
              <w:rPr>
                <w:color w:val="000000"/>
                <w:lang w:val="pl-PL"/>
              </w:rPr>
              <w:t>Ca0 + MgO-SiO</w:t>
            </w:r>
            <w:r w:rsidRPr="00D11255">
              <w:rPr>
                <w:color w:val="000000"/>
                <w:vertAlign w:val="subscript"/>
                <w:lang w:val="pl-PL"/>
              </w:rPr>
              <w:t xml:space="preserve">2 </w:t>
            </w:r>
            <w:r w:rsidRPr="00D11255">
              <w:rPr>
                <w:color w:val="000000"/>
                <w:lang w:val="pl-PL"/>
              </w:rPr>
              <w:t>Ca0 + Al</w:t>
            </w:r>
            <w:r w:rsidRPr="00D11255">
              <w:rPr>
                <w:color w:val="000000"/>
                <w:vertAlign w:val="subscript"/>
                <w:lang w:val="pl-PL"/>
              </w:rPr>
              <w:t>2</w:t>
            </w:r>
            <w:r w:rsidRPr="00D11255">
              <w:rPr>
                <w:color w:val="000000"/>
                <w:lang w:val="pl-PL"/>
              </w:rPr>
              <w:t>O</w:t>
            </w:r>
            <w:r w:rsidRPr="00D11255">
              <w:rPr>
                <w:color w:val="000000"/>
                <w:vertAlign w:val="subscript"/>
                <w:lang w:val="pl-PL"/>
              </w:rPr>
              <w:t>3</w:t>
            </w:r>
            <w:r w:rsidRPr="00D11255">
              <w:rPr>
                <w:color w:val="000000"/>
                <w:lang w:val="pl-PL"/>
              </w:rPr>
              <w:t>-SiO</w:t>
            </w:r>
            <w:r w:rsidRPr="00D11255">
              <w:rPr>
                <w:color w:val="000000"/>
                <w:vertAlign w:val="subscript"/>
                <w:lang w:val="pl-PL"/>
              </w:rPr>
              <w:t>2</w:t>
            </w:r>
          </w:p>
        </w:tc>
        <w:tc>
          <w:tcPr>
            <w:tcW w:w="3235" w:type="dxa"/>
            <w:shd w:val="clear" w:color="auto" w:fill="FFFFFF"/>
          </w:tcPr>
          <w:p w:rsidR="005629AF" w:rsidRPr="00D11255" w:rsidRDefault="005629AF" w:rsidP="006038C2">
            <w:pPr>
              <w:shd w:val="clear" w:color="auto" w:fill="FFFFFF"/>
              <w:autoSpaceDE w:val="0"/>
              <w:autoSpaceDN w:val="0"/>
              <w:adjustRightInd w:val="0"/>
              <w:ind w:firstLine="567"/>
              <w:rPr>
                <w:color w:val="000000"/>
                <w:vertAlign w:val="subscript"/>
                <w:lang w:val="pl-PL"/>
              </w:rPr>
            </w:pPr>
            <w:r w:rsidRPr="00D11255">
              <w:rPr>
                <w:color w:val="000000"/>
                <w:lang w:val="pl-PL"/>
              </w:rPr>
              <w:t>2CaO • Si0</w:t>
            </w:r>
            <w:r w:rsidRPr="00D11255">
              <w:rPr>
                <w:color w:val="000000"/>
                <w:vertAlign w:val="subscript"/>
                <w:lang w:val="pl-PL"/>
              </w:rPr>
              <w:t xml:space="preserve">2 </w:t>
            </w:r>
          </w:p>
          <w:p w:rsidR="005629AF" w:rsidRPr="00D11255" w:rsidRDefault="005629AF" w:rsidP="006038C2">
            <w:pPr>
              <w:shd w:val="clear" w:color="auto" w:fill="FFFFFF"/>
              <w:autoSpaceDE w:val="0"/>
              <w:autoSpaceDN w:val="0"/>
              <w:adjustRightInd w:val="0"/>
              <w:ind w:firstLine="567"/>
              <w:rPr>
                <w:color w:val="000000"/>
                <w:vertAlign w:val="subscript"/>
                <w:lang w:val="pl-PL"/>
              </w:rPr>
            </w:pPr>
            <w:r w:rsidRPr="00D11255">
              <w:rPr>
                <w:color w:val="000000"/>
                <w:lang w:val="pl-PL"/>
              </w:rPr>
              <w:t>2MgO • Si0</w:t>
            </w:r>
            <w:r w:rsidRPr="00D11255">
              <w:rPr>
                <w:color w:val="000000"/>
                <w:vertAlign w:val="subscript"/>
                <w:lang w:val="pl-PL"/>
              </w:rPr>
              <w:t xml:space="preserve">2 </w:t>
            </w:r>
          </w:p>
          <w:p w:rsidR="005629AF" w:rsidRPr="00D11255" w:rsidRDefault="005629AF" w:rsidP="006038C2">
            <w:pPr>
              <w:shd w:val="clear" w:color="auto" w:fill="FFFFFF"/>
              <w:autoSpaceDE w:val="0"/>
              <w:autoSpaceDN w:val="0"/>
              <w:adjustRightInd w:val="0"/>
              <w:ind w:firstLine="567"/>
              <w:rPr>
                <w:color w:val="000000"/>
                <w:vertAlign w:val="subscript"/>
                <w:lang w:val="pl-PL"/>
              </w:rPr>
            </w:pPr>
            <w:r w:rsidRPr="00D11255">
              <w:rPr>
                <w:color w:val="000000"/>
                <w:lang w:val="pl-PL"/>
              </w:rPr>
              <w:t>MgO • A1</w:t>
            </w:r>
            <w:r w:rsidRPr="00D11255">
              <w:rPr>
                <w:color w:val="000000"/>
                <w:vertAlign w:val="subscript"/>
                <w:lang w:val="pl-PL"/>
              </w:rPr>
              <w:t>2</w:t>
            </w:r>
            <w:r w:rsidRPr="00D11255">
              <w:rPr>
                <w:color w:val="000000"/>
              </w:rPr>
              <w:t>О</w:t>
            </w:r>
            <w:r w:rsidRPr="00D11255">
              <w:rPr>
                <w:color w:val="000000"/>
                <w:vertAlign w:val="subscript"/>
                <w:lang w:val="pl-PL"/>
              </w:rPr>
              <w:t xml:space="preserve">3 </w:t>
            </w:r>
          </w:p>
          <w:p w:rsidR="005629AF" w:rsidRPr="00D11255" w:rsidRDefault="005629AF" w:rsidP="006038C2">
            <w:pPr>
              <w:shd w:val="clear" w:color="auto" w:fill="FFFFFF"/>
              <w:autoSpaceDE w:val="0"/>
              <w:autoSpaceDN w:val="0"/>
              <w:adjustRightInd w:val="0"/>
              <w:ind w:firstLine="567"/>
              <w:rPr>
                <w:color w:val="000000"/>
                <w:vertAlign w:val="subscript"/>
              </w:rPr>
            </w:pPr>
            <w:r w:rsidRPr="00D11255">
              <w:rPr>
                <w:color w:val="000000"/>
                <w:lang w:val="en-US"/>
              </w:rPr>
              <w:t>CaO</w:t>
            </w:r>
            <w:r w:rsidRPr="00D11255">
              <w:rPr>
                <w:color w:val="000000"/>
              </w:rPr>
              <w:t xml:space="preserve"> • </w:t>
            </w:r>
            <w:r w:rsidRPr="00D11255">
              <w:rPr>
                <w:color w:val="000000"/>
                <w:lang w:val="en-US"/>
              </w:rPr>
              <w:t>Fe</w:t>
            </w:r>
            <w:r w:rsidRPr="00D11255">
              <w:rPr>
                <w:color w:val="000000"/>
                <w:vertAlign w:val="subscript"/>
              </w:rPr>
              <w:t>2</w:t>
            </w:r>
            <w:r w:rsidRPr="00D11255">
              <w:rPr>
                <w:color w:val="000000"/>
              </w:rPr>
              <w:t>О</w:t>
            </w:r>
            <w:r w:rsidRPr="00D11255">
              <w:rPr>
                <w:color w:val="000000"/>
                <w:vertAlign w:val="subscript"/>
              </w:rPr>
              <w:t xml:space="preserve">3 </w:t>
            </w:r>
          </w:p>
          <w:p w:rsidR="005629AF" w:rsidRPr="00D11255" w:rsidRDefault="005629AF" w:rsidP="006038C2">
            <w:pPr>
              <w:shd w:val="clear" w:color="auto" w:fill="FFFFFF"/>
              <w:autoSpaceDE w:val="0"/>
              <w:autoSpaceDN w:val="0"/>
              <w:adjustRightInd w:val="0"/>
              <w:ind w:firstLine="567"/>
              <w:rPr>
                <w:color w:val="000000"/>
                <w:vertAlign w:val="subscript"/>
              </w:rPr>
            </w:pPr>
            <w:r w:rsidRPr="00D11255">
              <w:rPr>
                <w:color w:val="000000"/>
                <w:lang w:val="en-US"/>
              </w:rPr>
              <w:t>MgO</w:t>
            </w:r>
            <w:r w:rsidRPr="00D11255">
              <w:rPr>
                <w:color w:val="000000"/>
              </w:rPr>
              <w:t xml:space="preserve"> • </w:t>
            </w:r>
            <w:r w:rsidRPr="00D11255">
              <w:rPr>
                <w:color w:val="000000"/>
                <w:lang w:val="en-US"/>
              </w:rPr>
              <w:t>Fe</w:t>
            </w:r>
            <w:r w:rsidRPr="00D11255">
              <w:rPr>
                <w:color w:val="000000"/>
                <w:vertAlign w:val="subscript"/>
              </w:rPr>
              <w:t>2</w:t>
            </w:r>
            <w:r w:rsidRPr="00D11255">
              <w:rPr>
                <w:color w:val="000000"/>
              </w:rPr>
              <w:t>О</w:t>
            </w:r>
            <w:r w:rsidRPr="00D11255">
              <w:rPr>
                <w:color w:val="000000"/>
                <w:vertAlign w:val="subscript"/>
              </w:rPr>
              <w:t xml:space="preserve">3 </w:t>
            </w:r>
          </w:p>
          <w:p w:rsidR="005629AF" w:rsidRPr="00D11255" w:rsidRDefault="005629AF" w:rsidP="006038C2">
            <w:pPr>
              <w:shd w:val="clear" w:color="auto" w:fill="FFFFFF"/>
              <w:autoSpaceDE w:val="0"/>
              <w:autoSpaceDN w:val="0"/>
              <w:adjustRightInd w:val="0"/>
              <w:ind w:firstLine="567"/>
              <w:rPr>
                <w:color w:val="000000"/>
                <w:vertAlign w:val="subscript"/>
              </w:rPr>
            </w:pPr>
            <w:r w:rsidRPr="00D11255">
              <w:rPr>
                <w:color w:val="000000"/>
                <w:lang w:val="en-US"/>
              </w:rPr>
              <w:t>CaO</w:t>
            </w:r>
            <w:r w:rsidRPr="00D11255">
              <w:rPr>
                <w:color w:val="000000"/>
              </w:rPr>
              <w:t xml:space="preserve"> • </w:t>
            </w:r>
            <w:r w:rsidRPr="00D11255">
              <w:rPr>
                <w:color w:val="000000"/>
                <w:lang w:val="en-US"/>
              </w:rPr>
              <w:t>Fe</w:t>
            </w:r>
            <w:r w:rsidRPr="00D11255">
              <w:rPr>
                <w:color w:val="000000"/>
                <w:vertAlign w:val="subscript"/>
              </w:rPr>
              <w:t>2</w:t>
            </w:r>
            <w:r w:rsidRPr="00D11255">
              <w:rPr>
                <w:color w:val="000000"/>
              </w:rPr>
              <w:t>О</w:t>
            </w:r>
            <w:r w:rsidRPr="00D11255">
              <w:rPr>
                <w:color w:val="000000"/>
                <w:vertAlign w:val="subscript"/>
              </w:rPr>
              <w:t xml:space="preserve">3 </w:t>
            </w:r>
          </w:p>
          <w:p w:rsidR="005629AF" w:rsidRPr="00D11255" w:rsidRDefault="005629AF" w:rsidP="006038C2">
            <w:pPr>
              <w:shd w:val="clear" w:color="auto" w:fill="FFFFFF"/>
              <w:autoSpaceDE w:val="0"/>
              <w:autoSpaceDN w:val="0"/>
              <w:adjustRightInd w:val="0"/>
              <w:ind w:firstLine="567"/>
              <w:rPr>
                <w:color w:val="000000"/>
                <w:lang w:val="en-US"/>
              </w:rPr>
            </w:pPr>
            <w:r w:rsidRPr="00D11255">
              <w:rPr>
                <w:color w:val="000000"/>
                <w:lang w:val="en-US"/>
              </w:rPr>
              <w:t>CaC</w:t>
            </w:r>
            <w:r w:rsidRPr="00D11255">
              <w:rPr>
                <w:color w:val="000000"/>
              </w:rPr>
              <w:t>О</w:t>
            </w:r>
            <w:r w:rsidRPr="00D11255">
              <w:rPr>
                <w:color w:val="000000"/>
                <w:vertAlign w:val="subscript"/>
                <w:lang w:val="en-US"/>
              </w:rPr>
              <w:t>3</w:t>
            </w:r>
            <w:r w:rsidRPr="00D11255">
              <w:rPr>
                <w:color w:val="000000"/>
                <w:lang w:val="en-US"/>
              </w:rPr>
              <w:t xml:space="preserve"> + MgO </w:t>
            </w:r>
          </w:p>
          <w:p w:rsidR="005629AF" w:rsidRPr="00D11255" w:rsidRDefault="005629AF" w:rsidP="006038C2">
            <w:pPr>
              <w:shd w:val="clear" w:color="auto" w:fill="FFFFFF"/>
              <w:autoSpaceDE w:val="0"/>
              <w:autoSpaceDN w:val="0"/>
              <w:adjustRightInd w:val="0"/>
              <w:ind w:firstLine="567"/>
              <w:rPr>
                <w:color w:val="000000"/>
                <w:lang w:val="en-US"/>
              </w:rPr>
            </w:pPr>
            <w:r w:rsidRPr="00D11255">
              <w:rPr>
                <w:color w:val="000000"/>
                <w:lang w:val="en-US"/>
              </w:rPr>
              <w:t>CaO • Si</w:t>
            </w:r>
            <w:r w:rsidRPr="00D11255">
              <w:rPr>
                <w:color w:val="000000"/>
              </w:rPr>
              <w:t>О</w:t>
            </w:r>
            <w:r w:rsidRPr="00D11255">
              <w:rPr>
                <w:color w:val="000000"/>
                <w:vertAlign w:val="subscript"/>
                <w:lang w:val="en-US"/>
              </w:rPr>
              <w:t>2</w:t>
            </w:r>
            <w:r w:rsidRPr="00D11255">
              <w:rPr>
                <w:color w:val="000000"/>
                <w:lang w:val="en-US"/>
              </w:rPr>
              <w:t xml:space="preserve"> + MgO </w:t>
            </w:r>
          </w:p>
          <w:p w:rsidR="005629AF" w:rsidRPr="00D11255" w:rsidRDefault="005629AF" w:rsidP="006038C2">
            <w:pPr>
              <w:shd w:val="clear" w:color="auto" w:fill="FFFFFF"/>
              <w:autoSpaceDE w:val="0"/>
              <w:autoSpaceDN w:val="0"/>
              <w:adjustRightInd w:val="0"/>
              <w:ind w:firstLine="567"/>
              <w:rPr>
                <w:lang w:val="en-US"/>
              </w:rPr>
            </w:pPr>
            <w:r w:rsidRPr="00D11255">
              <w:rPr>
                <w:color w:val="000000"/>
                <w:lang w:val="en-US"/>
              </w:rPr>
              <w:t>CaO • Si</w:t>
            </w:r>
            <w:r w:rsidRPr="00D11255">
              <w:rPr>
                <w:color w:val="000000"/>
              </w:rPr>
              <w:t>О</w:t>
            </w:r>
            <w:r w:rsidRPr="00D11255">
              <w:rPr>
                <w:color w:val="000000"/>
                <w:vertAlign w:val="subscript"/>
                <w:lang w:val="en-US"/>
              </w:rPr>
              <w:t>2</w:t>
            </w:r>
            <w:r w:rsidRPr="00D11255">
              <w:rPr>
                <w:color w:val="000000"/>
                <w:lang w:val="en-US"/>
              </w:rPr>
              <w:t xml:space="preserve"> + A1</w:t>
            </w:r>
            <w:r w:rsidRPr="00D11255">
              <w:rPr>
                <w:color w:val="000000"/>
                <w:vertAlign w:val="subscript"/>
                <w:lang w:val="en-US"/>
              </w:rPr>
              <w:t>2</w:t>
            </w:r>
            <w:r w:rsidRPr="00D11255">
              <w:rPr>
                <w:color w:val="000000"/>
                <w:lang w:val="en-US"/>
              </w:rPr>
              <w:t>0</w:t>
            </w:r>
            <w:r w:rsidRPr="00D11255">
              <w:rPr>
                <w:color w:val="000000"/>
                <w:vertAlign w:val="subscript"/>
                <w:lang w:val="en-US"/>
              </w:rPr>
              <w:t>3</w:t>
            </w:r>
          </w:p>
        </w:tc>
        <w:tc>
          <w:tcPr>
            <w:tcW w:w="3278" w:type="dxa"/>
            <w:shd w:val="clear" w:color="auto" w:fill="FFFFFF"/>
          </w:tcPr>
          <w:p w:rsidR="005629AF" w:rsidRPr="00D11255" w:rsidRDefault="005629AF" w:rsidP="006038C2">
            <w:pPr>
              <w:shd w:val="clear" w:color="auto" w:fill="FFFFFF"/>
              <w:autoSpaceDE w:val="0"/>
              <w:autoSpaceDN w:val="0"/>
              <w:adjustRightInd w:val="0"/>
              <w:ind w:firstLine="567"/>
            </w:pPr>
            <w:r w:rsidRPr="00D11255">
              <w:rPr>
                <w:color w:val="000000"/>
              </w:rPr>
              <w:t>500-600</w:t>
            </w:r>
          </w:p>
          <w:p w:rsidR="005629AF" w:rsidRPr="00D11255" w:rsidRDefault="005629AF" w:rsidP="006038C2">
            <w:pPr>
              <w:shd w:val="clear" w:color="auto" w:fill="FFFFFF"/>
              <w:autoSpaceDE w:val="0"/>
              <w:autoSpaceDN w:val="0"/>
              <w:adjustRightInd w:val="0"/>
              <w:ind w:firstLine="567"/>
              <w:rPr>
                <w:color w:val="000000"/>
              </w:rPr>
            </w:pPr>
            <w:r w:rsidRPr="00D11255">
              <w:rPr>
                <w:color w:val="000000"/>
              </w:rPr>
              <w:t xml:space="preserve">690 </w:t>
            </w:r>
          </w:p>
          <w:p w:rsidR="005629AF" w:rsidRPr="00D11255" w:rsidRDefault="005629AF" w:rsidP="006038C2">
            <w:pPr>
              <w:shd w:val="clear" w:color="auto" w:fill="FFFFFF"/>
              <w:autoSpaceDE w:val="0"/>
              <w:autoSpaceDN w:val="0"/>
              <w:adjustRightInd w:val="0"/>
              <w:ind w:firstLine="567"/>
            </w:pPr>
            <w:r w:rsidRPr="00D11255">
              <w:rPr>
                <w:color w:val="000000"/>
              </w:rPr>
              <w:t>900-1000</w:t>
            </w:r>
          </w:p>
          <w:p w:rsidR="005629AF" w:rsidRPr="00D11255" w:rsidRDefault="005629AF" w:rsidP="006038C2">
            <w:pPr>
              <w:shd w:val="clear" w:color="auto" w:fill="FFFFFF"/>
              <w:autoSpaceDE w:val="0"/>
              <w:autoSpaceDN w:val="0"/>
              <w:adjustRightInd w:val="0"/>
              <w:ind w:firstLine="567"/>
            </w:pPr>
            <w:r w:rsidRPr="00D11255">
              <w:rPr>
                <w:color w:val="000000"/>
              </w:rPr>
              <w:t>500</w:t>
            </w:r>
          </w:p>
          <w:p w:rsidR="005629AF" w:rsidRPr="00D11255" w:rsidRDefault="005629AF" w:rsidP="006038C2">
            <w:pPr>
              <w:shd w:val="clear" w:color="auto" w:fill="FFFFFF"/>
              <w:autoSpaceDE w:val="0"/>
              <w:autoSpaceDN w:val="0"/>
              <w:adjustRightInd w:val="0"/>
              <w:ind w:firstLine="567"/>
            </w:pPr>
            <w:r w:rsidRPr="00D11255">
              <w:rPr>
                <w:color w:val="000000"/>
              </w:rPr>
              <w:t>600</w:t>
            </w:r>
          </w:p>
          <w:p w:rsidR="005629AF" w:rsidRPr="00D11255" w:rsidRDefault="005629AF" w:rsidP="006038C2">
            <w:pPr>
              <w:shd w:val="clear" w:color="auto" w:fill="FFFFFF"/>
              <w:autoSpaceDE w:val="0"/>
              <w:autoSpaceDN w:val="0"/>
              <w:adjustRightInd w:val="0"/>
              <w:ind w:firstLine="567"/>
            </w:pPr>
            <w:r w:rsidRPr="00D11255">
              <w:rPr>
                <w:color w:val="000000"/>
              </w:rPr>
              <w:t>580</w:t>
            </w:r>
          </w:p>
          <w:p w:rsidR="005629AF" w:rsidRPr="00D11255" w:rsidRDefault="005629AF" w:rsidP="006038C2">
            <w:pPr>
              <w:shd w:val="clear" w:color="auto" w:fill="FFFFFF"/>
              <w:autoSpaceDE w:val="0"/>
              <w:autoSpaceDN w:val="0"/>
              <w:adjustRightInd w:val="0"/>
              <w:ind w:firstLine="567"/>
            </w:pPr>
            <w:r w:rsidRPr="00D11255">
              <w:rPr>
                <w:color w:val="000000"/>
              </w:rPr>
              <w:t>530</w:t>
            </w:r>
          </w:p>
          <w:p w:rsidR="005629AF" w:rsidRPr="00D11255" w:rsidRDefault="005629AF" w:rsidP="006038C2">
            <w:pPr>
              <w:shd w:val="clear" w:color="auto" w:fill="FFFFFF"/>
              <w:autoSpaceDE w:val="0"/>
              <w:autoSpaceDN w:val="0"/>
              <w:adjustRightInd w:val="0"/>
              <w:ind w:firstLine="567"/>
            </w:pPr>
            <w:r w:rsidRPr="00D11255">
              <w:rPr>
                <w:color w:val="000000"/>
              </w:rPr>
              <w:t>560</w:t>
            </w:r>
          </w:p>
          <w:p w:rsidR="005629AF" w:rsidRPr="00D11255" w:rsidRDefault="005629AF" w:rsidP="006038C2">
            <w:pPr>
              <w:shd w:val="clear" w:color="auto" w:fill="FFFFFF"/>
              <w:autoSpaceDE w:val="0"/>
              <w:autoSpaceDN w:val="0"/>
              <w:adjustRightInd w:val="0"/>
              <w:ind w:firstLine="567"/>
            </w:pPr>
            <w:r w:rsidRPr="00D11255">
              <w:rPr>
                <w:color w:val="000000"/>
              </w:rPr>
              <w:t>530</w:t>
            </w:r>
          </w:p>
        </w:tc>
      </w:tr>
    </w:tbl>
    <w:p w:rsidR="005629AF" w:rsidRPr="00E418FD" w:rsidRDefault="005629AF" w:rsidP="003A4952">
      <w:pPr>
        <w:ind w:firstLine="567"/>
        <w:jc w:val="both"/>
        <w:rPr>
          <w:sz w:val="28"/>
          <w:szCs w:val="28"/>
        </w:rPr>
      </w:pPr>
    </w:p>
    <w:p w:rsidR="005629AF" w:rsidRPr="00E418FD" w:rsidRDefault="005629AF" w:rsidP="00D11255">
      <w:pPr>
        <w:shd w:val="clear" w:color="auto" w:fill="FFFFFF"/>
        <w:autoSpaceDE w:val="0"/>
        <w:autoSpaceDN w:val="0"/>
        <w:adjustRightInd w:val="0"/>
        <w:ind w:firstLine="567"/>
        <w:jc w:val="both"/>
        <w:rPr>
          <w:sz w:val="28"/>
          <w:szCs w:val="28"/>
        </w:rPr>
      </w:pPr>
      <w:r>
        <w:rPr>
          <w:color w:val="000000"/>
          <w:sz w:val="28"/>
          <w:szCs w:val="28"/>
        </w:rPr>
        <w:lastRenderedPageBreak/>
        <w:t>И</w:t>
      </w:r>
      <w:r w:rsidRPr="00E418FD">
        <w:rPr>
          <w:color w:val="000000"/>
          <w:sz w:val="28"/>
          <w:szCs w:val="28"/>
        </w:rPr>
        <w:t xml:space="preserve">з таблицы </w:t>
      </w:r>
      <w:r w:rsidR="00D11255" w:rsidRPr="00D11255">
        <w:rPr>
          <w:sz w:val="28"/>
          <w:szCs w:val="28"/>
        </w:rPr>
        <w:t>7</w:t>
      </w:r>
      <w:r>
        <w:rPr>
          <w:color w:val="000000"/>
          <w:sz w:val="28"/>
          <w:szCs w:val="28"/>
        </w:rPr>
        <w:t xml:space="preserve"> видно, что</w:t>
      </w:r>
      <w:r w:rsidRPr="00E418FD">
        <w:rPr>
          <w:color w:val="000000"/>
          <w:sz w:val="28"/>
          <w:szCs w:val="28"/>
        </w:rPr>
        <w:t xml:space="preserve"> силикаты кальция образуются в контакте кварца</w:t>
      </w:r>
      <w:r>
        <w:rPr>
          <w:color w:val="000000"/>
          <w:sz w:val="28"/>
          <w:szCs w:val="28"/>
        </w:rPr>
        <w:t xml:space="preserve"> с</w:t>
      </w:r>
      <w:r w:rsidRPr="00E418FD">
        <w:rPr>
          <w:sz w:val="28"/>
          <w:szCs w:val="28"/>
        </w:rPr>
        <w:t xml:space="preserve"> </w:t>
      </w:r>
      <w:r w:rsidRPr="00E418FD">
        <w:rPr>
          <w:color w:val="000000"/>
          <w:sz w:val="28"/>
          <w:szCs w:val="28"/>
        </w:rPr>
        <w:t>известью при 500-600</w:t>
      </w:r>
      <w:proofErr w:type="gramStart"/>
      <w:r w:rsidRPr="00E418FD">
        <w:rPr>
          <w:color w:val="000000"/>
          <w:sz w:val="28"/>
          <w:szCs w:val="28"/>
        </w:rPr>
        <w:t>°С</w:t>
      </w:r>
      <w:proofErr w:type="gramEnd"/>
      <w:r w:rsidRPr="00E418FD">
        <w:rPr>
          <w:color w:val="000000"/>
          <w:sz w:val="28"/>
          <w:szCs w:val="28"/>
        </w:rPr>
        <w:t>, число таких контактов</w:t>
      </w:r>
      <w:r>
        <w:rPr>
          <w:color w:val="000000"/>
          <w:sz w:val="28"/>
          <w:szCs w:val="28"/>
        </w:rPr>
        <w:t xml:space="preserve"> при этом </w:t>
      </w:r>
      <w:r w:rsidRPr="00E418FD">
        <w:rPr>
          <w:color w:val="000000"/>
          <w:sz w:val="28"/>
          <w:szCs w:val="28"/>
        </w:rPr>
        <w:t xml:space="preserve">агломерационной </w:t>
      </w:r>
      <w:r>
        <w:rPr>
          <w:color w:val="000000"/>
          <w:sz w:val="28"/>
          <w:szCs w:val="28"/>
        </w:rPr>
        <w:t>ших</w:t>
      </w:r>
      <w:r w:rsidRPr="00E418FD">
        <w:rPr>
          <w:color w:val="000000"/>
          <w:sz w:val="28"/>
          <w:szCs w:val="28"/>
        </w:rPr>
        <w:t>те зависит от содержа</w:t>
      </w:r>
      <w:r>
        <w:rPr>
          <w:color w:val="000000"/>
          <w:sz w:val="28"/>
          <w:szCs w:val="28"/>
        </w:rPr>
        <w:t>ния в ней кремнезема и кальцита</w:t>
      </w:r>
      <w:r w:rsidRPr="00E418FD">
        <w:rPr>
          <w:color w:val="000000"/>
          <w:sz w:val="28"/>
          <w:szCs w:val="28"/>
        </w:rPr>
        <w:t>.</w:t>
      </w:r>
      <w:r>
        <w:rPr>
          <w:color w:val="000000"/>
          <w:sz w:val="28"/>
          <w:szCs w:val="28"/>
        </w:rPr>
        <w:t xml:space="preserve"> При диссоциации последнего образуется оксид кальции.</w:t>
      </w:r>
    </w:p>
    <w:p w:rsidR="005629AF" w:rsidRPr="00E418FD" w:rsidRDefault="005629AF" w:rsidP="003A4952">
      <w:pPr>
        <w:shd w:val="clear" w:color="auto" w:fill="FFFFFF"/>
        <w:autoSpaceDE w:val="0"/>
        <w:autoSpaceDN w:val="0"/>
        <w:adjustRightInd w:val="0"/>
        <w:ind w:firstLine="567"/>
        <w:jc w:val="both"/>
        <w:rPr>
          <w:sz w:val="28"/>
          <w:szCs w:val="28"/>
        </w:rPr>
      </w:pPr>
      <w:r>
        <w:rPr>
          <w:color w:val="000000"/>
          <w:sz w:val="28"/>
          <w:szCs w:val="28"/>
        </w:rPr>
        <w:t>П</w:t>
      </w:r>
      <w:r w:rsidRPr="00E418FD">
        <w:rPr>
          <w:color w:val="000000"/>
          <w:sz w:val="28"/>
          <w:szCs w:val="28"/>
        </w:rPr>
        <w:t>ри температурах, характерных для агломерационного процесса, весьма в</w:t>
      </w:r>
      <w:r>
        <w:rPr>
          <w:color w:val="000000"/>
          <w:sz w:val="28"/>
          <w:szCs w:val="28"/>
        </w:rPr>
        <w:t>озможной</w:t>
      </w:r>
      <w:r w:rsidRPr="00E418FD">
        <w:rPr>
          <w:color w:val="000000"/>
          <w:sz w:val="28"/>
          <w:szCs w:val="28"/>
        </w:rPr>
        <w:t xml:space="preserve"> является реакция</w:t>
      </w:r>
      <w:r>
        <w:rPr>
          <w:color w:val="000000"/>
          <w:sz w:val="28"/>
          <w:szCs w:val="28"/>
        </w:rPr>
        <w:t xml:space="preserve"> </w:t>
      </w:r>
      <w:r w:rsidR="00590CA1" w:rsidRPr="00E418FD">
        <w:rPr>
          <w:color w:val="000000"/>
          <w:sz w:val="28"/>
          <w:szCs w:val="28"/>
        </w:rPr>
        <w:t>[</w:t>
      </w:r>
      <w:r w:rsidR="00590CA1">
        <w:rPr>
          <w:sz w:val="28"/>
          <w:szCs w:val="28"/>
        </w:rPr>
        <w:t>1</w:t>
      </w:r>
      <w:r w:rsidR="00590CA1" w:rsidRPr="00590CA1">
        <w:rPr>
          <w:sz w:val="28"/>
          <w:szCs w:val="28"/>
        </w:rPr>
        <w:t>3</w:t>
      </w:r>
      <w:r w:rsidR="00590CA1">
        <w:rPr>
          <w:sz w:val="28"/>
          <w:szCs w:val="28"/>
        </w:rPr>
        <w:t>2, с.53, 54-5</w:t>
      </w:r>
      <w:r w:rsidR="00F16334">
        <w:rPr>
          <w:sz w:val="28"/>
          <w:szCs w:val="28"/>
        </w:rPr>
        <w:t>8</w:t>
      </w:r>
      <w:r w:rsidR="00590CA1" w:rsidRPr="00E418FD">
        <w:rPr>
          <w:color w:val="000000"/>
          <w:sz w:val="28"/>
          <w:szCs w:val="28"/>
        </w:rPr>
        <w:t>]</w:t>
      </w:r>
      <w:proofErr w:type="gramStart"/>
      <w:r>
        <w:rPr>
          <w:sz w:val="28"/>
          <w:szCs w:val="28"/>
        </w:rPr>
        <w:t xml:space="preserve"> :</w:t>
      </w:r>
      <w:proofErr w:type="gramEnd"/>
    </w:p>
    <w:p w:rsidR="005629AF" w:rsidRDefault="005629AF" w:rsidP="003A4952">
      <w:pPr>
        <w:shd w:val="clear" w:color="auto" w:fill="FFFFFF"/>
        <w:autoSpaceDE w:val="0"/>
        <w:autoSpaceDN w:val="0"/>
        <w:adjustRightInd w:val="0"/>
        <w:ind w:firstLine="567"/>
        <w:jc w:val="both"/>
        <w:rPr>
          <w:color w:val="000000"/>
          <w:sz w:val="28"/>
          <w:szCs w:val="28"/>
        </w:rPr>
      </w:pPr>
    </w:p>
    <w:p w:rsidR="005629AF" w:rsidRPr="00D11255" w:rsidRDefault="00D11255" w:rsidP="003A4952">
      <w:pPr>
        <w:shd w:val="clear" w:color="auto" w:fill="FFFFFF"/>
        <w:autoSpaceDE w:val="0"/>
        <w:autoSpaceDN w:val="0"/>
        <w:adjustRightInd w:val="0"/>
        <w:ind w:firstLine="567"/>
        <w:jc w:val="both"/>
        <w:rPr>
          <w:sz w:val="28"/>
          <w:szCs w:val="28"/>
        </w:rPr>
      </w:pPr>
      <w:r>
        <w:rPr>
          <w:color w:val="000000"/>
          <w:sz w:val="28"/>
          <w:szCs w:val="28"/>
        </w:rPr>
        <w:t xml:space="preserve">                       </w:t>
      </w:r>
      <w:r w:rsidR="005629AF" w:rsidRPr="00E418FD">
        <w:rPr>
          <w:color w:val="000000"/>
          <w:sz w:val="28"/>
          <w:szCs w:val="28"/>
        </w:rPr>
        <w:t>2СаС0</w:t>
      </w:r>
      <w:r w:rsidR="005629AF" w:rsidRPr="00E418FD">
        <w:rPr>
          <w:color w:val="000000"/>
          <w:sz w:val="28"/>
          <w:szCs w:val="28"/>
          <w:vertAlign w:val="subscript"/>
        </w:rPr>
        <w:t>3</w:t>
      </w:r>
      <w:r w:rsidR="005629AF" w:rsidRPr="00E418FD">
        <w:rPr>
          <w:color w:val="000000"/>
          <w:sz w:val="28"/>
          <w:szCs w:val="28"/>
        </w:rPr>
        <w:t xml:space="preserve"> + </w:t>
      </w:r>
      <w:r w:rsidR="005629AF" w:rsidRPr="00E418FD">
        <w:rPr>
          <w:color w:val="000000"/>
          <w:sz w:val="28"/>
          <w:szCs w:val="28"/>
          <w:lang w:val="en-US"/>
        </w:rPr>
        <w:t>Si</w:t>
      </w:r>
      <w:r w:rsidR="005629AF">
        <w:rPr>
          <w:color w:val="000000"/>
          <w:sz w:val="28"/>
          <w:szCs w:val="28"/>
        </w:rPr>
        <w:t>О</w:t>
      </w:r>
      <w:r w:rsidR="005629AF" w:rsidRPr="00E418FD">
        <w:rPr>
          <w:color w:val="000000"/>
          <w:sz w:val="28"/>
          <w:szCs w:val="28"/>
          <w:vertAlign w:val="subscript"/>
        </w:rPr>
        <w:t>2</w:t>
      </w:r>
      <w:r w:rsidR="005629AF" w:rsidRPr="00E418FD">
        <w:rPr>
          <w:color w:val="000000"/>
          <w:sz w:val="28"/>
          <w:szCs w:val="28"/>
        </w:rPr>
        <w:t xml:space="preserve"> = </w:t>
      </w:r>
      <w:r w:rsidR="005629AF" w:rsidRPr="00E418FD">
        <w:rPr>
          <w:color w:val="000000"/>
          <w:sz w:val="28"/>
          <w:szCs w:val="28"/>
          <w:lang w:val="en-US"/>
        </w:rPr>
        <w:t>Ca</w:t>
      </w:r>
      <w:r w:rsidR="005629AF" w:rsidRPr="00E418FD">
        <w:rPr>
          <w:color w:val="000000"/>
          <w:sz w:val="28"/>
          <w:szCs w:val="28"/>
          <w:vertAlign w:val="subscript"/>
        </w:rPr>
        <w:t>2</w:t>
      </w:r>
      <w:r w:rsidR="005629AF" w:rsidRPr="00E418FD">
        <w:rPr>
          <w:color w:val="000000"/>
          <w:sz w:val="28"/>
          <w:szCs w:val="28"/>
          <w:lang w:val="en-US"/>
        </w:rPr>
        <w:t>Si</w:t>
      </w:r>
      <w:r w:rsidR="005629AF" w:rsidRPr="00E418FD">
        <w:rPr>
          <w:color w:val="000000"/>
          <w:sz w:val="28"/>
          <w:szCs w:val="28"/>
        </w:rPr>
        <w:t>О</w:t>
      </w:r>
      <w:r w:rsidR="005629AF" w:rsidRPr="00E418FD">
        <w:rPr>
          <w:color w:val="000000"/>
          <w:sz w:val="28"/>
          <w:szCs w:val="28"/>
          <w:vertAlign w:val="subscript"/>
        </w:rPr>
        <w:t>4</w:t>
      </w:r>
      <w:r w:rsidR="005629AF" w:rsidRPr="00E418FD">
        <w:rPr>
          <w:color w:val="000000"/>
          <w:sz w:val="28"/>
          <w:szCs w:val="28"/>
        </w:rPr>
        <w:t xml:space="preserve"> + 2СО</w:t>
      </w:r>
      <w:r w:rsidR="005629AF" w:rsidRPr="00E418FD">
        <w:rPr>
          <w:color w:val="000000"/>
          <w:sz w:val="28"/>
          <w:szCs w:val="28"/>
          <w:vertAlign w:val="subscript"/>
        </w:rPr>
        <w:t>2</w:t>
      </w:r>
      <w:r>
        <w:rPr>
          <w:color w:val="000000"/>
          <w:sz w:val="28"/>
          <w:szCs w:val="28"/>
        </w:rPr>
        <w:t xml:space="preserve">                                     (1.10)</w:t>
      </w:r>
    </w:p>
    <w:p w:rsidR="005629AF" w:rsidRDefault="005629AF" w:rsidP="008409E2">
      <w:pPr>
        <w:shd w:val="clear" w:color="auto" w:fill="FFFFFF"/>
        <w:autoSpaceDE w:val="0"/>
        <w:autoSpaceDN w:val="0"/>
        <w:adjustRightInd w:val="0"/>
        <w:ind w:firstLine="567"/>
        <w:jc w:val="both"/>
        <w:rPr>
          <w:color w:val="000000"/>
          <w:sz w:val="28"/>
          <w:szCs w:val="28"/>
        </w:rPr>
      </w:pPr>
    </w:p>
    <w:p w:rsidR="005629AF" w:rsidRPr="00E418FD" w:rsidRDefault="005629AF" w:rsidP="008409E2">
      <w:pPr>
        <w:shd w:val="clear" w:color="auto" w:fill="FFFFFF"/>
        <w:autoSpaceDE w:val="0"/>
        <w:autoSpaceDN w:val="0"/>
        <w:adjustRightInd w:val="0"/>
        <w:ind w:firstLine="567"/>
        <w:jc w:val="both"/>
        <w:rPr>
          <w:sz w:val="28"/>
          <w:szCs w:val="28"/>
        </w:rPr>
      </w:pPr>
      <w:r w:rsidRPr="00E418FD">
        <w:rPr>
          <w:color w:val="000000"/>
          <w:sz w:val="28"/>
          <w:szCs w:val="28"/>
        </w:rPr>
        <w:t xml:space="preserve">Оксид кальция может замещать </w:t>
      </w:r>
      <w:r w:rsidRPr="00E418FD">
        <w:rPr>
          <w:color w:val="000000"/>
          <w:sz w:val="28"/>
          <w:szCs w:val="28"/>
          <w:lang w:val="en-US"/>
        </w:rPr>
        <w:t>MgO</w:t>
      </w:r>
      <w:r w:rsidRPr="00E418FD">
        <w:rPr>
          <w:color w:val="000000"/>
          <w:sz w:val="28"/>
          <w:szCs w:val="28"/>
        </w:rPr>
        <w:t xml:space="preserve"> и М</w:t>
      </w:r>
      <w:proofErr w:type="gramStart"/>
      <w:r w:rsidRPr="00E418FD">
        <w:rPr>
          <w:color w:val="000000"/>
          <w:sz w:val="28"/>
          <w:szCs w:val="28"/>
          <w:lang w:val="en-US"/>
        </w:rPr>
        <w:t>n</w:t>
      </w:r>
      <w:proofErr w:type="gramEnd"/>
      <w:r w:rsidRPr="00E418FD">
        <w:rPr>
          <w:color w:val="000000"/>
          <w:sz w:val="28"/>
          <w:szCs w:val="28"/>
        </w:rPr>
        <w:t>О в твердых метасиликатах</w:t>
      </w:r>
      <w:r>
        <w:rPr>
          <w:color w:val="000000"/>
          <w:sz w:val="28"/>
          <w:szCs w:val="28"/>
        </w:rPr>
        <w:t xml:space="preserve"> и в твердой фазе</w:t>
      </w:r>
      <w:r w:rsidRPr="00E418FD">
        <w:rPr>
          <w:color w:val="000000"/>
          <w:sz w:val="28"/>
          <w:szCs w:val="28"/>
        </w:rPr>
        <w:t xml:space="preserve"> </w:t>
      </w:r>
      <w:r w:rsidRPr="00E418FD">
        <w:rPr>
          <w:color w:val="000000"/>
          <w:sz w:val="28"/>
          <w:szCs w:val="28"/>
          <w:lang w:val="en-US"/>
        </w:rPr>
        <w:t>MgO</w:t>
      </w:r>
      <w:r w:rsidRPr="00E418FD">
        <w:rPr>
          <w:color w:val="000000"/>
          <w:sz w:val="28"/>
          <w:szCs w:val="28"/>
        </w:rPr>
        <w:t xml:space="preserve"> и </w:t>
      </w:r>
      <w:r w:rsidRPr="00E418FD">
        <w:rPr>
          <w:color w:val="000000"/>
          <w:sz w:val="28"/>
          <w:szCs w:val="28"/>
          <w:lang w:val="en-US"/>
        </w:rPr>
        <w:t>MgC</w:t>
      </w:r>
      <w:r w:rsidRPr="00E418FD">
        <w:rPr>
          <w:color w:val="000000"/>
          <w:sz w:val="28"/>
          <w:szCs w:val="28"/>
        </w:rPr>
        <w:t>О</w:t>
      </w:r>
      <w:r w:rsidRPr="00E418FD">
        <w:rPr>
          <w:color w:val="000000"/>
          <w:sz w:val="28"/>
          <w:szCs w:val="28"/>
          <w:vertAlign w:val="subscript"/>
        </w:rPr>
        <w:t>3</w:t>
      </w:r>
      <w:r w:rsidRPr="00E418FD">
        <w:rPr>
          <w:color w:val="000000"/>
          <w:sz w:val="28"/>
          <w:szCs w:val="28"/>
        </w:rPr>
        <w:t xml:space="preserve"> еще до </w:t>
      </w:r>
      <w:r>
        <w:rPr>
          <w:color w:val="000000"/>
          <w:sz w:val="28"/>
          <w:szCs w:val="28"/>
        </w:rPr>
        <w:t>диссоциации</w:t>
      </w:r>
      <w:r w:rsidRPr="00E418FD">
        <w:rPr>
          <w:color w:val="000000"/>
          <w:sz w:val="28"/>
          <w:szCs w:val="28"/>
        </w:rPr>
        <w:t xml:space="preserve"> карбоната.</w:t>
      </w:r>
    </w:p>
    <w:p w:rsidR="005629AF" w:rsidRDefault="00F135A8" w:rsidP="008409E2">
      <w:pPr>
        <w:shd w:val="clear" w:color="auto" w:fill="FFFFFF"/>
        <w:autoSpaceDE w:val="0"/>
        <w:autoSpaceDN w:val="0"/>
        <w:adjustRightInd w:val="0"/>
        <w:ind w:firstLine="567"/>
        <w:jc w:val="both"/>
        <w:rPr>
          <w:color w:val="000000"/>
          <w:sz w:val="28"/>
          <w:szCs w:val="28"/>
        </w:rPr>
      </w:pPr>
      <w:r>
        <w:rPr>
          <w:color w:val="000000"/>
          <w:sz w:val="28"/>
          <w:szCs w:val="28"/>
        </w:rPr>
        <w:t>О м</w:t>
      </w:r>
      <w:r w:rsidR="005629AF" w:rsidRPr="00B84642">
        <w:rPr>
          <w:color w:val="000000"/>
          <w:sz w:val="28"/>
          <w:szCs w:val="28"/>
        </w:rPr>
        <w:t>еха</w:t>
      </w:r>
      <w:r w:rsidR="005629AF">
        <w:rPr>
          <w:color w:val="000000"/>
          <w:sz w:val="28"/>
          <w:szCs w:val="28"/>
        </w:rPr>
        <w:t>низм</w:t>
      </w:r>
      <w:r w:rsidR="00D1300E">
        <w:rPr>
          <w:color w:val="000000"/>
          <w:sz w:val="28"/>
          <w:szCs w:val="28"/>
        </w:rPr>
        <w:t>е</w:t>
      </w:r>
      <w:r w:rsidR="005629AF">
        <w:rPr>
          <w:color w:val="000000"/>
          <w:sz w:val="28"/>
          <w:szCs w:val="28"/>
        </w:rPr>
        <w:t xml:space="preserve"> получения упрочненного фосфоритного агломера в условиях агломерационного процесса при спекании фосфоритов можно судить по результатам наших исследований с использованием в качестве топлива – ВВП и в качестве флюсующей добавки – никел</w:t>
      </w:r>
      <w:proofErr w:type="gramStart"/>
      <w:r w:rsidR="005629AF">
        <w:rPr>
          <w:color w:val="000000"/>
          <w:sz w:val="28"/>
          <w:szCs w:val="28"/>
        </w:rPr>
        <w:t>ь-</w:t>
      </w:r>
      <w:proofErr w:type="gramEnd"/>
      <w:r w:rsidR="005629AF">
        <w:rPr>
          <w:color w:val="000000"/>
          <w:sz w:val="28"/>
          <w:szCs w:val="28"/>
        </w:rPr>
        <w:t>, кобальтсодержащей руды</w:t>
      </w:r>
      <w:r w:rsidR="00F16334">
        <w:rPr>
          <w:color w:val="000000"/>
          <w:sz w:val="28"/>
          <w:szCs w:val="28"/>
        </w:rPr>
        <w:t xml:space="preserve"> </w:t>
      </w:r>
      <w:r w:rsidR="00F16334" w:rsidRPr="00E418FD">
        <w:rPr>
          <w:color w:val="000000"/>
          <w:sz w:val="28"/>
          <w:szCs w:val="28"/>
        </w:rPr>
        <w:t>[</w:t>
      </w:r>
      <w:r w:rsidR="00F16334">
        <w:rPr>
          <w:sz w:val="28"/>
          <w:szCs w:val="28"/>
        </w:rPr>
        <w:t>1</w:t>
      </w:r>
      <w:r w:rsidR="00F16334" w:rsidRPr="00590CA1">
        <w:rPr>
          <w:sz w:val="28"/>
          <w:szCs w:val="28"/>
        </w:rPr>
        <w:t>3</w:t>
      </w:r>
      <w:r w:rsidR="00F16334">
        <w:rPr>
          <w:sz w:val="28"/>
          <w:szCs w:val="28"/>
        </w:rPr>
        <w:t>2, с.53, 54-58</w:t>
      </w:r>
      <w:r w:rsidR="00F16334" w:rsidRPr="00E418FD">
        <w:rPr>
          <w:color w:val="000000"/>
          <w:sz w:val="28"/>
          <w:szCs w:val="28"/>
        </w:rPr>
        <w:t>]</w:t>
      </w:r>
      <w:r w:rsidR="005629AF">
        <w:rPr>
          <w:color w:val="000000"/>
          <w:sz w:val="28"/>
          <w:szCs w:val="28"/>
        </w:rPr>
        <w:t xml:space="preserve">. </w:t>
      </w:r>
    </w:p>
    <w:p w:rsidR="0081509B" w:rsidRPr="0066532A" w:rsidRDefault="00D1300E" w:rsidP="008409E2">
      <w:pPr>
        <w:shd w:val="clear" w:color="auto" w:fill="FFFFFF"/>
        <w:autoSpaceDE w:val="0"/>
        <w:autoSpaceDN w:val="0"/>
        <w:adjustRightInd w:val="0"/>
        <w:ind w:firstLine="720"/>
        <w:jc w:val="both"/>
        <w:rPr>
          <w:color w:val="000000"/>
          <w:sz w:val="28"/>
          <w:szCs w:val="28"/>
        </w:rPr>
      </w:pPr>
      <w:r>
        <w:rPr>
          <w:color w:val="000000"/>
          <w:sz w:val="28"/>
          <w:szCs w:val="28"/>
        </w:rPr>
        <w:t xml:space="preserve">По предложенному нами способу </w:t>
      </w:r>
      <w:r w:rsidRPr="00E418FD">
        <w:rPr>
          <w:color w:val="000000"/>
          <w:sz w:val="28"/>
          <w:szCs w:val="28"/>
        </w:rPr>
        <w:t>[</w:t>
      </w:r>
      <w:r w:rsidR="002404D1" w:rsidRPr="002404D1">
        <w:rPr>
          <w:sz w:val="28"/>
          <w:szCs w:val="28"/>
        </w:rPr>
        <w:t>1</w:t>
      </w:r>
      <w:r w:rsidR="00F16334">
        <w:rPr>
          <w:sz w:val="28"/>
          <w:szCs w:val="28"/>
        </w:rPr>
        <w:t>20</w:t>
      </w:r>
      <w:r w:rsidRPr="00E418FD">
        <w:rPr>
          <w:color w:val="000000"/>
          <w:sz w:val="28"/>
          <w:szCs w:val="28"/>
        </w:rPr>
        <w:t>]</w:t>
      </w:r>
      <w:r>
        <w:rPr>
          <w:color w:val="000000"/>
          <w:sz w:val="28"/>
          <w:szCs w:val="28"/>
        </w:rPr>
        <w:t xml:space="preserve">, повышение </w:t>
      </w:r>
      <w:r w:rsidR="0081509B" w:rsidRPr="0066532A">
        <w:rPr>
          <w:color w:val="000000"/>
          <w:sz w:val="28"/>
          <w:szCs w:val="28"/>
        </w:rPr>
        <w:t>прочности в процессе высокотемпературного обжига, по нашему мнению, происходит за счёт образования в системе «жидкое - твёрдое» алюмосиликатных и фос</w:t>
      </w:r>
      <w:r w:rsidR="0081509B" w:rsidRPr="0066532A">
        <w:rPr>
          <w:color w:val="000000"/>
          <w:sz w:val="28"/>
          <w:szCs w:val="28"/>
        </w:rPr>
        <w:softHyphen/>
        <w:t>форит-никель-кобальт кальциевых соединений, кото</w:t>
      </w:r>
      <w:r w:rsidR="0081509B" w:rsidRPr="0066532A">
        <w:rPr>
          <w:color w:val="000000"/>
          <w:sz w:val="28"/>
          <w:szCs w:val="28"/>
        </w:rPr>
        <w:softHyphen/>
        <w:t>рые при охлаждении затвердевают, создавая трудно-разрушаемые связки между более крупными оплав</w:t>
      </w:r>
      <w:r w:rsidR="0081509B" w:rsidRPr="0066532A">
        <w:rPr>
          <w:color w:val="000000"/>
          <w:sz w:val="28"/>
          <w:szCs w:val="28"/>
        </w:rPr>
        <w:softHyphen/>
        <w:t>ленными частицами фосфатно-кремнистой мелочи.</w:t>
      </w:r>
    </w:p>
    <w:p w:rsidR="005629AF" w:rsidRDefault="005629AF" w:rsidP="0081509B">
      <w:pPr>
        <w:shd w:val="clear" w:color="auto" w:fill="FFFFFF"/>
        <w:autoSpaceDE w:val="0"/>
        <w:autoSpaceDN w:val="0"/>
        <w:adjustRightInd w:val="0"/>
        <w:ind w:firstLine="567"/>
        <w:jc w:val="both"/>
        <w:rPr>
          <w:color w:val="000000"/>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F16334" w:rsidRDefault="00F16334" w:rsidP="00B0149C">
      <w:pPr>
        <w:suppressAutoHyphens/>
        <w:ind w:firstLine="709"/>
        <w:jc w:val="both"/>
        <w:rPr>
          <w:b/>
          <w:sz w:val="28"/>
          <w:szCs w:val="28"/>
        </w:rPr>
      </w:pPr>
    </w:p>
    <w:p w:rsidR="005629AF" w:rsidRDefault="002F218E" w:rsidP="002F218E">
      <w:pPr>
        <w:suppressAutoHyphens/>
        <w:ind w:firstLine="567"/>
        <w:jc w:val="both"/>
        <w:rPr>
          <w:b/>
          <w:sz w:val="28"/>
          <w:szCs w:val="28"/>
        </w:rPr>
      </w:pPr>
      <w:r>
        <w:rPr>
          <w:b/>
          <w:sz w:val="28"/>
          <w:szCs w:val="28"/>
        </w:rPr>
        <w:lastRenderedPageBreak/>
        <w:t xml:space="preserve">2 </w:t>
      </w:r>
      <w:r w:rsidR="00374864">
        <w:rPr>
          <w:b/>
          <w:sz w:val="28"/>
          <w:szCs w:val="28"/>
        </w:rPr>
        <w:t>ТЕРМОДИНАМИЧЕСКОЕ ИССЛЕДОВАНИЕ ВОЗМОЖНОСТИ АГЛОМЕРАЦИИ ФОСФАТНО-КРЕМНИСТОЙ МЕЛОЧИ С ФЛЮСУЮЩИМИ ДОБАВКАМИ КАК ВВП И НКР</w:t>
      </w:r>
    </w:p>
    <w:p w:rsidR="005629AF" w:rsidRDefault="005629AF" w:rsidP="0072653F">
      <w:pPr>
        <w:suppressAutoHyphens/>
        <w:ind w:firstLine="709"/>
        <w:jc w:val="center"/>
        <w:rPr>
          <w:sz w:val="28"/>
          <w:szCs w:val="28"/>
        </w:rPr>
      </w:pPr>
    </w:p>
    <w:p w:rsidR="005629AF" w:rsidRPr="009B1101" w:rsidRDefault="005629AF" w:rsidP="0072653F">
      <w:pPr>
        <w:suppressAutoHyphens/>
        <w:ind w:firstLine="709"/>
        <w:jc w:val="both"/>
        <w:rPr>
          <w:sz w:val="28"/>
          <w:szCs w:val="28"/>
        </w:rPr>
      </w:pPr>
      <w:r>
        <w:rPr>
          <w:sz w:val="28"/>
          <w:szCs w:val="28"/>
        </w:rPr>
        <w:t xml:space="preserve">В работе авторов  при агломерации сырья </w:t>
      </w:r>
      <w:r w:rsidRPr="009B1101">
        <w:rPr>
          <w:sz w:val="28"/>
          <w:szCs w:val="28"/>
        </w:rPr>
        <w:t>[</w:t>
      </w:r>
      <w:r>
        <w:rPr>
          <w:sz w:val="28"/>
          <w:szCs w:val="28"/>
        </w:rPr>
        <w:t>1</w:t>
      </w:r>
      <w:r w:rsidR="00F16334">
        <w:rPr>
          <w:sz w:val="28"/>
          <w:szCs w:val="28"/>
        </w:rPr>
        <w:t>20</w:t>
      </w:r>
      <w:r w:rsidRPr="009B1101">
        <w:rPr>
          <w:sz w:val="28"/>
          <w:szCs w:val="28"/>
        </w:rPr>
        <w:t>]</w:t>
      </w:r>
      <w:r>
        <w:rPr>
          <w:sz w:val="28"/>
          <w:szCs w:val="28"/>
        </w:rPr>
        <w:t xml:space="preserve"> фосфатное сырье смешивают с возвратом агломерата и твердым топливом, в составе которого используют теплоизоляционную шихту печей графитации электродного производства или шунгит или нефтешлам в количестве 30-10</w:t>
      </w:r>
      <w:r w:rsidRPr="009B1101">
        <w:rPr>
          <w:sz w:val="28"/>
          <w:szCs w:val="28"/>
        </w:rPr>
        <w:t>0% масс.</w:t>
      </w:r>
    </w:p>
    <w:p w:rsidR="005629AF" w:rsidRDefault="005629AF" w:rsidP="0072653F">
      <w:pPr>
        <w:shd w:val="clear" w:color="auto" w:fill="FFFFFF"/>
        <w:autoSpaceDE w:val="0"/>
        <w:autoSpaceDN w:val="0"/>
        <w:adjustRightInd w:val="0"/>
        <w:ind w:firstLine="720"/>
        <w:jc w:val="both"/>
        <w:rPr>
          <w:color w:val="000000"/>
          <w:sz w:val="28"/>
          <w:szCs w:val="28"/>
        </w:rPr>
      </w:pPr>
      <w:proofErr w:type="gramStart"/>
      <w:r w:rsidRPr="009B1101">
        <w:rPr>
          <w:color w:val="000000"/>
          <w:sz w:val="28"/>
          <w:szCs w:val="28"/>
        </w:rPr>
        <w:t>Шихту увлажняют производственной водой или 30 %-ой водной суспензией коттрельной пыли или сульфид-спиртовой барды до влажности 5-8 мас.%, окомковывают, загружают на паллеты колосниковой решетки агломерационной машины, поверх слоя из годного агломерата класса 10-20 мм, зажигают на</w:t>
      </w:r>
      <w:r w:rsidRPr="009B1101">
        <w:rPr>
          <w:color w:val="000000"/>
          <w:sz w:val="28"/>
          <w:szCs w:val="28"/>
        </w:rPr>
        <w:softHyphen/>
        <w:t>ходящееся в слое шихты твёрдое топливо продукта ми сгорания газовой смеси, содержащей 60-90 % природного газа и 10-40 % печного газа и спекают.</w:t>
      </w:r>
      <w:proofErr w:type="gramEnd"/>
    </w:p>
    <w:p w:rsidR="005629AF" w:rsidRDefault="005629AF" w:rsidP="0072653F">
      <w:pPr>
        <w:shd w:val="clear" w:color="auto" w:fill="FFFFFF"/>
        <w:autoSpaceDE w:val="0"/>
        <w:autoSpaceDN w:val="0"/>
        <w:adjustRightInd w:val="0"/>
        <w:ind w:firstLine="720"/>
        <w:jc w:val="both"/>
        <w:rPr>
          <w:color w:val="000000"/>
          <w:sz w:val="28"/>
          <w:szCs w:val="28"/>
        </w:rPr>
      </w:pPr>
      <w:r w:rsidRPr="009B1101">
        <w:rPr>
          <w:color w:val="000000"/>
          <w:sz w:val="28"/>
          <w:szCs w:val="28"/>
        </w:rPr>
        <w:t xml:space="preserve">Недостатками </w:t>
      </w:r>
      <w:r>
        <w:rPr>
          <w:color w:val="000000"/>
          <w:sz w:val="28"/>
          <w:szCs w:val="28"/>
        </w:rPr>
        <w:t xml:space="preserve">указанного </w:t>
      </w:r>
      <w:r w:rsidRPr="009B1101">
        <w:rPr>
          <w:color w:val="000000"/>
          <w:sz w:val="28"/>
          <w:szCs w:val="28"/>
        </w:rPr>
        <w:t>способа являются необходимость использования при производстве жёлтого фосфора в качестве флюса до 10-15 % кварцитов на 1 тонну конечного продукта</w:t>
      </w:r>
      <w:r>
        <w:rPr>
          <w:color w:val="000000"/>
          <w:sz w:val="28"/>
          <w:szCs w:val="28"/>
        </w:rPr>
        <w:t xml:space="preserve"> и большой выход мелочи агломерата, класса менее 5 мм после испытания его в стандартном барабане.</w:t>
      </w:r>
    </w:p>
    <w:p w:rsidR="005629AF" w:rsidRDefault="005629AF" w:rsidP="00236DC2">
      <w:pPr>
        <w:shd w:val="clear" w:color="auto" w:fill="FFFFFF"/>
        <w:autoSpaceDE w:val="0"/>
        <w:autoSpaceDN w:val="0"/>
        <w:adjustRightInd w:val="0"/>
        <w:ind w:firstLine="720"/>
        <w:jc w:val="both"/>
        <w:rPr>
          <w:sz w:val="28"/>
          <w:szCs w:val="28"/>
        </w:rPr>
      </w:pPr>
      <w:r>
        <w:rPr>
          <w:color w:val="000000"/>
          <w:sz w:val="28"/>
          <w:szCs w:val="28"/>
        </w:rPr>
        <w:t xml:space="preserve">Нами предложен способ агломерации фосфатного сырья  </w:t>
      </w:r>
      <w:r w:rsidRPr="009B1101">
        <w:rPr>
          <w:sz w:val="28"/>
          <w:szCs w:val="28"/>
        </w:rPr>
        <w:t>[</w:t>
      </w:r>
      <w:r w:rsidR="002404D1" w:rsidRPr="002404D1">
        <w:rPr>
          <w:sz w:val="28"/>
          <w:szCs w:val="28"/>
        </w:rPr>
        <w:t>1</w:t>
      </w:r>
      <w:r w:rsidR="00F16334">
        <w:rPr>
          <w:sz w:val="28"/>
          <w:szCs w:val="28"/>
        </w:rPr>
        <w:t>20</w:t>
      </w:r>
      <w:r w:rsidRPr="009B1101">
        <w:rPr>
          <w:sz w:val="28"/>
          <w:szCs w:val="28"/>
        </w:rPr>
        <w:t>]</w:t>
      </w:r>
      <w:r>
        <w:rPr>
          <w:sz w:val="28"/>
          <w:szCs w:val="28"/>
        </w:rPr>
        <w:t>, который позволяет получить офлюсованный фосфоритный агломерат с высокими технологическими свойствами.</w:t>
      </w:r>
    </w:p>
    <w:p w:rsidR="005629AF" w:rsidRPr="0062767E" w:rsidRDefault="005629AF" w:rsidP="0072653F">
      <w:pPr>
        <w:shd w:val="clear" w:color="auto" w:fill="FFFFFF"/>
        <w:autoSpaceDE w:val="0"/>
        <w:autoSpaceDN w:val="0"/>
        <w:adjustRightInd w:val="0"/>
        <w:ind w:firstLine="720"/>
        <w:jc w:val="both"/>
        <w:rPr>
          <w:sz w:val="28"/>
          <w:szCs w:val="28"/>
        </w:rPr>
      </w:pPr>
      <w:proofErr w:type="gramStart"/>
      <w:r>
        <w:rPr>
          <w:color w:val="000000"/>
          <w:sz w:val="28"/>
          <w:szCs w:val="28"/>
        </w:rPr>
        <w:t xml:space="preserve">По предлагаемому способу  производят </w:t>
      </w:r>
      <w:r w:rsidRPr="0062767E">
        <w:rPr>
          <w:color w:val="000000"/>
          <w:sz w:val="28"/>
          <w:szCs w:val="28"/>
        </w:rPr>
        <w:t>увлажнение и окомкование шихты</w:t>
      </w:r>
      <w:r>
        <w:rPr>
          <w:color w:val="000000"/>
          <w:sz w:val="28"/>
          <w:szCs w:val="28"/>
        </w:rPr>
        <w:t xml:space="preserve"> с последующей ее загрузкой </w:t>
      </w:r>
      <w:r w:rsidRPr="0062767E">
        <w:rPr>
          <w:color w:val="000000"/>
          <w:sz w:val="28"/>
          <w:szCs w:val="28"/>
        </w:rPr>
        <w:t>на колосниковую решетку агломера</w:t>
      </w:r>
      <w:r w:rsidRPr="0062767E">
        <w:rPr>
          <w:color w:val="000000"/>
          <w:sz w:val="28"/>
          <w:szCs w:val="28"/>
        </w:rPr>
        <w:softHyphen/>
        <w:t>ционной машины</w:t>
      </w:r>
      <w:r>
        <w:rPr>
          <w:color w:val="000000"/>
          <w:sz w:val="28"/>
          <w:szCs w:val="28"/>
        </w:rPr>
        <w:t>,</w:t>
      </w:r>
      <w:r w:rsidRPr="0062767E">
        <w:rPr>
          <w:color w:val="000000"/>
          <w:sz w:val="28"/>
          <w:szCs w:val="28"/>
        </w:rPr>
        <w:t xml:space="preserve"> </w:t>
      </w:r>
      <w:r>
        <w:rPr>
          <w:color w:val="000000"/>
          <w:sz w:val="28"/>
          <w:szCs w:val="28"/>
        </w:rPr>
        <w:t xml:space="preserve">затем </w:t>
      </w:r>
      <w:r w:rsidRPr="0062767E">
        <w:rPr>
          <w:color w:val="000000"/>
          <w:sz w:val="28"/>
          <w:szCs w:val="28"/>
        </w:rPr>
        <w:t>её зажигание газообразным топ</w:t>
      </w:r>
      <w:r w:rsidRPr="0062767E">
        <w:rPr>
          <w:color w:val="000000"/>
          <w:sz w:val="28"/>
          <w:szCs w:val="28"/>
        </w:rPr>
        <w:softHyphen/>
        <w:t>ливом, спекание с последующим охлаждением спё</w:t>
      </w:r>
      <w:r w:rsidRPr="0062767E">
        <w:rPr>
          <w:color w:val="000000"/>
          <w:sz w:val="28"/>
          <w:szCs w:val="28"/>
        </w:rPr>
        <w:softHyphen/>
        <w:t>ка, его дроблением и выделением готового продукта, в состав шихты вводят флю</w:t>
      </w:r>
      <w:r w:rsidRPr="0062767E">
        <w:rPr>
          <w:color w:val="000000"/>
          <w:sz w:val="28"/>
          <w:szCs w:val="28"/>
        </w:rPr>
        <w:softHyphen/>
        <w:t>сующую добавку и дополнительное агломерацион</w:t>
      </w:r>
      <w:r w:rsidRPr="0062767E">
        <w:rPr>
          <w:color w:val="000000"/>
          <w:sz w:val="28"/>
          <w:szCs w:val="28"/>
        </w:rPr>
        <w:softHyphen/>
        <w:t>ное топливо, в качестве которых используют никель-кобальтсодержащую руду (НКР) и внутренние вскрышные породы (ВВП) - отходы угледобываю</w:t>
      </w:r>
      <w:r w:rsidRPr="0062767E">
        <w:rPr>
          <w:color w:val="000000"/>
          <w:sz w:val="28"/>
          <w:szCs w:val="28"/>
        </w:rPr>
        <w:softHyphen/>
        <w:t>щей промышленности при следующем</w:t>
      </w:r>
      <w:proofErr w:type="gramEnd"/>
      <w:r w:rsidRPr="0062767E">
        <w:rPr>
          <w:color w:val="000000"/>
          <w:sz w:val="28"/>
          <w:szCs w:val="28"/>
        </w:rPr>
        <w:t xml:space="preserve"> </w:t>
      </w:r>
      <w:proofErr w:type="gramStart"/>
      <w:r w:rsidRPr="0062767E">
        <w:rPr>
          <w:color w:val="000000"/>
          <w:sz w:val="28"/>
          <w:szCs w:val="28"/>
        </w:rPr>
        <w:t>соотношении</w:t>
      </w:r>
      <w:proofErr w:type="gramEnd"/>
      <w:r w:rsidRPr="0062767E">
        <w:rPr>
          <w:color w:val="000000"/>
          <w:sz w:val="28"/>
          <w:szCs w:val="28"/>
        </w:rPr>
        <w:t xml:space="preserve"> компонентов, мас.%:</w:t>
      </w:r>
    </w:p>
    <w:p w:rsidR="005629AF" w:rsidRPr="0062767E" w:rsidRDefault="005629AF" w:rsidP="00F1790F">
      <w:pPr>
        <w:shd w:val="clear" w:color="auto" w:fill="FFFFFF"/>
        <w:autoSpaceDE w:val="0"/>
        <w:autoSpaceDN w:val="0"/>
        <w:adjustRightInd w:val="0"/>
        <w:ind w:firstLine="567"/>
        <w:jc w:val="both"/>
        <w:rPr>
          <w:sz w:val="28"/>
          <w:szCs w:val="28"/>
        </w:rPr>
      </w:pPr>
      <w:r w:rsidRPr="0062767E">
        <w:rPr>
          <w:color w:val="000000"/>
          <w:sz w:val="28"/>
          <w:szCs w:val="28"/>
        </w:rPr>
        <w:t>фосфатное сырье</w:t>
      </w:r>
      <w:r w:rsidRPr="0062767E">
        <w:rPr>
          <w:rFonts w:ascii="Arial" w:hAnsi="Arial" w:cs="Arial"/>
          <w:color w:val="000000"/>
          <w:sz w:val="28"/>
          <w:szCs w:val="28"/>
        </w:rPr>
        <w:t xml:space="preserve">                               </w:t>
      </w:r>
      <w:r w:rsidRPr="0062767E">
        <w:rPr>
          <w:rFonts w:hAnsi="Arial"/>
          <w:color w:val="000000"/>
          <w:sz w:val="28"/>
          <w:szCs w:val="28"/>
        </w:rPr>
        <w:t>55,0-67,0</w:t>
      </w:r>
    </w:p>
    <w:p w:rsidR="005629AF" w:rsidRPr="0062767E" w:rsidRDefault="005629AF" w:rsidP="00F1790F">
      <w:pPr>
        <w:shd w:val="clear" w:color="auto" w:fill="FFFFFF"/>
        <w:autoSpaceDE w:val="0"/>
        <w:autoSpaceDN w:val="0"/>
        <w:adjustRightInd w:val="0"/>
        <w:ind w:firstLine="567"/>
        <w:jc w:val="both"/>
        <w:rPr>
          <w:sz w:val="28"/>
          <w:szCs w:val="28"/>
        </w:rPr>
      </w:pPr>
      <w:r w:rsidRPr="0062767E">
        <w:rPr>
          <w:color w:val="000000"/>
          <w:sz w:val="28"/>
          <w:szCs w:val="28"/>
        </w:rPr>
        <w:t>возврат агломерата</w:t>
      </w:r>
      <w:r w:rsidRPr="0062767E">
        <w:rPr>
          <w:rFonts w:ascii="Arial" w:hAnsi="Arial" w:cs="Arial"/>
          <w:color w:val="000000"/>
          <w:sz w:val="28"/>
          <w:szCs w:val="28"/>
        </w:rPr>
        <w:t xml:space="preserve">                                 </w:t>
      </w:r>
      <w:r w:rsidRPr="0062767E">
        <w:rPr>
          <w:rFonts w:hAnsi="Arial"/>
          <w:color w:val="000000"/>
          <w:sz w:val="28"/>
          <w:szCs w:val="28"/>
        </w:rPr>
        <w:t>14-16</w:t>
      </w:r>
    </w:p>
    <w:p w:rsidR="005629AF" w:rsidRPr="0062767E" w:rsidRDefault="005629AF" w:rsidP="00F1790F">
      <w:pPr>
        <w:shd w:val="clear" w:color="auto" w:fill="FFFFFF"/>
        <w:autoSpaceDE w:val="0"/>
        <w:autoSpaceDN w:val="0"/>
        <w:adjustRightInd w:val="0"/>
        <w:ind w:firstLine="567"/>
        <w:jc w:val="both"/>
        <w:rPr>
          <w:sz w:val="28"/>
          <w:szCs w:val="28"/>
        </w:rPr>
      </w:pPr>
      <w:proofErr w:type="gramStart"/>
      <w:r w:rsidRPr="0062767E">
        <w:rPr>
          <w:color w:val="000000"/>
          <w:sz w:val="28"/>
          <w:szCs w:val="28"/>
        </w:rPr>
        <w:t>никель-кобальтсодержащая</w:t>
      </w:r>
      <w:proofErr w:type="gramEnd"/>
      <w:r w:rsidRPr="0062767E">
        <w:rPr>
          <w:color w:val="000000"/>
          <w:sz w:val="28"/>
          <w:szCs w:val="28"/>
        </w:rPr>
        <w:t xml:space="preserve"> руда</w:t>
      </w:r>
      <w:r w:rsidRPr="0062767E">
        <w:rPr>
          <w:rFonts w:ascii="Arial" w:hAnsi="Arial" w:cs="Arial"/>
          <w:color w:val="000000"/>
          <w:sz w:val="28"/>
          <w:szCs w:val="28"/>
        </w:rPr>
        <w:t xml:space="preserve">              </w:t>
      </w:r>
      <w:r w:rsidRPr="0062767E">
        <w:rPr>
          <w:rFonts w:hAnsi="Arial"/>
          <w:color w:val="000000"/>
          <w:sz w:val="28"/>
          <w:szCs w:val="28"/>
        </w:rPr>
        <w:t>3-17</w:t>
      </w:r>
    </w:p>
    <w:p w:rsidR="005629AF" w:rsidRPr="0062767E" w:rsidRDefault="005629AF" w:rsidP="00F1790F">
      <w:pPr>
        <w:shd w:val="clear" w:color="auto" w:fill="FFFFFF"/>
        <w:autoSpaceDE w:val="0"/>
        <w:autoSpaceDN w:val="0"/>
        <w:adjustRightInd w:val="0"/>
        <w:ind w:firstLine="567"/>
        <w:jc w:val="both"/>
        <w:rPr>
          <w:sz w:val="28"/>
          <w:szCs w:val="28"/>
        </w:rPr>
      </w:pPr>
      <w:r w:rsidRPr="0062767E">
        <w:rPr>
          <w:color w:val="000000"/>
          <w:sz w:val="28"/>
          <w:szCs w:val="28"/>
        </w:rPr>
        <w:t>внутренние вскрышные породы</w:t>
      </w:r>
      <w:r w:rsidRPr="0062767E">
        <w:rPr>
          <w:rFonts w:ascii="Arial" w:hAnsi="Arial" w:cs="Arial"/>
          <w:color w:val="000000"/>
          <w:sz w:val="28"/>
          <w:szCs w:val="28"/>
        </w:rPr>
        <w:t xml:space="preserve">                </w:t>
      </w:r>
      <w:r w:rsidRPr="0062767E">
        <w:rPr>
          <w:rFonts w:hAnsi="Arial"/>
          <w:color w:val="000000"/>
          <w:sz w:val="28"/>
          <w:szCs w:val="28"/>
        </w:rPr>
        <w:t>3-17</w:t>
      </w:r>
    </w:p>
    <w:p w:rsidR="005629AF" w:rsidRPr="0062767E" w:rsidRDefault="005629AF" w:rsidP="00F1790F">
      <w:pPr>
        <w:shd w:val="clear" w:color="auto" w:fill="FFFFFF"/>
        <w:autoSpaceDE w:val="0"/>
        <w:autoSpaceDN w:val="0"/>
        <w:adjustRightInd w:val="0"/>
        <w:ind w:firstLine="567"/>
        <w:jc w:val="both"/>
        <w:rPr>
          <w:sz w:val="28"/>
          <w:szCs w:val="28"/>
        </w:rPr>
      </w:pPr>
      <w:r w:rsidRPr="0062767E">
        <w:rPr>
          <w:color w:val="000000"/>
          <w:sz w:val="28"/>
          <w:szCs w:val="28"/>
        </w:rPr>
        <w:t>твердое топливо (коксовая мелочь)</w:t>
      </w:r>
      <w:r w:rsidRPr="0062767E">
        <w:rPr>
          <w:rFonts w:ascii="Arial" w:cs="Arial"/>
          <w:color w:val="000000"/>
          <w:sz w:val="28"/>
          <w:szCs w:val="28"/>
        </w:rPr>
        <w:t xml:space="preserve">            </w:t>
      </w:r>
      <w:r w:rsidRPr="0062767E">
        <w:rPr>
          <w:color w:val="000000"/>
          <w:sz w:val="28"/>
          <w:szCs w:val="28"/>
        </w:rPr>
        <w:t>3-5</w:t>
      </w:r>
      <w:r>
        <w:rPr>
          <w:color w:val="000000"/>
          <w:sz w:val="28"/>
          <w:szCs w:val="28"/>
        </w:rPr>
        <w:t>,</w:t>
      </w:r>
    </w:p>
    <w:p w:rsidR="005629AF" w:rsidRDefault="005629AF" w:rsidP="0072653F">
      <w:pPr>
        <w:shd w:val="clear" w:color="auto" w:fill="FFFFFF"/>
        <w:autoSpaceDE w:val="0"/>
        <w:autoSpaceDN w:val="0"/>
        <w:adjustRightInd w:val="0"/>
        <w:jc w:val="both"/>
        <w:rPr>
          <w:color w:val="000000"/>
          <w:sz w:val="28"/>
          <w:szCs w:val="28"/>
        </w:rPr>
      </w:pPr>
      <w:r>
        <w:rPr>
          <w:color w:val="000000"/>
          <w:sz w:val="28"/>
          <w:szCs w:val="28"/>
        </w:rPr>
        <w:t>шихту увлажняют с целью снижения пылеуноса, окомковывают и загружают шихту на колосниковую решетку аглолмерационной машины и технологический процесс ведут в соответствии с технологическим регламентом.</w:t>
      </w:r>
    </w:p>
    <w:p w:rsidR="005629AF" w:rsidRDefault="005629AF" w:rsidP="0072653F">
      <w:pPr>
        <w:shd w:val="clear" w:color="auto" w:fill="FFFFFF"/>
        <w:autoSpaceDE w:val="0"/>
        <w:autoSpaceDN w:val="0"/>
        <w:adjustRightInd w:val="0"/>
        <w:ind w:firstLine="720"/>
        <w:jc w:val="both"/>
        <w:rPr>
          <w:color w:val="000000"/>
          <w:sz w:val="28"/>
          <w:szCs w:val="28"/>
        </w:rPr>
      </w:pPr>
      <w:r>
        <w:rPr>
          <w:color w:val="000000"/>
          <w:sz w:val="28"/>
          <w:szCs w:val="28"/>
        </w:rPr>
        <w:t xml:space="preserve"> </w:t>
      </w:r>
      <w:r w:rsidRPr="0062767E">
        <w:rPr>
          <w:color w:val="000000"/>
          <w:sz w:val="28"/>
          <w:szCs w:val="28"/>
        </w:rPr>
        <w:t>Спекание аглошихты ведут в течение 35-45 ми</w:t>
      </w:r>
      <w:r w:rsidRPr="0062767E">
        <w:rPr>
          <w:color w:val="000000"/>
          <w:sz w:val="28"/>
          <w:szCs w:val="28"/>
        </w:rPr>
        <w:softHyphen/>
        <w:t>нут при сохранении модуля кислотности офлюсо</w:t>
      </w:r>
      <w:r w:rsidRPr="0062767E">
        <w:rPr>
          <w:color w:val="000000"/>
          <w:sz w:val="28"/>
          <w:szCs w:val="28"/>
        </w:rPr>
        <w:softHyphen/>
        <w:t>ванного фосфоритного агломерата, равного 0,93-1,16.</w:t>
      </w:r>
    </w:p>
    <w:p w:rsidR="005629AF" w:rsidRDefault="005629AF" w:rsidP="0072653F">
      <w:pPr>
        <w:shd w:val="clear" w:color="auto" w:fill="FFFFFF"/>
        <w:autoSpaceDE w:val="0"/>
        <w:autoSpaceDN w:val="0"/>
        <w:adjustRightInd w:val="0"/>
        <w:ind w:firstLine="720"/>
        <w:jc w:val="both"/>
        <w:rPr>
          <w:color w:val="000000"/>
          <w:sz w:val="28"/>
          <w:szCs w:val="28"/>
        </w:rPr>
      </w:pPr>
      <w:r w:rsidRPr="00D95574">
        <w:rPr>
          <w:color w:val="000000"/>
          <w:sz w:val="28"/>
          <w:szCs w:val="28"/>
        </w:rPr>
        <w:t>Повышение прочности в процессе высокотемпературного обжига</w:t>
      </w:r>
      <w:r>
        <w:rPr>
          <w:color w:val="000000"/>
          <w:sz w:val="28"/>
          <w:szCs w:val="28"/>
        </w:rPr>
        <w:t>, по нашему мнению,</w:t>
      </w:r>
      <w:r w:rsidRPr="00D95574">
        <w:rPr>
          <w:color w:val="000000"/>
          <w:sz w:val="28"/>
          <w:szCs w:val="28"/>
        </w:rPr>
        <w:t xml:space="preserve"> происходит за счёт образования в системе «жидкое - твёрдое» </w:t>
      </w:r>
      <w:r w:rsidRPr="00D95574">
        <w:rPr>
          <w:color w:val="000000"/>
          <w:sz w:val="28"/>
          <w:szCs w:val="28"/>
        </w:rPr>
        <w:lastRenderedPageBreak/>
        <w:t>алюмосиликатных и фос</w:t>
      </w:r>
      <w:r w:rsidRPr="00D95574">
        <w:rPr>
          <w:color w:val="000000"/>
          <w:sz w:val="28"/>
          <w:szCs w:val="28"/>
        </w:rPr>
        <w:softHyphen/>
        <w:t>форит-никель-кобальт кальциевых соединений, кото</w:t>
      </w:r>
      <w:r w:rsidRPr="00D95574">
        <w:rPr>
          <w:color w:val="000000"/>
          <w:sz w:val="28"/>
          <w:szCs w:val="28"/>
        </w:rPr>
        <w:softHyphen/>
        <w:t>рые при охлаждении затвердевают, создавая трудно-разрушаемые связки между более крупными оплав</w:t>
      </w:r>
      <w:r w:rsidRPr="00D95574">
        <w:rPr>
          <w:color w:val="000000"/>
          <w:sz w:val="28"/>
          <w:szCs w:val="28"/>
        </w:rPr>
        <w:softHyphen/>
        <w:t>ленными частицами фосфатно-кремнистой мелочи.</w:t>
      </w:r>
    </w:p>
    <w:p w:rsidR="005629AF" w:rsidRDefault="005629AF" w:rsidP="0072653F">
      <w:pPr>
        <w:shd w:val="clear" w:color="auto" w:fill="FFFFFF"/>
        <w:autoSpaceDE w:val="0"/>
        <w:autoSpaceDN w:val="0"/>
        <w:adjustRightInd w:val="0"/>
        <w:ind w:firstLine="720"/>
        <w:jc w:val="both"/>
        <w:rPr>
          <w:color w:val="000000"/>
          <w:sz w:val="28"/>
          <w:szCs w:val="28"/>
        </w:rPr>
      </w:pPr>
      <w:r>
        <w:rPr>
          <w:color w:val="000000"/>
          <w:sz w:val="28"/>
          <w:szCs w:val="28"/>
        </w:rPr>
        <w:t>Т</w:t>
      </w:r>
      <w:r w:rsidRPr="00D95574">
        <w:rPr>
          <w:color w:val="000000"/>
          <w:sz w:val="28"/>
          <w:szCs w:val="28"/>
        </w:rPr>
        <w:t xml:space="preserve">ермодинамическую вероятность протекания основных </w:t>
      </w:r>
      <w:r>
        <w:rPr>
          <w:color w:val="000000"/>
          <w:sz w:val="28"/>
          <w:szCs w:val="28"/>
        </w:rPr>
        <w:t xml:space="preserve">реакций твердофазного </w:t>
      </w:r>
      <w:r w:rsidR="002404D1">
        <w:rPr>
          <w:color w:val="000000"/>
          <w:sz w:val="28"/>
          <w:szCs w:val="28"/>
        </w:rPr>
        <w:t>взаимодействия</w:t>
      </w:r>
      <w:r w:rsidRPr="00D95574">
        <w:rPr>
          <w:color w:val="000000"/>
          <w:sz w:val="28"/>
          <w:szCs w:val="28"/>
        </w:rPr>
        <w:t xml:space="preserve"> между компонентами шихты</w:t>
      </w:r>
      <w:r>
        <w:rPr>
          <w:color w:val="000000"/>
          <w:sz w:val="28"/>
          <w:szCs w:val="28"/>
        </w:rPr>
        <w:t xml:space="preserve">  оценивают путем расчета и определения </w:t>
      </w:r>
      <w:r w:rsidR="00874012">
        <w:rPr>
          <w:color w:val="000000"/>
          <w:sz w:val="28"/>
          <w:szCs w:val="28"/>
        </w:rPr>
        <w:t>Изменения</w:t>
      </w:r>
      <w:r>
        <w:rPr>
          <w:color w:val="000000"/>
          <w:sz w:val="28"/>
          <w:szCs w:val="28"/>
        </w:rPr>
        <w:t xml:space="preserve"> энергии Гиббса для ряда химических соединений  в интервале температур</w:t>
      </w:r>
      <w:r w:rsidRPr="00D95574">
        <w:rPr>
          <w:color w:val="000000"/>
          <w:sz w:val="28"/>
          <w:szCs w:val="28"/>
        </w:rPr>
        <w:t xml:space="preserve"> </w:t>
      </w:r>
      <w:r>
        <w:rPr>
          <w:color w:val="000000"/>
          <w:sz w:val="28"/>
          <w:szCs w:val="28"/>
        </w:rPr>
        <w:t>6</w:t>
      </w:r>
      <w:r w:rsidRPr="00D95574">
        <w:rPr>
          <w:color w:val="000000"/>
          <w:sz w:val="28"/>
          <w:szCs w:val="28"/>
        </w:rPr>
        <w:t>73-1</w:t>
      </w:r>
      <w:r>
        <w:rPr>
          <w:color w:val="000000"/>
          <w:sz w:val="28"/>
          <w:szCs w:val="28"/>
        </w:rPr>
        <w:t>8</w:t>
      </w:r>
      <w:r w:rsidRPr="00D95574">
        <w:rPr>
          <w:color w:val="000000"/>
          <w:sz w:val="28"/>
          <w:szCs w:val="28"/>
        </w:rPr>
        <w:t>73 °К.</w:t>
      </w:r>
      <w:r>
        <w:rPr>
          <w:color w:val="000000"/>
          <w:sz w:val="28"/>
          <w:szCs w:val="28"/>
        </w:rPr>
        <w:t xml:space="preserve"> </w:t>
      </w:r>
    </w:p>
    <w:p w:rsidR="005629AF" w:rsidRDefault="005629AF" w:rsidP="0072653F">
      <w:pPr>
        <w:shd w:val="clear" w:color="auto" w:fill="FFFFFF"/>
        <w:autoSpaceDE w:val="0"/>
        <w:autoSpaceDN w:val="0"/>
        <w:adjustRightInd w:val="0"/>
        <w:ind w:firstLine="720"/>
        <w:jc w:val="both"/>
        <w:rPr>
          <w:color w:val="000000"/>
          <w:sz w:val="28"/>
          <w:szCs w:val="28"/>
        </w:rPr>
      </w:pPr>
      <w:proofErr w:type="gramStart"/>
      <w:r>
        <w:rPr>
          <w:color w:val="000000"/>
          <w:sz w:val="28"/>
          <w:szCs w:val="28"/>
        </w:rPr>
        <w:t>Расчет в исследуемой системе проводили только для наиболее для наиболее вероятных взаимодействий, приведенных ниже:</w:t>
      </w:r>
      <w:proofErr w:type="gramEnd"/>
    </w:p>
    <w:p w:rsidR="005629AF" w:rsidRDefault="005629AF" w:rsidP="0072653F">
      <w:pPr>
        <w:shd w:val="clear" w:color="auto" w:fill="FFFFFF"/>
        <w:autoSpaceDE w:val="0"/>
        <w:autoSpaceDN w:val="0"/>
        <w:adjustRightInd w:val="0"/>
        <w:ind w:firstLine="720"/>
        <w:jc w:val="both"/>
        <w:rPr>
          <w:color w:val="000000"/>
          <w:sz w:val="28"/>
          <w:szCs w:val="28"/>
        </w:rPr>
      </w:pPr>
    </w:p>
    <w:p w:rsidR="005629AF" w:rsidRPr="00C363D9" w:rsidRDefault="005629AF" w:rsidP="002404D1">
      <w:pPr>
        <w:suppressAutoHyphens/>
        <w:spacing w:line="276" w:lineRule="auto"/>
        <w:ind w:firstLine="567"/>
        <w:jc w:val="both"/>
        <w:rPr>
          <w:sz w:val="28"/>
          <w:szCs w:val="28"/>
          <w:lang w:val="pl-PL"/>
        </w:rPr>
      </w:pPr>
      <w:r w:rsidRPr="00C363D9">
        <w:rPr>
          <w:sz w:val="28"/>
          <w:szCs w:val="28"/>
          <w:lang w:val="pl-PL"/>
        </w:rPr>
        <w:t>1) 2CaCO</w:t>
      </w:r>
      <w:r w:rsidRPr="00C363D9">
        <w:rPr>
          <w:sz w:val="28"/>
          <w:szCs w:val="28"/>
          <w:vertAlign w:val="subscript"/>
          <w:lang w:val="pl-PL"/>
        </w:rPr>
        <w:t xml:space="preserve">3 </w:t>
      </w:r>
      <w:r w:rsidRPr="00C363D9">
        <w:rPr>
          <w:sz w:val="28"/>
          <w:szCs w:val="28"/>
          <w:lang w:val="pl-PL"/>
        </w:rPr>
        <w:t>+ 2SiO</w:t>
      </w:r>
      <w:r w:rsidRPr="00C363D9">
        <w:rPr>
          <w:sz w:val="28"/>
          <w:szCs w:val="28"/>
          <w:vertAlign w:val="subscript"/>
          <w:lang w:val="pl-PL"/>
        </w:rPr>
        <w:t xml:space="preserve">2 </w:t>
      </w:r>
      <w:r w:rsidRPr="00C363D9">
        <w:rPr>
          <w:sz w:val="28"/>
          <w:szCs w:val="28"/>
          <w:lang w:val="pl-PL"/>
        </w:rPr>
        <w:t>+ 6NiO + 6C + O</w:t>
      </w:r>
      <w:r w:rsidRPr="00C363D9">
        <w:rPr>
          <w:sz w:val="28"/>
          <w:szCs w:val="28"/>
          <w:vertAlign w:val="subscript"/>
          <w:lang w:val="pl-PL"/>
        </w:rPr>
        <w:t xml:space="preserve">2 </w:t>
      </w:r>
      <w:r w:rsidRPr="00C363D9">
        <w:rPr>
          <w:sz w:val="28"/>
          <w:szCs w:val="28"/>
          <w:lang w:val="pl-PL"/>
        </w:rPr>
        <w:t>= 2CaO∙SiO</w:t>
      </w:r>
      <w:r w:rsidRPr="00C363D9">
        <w:rPr>
          <w:sz w:val="28"/>
          <w:szCs w:val="28"/>
          <w:vertAlign w:val="subscript"/>
          <w:lang w:val="pl-PL"/>
        </w:rPr>
        <w:t xml:space="preserve">2 </w:t>
      </w:r>
      <w:r w:rsidRPr="00C363D9">
        <w:rPr>
          <w:sz w:val="28"/>
          <w:szCs w:val="28"/>
          <w:lang w:val="pl-PL"/>
        </w:rPr>
        <w:t>+ 2Ni</w:t>
      </w:r>
      <w:r w:rsidRPr="00C363D9">
        <w:rPr>
          <w:sz w:val="28"/>
          <w:szCs w:val="28"/>
          <w:vertAlign w:val="subscript"/>
          <w:lang w:val="pl-PL"/>
        </w:rPr>
        <w:t>3</w:t>
      </w:r>
      <w:r w:rsidRPr="00C363D9">
        <w:rPr>
          <w:sz w:val="28"/>
          <w:szCs w:val="28"/>
          <w:lang w:val="pl-PL"/>
        </w:rPr>
        <w:t>C + 6CO</w:t>
      </w:r>
      <w:r w:rsidRPr="00C363D9">
        <w:rPr>
          <w:sz w:val="28"/>
          <w:szCs w:val="28"/>
          <w:vertAlign w:val="subscript"/>
          <w:lang w:val="pl-PL"/>
        </w:rPr>
        <w:t>2</w:t>
      </w:r>
      <w:r w:rsidRPr="00C363D9">
        <w:rPr>
          <w:sz w:val="28"/>
          <w:szCs w:val="28"/>
          <w:lang w:val="pl-PL"/>
        </w:rPr>
        <w:t xml:space="preserve"> </w:t>
      </w:r>
    </w:p>
    <w:p w:rsidR="005629AF" w:rsidRPr="00C363D9" w:rsidRDefault="005629AF" w:rsidP="002404D1">
      <w:pPr>
        <w:suppressAutoHyphens/>
        <w:spacing w:line="276" w:lineRule="auto"/>
        <w:ind w:firstLine="567"/>
        <w:jc w:val="both"/>
        <w:rPr>
          <w:sz w:val="28"/>
          <w:szCs w:val="28"/>
          <w:lang w:val="pl-PL"/>
        </w:rPr>
      </w:pPr>
      <w:r w:rsidRPr="00C363D9">
        <w:rPr>
          <w:sz w:val="28"/>
          <w:szCs w:val="28"/>
          <w:lang w:val="pl-PL"/>
        </w:rPr>
        <w:t>2) 2CaCO</w:t>
      </w:r>
      <w:r w:rsidRPr="00C363D9">
        <w:rPr>
          <w:sz w:val="28"/>
          <w:szCs w:val="28"/>
          <w:vertAlign w:val="subscript"/>
          <w:lang w:val="pl-PL"/>
        </w:rPr>
        <w:t xml:space="preserve">3 </w:t>
      </w:r>
      <w:r w:rsidRPr="00C363D9">
        <w:rPr>
          <w:sz w:val="28"/>
          <w:szCs w:val="28"/>
          <w:lang w:val="pl-PL"/>
        </w:rPr>
        <w:t>+ SiO</w:t>
      </w:r>
      <w:r w:rsidRPr="00C363D9">
        <w:rPr>
          <w:sz w:val="28"/>
          <w:szCs w:val="28"/>
          <w:vertAlign w:val="subscript"/>
          <w:lang w:val="pl-PL"/>
        </w:rPr>
        <w:t xml:space="preserve">2 </w:t>
      </w:r>
      <w:r w:rsidRPr="00C363D9">
        <w:rPr>
          <w:sz w:val="28"/>
          <w:szCs w:val="28"/>
          <w:lang w:val="pl-PL"/>
        </w:rPr>
        <w:t>+ 2NiO + 2C + O</w:t>
      </w:r>
      <w:r w:rsidRPr="00C363D9">
        <w:rPr>
          <w:sz w:val="28"/>
          <w:szCs w:val="28"/>
          <w:vertAlign w:val="subscript"/>
          <w:lang w:val="pl-PL"/>
        </w:rPr>
        <w:t xml:space="preserve">2 </w:t>
      </w:r>
      <w:r w:rsidRPr="00C363D9">
        <w:rPr>
          <w:sz w:val="28"/>
          <w:szCs w:val="28"/>
          <w:lang w:val="pl-PL"/>
        </w:rPr>
        <w:t>= CaO∙SiO</w:t>
      </w:r>
      <w:r w:rsidRPr="00C363D9">
        <w:rPr>
          <w:sz w:val="28"/>
          <w:szCs w:val="28"/>
          <w:vertAlign w:val="subscript"/>
          <w:lang w:val="pl-PL"/>
        </w:rPr>
        <w:t xml:space="preserve">2 </w:t>
      </w:r>
      <w:r w:rsidRPr="00C363D9">
        <w:rPr>
          <w:sz w:val="28"/>
          <w:szCs w:val="28"/>
          <w:lang w:val="pl-PL"/>
        </w:rPr>
        <w:t>+ 2Ni + 3CO</w:t>
      </w:r>
      <w:r w:rsidRPr="00C363D9">
        <w:rPr>
          <w:sz w:val="28"/>
          <w:szCs w:val="28"/>
          <w:vertAlign w:val="subscript"/>
          <w:lang w:val="pl-PL"/>
        </w:rPr>
        <w:t>2</w:t>
      </w:r>
      <w:r w:rsidRPr="00C363D9">
        <w:rPr>
          <w:sz w:val="28"/>
          <w:szCs w:val="28"/>
          <w:lang w:val="pl-PL"/>
        </w:rPr>
        <w:t xml:space="preserve"> </w:t>
      </w:r>
    </w:p>
    <w:p w:rsidR="005629AF" w:rsidRPr="00C363D9" w:rsidRDefault="005629AF" w:rsidP="002404D1">
      <w:pPr>
        <w:suppressAutoHyphens/>
        <w:spacing w:line="276" w:lineRule="auto"/>
        <w:ind w:firstLine="567"/>
        <w:jc w:val="both"/>
        <w:rPr>
          <w:sz w:val="28"/>
          <w:szCs w:val="28"/>
          <w:lang w:val="pl-PL"/>
        </w:rPr>
      </w:pPr>
      <w:r w:rsidRPr="00C363D9">
        <w:rPr>
          <w:sz w:val="28"/>
          <w:szCs w:val="28"/>
          <w:lang w:val="pl-PL"/>
        </w:rPr>
        <w:t>3) 2CaCO</w:t>
      </w:r>
      <w:r w:rsidRPr="00C363D9">
        <w:rPr>
          <w:sz w:val="28"/>
          <w:szCs w:val="28"/>
          <w:vertAlign w:val="subscript"/>
          <w:lang w:val="pl-PL"/>
        </w:rPr>
        <w:t xml:space="preserve">3 </w:t>
      </w:r>
      <w:r w:rsidRPr="00C363D9">
        <w:rPr>
          <w:sz w:val="28"/>
          <w:szCs w:val="28"/>
          <w:lang w:val="pl-PL"/>
        </w:rPr>
        <w:t>+ 2SiO</w:t>
      </w:r>
      <w:r w:rsidRPr="00C363D9">
        <w:rPr>
          <w:sz w:val="28"/>
          <w:szCs w:val="28"/>
          <w:vertAlign w:val="subscript"/>
          <w:lang w:val="pl-PL"/>
        </w:rPr>
        <w:t xml:space="preserve">2 </w:t>
      </w:r>
      <w:r w:rsidRPr="00C363D9">
        <w:rPr>
          <w:sz w:val="28"/>
          <w:szCs w:val="28"/>
          <w:lang w:val="pl-PL"/>
        </w:rPr>
        <w:t>+ 6NiO + 9C + 2O</w:t>
      </w:r>
      <w:r w:rsidRPr="00C363D9">
        <w:rPr>
          <w:sz w:val="28"/>
          <w:szCs w:val="28"/>
          <w:vertAlign w:val="subscript"/>
          <w:lang w:val="pl-PL"/>
        </w:rPr>
        <w:t xml:space="preserve">2 </w:t>
      </w:r>
      <w:r w:rsidRPr="00C363D9">
        <w:rPr>
          <w:sz w:val="28"/>
          <w:szCs w:val="28"/>
          <w:lang w:val="pl-PL"/>
        </w:rPr>
        <w:t>= 3CaO∙2SiO</w:t>
      </w:r>
      <w:r w:rsidRPr="00C363D9">
        <w:rPr>
          <w:sz w:val="28"/>
          <w:szCs w:val="28"/>
          <w:vertAlign w:val="subscript"/>
          <w:lang w:val="pl-PL"/>
        </w:rPr>
        <w:t xml:space="preserve">2 </w:t>
      </w:r>
      <w:r w:rsidRPr="00C363D9">
        <w:rPr>
          <w:sz w:val="28"/>
          <w:szCs w:val="28"/>
          <w:lang w:val="pl-PL"/>
        </w:rPr>
        <w:t>+ 2Ni</w:t>
      </w:r>
      <w:r w:rsidRPr="00C363D9">
        <w:rPr>
          <w:sz w:val="28"/>
          <w:szCs w:val="28"/>
          <w:vertAlign w:val="subscript"/>
          <w:lang w:val="pl-PL"/>
        </w:rPr>
        <w:t>3</w:t>
      </w:r>
      <w:r w:rsidRPr="00C363D9">
        <w:rPr>
          <w:sz w:val="28"/>
          <w:szCs w:val="28"/>
          <w:lang w:val="pl-PL"/>
        </w:rPr>
        <w:t>C + 7CO</w:t>
      </w:r>
      <w:r w:rsidRPr="00C363D9">
        <w:rPr>
          <w:sz w:val="28"/>
          <w:szCs w:val="28"/>
          <w:vertAlign w:val="subscript"/>
          <w:lang w:val="pl-PL"/>
        </w:rPr>
        <w:t>2</w:t>
      </w:r>
    </w:p>
    <w:p w:rsidR="005629AF" w:rsidRPr="00C363D9" w:rsidRDefault="005629AF" w:rsidP="002404D1">
      <w:pPr>
        <w:suppressAutoHyphens/>
        <w:spacing w:line="276" w:lineRule="auto"/>
        <w:ind w:firstLine="567"/>
        <w:rPr>
          <w:sz w:val="28"/>
          <w:szCs w:val="28"/>
          <w:vertAlign w:val="subscript"/>
          <w:lang w:val="pl-PL"/>
        </w:rPr>
      </w:pPr>
      <w:r w:rsidRPr="00C363D9">
        <w:rPr>
          <w:sz w:val="28"/>
          <w:szCs w:val="28"/>
          <w:lang w:val="pl-PL"/>
        </w:rPr>
        <w:t>4) CaCO</w:t>
      </w:r>
      <w:r w:rsidRPr="00C363D9">
        <w:rPr>
          <w:sz w:val="28"/>
          <w:szCs w:val="28"/>
          <w:vertAlign w:val="subscript"/>
          <w:lang w:val="pl-PL"/>
        </w:rPr>
        <w:t xml:space="preserve">3 </w:t>
      </w:r>
      <w:r w:rsidRPr="00C363D9">
        <w:rPr>
          <w:sz w:val="28"/>
          <w:szCs w:val="28"/>
          <w:lang w:val="pl-PL"/>
        </w:rPr>
        <w:t>+6SiO</w:t>
      </w:r>
      <w:r w:rsidRPr="00C363D9">
        <w:rPr>
          <w:sz w:val="28"/>
          <w:szCs w:val="28"/>
          <w:vertAlign w:val="subscript"/>
          <w:lang w:val="pl-PL"/>
        </w:rPr>
        <w:t xml:space="preserve">2 </w:t>
      </w:r>
      <w:r w:rsidRPr="00C363D9">
        <w:rPr>
          <w:sz w:val="28"/>
          <w:szCs w:val="28"/>
          <w:lang w:val="pl-PL"/>
        </w:rPr>
        <w:t>+ Al</w:t>
      </w:r>
      <w:r w:rsidRPr="00C363D9">
        <w:rPr>
          <w:sz w:val="28"/>
          <w:szCs w:val="28"/>
          <w:vertAlign w:val="subscript"/>
          <w:lang w:val="pl-PL"/>
        </w:rPr>
        <w:t>2</w:t>
      </w:r>
      <w:r w:rsidRPr="00C363D9">
        <w:rPr>
          <w:sz w:val="28"/>
          <w:szCs w:val="28"/>
          <w:lang w:val="pl-PL"/>
        </w:rPr>
        <w:t>O</w:t>
      </w:r>
      <w:r w:rsidRPr="00C363D9">
        <w:rPr>
          <w:sz w:val="28"/>
          <w:szCs w:val="28"/>
          <w:vertAlign w:val="subscript"/>
          <w:lang w:val="pl-PL"/>
        </w:rPr>
        <w:t>3</w:t>
      </w:r>
      <w:r w:rsidRPr="00C363D9">
        <w:rPr>
          <w:sz w:val="28"/>
          <w:szCs w:val="28"/>
          <w:lang w:val="pl-PL"/>
        </w:rPr>
        <w:t xml:space="preserve"> + 3C + O</w:t>
      </w:r>
      <w:r w:rsidRPr="00C363D9">
        <w:rPr>
          <w:sz w:val="28"/>
          <w:szCs w:val="28"/>
          <w:vertAlign w:val="subscript"/>
          <w:lang w:val="pl-PL"/>
        </w:rPr>
        <w:t xml:space="preserve">2 </w:t>
      </w:r>
      <w:r w:rsidRPr="00C363D9">
        <w:rPr>
          <w:sz w:val="28"/>
          <w:szCs w:val="28"/>
          <w:lang w:val="pl-PL"/>
        </w:rPr>
        <w:t>= CaO∙ Al</w:t>
      </w:r>
      <w:r w:rsidRPr="00C363D9">
        <w:rPr>
          <w:sz w:val="28"/>
          <w:szCs w:val="28"/>
          <w:vertAlign w:val="subscript"/>
          <w:lang w:val="pl-PL"/>
        </w:rPr>
        <w:t>2</w:t>
      </w:r>
      <w:r w:rsidRPr="00C363D9">
        <w:rPr>
          <w:sz w:val="28"/>
          <w:szCs w:val="28"/>
          <w:lang w:val="pl-PL"/>
        </w:rPr>
        <w:t>O</w:t>
      </w:r>
      <w:r w:rsidRPr="00C363D9">
        <w:rPr>
          <w:sz w:val="28"/>
          <w:szCs w:val="28"/>
          <w:vertAlign w:val="subscript"/>
          <w:lang w:val="pl-PL"/>
        </w:rPr>
        <w:t>3</w:t>
      </w:r>
      <w:r w:rsidRPr="00C363D9">
        <w:rPr>
          <w:sz w:val="28"/>
          <w:szCs w:val="28"/>
          <w:lang w:val="pl-PL"/>
        </w:rPr>
        <w:t>∙6SiO</w:t>
      </w:r>
      <w:r w:rsidRPr="00C363D9">
        <w:rPr>
          <w:sz w:val="28"/>
          <w:szCs w:val="28"/>
          <w:vertAlign w:val="subscript"/>
          <w:lang w:val="pl-PL"/>
        </w:rPr>
        <w:t>2</w:t>
      </w:r>
      <w:r w:rsidRPr="00C363D9">
        <w:rPr>
          <w:sz w:val="28"/>
          <w:szCs w:val="28"/>
          <w:lang w:val="pl-PL"/>
        </w:rPr>
        <w:t xml:space="preserve"> + 4CO</w:t>
      </w:r>
      <w:r w:rsidRPr="00C363D9">
        <w:rPr>
          <w:sz w:val="28"/>
          <w:szCs w:val="28"/>
          <w:vertAlign w:val="subscript"/>
          <w:lang w:val="pl-PL"/>
        </w:rPr>
        <w:t>2</w:t>
      </w:r>
    </w:p>
    <w:p w:rsidR="005629AF" w:rsidRPr="00C363D9" w:rsidRDefault="005629AF" w:rsidP="002404D1">
      <w:pPr>
        <w:suppressAutoHyphens/>
        <w:spacing w:line="276" w:lineRule="auto"/>
        <w:ind w:firstLine="567"/>
        <w:rPr>
          <w:sz w:val="28"/>
          <w:szCs w:val="28"/>
          <w:vertAlign w:val="subscript"/>
          <w:lang w:val="pl-PL"/>
        </w:rPr>
      </w:pPr>
      <w:r w:rsidRPr="00C363D9">
        <w:rPr>
          <w:sz w:val="28"/>
          <w:szCs w:val="28"/>
          <w:lang w:val="pl-PL"/>
        </w:rPr>
        <w:t>5) CaCO</w:t>
      </w:r>
      <w:r w:rsidRPr="00C363D9">
        <w:rPr>
          <w:sz w:val="28"/>
          <w:szCs w:val="28"/>
          <w:vertAlign w:val="subscript"/>
          <w:lang w:val="pl-PL"/>
        </w:rPr>
        <w:t xml:space="preserve">3 </w:t>
      </w:r>
      <w:r w:rsidRPr="00C363D9">
        <w:rPr>
          <w:sz w:val="28"/>
          <w:szCs w:val="28"/>
          <w:lang w:val="pl-PL"/>
        </w:rPr>
        <w:t>+ SiO</w:t>
      </w:r>
      <w:r w:rsidRPr="00C363D9">
        <w:rPr>
          <w:sz w:val="28"/>
          <w:szCs w:val="28"/>
          <w:vertAlign w:val="subscript"/>
          <w:lang w:val="pl-PL"/>
        </w:rPr>
        <w:t xml:space="preserve">2 </w:t>
      </w:r>
      <w:r w:rsidRPr="00C363D9">
        <w:rPr>
          <w:sz w:val="28"/>
          <w:szCs w:val="28"/>
          <w:lang w:val="pl-PL"/>
        </w:rPr>
        <w:t>+ 2CoO + 3C + O</w:t>
      </w:r>
      <w:r w:rsidRPr="00C363D9">
        <w:rPr>
          <w:sz w:val="28"/>
          <w:szCs w:val="28"/>
          <w:vertAlign w:val="subscript"/>
          <w:lang w:val="pl-PL"/>
        </w:rPr>
        <w:t xml:space="preserve">2 </w:t>
      </w:r>
      <w:r w:rsidRPr="00C363D9">
        <w:rPr>
          <w:sz w:val="28"/>
          <w:szCs w:val="28"/>
          <w:lang w:val="pl-PL"/>
        </w:rPr>
        <w:t>= CaO∙SiO</w:t>
      </w:r>
      <w:r w:rsidRPr="00C363D9">
        <w:rPr>
          <w:sz w:val="28"/>
          <w:szCs w:val="28"/>
          <w:vertAlign w:val="subscript"/>
          <w:lang w:val="pl-PL"/>
        </w:rPr>
        <w:t xml:space="preserve">2 </w:t>
      </w:r>
      <w:r w:rsidRPr="00C363D9">
        <w:rPr>
          <w:sz w:val="28"/>
          <w:szCs w:val="28"/>
          <w:lang w:val="pl-PL"/>
        </w:rPr>
        <w:t>+ Co</w:t>
      </w:r>
      <w:r w:rsidRPr="00C363D9">
        <w:rPr>
          <w:sz w:val="28"/>
          <w:szCs w:val="28"/>
          <w:vertAlign w:val="subscript"/>
          <w:lang w:val="pl-PL"/>
        </w:rPr>
        <w:t>2</w:t>
      </w:r>
      <w:r w:rsidRPr="00C363D9">
        <w:rPr>
          <w:sz w:val="28"/>
          <w:szCs w:val="28"/>
          <w:lang w:val="pl-PL"/>
        </w:rPr>
        <w:t>C + 3CO</w:t>
      </w:r>
      <w:r w:rsidRPr="00C363D9">
        <w:rPr>
          <w:sz w:val="28"/>
          <w:szCs w:val="28"/>
          <w:vertAlign w:val="subscript"/>
          <w:lang w:val="pl-PL"/>
        </w:rPr>
        <w:t>2</w:t>
      </w:r>
    </w:p>
    <w:p w:rsidR="005629AF" w:rsidRPr="00C363D9" w:rsidRDefault="005629AF" w:rsidP="002404D1">
      <w:pPr>
        <w:suppressAutoHyphens/>
        <w:spacing w:line="276" w:lineRule="auto"/>
        <w:ind w:firstLine="567"/>
        <w:rPr>
          <w:sz w:val="28"/>
          <w:szCs w:val="28"/>
          <w:lang w:val="pl-PL"/>
        </w:rPr>
      </w:pPr>
      <w:r w:rsidRPr="00C363D9">
        <w:rPr>
          <w:sz w:val="28"/>
          <w:szCs w:val="28"/>
          <w:lang w:val="pl-PL"/>
        </w:rPr>
        <w:t>6) 2CaCO</w:t>
      </w:r>
      <w:r w:rsidRPr="00C363D9">
        <w:rPr>
          <w:sz w:val="28"/>
          <w:szCs w:val="28"/>
          <w:vertAlign w:val="subscript"/>
          <w:lang w:val="pl-PL"/>
        </w:rPr>
        <w:t xml:space="preserve">3 </w:t>
      </w:r>
      <w:r w:rsidRPr="00C363D9">
        <w:rPr>
          <w:sz w:val="28"/>
          <w:szCs w:val="28"/>
          <w:lang w:val="pl-PL"/>
        </w:rPr>
        <w:t>+ 2SiO</w:t>
      </w:r>
      <w:r w:rsidRPr="00C363D9">
        <w:rPr>
          <w:sz w:val="28"/>
          <w:szCs w:val="28"/>
          <w:vertAlign w:val="subscript"/>
          <w:lang w:val="pl-PL"/>
        </w:rPr>
        <w:t xml:space="preserve">2 </w:t>
      </w:r>
      <w:r w:rsidRPr="00C363D9">
        <w:rPr>
          <w:sz w:val="28"/>
          <w:szCs w:val="28"/>
          <w:lang w:val="pl-PL"/>
        </w:rPr>
        <w:t>+ 2CoO + 4C + O</w:t>
      </w:r>
      <w:r w:rsidRPr="00C363D9">
        <w:rPr>
          <w:sz w:val="28"/>
          <w:szCs w:val="28"/>
          <w:vertAlign w:val="subscript"/>
          <w:lang w:val="pl-PL"/>
        </w:rPr>
        <w:t xml:space="preserve">2 </w:t>
      </w:r>
      <w:r w:rsidRPr="00C363D9">
        <w:rPr>
          <w:sz w:val="28"/>
          <w:szCs w:val="28"/>
          <w:lang w:val="pl-PL"/>
        </w:rPr>
        <w:t>= 2CaO∙SiO</w:t>
      </w:r>
      <w:r w:rsidRPr="00C363D9">
        <w:rPr>
          <w:sz w:val="28"/>
          <w:szCs w:val="28"/>
          <w:vertAlign w:val="subscript"/>
          <w:lang w:val="pl-PL"/>
        </w:rPr>
        <w:t xml:space="preserve">2 </w:t>
      </w:r>
      <w:r w:rsidRPr="00C363D9">
        <w:rPr>
          <w:sz w:val="28"/>
          <w:szCs w:val="28"/>
          <w:lang w:val="pl-PL"/>
        </w:rPr>
        <w:t>+ Co</w:t>
      </w:r>
      <w:r w:rsidRPr="00C363D9">
        <w:rPr>
          <w:sz w:val="28"/>
          <w:szCs w:val="28"/>
          <w:vertAlign w:val="subscript"/>
          <w:lang w:val="pl-PL"/>
        </w:rPr>
        <w:t>2</w:t>
      </w:r>
      <w:r w:rsidRPr="00C363D9">
        <w:rPr>
          <w:sz w:val="28"/>
          <w:szCs w:val="28"/>
          <w:lang w:val="pl-PL"/>
        </w:rPr>
        <w:t>C + 5CO</w:t>
      </w:r>
      <w:r w:rsidRPr="00C363D9">
        <w:rPr>
          <w:sz w:val="28"/>
          <w:szCs w:val="28"/>
          <w:vertAlign w:val="subscript"/>
          <w:lang w:val="pl-PL"/>
        </w:rPr>
        <w:t>2</w:t>
      </w:r>
    </w:p>
    <w:p w:rsidR="005629AF" w:rsidRPr="00C363D9" w:rsidRDefault="005629AF" w:rsidP="002404D1">
      <w:pPr>
        <w:suppressAutoHyphens/>
        <w:spacing w:line="276" w:lineRule="auto"/>
        <w:ind w:firstLine="567"/>
        <w:rPr>
          <w:sz w:val="28"/>
          <w:szCs w:val="28"/>
          <w:vertAlign w:val="subscript"/>
          <w:lang w:val="pl-PL"/>
        </w:rPr>
      </w:pPr>
      <w:r w:rsidRPr="00C363D9">
        <w:rPr>
          <w:sz w:val="28"/>
          <w:szCs w:val="28"/>
          <w:lang w:val="pl-PL"/>
        </w:rPr>
        <w:t>7) 3CaCO</w:t>
      </w:r>
      <w:r w:rsidRPr="00C363D9">
        <w:rPr>
          <w:sz w:val="28"/>
          <w:szCs w:val="28"/>
          <w:vertAlign w:val="subscript"/>
          <w:lang w:val="pl-PL"/>
        </w:rPr>
        <w:t xml:space="preserve">3 </w:t>
      </w:r>
      <w:r w:rsidRPr="00C363D9">
        <w:rPr>
          <w:sz w:val="28"/>
          <w:szCs w:val="28"/>
          <w:lang w:val="pl-PL"/>
        </w:rPr>
        <w:t>+3SiO</w:t>
      </w:r>
      <w:r w:rsidRPr="00C363D9">
        <w:rPr>
          <w:sz w:val="28"/>
          <w:szCs w:val="28"/>
          <w:vertAlign w:val="subscript"/>
          <w:lang w:val="pl-PL"/>
        </w:rPr>
        <w:t xml:space="preserve">2 </w:t>
      </w:r>
      <w:r w:rsidRPr="00C363D9">
        <w:rPr>
          <w:sz w:val="28"/>
          <w:szCs w:val="28"/>
          <w:lang w:val="pl-PL"/>
        </w:rPr>
        <w:t>+ 4Al</w:t>
      </w:r>
      <w:r w:rsidRPr="00C363D9">
        <w:rPr>
          <w:sz w:val="28"/>
          <w:szCs w:val="28"/>
          <w:vertAlign w:val="subscript"/>
          <w:lang w:val="pl-PL"/>
        </w:rPr>
        <w:t>2</w:t>
      </w:r>
      <w:r w:rsidRPr="00C363D9">
        <w:rPr>
          <w:sz w:val="28"/>
          <w:szCs w:val="28"/>
          <w:lang w:val="pl-PL"/>
        </w:rPr>
        <w:t>O</w:t>
      </w:r>
      <w:r w:rsidRPr="00C363D9">
        <w:rPr>
          <w:sz w:val="28"/>
          <w:szCs w:val="28"/>
          <w:vertAlign w:val="subscript"/>
          <w:lang w:val="pl-PL"/>
        </w:rPr>
        <w:t>3</w:t>
      </w:r>
      <w:r w:rsidRPr="00C363D9">
        <w:rPr>
          <w:sz w:val="28"/>
          <w:szCs w:val="28"/>
          <w:lang w:val="pl-PL"/>
        </w:rPr>
        <w:t xml:space="preserve"> + 3C + O</w:t>
      </w:r>
      <w:r w:rsidRPr="00C363D9">
        <w:rPr>
          <w:sz w:val="28"/>
          <w:szCs w:val="28"/>
          <w:vertAlign w:val="subscript"/>
          <w:lang w:val="pl-PL"/>
        </w:rPr>
        <w:t xml:space="preserve">2 </w:t>
      </w:r>
      <w:r w:rsidRPr="00C363D9">
        <w:rPr>
          <w:sz w:val="28"/>
          <w:szCs w:val="28"/>
          <w:lang w:val="pl-PL"/>
        </w:rPr>
        <w:t>= 3CaO∙SiO</w:t>
      </w:r>
      <w:r w:rsidRPr="00C363D9">
        <w:rPr>
          <w:sz w:val="28"/>
          <w:szCs w:val="28"/>
          <w:vertAlign w:val="subscript"/>
          <w:lang w:val="pl-PL"/>
        </w:rPr>
        <w:t>2</w:t>
      </w:r>
      <w:r w:rsidRPr="00C363D9">
        <w:rPr>
          <w:sz w:val="28"/>
          <w:szCs w:val="28"/>
          <w:lang w:val="pl-PL"/>
        </w:rPr>
        <w:t>∙ 2Al</w:t>
      </w:r>
      <w:r w:rsidRPr="00C363D9">
        <w:rPr>
          <w:sz w:val="28"/>
          <w:szCs w:val="28"/>
          <w:vertAlign w:val="subscript"/>
          <w:lang w:val="pl-PL"/>
        </w:rPr>
        <w:t>2</w:t>
      </w:r>
      <w:r w:rsidRPr="00C363D9">
        <w:rPr>
          <w:sz w:val="28"/>
          <w:szCs w:val="28"/>
          <w:lang w:val="pl-PL"/>
        </w:rPr>
        <w:t>O</w:t>
      </w:r>
      <w:r w:rsidRPr="00C363D9">
        <w:rPr>
          <w:sz w:val="28"/>
          <w:szCs w:val="28"/>
          <w:vertAlign w:val="subscript"/>
          <w:lang w:val="pl-PL"/>
        </w:rPr>
        <w:t>3</w:t>
      </w:r>
      <w:r w:rsidRPr="00C363D9">
        <w:rPr>
          <w:sz w:val="28"/>
          <w:szCs w:val="28"/>
          <w:lang w:val="pl-PL"/>
        </w:rPr>
        <w:t xml:space="preserve"> + 6CO</w:t>
      </w:r>
      <w:r w:rsidRPr="00C363D9">
        <w:rPr>
          <w:sz w:val="28"/>
          <w:szCs w:val="28"/>
          <w:vertAlign w:val="subscript"/>
          <w:lang w:val="pl-PL"/>
        </w:rPr>
        <w:t>2</w:t>
      </w:r>
    </w:p>
    <w:p w:rsidR="005629AF" w:rsidRPr="00C363D9" w:rsidRDefault="005629AF" w:rsidP="002404D1">
      <w:pPr>
        <w:suppressAutoHyphens/>
        <w:spacing w:line="276" w:lineRule="auto"/>
        <w:ind w:firstLine="567"/>
        <w:rPr>
          <w:sz w:val="28"/>
          <w:szCs w:val="28"/>
          <w:vertAlign w:val="subscript"/>
          <w:lang w:val="pl-PL"/>
        </w:rPr>
      </w:pPr>
      <w:r w:rsidRPr="00C363D9">
        <w:rPr>
          <w:sz w:val="28"/>
          <w:szCs w:val="28"/>
          <w:lang w:val="pl-PL"/>
        </w:rPr>
        <w:t>8) 2CaCO</w:t>
      </w:r>
      <w:r w:rsidRPr="00C363D9">
        <w:rPr>
          <w:sz w:val="28"/>
          <w:szCs w:val="28"/>
          <w:vertAlign w:val="subscript"/>
          <w:lang w:val="pl-PL"/>
        </w:rPr>
        <w:t xml:space="preserve">3 </w:t>
      </w:r>
      <w:r w:rsidRPr="00C363D9">
        <w:rPr>
          <w:sz w:val="28"/>
          <w:szCs w:val="28"/>
          <w:lang w:val="pl-PL"/>
        </w:rPr>
        <w:t>+2Fe</w:t>
      </w:r>
      <w:r w:rsidRPr="00C363D9">
        <w:rPr>
          <w:sz w:val="28"/>
          <w:szCs w:val="28"/>
          <w:vertAlign w:val="subscript"/>
          <w:lang w:val="pl-PL"/>
        </w:rPr>
        <w:t>2</w:t>
      </w:r>
      <w:r w:rsidRPr="00C363D9">
        <w:rPr>
          <w:sz w:val="28"/>
          <w:szCs w:val="28"/>
          <w:lang w:val="pl-PL"/>
        </w:rPr>
        <w:t>O</w:t>
      </w:r>
      <w:r w:rsidRPr="00C363D9">
        <w:rPr>
          <w:sz w:val="28"/>
          <w:szCs w:val="28"/>
          <w:vertAlign w:val="subscript"/>
          <w:lang w:val="pl-PL"/>
        </w:rPr>
        <w:t>3</w:t>
      </w:r>
      <w:r w:rsidRPr="00C363D9">
        <w:rPr>
          <w:sz w:val="28"/>
          <w:szCs w:val="28"/>
          <w:lang w:val="pl-PL"/>
        </w:rPr>
        <w:t>+ 3NiO + 2C + O</w:t>
      </w:r>
      <w:r w:rsidRPr="00C363D9">
        <w:rPr>
          <w:sz w:val="28"/>
          <w:szCs w:val="28"/>
          <w:vertAlign w:val="subscript"/>
          <w:lang w:val="pl-PL"/>
        </w:rPr>
        <w:t xml:space="preserve">2 </w:t>
      </w:r>
      <w:r w:rsidRPr="00C363D9">
        <w:rPr>
          <w:sz w:val="28"/>
          <w:szCs w:val="28"/>
          <w:lang w:val="pl-PL"/>
        </w:rPr>
        <w:t>= 2CaO∙Fe</w:t>
      </w:r>
      <w:r w:rsidRPr="00C363D9">
        <w:rPr>
          <w:sz w:val="28"/>
          <w:szCs w:val="28"/>
          <w:vertAlign w:val="subscript"/>
          <w:lang w:val="pl-PL"/>
        </w:rPr>
        <w:t>2</w:t>
      </w:r>
      <w:r w:rsidRPr="00C363D9">
        <w:rPr>
          <w:sz w:val="28"/>
          <w:szCs w:val="28"/>
          <w:lang w:val="pl-PL"/>
        </w:rPr>
        <w:t>O</w:t>
      </w:r>
      <w:r w:rsidRPr="00C363D9">
        <w:rPr>
          <w:sz w:val="28"/>
          <w:szCs w:val="28"/>
          <w:vertAlign w:val="subscript"/>
          <w:lang w:val="pl-PL"/>
        </w:rPr>
        <w:t>3</w:t>
      </w:r>
      <w:r w:rsidRPr="00C363D9">
        <w:rPr>
          <w:sz w:val="28"/>
          <w:szCs w:val="28"/>
          <w:lang w:val="pl-PL"/>
        </w:rPr>
        <w:t>+Ni</w:t>
      </w:r>
      <w:r w:rsidRPr="00C363D9">
        <w:rPr>
          <w:sz w:val="28"/>
          <w:szCs w:val="28"/>
          <w:vertAlign w:val="subscript"/>
          <w:lang w:val="pl-PL"/>
        </w:rPr>
        <w:t>3</w:t>
      </w:r>
      <w:r w:rsidRPr="00C363D9">
        <w:rPr>
          <w:sz w:val="28"/>
          <w:szCs w:val="28"/>
          <w:lang w:val="pl-PL"/>
        </w:rPr>
        <w:t>C+CO</w:t>
      </w:r>
      <w:r w:rsidRPr="00C363D9">
        <w:rPr>
          <w:sz w:val="28"/>
          <w:szCs w:val="28"/>
          <w:vertAlign w:val="subscript"/>
          <w:lang w:val="pl-PL"/>
        </w:rPr>
        <w:t>2</w:t>
      </w:r>
    </w:p>
    <w:p w:rsidR="005629AF" w:rsidRPr="00C363D9" w:rsidRDefault="005629AF" w:rsidP="002404D1">
      <w:pPr>
        <w:suppressAutoHyphens/>
        <w:spacing w:line="276" w:lineRule="auto"/>
        <w:ind w:firstLine="567"/>
        <w:rPr>
          <w:sz w:val="28"/>
          <w:szCs w:val="28"/>
          <w:lang w:val="pl-PL"/>
        </w:rPr>
      </w:pPr>
      <w:r w:rsidRPr="00C363D9">
        <w:rPr>
          <w:sz w:val="28"/>
          <w:szCs w:val="28"/>
          <w:lang w:val="pl-PL"/>
        </w:rPr>
        <w:t>9) 2CaCO</w:t>
      </w:r>
      <w:r w:rsidRPr="00C363D9">
        <w:rPr>
          <w:sz w:val="28"/>
          <w:szCs w:val="28"/>
          <w:vertAlign w:val="subscript"/>
          <w:lang w:val="pl-PL"/>
        </w:rPr>
        <w:t xml:space="preserve">3 </w:t>
      </w:r>
      <w:r w:rsidRPr="00C363D9">
        <w:rPr>
          <w:sz w:val="28"/>
          <w:szCs w:val="28"/>
          <w:lang w:val="pl-PL"/>
        </w:rPr>
        <w:t>+2Fe</w:t>
      </w:r>
      <w:r w:rsidRPr="00C363D9">
        <w:rPr>
          <w:sz w:val="28"/>
          <w:szCs w:val="28"/>
          <w:vertAlign w:val="subscript"/>
          <w:lang w:val="pl-PL"/>
        </w:rPr>
        <w:t>2</w:t>
      </w:r>
      <w:r w:rsidRPr="00C363D9">
        <w:rPr>
          <w:sz w:val="28"/>
          <w:szCs w:val="28"/>
          <w:lang w:val="pl-PL"/>
        </w:rPr>
        <w:t>O</w:t>
      </w:r>
      <w:r w:rsidRPr="00C363D9">
        <w:rPr>
          <w:sz w:val="28"/>
          <w:szCs w:val="28"/>
          <w:vertAlign w:val="subscript"/>
          <w:lang w:val="pl-PL"/>
        </w:rPr>
        <w:t>3</w:t>
      </w:r>
      <w:r w:rsidRPr="00C363D9">
        <w:rPr>
          <w:sz w:val="28"/>
          <w:szCs w:val="28"/>
          <w:lang w:val="pl-PL"/>
        </w:rPr>
        <w:t>+ NiO + C + 2O</w:t>
      </w:r>
      <w:r w:rsidRPr="00C363D9">
        <w:rPr>
          <w:sz w:val="28"/>
          <w:szCs w:val="28"/>
          <w:vertAlign w:val="subscript"/>
          <w:lang w:val="pl-PL"/>
        </w:rPr>
        <w:t xml:space="preserve">2 </w:t>
      </w:r>
      <w:r w:rsidRPr="00C363D9">
        <w:rPr>
          <w:sz w:val="28"/>
          <w:szCs w:val="28"/>
          <w:lang w:val="pl-PL"/>
        </w:rPr>
        <w:t>= 2CaO∙Fe</w:t>
      </w:r>
      <w:r w:rsidRPr="00C363D9">
        <w:rPr>
          <w:sz w:val="28"/>
          <w:szCs w:val="28"/>
          <w:vertAlign w:val="subscript"/>
          <w:lang w:val="pl-PL"/>
        </w:rPr>
        <w:t>2</w:t>
      </w:r>
      <w:r w:rsidRPr="00C363D9">
        <w:rPr>
          <w:sz w:val="28"/>
          <w:szCs w:val="28"/>
          <w:lang w:val="pl-PL"/>
        </w:rPr>
        <w:t>O</w:t>
      </w:r>
      <w:r w:rsidRPr="00C363D9">
        <w:rPr>
          <w:sz w:val="28"/>
          <w:szCs w:val="28"/>
          <w:vertAlign w:val="subscript"/>
          <w:lang w:val="pl-PL"/>
        </w:rPr>
        <w:t>3</w:t>
      </w:r>
      <w:r w:rsidRPr="00C363D9">
        <w:rPr>
          <w:sz w:val="28"/>
          <w:szCs w:val="28"/>
          <w:lang w:val="pl-PL"/>
        </w:rPr>
        <w:t>+Ni+2CO</w:t>
      </w:r>
      <w:r w:rsidRPr="00C363D9">
        <w:rPr>
          <w:sz w:val="28"/>
          <w:szCs w:val="28"/>
          <w:vertAlign w:val="subscript"/>
          <w:lang w:val="pl-PL"/>
        </w:rPr>
        <w:t>2</w:t>
      </w:r>
    </w:p>
    <w:p w:rsidR="005629AF" w:rsidRPr="00C363D9" w:rsidRDefault="005629AF" w:rsidP="0072653F">
      <w:pPr>
        <w:suppressAutoHyphens/>
        <w:ind w:firstLine="709"/>
        <w:rPr>
          <w:sz w:val="28"/>
          <w:szCs w:val="28"/>
          <w:lang w:val="pl-PL"/>
        </w:rPr>
      </w:pPr>
    </w:p>
    <w:p w:rsidR="005629AF" w:rsidRDefault="005629AF" w:rsidP="0072653F">
      <w:pPr>
        <w:suppressAutoHyphens/>
        <w:ind w:firstLine="709"/>
        <w:jc w:val="both"/>
        <w:rPr>
          <w:sz w:val="28"/>
          <w:szCs w:val="28"/>
        </w:rPr>
      </w:pPr>
      <w:r>
        <w:rPr>
          <w:sz w:val="28"/>
          <w:szCs w:val="28"/>
        </w:rPr>
        <w:t xml:space="preserve">Для удобства последующих расчетов в таблице 1 приведены  исходные данные для реакции (1). </w:t>
      </w:r>
    </w:p>
    <w:p w:rsidR="005629AF" w:rsidRDefault="005629AF" w:rsidP="0072653F">
      <w:pPr>
        <w:suppressAutoHyphens/>
        <w:ind w:firstLine="709"/>
        <w:rPr>
          <w:sz w:val="28"/>
          <w:szCs w:val="28"/>
        </w:rPr>
      </w:pPr>
    </w:p>
    <w:p w:rsidR="005629AF" w:rsidRDefault="00236DC2" w:rsidP="00073050">
      <w:pPr>
        <w:suppressAutoHyphens/>
        <w:jc w:val="both"/>
        <w:rPr>
          <w:sz w:val="28"/>
          <w:szCs w:val="28"/>
        </w:rPr>
      </w:pPr>
      <w:r>
        <w:rPr>
          <w:sz w:val="28"/>
          <w:szCs w:val="28"/>
        </w:rPr>
        <w:t xml:space="preserve">Таблица 8 </w:t>
      </w:r>
      <w:r w:rsidR="002B7739">
        <w:rPr>
          <w:sz w:val="28"/>
          <w:szCs w:val="28"/>
        </w:rPr>
        <w:t xml:space="preserve">- </w:t>
      </w:r>
      <w:r w:rsidR="005629AF">
        <w:rPr>
          <w:sz w:val="28"/>
          <w:szCs w:val="28"/>
        </w:rPr>
        <w:t>Исходные данные для расчета термодинамической вероятности  реакции (1)</w:t>
      </w:r>
    </w:p>
    <w:p w:rsidR="00236DC2" w:rsidRPr="00A17704" w:rsidRDefault="00236DC2" w:rsidP="00236DC2">
      <w:pPr>
        <w:suppressAutoHyphens/>
        <w:rPr>
          <w:sz w:val="28"/>
          <w:szCs w:val="28"/>
        </w:rPr>
      </w:pP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07"/>
        <w:gridCol w:w="1337"/>
        <w:gridCol w:w="1598"/>
        <w:gridCol w:w="1534"/>
        <w:gridCol w:w="1619"/>
        <w:gridCol w:w="1549"/>
      </w:tblGrid>
      <w:tr w:rsidR="005629AF" w:rsidRPr="002B7739" w:rsidTr="00F1790F">
        <w:trPr>
          <w:trHeight w:val="288"/>
        </w:trPr>
        <w:tc>
          <w:tcPr>
            <w:tcW w:w="1081" w:type="pct"/>
            <w:noWrap/>
          </w:tcPr>
          <w:p w:rsidR="005629AF" w:rsidRPr="002B7739" w:rsidRDefault="005629AF" w:rsidP="00E20DB5">
            <w:pPr>
              <w:suppressAutoHyphens/>
            </w:pPr>
            <w:r w:rsidRPr="002B7739">
              <w:t>Вещество</w:t>
            </w:r>
          </w:p>
        </w:tc>
        <w:tc>
          <w:tcPr>
            <w:tcW w:w="686" w:type="pct"/>
            <w:noWrap/>
          </w:tcPr>
          <w:p w:rsidR="005629AF" w:rsidRPr="002B7739" w:rsidRDefault="005629AF" w:rsidP="00E20DB5">
            <w:pPr>
              <w:suppressAutoHyphens/>
            </w:pPr>
            <w:r w:rsidRPr="002B7739">
              <w:t>H</w:t>
            </w:r>
            <w:r w:rsidRPr="002B7739">
              <w:rPr>
                <w:vertAlign w:val="subscript"/>
              </w:rPr>
              <w:t>298</w:t>
            </w:r>
          </w:p>
        </w:tc>
        <w:tc>
          <w:tcPr>
            <w:tcW w:w="820" w:type="pct"/>
            <w:noWrap/>
          </w:tcPr>
          <w:p w:rsidR="005629AF" w:rsidRPr="002B7739" w:rsidRDefault="005629AF" w:rsidP="00E20DB5">
            <w:pPr>
              <w:suppressAutoHyphens/>
            </w:pPr>
            <w:r w:rsidRPr="002B7739">
              <w:t>S</w:t>
            </w:r>
            <w:r w:rsidRPr="002B7739">
              <w:rPr>
                <w:vertAlign w:val="subscript"/>
              </w:rPr>
              <w:t>298</w:t>
            </w:r>
          </w:p>
        </w:tc>
        <w:tc>
          <w:tcPr>
            <w:tcW w:w="787" w:type="pct"/>
            <w:noWrap/>
          </w:tcPr>
          <w:p w:rsidR="005629AF" w:rsidRPr="002B7739" w:rsidRDefault="005629AF" w:rsidP="00E20DB5">
            <w:pPr>
              <w:suppressAutoHyphens/>
            </w:pPr>
            <w:r w:rsidRPr="002B7739">
              <w:t>a</w:t>
            </w:r>
          </w:p>
        </w:tc>
        <w:tc>
          <w:tcPr>
            <w:tcW w:w="831" w:type="pct"/>
            <w:noWrap/>
          </w:tcPr>
          <w:p w:rsidR="005629AF" w:rsidRPr="002B7739" w:rsidRDefault="005629AF" w:rsidP="00E20DB5">
            <w:pPr>
              <w:suppressAutoHyphens/>
            </w:pPr>
            <w:r w:rsidRPr="002B7739">
              <w:t>b·10</w:t>
            </w:r>
            <w:r w:rsidRPr="002B7739">
              <w:rPr>
                <w:vertAlign w:val="superscript"/>
              </w:rPr>
              <w:t>-3</w:t>
            </w:r>
          </w:p>
        </w:tc>
        <w:tc>
          <w:tcPr>
            <w:tcW w:w="795" w:type="pct"/>
            <w:noWrap/>
          </w:tcPr>
          <w:p w:rsidR="005629AF" w:rsidRPr="002B7739" w:rsidRDefault="005629AF" w:rsidP="00E20DB5">
            <w:pPr>
              <w:suppressAutoHyphens/>
            </w:pPr>
            <w:r w:rsidRPr="002B7739">
              <w:t>C</w:t>
            </w:r>
            <w:r w:rsidRPr="002B7739">
              <w:rPr>
                <w:vertAlign w:val="superscript"/>
              </w:rPr>
              <w:t>/</w:t>
            </w:r>
            <w:r w:rsidRPr="002B7739">
              <w:t>·10</w:t>
            </w:r>
            <w:r w:rsidRPr="002B7739">
              <w:rPr>
                <w:vertAlign w:val="superscript"/>
              </w:rPr>
              <w:t>5</w:t>
            </w:r>
          </w:p>
        </w:tc>
      </w:tr>
      <w:tr w:rsidR="005629AF" w:rsidRPr="002B7739" w:rsidTr="00F1790F">
        <w:trPr>
          <w:trHeight w:val="288"/>
        </w:trPr>
        <w:tc>
          <w:tcPr>
            <w:tcW w:w="1081" w:type="pct"/>
            <w:noWrap/>
          </w:tcPr>
          <w:p w:rsidR="005629AF" w:rsidRPr="002B7739" w:rsidRDefault="005629AF" w:rsidP="00E20DB5">
            <w:pPr>
              <w:suppressAutoHyphens/>
            </w:pPr>
            <w:r w:rsidRPr="002B7739">
              <w:rPr>
                <w:lang w:val="en-US"/>
              </w:rPr>
              <w:t>CaCO</w:t>
            </w:r>
            <w:r w:rsidRPr="002B7739">
              <w:rPr>
                <w:vertAlign w:val="subscript"/>
              </w:rPr>
              <w:t>3</w:t>
            </w:r>
          </w:p>
        </w:tc>
        <w:tc>
          <w:tcPr>
            <w:tcW w:w="686" w:type="pct"/>
            <w:noWrap/>
          </w:tcPr>
          <w:p w:rsidR="005629AF" w:rsidRPr="002B7739" w:rsidRDefault="005629AF" w:rsidP="00E20DB5">
            <w:pPr>
              <w:suppressAutoHyphens/>
            </w:pPr>
            <w:r w:rsidRPr="002B7739">
              <w:t>1206,7</w:t>
            </w:r>
          </w:p>
        </w:tc>
        <w:tc>
          <w:tcPr>
            <w:tcW w:w="820" w:type="pct"/>
            <w:noWrap/>
          </w:tcPr>
          <w:p w:rsidR="005629AF" w:rsidRPr="002B7739" w:rsidRDefault="005629AF" w:rsidP="00E20DB5">
            <w:pPr>
              <w:suppressAutoHyphens/>
            </w:pPr>
            <w:r w:rsidRPr="002B7739">
              <w:t>92,9</w:t>
            </w:r>
          </w:p>
        </w:tc>
        <w:tc>
          <w:tcPr>
            <w:tcW w:w="787" w:type="pct"/>
            <w:noWrap/>
          </w:tcPr>
          <w:p w:rsidR="005629AF" w:rsidRPr="002B7739" w:rsidRDefault="005629AF" w:rsidP="00E20DB5">
            <w:pPr>
              <w:suppressAutoHyphens/>
            </w:pPr>
            <w:r w:rsidRPr="002B7739">
              <w:t>104,5</w:t>
            </w:r>
          </w:p>
        </w:tc>
        <w:tc>
          <w:tcPr>
            <w:tcW w:w="831" w:type="pct"/>
            <w:noWrap/>
          </w:tcPr>
          <w:p w:rsidR="005629AF" w:rsidRPr="002B7739" w:rsidRDefault="005629AF" w:rsidP="00E20DB5">
            <w:pPr>
              <w:suppressAutoHyphens/>
            </w:pPr>
            <w:r w:rsidRPr="002B7739">
              <w:t>21,9</w:t>
            </w:r>
          </w:p>
        </w:tc>
        <w:tc>
          <w:tcPr>
            <w:tcW w:w="795" w:type="pct"/>
            <w:noWrap/>
          </w:tcPr>
          <w:p w:rsidR="005629AF" w:rsidRPr="002B7739" w:rsidRDefault="005629AF" w:rsidP="00E20DB5">
            <w:pPr>
              <w:suppressAutoHyphens/>
            </w:pPr>
            <w:r w:rsidRPr="002B7739">
              <w:t>-25,9</w:t>
            </w:r>
          </w:p>
        </w:tc>
      </w:tr>
      <w:tr w:rsidR="005629AF" w:rsidRPr="002B7739" w:rsidTr="00F1790F">
        <w:trPr>
          <w:trHeight w:val="288"/>
        </w:trPr>
        <w:tc>
          <w:tcPr>
            <w:tcW w:w="1081" w:type="pct"/>
            <w:noWrap/>
          </w:tcPr>
          <w:p w:rsidR="005629AF" w:rsidRPr="002B7739" w:rsidRDefault="005629AF" w:rsidP="00E20DB5">
            <w:pPr>
              <w:suppressAutoHyphens/>
            </w:pPr>
            <w:r w:rsidRPr="002B7739">
              <w:rPr>
                <w:lang w:val="en-US"/>
              </w:rPr>
              <w:t>SiO</w:t>
            </w:r>
            <w:r w:rsidRPr="002B7739">
              <w:rPr>
                <w:vertAlign w:val="subscript"/>
              </w:rPr>
              <w:t>2</w:t>
            </w:r>
          </w:p>
        </w:tc>
        <w:tc>
          <w:tcPr>
            <w:tcW w:w="686" w:type="pct"/>
            <w:noWrap/>
          </w:tcPr>
          <w:p w:rsidR="005629AF" w:rsidRPr="002B7739" w:rsidRDefault="005629AF" w:rsidP="00E20DB5">
            <w:pPr>
              <w:suppressAutoHyphens/>
            </w:pPr>
            <w:r w:rsidRPr="002B7739">
              <w:t>879,5</w:t>
            </w:r>
          </w:p>
        </w:tc>
        <w:tc>
          <w:tcPr>
            <w:tcW w:w="820" w:type="pct"/>
            <w:noWrap/>
          </w:tcPr>
          <w:p w:rsidR="005629AF" w:rsidRPr="002B7739" w:rsidRDefault="005629AF" w:rsidP="00E20DB5">
            <w:pPr>
              <w:suppressAutoHyphens/>
            </w:pPr>
            <w:r w:rsidRPr="002B7739">
              <w:t>41,84</w:t>
            </w:r>
          </w:p>
        </w:tc>
        <w:tc>
          <w:tcPr>
            <w:tcW w:w="787" w:type="pct"/>
            <w:noWrap/>
          </w:tcPr>
          <w:p w:rsidR="005629AF" w:rsidRPr="002B7739" w:rsidRDefault="005629AF" w:rsidP="00E20DB5">
            <w:pPr>
              <w:suppressAutoHyphens/>
            </w:pPr>
            <w:r w:rsidRPr="002B7739">
              <w:t>46,9</w:t>
            </w:r>
          </w:p>
        </w:tc>
        <w:tc>
          <w:tcPr>
            <w:tcW w:w="831" w:type="pct"/>
            <w:noWrap/>
          </w:tcPr>
          <w:p w:rsidR="005629AF" w:rsidRPr="002B7739" w:rsidRDefault="005629AF" w:rsidP="00E20DB5">
            <w:pPr>
              <w:suppressAutoHyphens/>
            </w:pPr>
            <w:r w:rsidRPr="002B7739">
              <w:t>34,3</w:t>
            </w:r>
          </w:p>
        </w:tc>
        <w:tc>
          <w:tcPr>
            <w:tcW w:w="795" w:type="pct"/>
            <w:noWrap/>
          </w:tcPr>
          <w:p w:rsidR="005629AF" w:rsidRPr="002B7739" w:rsidRDefault="005629AF" w:rsidP="00E20DB5">
            <w:pPr>
              <w:suppressAutoHyphens/>
            </w:pPr>
            <w:r w:rsidRPr="002B7739">
              <w:t>-11,3</w:t>
            </w:r>
          </w:p>
        </w:tc>
      </w:tr>
      <w:tr w:rsidR="005629AF" w:rsidRPr="002B7739" w:rsidTr="00F1790F">
        <w:trPr>
          <w:trHeight w:val="288"/>
        </w:trPr>
        <w:tc>
          <w:tcPr>
            <w:tcW w:w="1081" w:type="pct"/>
            <w:noWrap/>
          </w:tcPr>
          <w:p w:rsidR="005629AF" w:rsidRPr="002B7739" w:rsidRDefault="005629AF" w:rsidP="00E20DB5">
            <w:pPr>
              <w:tabs>
                <w:tab w:val="center" w:pos="967"/>
              </w:tabs>
              <w:suppressAutoHyphens/>
            </w:pPr>
            <w:r w:rsidRPr="002B7739">
              <w:rPr>
                <w:lang w:val="en-US"/>
              </w:rPr>
              <w:t>NiO</w:t>
            </w:r>
            <w:r w:rsidRPr="002B7739">
              <w:tab/>
            </w:r>
          </w:p>
        </w:tc>
        <w:tc>
          <w:tcPr>
            <w:tcW w:w="686" w:type="pct"/>
            <w:noWrap/>
          </w:tcPr>
          <w:p w:rsidR="005629AF" w:rsidRPr="002B7739" w:rsidRDefault="005629AF" w:rsidP="00E20DB5">
            <w:pPr>
              <w:suppressAutoHyphens/>
            </w:pPr>
            <w:r w:rsidRPr="002B7739">
              <w:t>248,35</w:t>
            </w:r>
          </w:p>
        </w:tc>
        <w:tc>
          <w:tcPr>
            <w:tcW w:w="820" w:type="pct"/>
            <w:noWrap/>
          </w:tcPr>
          <w:p w:rsidR="005629AF" w:rsidRPr="002B7739" w:rsidRDefault="005629AF" w:rsidP="00E20DB5">
            <w:pPr>
              <w:suppressAutoHyphens/>
            </w:pPr>
            <w:r w:rsidRPr="002B7739">
              <w:t>38,1</w:t>
            </w:r>
          </w:p>
        </w:tc>
        <w:tc>
          <w:tcPr>
            <w:tcW w:w="787" w:type="pct"/>
            <w:noWrap/>
          </w:tcPr>
          <w:p w:rsidR="005629AF" w:rsidRPr="002B7739" w:rsidRDefault="005629AF" w:rsidP="00E20DB5">
            <w:pPr>
              <w:suppressAutoHyphens/>
            </w:pPr>
            <w:r w:rsidRPr="002B7739">
              <w:t>-20,9</w:t>
            </w:r>
          </w:p>
        </w:tc>
        <w:tc>
          <w:tcPr>
            <w:tcW w:w="831" w:type="pct"/>
            <w:noWrap/>
          </w:tcPr>
          <w:p w:rsidR="005629AF" w:rsidRPr="002B7739" w:rsidRDefault="005629AF" w:rsidP="00E20DB5">
            <w:pPr>
              <w:suppressAutoHyphens/>
              <w:rPr>
                <w:lang w:val="en-US"/>
              </w:rPr>
            </w:pPr>
            <w:r w:rsidRPr="002B7739">
              <w:rPr>
                <w:lang w:val="en-US"/>
              </w:rPr>
              <w:t>240,9</w:t>
            </w:r>
          </w:p>
        </w:tc>
        <w:tc>
          <w:tcPr>
            <w:tcW w:w="795" w:type="pct"/>
            <w:noWrap/>
          </w:tcPr>
          <w:p w:rsidR="005629AF" w:rsidRPr="002B7739" w:rsidRDefault="005629AF" w:rsidP="00E20DB5">
            <w:pPr>
              <w:suppressAutoHyphens/>
            </w:pPr>
            <w:r w:rsidRPr="002B7739">
              <w:t>16,27</w:t>
            </w:r>
          </w:p>
        </w:tc>
      </w:tr>
      <w:tr w:rsidR="005629AF" w:rsidRPr="002B7739" w:rsidTr="00F1790F">
        <w:trPr>
          <w:trHeight w:val="288"/>
        </w:trPr>
        <w:tc>
          <w:tcPr>
            <w:tcW w:w="1081" w:type="pct"/>
            <w:noWrap/>
          </w:tcPr>
          <w:p w:rsidR="005629AF" w:rsidRPr="002B7739" w:rsidRDefault="005629AF" w:rsidP="00E20DB5">
            <w:pPr>
              <w:suppressAutoHyphens/>
              <w:rPr>
                <w:lang w:val="en-US"/>
              </w:rPr>
            </w:pPr>
            <w:r w:rsidRPr="002B7739">
              <w:rPr>
                <w:lang w:val="en-US"/>
              </w:rPr>
              <w:t>C</w:t>
            </w:r>
          </w:p>
        </w:tc>
        <w:tc>
          <w:tcPr>
            <w:tcW w:w="686" w:type="pct"/>
            <w:noWrap/>
          </w:tcPr>
          <w:p w:rsidR="005629AF" w:rsidRPr="002B7739" w:rsidRDefault="005629AF" w:rsidP="00E20DB5">
            <w:pPr>
              <w:suppressAutoHyphens/>
            </w:pPr>
            <w:r w:rsidRPr="002B7739">
              <w:t>0</w:t>
            </w:r>
          </w:p>
        </w:tc>
        <w:tc>
          <w:tcPr>
            <w:tcW w:w="820" w:type="pct"/>
            <w:noWrap/>
          </w:tcPr>
          <w:p w:rsidR="005629AF" w:rsidRPr="002B7739" w:rsidRDefault="005629AF" w:rsidP="00E20DB5">
            <w:pPr>
              <w:suppressAutoHyphens/>
            </w:pPr>
            <w:r w:rsidRPr="002B7739">
              <w:t>5,7</w:t>
            </w:r>
          </w:p>
        </w:tc>
        <w:tc>
          <w:tcPr>
            <w:tcW w:w="787" w:type="pct"/>
            <w:noWrap/>
          </w:tcPr>
          <w:p w:rsidR="005629AF" w:rsidRPr="002B7739" w:rsidRDefault="005629AF" w:rsidP="00E20DB5">
            <w:pPr>
              <w:suppressAutoHyphens/>
            </w:pPr>
            <w:r w:rsidRPr="002B7739">
              <w:t>16,7</w:t>
            </w:r>
          </w:p>
        </w:tc>
        <w:tc>
          <w:tcPr>
            <w:tcW w:w="831" w:type="pct"/>
            <w:noWrap/>
          </w:tcPr>
          <w:p w:rsidR="005629AF" w:rsidRPr="002B7739" w:rsidRDefault="005629AF" w:rsidP="00E20DB5">
            <w:pPr>
              <w:suppressAutoHyphens/>
            </w:pPr>
            <w:r w:rsidRPr="002B7739">
              <w:t>4,3</w:t>
            </w:r>
          </w:p>
        </w:tc>
        <w:tc>
          <w:tcPr>
            <w:tcW w:w="795" w:type="pct"/>
            <w:noWrap/>
          </w:tcPr>
          <w:p w:rsidR="005629AF" w:rsidRPr="002B7739" w:rsidRDefault="005629AF" w:rsidP="00E20DB5">
            <w:pPr>
              <w:suppressAutoHyphens/>
            </w:pPr>
            <w:r w:rsidRPr="002B7739">
              <w:t>-8,3</w:t>
            </w:r>
          </w:p>
        </w:tc>
      </w:tr>
      <w:tr w:rsidR="005629AF" w:rsidRPr="002B7739" w:rsidTr="00F1790F">
        <w:trPr>
          <w:trHeight w:val="288"/>
        </w:trPr>
        <w:tc>
          <w:tcPr>
            <w:tcW w:w="1081" w:type="pct"/>
            <w:noWrap/>
          </w:tcPr>
          <w:p w:rsidR="005629AF" w:rsidRPr="002B7739" w:rsidRDefault="005629AF" w:rsidP="00E20DB5">
            <w:pPr>
              <w:suppressAutoHyphens/>
              <w:rPr>
                <w:lang w:val="en-US"/>
              </w:rPr>
            </w:pPr>
            <w:r w:rsidRPr="002B7739">
              <w:rPr>
                <w:lang w:val="en-US"/>
              </w:rPr>
              <w:t>O</w:t>
            </w:r>
            <w:r w:rsidRPr="002B7739">
              <w:rPr>
                <w:vertAlign w:val="subscript"/>
                <w:lang w:val="en-US"/>
              </w:rPr>
              <w:t>2</w:t>
            </w:r>
          </w:p>
        </w:tc>
        <w:tc>
          <w:tcPr>
            <w:tcW w:w="686" w:type="pct"/>
            <w:noWrap/>
          </w:tcPr>
          <w:p w:rsidR="005629AF" w:rsidRPr="002B7739" w:rsidRDefault="005629AF" w:rsidP="00E20DB5">
            <w:pPr>
              <w:suppressAutoHyphens/>
            </w:pPr>
            <w:r w:rsidRPr="002B7739">
              <w:t>0</w:t>
            </w:r>
          </w:p>
        </w:tc>
        <w:tc>
          <w:tcPr>
            <w:tcW w:w="820" w:type="pct"/>
            <w:noWrap/>
          </w:tcPr>
          <w:p w:rsidR="005629AF" w:rsidRPr="002B7739" w:rsidRDefault="005629AF" w:rsidP="00E20DB5">
            <w:pPr>
              <w:suppressAutoHyphens/>
            </w:pPr>
            <w:r w:rsidRPr="002B7739">
              <w:t>205,3</w:t>
            </w:r>
          </w:p>
        </w:tc>
        <w:tc>
          <w:tcPr>
            <w:tcW w:w="787" w:type="pct"/>
            <w:noWrap/>
          </w:tcPr>
          <w:p w:rsidR="005629AF" w:rsidRPr="002B7739" w:rsidRDefault="005629AF" w:rsidP="00E20DB5">
            <w:pPr>
              <w:suppressAutoHyphens/>
            </w:pPr>
            <w:r w:rsidRPr="002B7739">
              <w:t>31,46</w:t>
            </w:r>
          </w:p>
        </w:tc>
        <w:tc>
          <w:tcPr>
            <w:tcW w:w="831" w:type="pct"/>
            <w:noWrap/>
          </w:tcPr>
          <w:p w:rsidR="005629AF" w:rsidRPr="002B7739" w:rsidRDefault="005629AF" w:rsidP="00E20DB5">
            <w:pPr>
              <w:suppressAutoHyphens/>
              <w:rPr>
                <w:lang w:val="en-US"/>
              </w:rPr>
            </w:pPr>
            <w:r w:rsidRPr="002B7739">
              <w:rPr>
                <w:lang w:val="en-US"/>
              </w:rPr>
              <w:t>4</w:t>
            </w:r>
            <w:r w:rsidRPr="002B7739">
              <w:t>,</w:t>
            </w:r>
            <w:r w:rsidRPr="002B7739">
              <w:rPr>
                <w:lang w:val="en-US"/>
              </w:rPr>
              <w:t>2</w:t>
            </w:r>
          </w:p>
        </w:tc>
        <w:tc>
          <w:tcPr>
            <w:tcW w:w="795" w:type="pct"/>
            <w:noWrap/>
          </w:tcPr>
          <w:p w:rsidR="005629AF" w:rsidRPr="002B7739" w:rsidRDefault="005629AF" w:rsidP="00E20DB5">
            <w:pPr>
              <w:suppressAutoHyphens/>
              <w:rPr>
                <w:lang w:val="en-US"/>
              </w:rPr>
            </w:pPr>
            <w:r w:rsidRPr="002B7739">
              <w:t>-</w:t>
            </w:r>
            <w:r w:rsidRPr="002B7739">
              <w:rPr>
                <w:lang w:val="en-US"/>
              </w:rPr>
              <w:t>1</w:t>
            </w:r>
            <w:r w:rsidRPr="002B7739">
              <w:t>,</w:t>
            </w:r>
            <w:r w:rsidRPr="002B7739">
              <w:rPr>
                <w:lang w:val="en-US"/>
              </w:rPr>
              <w:t>67</w:t>
            </w:r>
          </w:p>
        </w:tc>
      </w:tr>
      <w:tr w:rsidR="005629AF" w:rsidRPr="002B7739" w:rsidTr="00F1790F">
        <w:trPr>
          <w:trHeight w:val="288"/>
        </w:trPr>
        <w:tc>
          <w:tcPr>
            <w:tcW w:w="1081" w:type="pct"/>
            <w:noWrap/>
          </w:tcPr>
          <w:p w:rsidR="005629AF" w:rsidRPr="002B7739" w:rsidRDefault="005629AF" w:rsidP="00E20DB5">
            <w:pPr>
              <w:suppressAutoHyphens/>
              <w:rPr>
                <w:lang w:val="en-US"/>
              </w:rPr>
            </w:pPr>
            <w:r w:rsidRPr="002B7739">
              <w:rPr>
                <w:lang w:val="en-US"/>
              </w:rPr>
              <w:t>2CaO∙SiO</w:t>
            </w:r>
            <w:r w:rsidRPr="002B7739">
              <w:rPr>
                <w:vertAlign w:val="subscript"/>
                <w:lang w:val="en-US"/>
              </w:rPr>
              <w:t>2</w:t>
            </w:r>
          </w:p>
        </w:tc>
        <w:tc>
          <w:tcPr>
            <w:tcW w:w="686" w:type="pct"/>
            <w:noWrap/>
          </w:tcPr>
          <w:p w:rsidR="005629AF" w:rsidRPr="002B7739" w:rsidRDefault="005629AF" w:rsidP="00E20DB5">
            <w:pPr>
              <w:suppressAutoHyphens/>
              <w:rPr>
                <w:lang w:val="en-US"/>
              </w:rPr>
            </w:pPr>
            <w:r w:rsidRPr="002B7739">
              <w:rPr>
                <w:lang w:val="en-US"/>
              </w:rPr>
              <w:t>126</w:t>
            </w:r>
            <w:r w:rsidRPr="002B7739">
              <w:t>,</w:t>
            </w:r>
            <w:r w:rsidRPr="002B7739">
              <w:rPr>
                <w:lang w:val="en-US"/>
              </w:rPr>
              <w:t>36</w:t>
            </w:r>
          </w:p>
        </w:tc>
        <w:tc>
          <w:tcPr>
            <w:tcW w:w="820" w:type="pct"/>
            <w:noWrap/>
          </w:tcPr>
          <w:p w:rsidR="005629AF" w:rsidRPr="002B7739" w:rsidRDefault="005629AF" w:rsidP="00E20DB5">
            <w:pPr>
              <w:suppressAutoHyphens/>
              <w:rPr>
                <w:lang w:val="en-US"/>
              </w:rPr>
            </w:pPr>
            <w:r w:rsidRPr="002B7739">
              <w:rPr>
                <w:lang w:val="en-US"/>
              </w:rPr>
              <w:t>127,6</w:t>
            </w:r>
          </w:p>
        </w:tc>
        <w:tc>
          <w:tcPr>
            <w:tcW w:w="787" w:type="pct"/>
            <w:noWrap/>
          </w:tcPr>
          <w:p w:rsidR="005629AF" w:rsidRPr="002B7739" w:rsidRDefault="005629AF" w:rsidP="00E20DB5">
            <w:pPr>
              <w:suppressAutoHyphens/>
              <w:rPr>
                <w:lang w:val="en-US"/>
              </w:rPr>
            </w:pPr>
            <w:r w:rsidRPr="002B7739">
              <w:t>1</w:t>
            </w:r>
            <w:r w:rsidRPr="002B7739">
              <w:rPr>
                <w:lang w:val="en-US"/>
              </w:rPr>
              <w:t>51</w:t>
            </w:r>
            <w:r w:rsidRPr="002B7739">
              <w:t>,</w:t>
            </w:r>
            <w:r w:rsidRPr="002B7739">
              <w:rPr>
                <w:lang w:val="en-US"/>
              </w:rPr>
              <w:t>67</w:t>
            </w:r>
          </w:p>
        </w:tc>
        <w:tc>
          <w:tcPr>
            <w:tcW w:w="831" w:type="pct"/>
            <w:noWrap/>
          </w:tcPr>
          <w:p w:rsidR="005629AF" w:rsidRPr="002B7739" w:rsidRDefault="005629AF" w:rsidP="00E20DB5">
            <w:pPr>
              <w:suppressAutoHyphens/>
              <w:rPr>
                <w:lang w:val="en-US"/>
              </w:rPr>
            </w:pPr>
            <w:r w:rsidRPr="002B7739">
              <w:rPr>
                <w:lang w:val="en-US"/>
              </w:rPr>
              <w:t>36,9</w:t>
            </w:r>
          </w:p>
        </w:tc>
        <w:tc>
          <w:tcPr>
            <w:tcW w:w="795" w:type="pct"/>
            <w:noWrap/>
          </w:tcPr>
          <w:p w:rsidR="005629AF" w:rsidRPr="002B7739" w:rsidRDefault="005629AF" w:rsidP="00E20DB5">
            <w:pPr>
              <w:suppressAutoHyphens/>
            </w:pPr>
            <w:r w:rsidRPr="002B7739">
              <w:t>-</w:t>
            </w:r>
            <w:r w:rsidRPr="002B7739">
              <w:rPr>
                <w:lang w:val="en-US"/>
              </w:rPr>
              <w:t>30</w:t>
            </w:r>
            <w:r w:rsidRPr="002B7739">
              <w:t>,3</w:t>
            </w:r>
          </w:p>
        </w:tc>
      </w:tr>
      <w:tr w:rsidR="005629AF" w:rsidRPr="002B7739" w:rsidTr="00F1790F">
        <w:trPr>
          <w:trHeight w:val="288"/>
        </w:trPr>
        <w:tc>
          <w:tcPr>
            <w:tcW w:w="1081" w:type="pct"/>
            <w:noWrap/>
          </w:tcPr>
          <w:p w:rsidR="005629AF" w:rsidRPr="002B7739" w:rsidRDefault="005629AF" w:rsidP="00E20DB5">
            <w:pPr>
              <w:suppressAutoHyphens/>
            </w:pPr>
            <w:r w:rsidRPr="002B7739">
              <w:rPr>
                <w:lang w:val="en-US"/>
              </w:rPr>
              <w:t>Ni</w:t>
            </w:r>
            <w:r w:rsidRPr="002B7739">
              <w:rPr>
                <w:vertAlign w:val="subscript"/>
                <w:lang w:val="en-US"/>
              </w:rPr>
              <w:t>3</w:t>
            </w:r>
            <w:r w:rsidRPr="002B7739">
              <w:rPr>
                <w:lang w:val="en-US"/>
              </w:rPr>
              <w:t>C</w:t>
            </w:r>
          </w:p>
        </w:tc>
        <w:tc>
          <w:tcPr>
            <w:tcW w:w="686" w:type="pct"/>
            <w:noWrap/>
          </w:tcPr>
          <w:p w:rsidR="005629AF" w:rsidRPr="002B7739" w:rsidRDefault="005629AF" w:rsidP="00E20DB5">
            <w:pPr>
              <w:suppressAutoHyphens/>
              <w:rPr>
                <w:lang w:val="en-US"/>
              </w:rPr>
            </w:pPr>
            <w:r w:rsidRPr="002B7739">
              <w:rPr>
                <w:lang w:val="en-US"/>
              </w:rPr>
              <w:t>-55,65</w:t>
            </w:r>
          </w:p>
        </w:tc>
        <w:tc>
          <w:tcPr>
            <w:tcW w:w="820" w:type="pct"/>
            <w:noWrap/>
          </w:tcPr>
          <w:p w:rsidR="005629AF" w:rsidRPr="002B7739" w:rsidRDefault="005629AF" w:rsidP="00E20DB5">
            <w:pPr>
              <w:suppressAutoHyphens/>
              <w:rPr>
                <w:lang w:val="en-US"/>
              </w:rPr>
            </w:pPr>
            <w:r w:rsidRPr="002B7739">
              <w:rPr>
                <w:lang w:val="en-US"/>
              </w:rPr>
              <w:t>106,27</w:t>
            </w:r>
          </w:p>
        </w:tc>
        <w:tc>
          <w:tcPr>
            <w:tcW w:w="787" w:type="pct"/>
            <w:noWrap/>
          </w:tcPr>
          <w:p w:rsidR="005629AF" w:rsidRPr="002B7739" w:rsidRDefault="005629AF" w:rsidP="00E20DB5">
            <w:pPr>
              <w:suppressAutoHyphens/>
            </w:pPr>
            <w:r w:rsidRPr="002B7739">
              <w:t>0</w:t>
            </w:r>
          </w:p>
        </w:tc>
        <w:tc>
          <w:tcPr>
            <w:tcW w:w="831" w:type="pct"/>
            <w:noWrap/>
          </w:tcPr>
          <w:p w:rsidR="005629AF" w:rsidRPr="002B7739" w:rsidRDefault="005629AF" w:rsidP="00E20DB5">
            <w:pPr>
              <w:suppressAutoHyphens/>
            </w:pPr>
            <w:r w:rsidRPr="002B7739">
              <w:t>0</w:t>
            </w:r>
          </w:p>
        </w:tc>
        <w:tc>
          <w:tcPr>
            <w:tcW w:w="795" w:type="pct"/>
            <w:noWrap/>
          </w:tcPr>
          <w:p w:rsidR="005629AF" w:rsidRPr="002B7739" w:rsidRDefault="005629AF" w:rsidP="00E20DB5">
            <w:pPr>
              <w:suppressAutoHyphens/>
            </w:pPr>
            <w:r w:rsidRPr="002B7739">
              <w:t>0</w:t>
            </w:r>
          </w:p>
        </w:tc>
      </w:tr>
      <w:tr w:rsidR="005629AF" w:rsidRPr="002B7739" w:rsidTr="00F1790F">
        <w:trPr>
          <w:trHeight w:val="288"/>
        </w:trPr>
        <w:tc>
          <w:tcPr>
            <w:tcW w:w="1081" w:type="pct"/>
            <w:noWrap/>
          </w:tcPr>
          <w:p w:rsidR="005629AF" w:rsidRPr="002B7739" w:rsidRDefault="005629AF" w:rsidP="00E20DB5">
            <w:pPr>
              <w:suppressAutoHyphens/>
              <w:rPr>
                <w:lang w:val="en-US"/>
              </w:rPr>
            </w:pPr>
            <w:r w:rsidRPr="002B7739">
              <w:rPr>
                <w:lang w:val="en-US"/>
              </w:rPr>
              <w:t>CO</w:t>
            </w:r>
            <w:r w:rsidRPr="002B7739">
              <w:rPr>
                <w:vertAlign w:val="subscript"/>
                <w:lang w:val="en-US"/>
              </w:rPr>
              <w:t>2</w:t>
            </w:r>
          </w:p>
        </w:tc>
        <w:tc>
          <w:tcPr>
            <w:tcW w:w="686" w:type="pct"/>
            <w:noWrap/>
          </w:tcPr>
          <w:p w:rsidR="005629AF" w:rsidRPr="002B7739" w:rsidRDefault="005629AF" w:rsidP="00E20DB5">
            <w:pPr>
              <w:suppressAutoHyphens/>
            </w:pPr>
            <w:r w:rsidRPr="002B7739">
              <w:t>395,4</w:t>
            </w:r>
          </w:p>
        </w:tc>
        <w:tc>
          <w:tcPr>
            <w:tcW w:w="820" w:type="pct"/>
            <w:noWrap/>
          </w:tcPr>
          <w:p w:rsidR="005629AF" w:rsidRPr="002B7739" w:rsidRDefault="005629AF" w:rsidP="00E20DB5">
            <w:pPr>
              <w:suppressAutoHyphens/>
            </w:pPr>
            <w:r w:rsidRPr="002B7739">
              <w:t>213,8</w:t>
            </w:r>
          </w:p>
        </w:tc>
        <w:tc>
          <w:tcPr>
            <w:tcW w:w="787" w:type="pct"/>
            <w:noWrap/>
          </w:tcPr>
          <w:p w:rsidR="005629AF" w:rsidRPr="002B7739" w:rsidRDefault="005629AF" w:rsidP="00E20DB5">
            <w:pPr>
              <w:suppressAutoHyphens/>
            </w:pPr>
            <w:r w:rsidRPr="002B7739">
              <w:t>44,14</w:t>
            </w:r>
          </w:p>
        </w:tc>
        <w:tc>
          <w:tcPr>
            <w:tcW w:w="831" w:type="pct"/>
            <w:noWrap/>
          </w:tcPr>
          <w:p w:rsidR="005629AF" w:rsidRPr="002B7739" w:rsidRDefault="005629AF" w:rsidP="00E20DB5">
            <w:pPr>
              <w:suppressAutoHyphens/>
            </w:pPr>
            <w:r w:rsidRPr="002B7739">
              <w:t>9,03</w:t>
            </w:r>
          </w:p>
        </w:tc>
        <w:tc>
          <w:tcPr>
            <w:tcW w:w="795" w:type="pct"/>
            <w:noWrap/>
          </w:tcPr>
          <w:p w:rsidR="005629AF" w:rsidRPr="002B7739" w:rsidRDefault="005629AF" w:rsidP="00E20DB5">
            <w:pPr>
              <w:suppressAutoHyphens/>
            </w:pPr>
            <w:r w:rsidRPr="002B7739">
              <w:t>-8,5</w:t>
            </w:r>
          </w:p>
        </w:tc>
      </w:tr>
      <w:tr w:rsidR="005629AF" w:rsidRPr="002B7739" w:rsidTr="00F1790F">
        <w:trPr>
          <w:trHeight w:val="288"/>
        </w:trPr>
        <w:tc>
          <w:tcPr>
            <w:tcW w:w="1081" w:type="pct"/>
            <w:noWrap/>
          </w:tcPr>
          <w:p w:rsidR="005629AF" w:rsidRPr="002B7739" w:rsidRDefault="00874012" w:rsidP="00E30712">
            <w:pPr>
              <w:suppressAutoHyphens/>
            </w:pPr>
            <w:r>
              <w:t>И</w:t>
            </w:r>
            <w:r w:rsidR="00E30712">
              <w:t>зменения</w:t>
            </w:r>
            <w:r w:rsidR="005629AF" w:rsidRPr="002B7739">
              <w:t>:</w:t>
            </w:r>
          </w:p>
        </w:tc>
        <w:tc>
          <w:tcPr>
            <w:tcW w:w="686" w:type="pct"/>
            <w:noWrap/>
          </w:tcPr>
          <w:p w:rsidR="005629AF" w:rsidRPr="002B7739" w:rsidRDefault="005629AF" w:rsidP="00E20DB5">
            <w:pPr>
              <w:suppressAutoHyphens/>
              <w:rPr>
                <w:lang w:val="en-US"/>
              </w:rPr>
            </w:pPr>
            <w:r w:rsidRPr="002B7739">
              <w:rPr>
                <w:lang w:val="en-US"/>
              </w:rPr>
              <w:t>-3275,0</w:t>
            </w:r>
          </w:p>
        </w:tc>
        <w:tc>
          <w:tcPr>
            <w:tcW w:w="820" w:type="pct"/>
            <w:noWrap/>
          </w:tcPr>
          <w:p w:rsidR="005629AF" w:rsidRPr="002B7739" w:rsidRDefault="005629AF" w:rsidP="00E20DB5">
            <w:pPr>
              <w:suppressAutoHyphens/>
              <w:rPr>
                <w:lang w:val="en-US"/>
              </w:rPr>
            </w:pPr>
            <w:r w:rsidRPr="002B7739">
              <w:rPr>
                <w:lang w:val="en-US"/>
              </w:rPr>
              <w:t>885</w:t>
            </w:r>
            <w:r w:rsidRPr="002B7739">
              <w:t>,</w:t>
            </w:r>
            <w:r w:rsidRPr="002B7739">
              <w:rPr>
                <w:lang w:val="en-US"/>
              </w:rPr>
              <w:t>4</w:t>
            </w:r>
          </w:p>
        </w:tc>
        <w:tc>
          <w:tcPr>
            <w:tcW w:w="787" w:type="pct"/>
            <w:noWrap/>
          </w:tcPr>
          <w:p w:rsidR="005629AF" w:rsidRPr="002B7739" w:rsidRDefault="005629AF" w:rsidP="00E20DB5">
            <w:pPr>
              <w:suppressAutoHyphens/>
              <w:rPr>
                <w:lang w:val="en-US"/>
              </w:rPr>
            </w:pPr>
            <w:r w:rsidRPr="002B7739">
              <w:rPr>
                <w:lang w:val="en-US"/>
              </w:rPr>
              <w:t>107</w:t>
            </w:r>
            <w:r w:rsidRPr="002B7739">
              <w:t>,</w:t>
            </w:r>
            <w:r w:rsidRPr="002B7739">
              <w:rPr>
                <w:lang w:val="en-US"/>
              </w:rPr>
              <w:t>45</w:t>
            </w:r>
          </w:p>
        </w:tc>
        <w:tc>
          <w:tcPr>
            <w:tcW w:w="831" w:type="pct"/>
            <w:noWrap/>
          </w:tcPr>
          <w:p w:rsidR="005629AF" w:rsidRPr="002B7739" w:rsidRDefault="005629AF" w:rsidP="00E20DB5">
            <w:pPr>
              <w:suppressAutoHyphens/>
              <w:rPr>
                <w:lang w:val="en-US"/>
              </w:rPr>
            </w:pPr>
            <w:r w:rsidRPr="002B7739">
              <w:t>-</w:t>
            </w:r>
            <w:r w:rsidRPr="002B7739">
              <w:rPr>
                <w:lang w:val="en-US"/>
              </w:rPr>
              <w:t>1513,1</w:t>
            </w:r>
          </w:p>
        </w:tc>
        <w:tc>
          <w:tcPr>
            <w:tcW w:w="795" w:type="pct"/>
            <w:noWrap/>
          </w:tcPr>
          <w:p w:rsidR="005629AF" w:rsidRPr="002B7739" w:rsidRDefault="005629AF" w:rsidP="00E20DB5">
            <w:pPr>
              <w:suppressAutoHyphens/>
            </w:pPr>
            <w:r w:rsidRPr="002B7739">
              <w:t>-</w:t>
            </w:r>
            <w:r w:rsidRPr="002B7739">
              <w:rPr>
                <w:lang w:val="en-US"/>
              </w:rPr>
              <w:t>109</w:t>
            </w:r>
            <w:r w:rsidRPr="002B7739">
              <w:t>,</w:t>
            </w:r>
            <w:r w:rsidRPr="002B7739">
              <w:rPr>
                <w:lang w:val="en-US"/>
              </w:rPr>
              <w:t>55</w:t>
            </w:r>
            <w:r w:rsidRPr="002B7739">
              <w:t>·10</w:t>
            </w:r>
            <w:r w:rsidRPr="002B7739">
              <w:rPr>
                <w:vertAlign w:val="superscript"/>
              </w:rPr>
              <w:t>5</w:t>
            </w:r>
          </w:p>
        </w:tc>
      </w:tr>
    </w:tbl>
    <w:p w:rsidR="005629AF" w:rsidRDefault="005629AF" w:rsidP="0072653F">
      <w:pPr>
        <w:suppressAutoHyphens/>
        <w:ind w:firstLine="709"/>
        <w:rPr>
          <w:sz w:val="28"/>
          <w:szCs w:val="28"/>
        </w:rPr>
      </w:pPr>
    </w:p>
    <w:p w:rsidR="005629AF" w:rsidRPr="00905014" w:rsidRDefault="005629AF" w:rsidP="0072653F">
      <w:pPr>
        <w:numPr>
          <w:ilvl w:val="0"/>
          <w:numId w:val="20"/>
        </w:numPr>
        <w:tabs>
          <w:tab w:val="left" w:pos="0"/>
        </w:tabs>
        <w:suppressAutoHyphens/>
        <w:ind w:left="0" w:firstLine="709"/>
        <w:jc w:val="both"/>
        <w:rPr>
          <w:sz w:val="28"/>
          <w:szCs w:val="28"/>
        </w:rPr>
      </w:pPr>
      <w:r w:rsidRPr="00905014">
        <w:rPr>
          <w:sz w:val="28"/>
          <w:szCs w:val="28"/>
        </w:rPr>
        <w:t>Используя данные, представленные в таблице (1) получены следующие характеристические термодинамические функции первичных реакции по известному методу [</w:t>
      </w:r>
      <w:r>
        <w:rPr>
          <w:sz w:val="28"/>
          <w:szCs w:val="28"/>
        </w:rPr>
        <w:t>1</w:t>
      </w:r>
      <w:r w:rsidR="003F36F1">
        <w:rPr>
          <w:sz w:val="28"/>
          <w:szCs w:val="28"/>
        </w:rPr>
        <w:t>36</w:t>
      </w:r>
      <w:r w:rsidRPr="00905014">
        <w:rPr>
          <w:sz w:val="28"/>
          <w:szCs w:val="28"/>
        </w:rPr>
        <w:t>]</w:t>
      </w:r>
      <w:proofErr w:type="gramStart"/>
      <w:r w:rsidRPr="00905014">
        <w:rPr>
          <w:sz w:val="28"/>
          <w:szCs w:val="28"/>
        </w:rPr>
        <w:t xml:space="preserve"> </w:t>
      </w:r>
      <w:r>
        <w:rPr>
          <w:sz w:val="28"/>
          <w:szCs w:val="28"/>
        </w:rPr>
        <w:t>:</w:t>
      </w:r>
      <w:proofErr w:type="gramEnd"/>
      <w:r>
        <w:rPr>
          <w:sz w:val="28"/>
          <w:szCs w:val="28"/>
        </w:rPr>
        <w:t xml:space="preserve"> </w:t>
      </w:r>
      <w:r w:rsidRPr="00905014">
        <w:rPr>
          <w:sz w:val="28"/>
          <w:szCs w:val="28"/>
        </w:rPr>
        <w:t>а) теплоемкост</w:t>
      </w:r>
      <w:r>
        <w:rPr>
          <w:sz w:val="28"/>
          <w:szCs w:val="28"/>
        </w:rPr>
        <w:t>ь</w:t>
      </w:r>
      <w:r w:rsidRPr="00905014">
        <w:rPr>
          <w:sz w:val="28"/>
          <w:szCs w:val="28"/>
        </w:rPr>
        <w:t xml:space="preserve"> системы </w:t>
      </w:r>
      <w:r w:rsidRPr="00DB251F">
        <w:rPr>
          <w:position w:val="-14"/>
          <w:sz w:val="28"/>
          <w:szCs w:val="28"/>
        </w:rPr>
        <w:object w:dxaOrig="420" w:dyaOrig="400">
          <v:shape id="_x0000_i1065" type="#_x0000_t75" style="width:29.8pt;height:27.3pt" o:ole="" fillcolor="window">
            <v:imagedata r:id="rId68" o:title=""/>
          </v:shape>
          <o:OLEObject Type="Embed" ProgID="Equation.3" ShapeID="_x0000_i1065" DrawAspect="Content" ObjectID="_1442378806" r:id="rId69"/>
        </w:object>
      </w:r>
      <w:r w:rsidRPr="00905014">
        <w:rPr>
          <w:sz w:val="28"/>
          <w:szCs w:val="28"/>
        </w:rPr>
        <w:t>от температуры</w:t>
      </w:r>
    </w:p>
    <w:p w:rsidR="005629AF" w:rsidRDefault="005629AF" w:rsidP="0072653F">
      <w:pPr>
        <w:spacing w:line="276" w:lineRule="auto"/>
        <w:ind w:firstLine="708"/>
        <w:rPr>
          <w:sz w:val="28"/>
          <w:szCs w:val="28"/>
          <w:vertAlign w:val="superscript"/>
        </w:rPr>
      </w:pPr>
      <w:r w:rsidRPr="00DB251F">
        <w:rPr>
          <w:position w:val="-14"/>
          <w:sz w:val="28"/>
          <w:szCs w:val="28"/>
        </w:rPr>
        <w:object w:dxaOrig="520" w:dyaOrig="400">
          <v:shape id="_x0000_i1066" type="#_x0000_t75" style="width:37.25pt;height:27.3pt" o:ole="" fillcolor="window">
            <v:imagedata r:id="rId70" o:title=""/>
          </v:shape>
          <o:OLEObject Type="Embed" ProgID="Equation.3" ShapeID="_x0000_i1066" DrawAspect="Content" ObjectID="_1442378807" r:id="rId71"/>
        </w:object>
      </w:r>
      <w:r>
        <w:rPr>
          <w:sz w:val="28"/>
          <w:szCs w:val="28"/>
        </w:rPr>
        <w:t xml:space="preserve"> = ΔСр = Δа + Δ</w:t>
      </w:r>
      <w:r>
        <w:rPr>
          <w:sz w:val="28"/>
          <w:szCs w:val="28"/>
          <w:lang w:val="en-US"/>
        </w:rPr>
        <w:t>bT</w:t>
      </w:r>
      <w:r>
        <w:rPr>
          <w:sz w:val="28"/>
          <w:szCs w:val="28"/>
        </w:rPr>
        <w:t xml:space="preserve"> + Δ</w:t>
      </w:r>
      <w:r>
        <w:rPr>
          <w:sz w:val="28"/>
          <w:szCs w:val="28"/>
          <w:lang w:val="en-US"/>
        </w:rPr>
        <w:t>c</w:t>
      </w:r>
      <w:r>
        <w:rPr>
          <w:sz w:val="28"/>
          <w:szCs w:val="28"/>
          <w:vertAlign w:val="superscript"/>
          <w:lang w:val="kk-KZ"/>
        </w:rPr>
        <w:t>/</w:t>
      </w:r>
      <w:r>
        <w:rPr>
          <w:sz w:val="28"/>
          <w:szCs w:val="28"/>
          <w:lang w:val="kk-KZ"/>
        </w:rPr>
        <w:t>/Т</w:t>
      </w:r>
      <w:proofErr w:type="gramStart"/>
      <w:r>
        <w:rPr>
          <w:sz w:val="28"/>
          <w:szCs w:val="28"/>
          <w:vertAlign w:val="superscript"/>
        </w:rPr>
        <w:t>2</w:t>
      </w:r>
      <w:proofErr w:type="gramEnd"/>
    </w:p>
    <w:p w:rsidR="005629AF" w:rsidRDefault="005629AF" w:rsidP="0072653F">
      <w:pPr>
        <w:suppressAutoHyphens/>
        <w:ind w:right="-143"/>
        <w:rPr>
          <w:sz w:val="28"/>
          <w:szCs w:val="28"/>
        </w:rPr>
      </w:pPr>
      <w:r>
        <w:rPr>
          <w:sz w:val="28"/>
          <w:szCs w:val="28"/>
        </w:rPr>
        <w:t xml:space="preserve">б) тепловой эффект реакции </w:t>
      </w:r>
      <w:r w:rsidRPr="00597EAF">
        <w:rPr>
          <w:position w:val="-4"/>
          <w:sz w:val="28"/>
          <w:szCs w:val="28"/>
        </w:rPr>
        <w:object w:dxaOrig="420" w:dyaOrig="260">
          <v:shape id="_x0000_i1067" type="#_x0000_t75" style="width:22.35pt;height:14.9pt" o:ole="" fillcolor="window">
            <v:imagedata r:id="rId72" o:title=""/>
          </v:shape>
          <o:OLEObject Type="Embed" ProgID="Equation.3" ShapeID="_x0000_i1067" DrawAspect="Content" ObjectID="_1442378808" r:id="rId73"/>
        </w:object>
      </w:r>
      <w:r>
        <w:rPr>
          <w:sz w:val="28"/>
          <w:szCs w:val="28"/>
        </w:rPr>
        <w:t xml:space="preserve"> от температуры </w:t>
      </w:r>
    </w:p>
    <w:p w:rsidR="005629AF" w:rsidRDefault="005629AF" w:rsidP="0072653F">
      <w:pPr>
        <w:suppressAutoHyphens/>
        <w:ind w:right="-143"/>
        <w:rPr>
          <w:sz w:val="28"/>
          <w:szCs w:val="28"/>
        </w:rPr>
      </w:pPr>
      <w:r w:rsidRPr="00DB251F">
        <w:rPr>
          <w:position w:val="-34"/>
          <w:sz w:val="28"/>
          <w:szCs w:val="28"/>
        </w:rPr>
        <w:object w:dxaOrig="7500" w:dyaOrig="780">
          <v:shape id="_x0000_i1068" type="#_x0000_t75" style="width:409.65pt;height:42.2pt" o:ole="">
            <v:imagedata r:id="rId74" o:title=""/>
          </v:shape>
          <o:OLEObject Type="Embed" ProgID="Equation.3" ShapeID="_x0000_i1068" DrawAspect="Content" ObjectID="_1442378809" r:id="rId75"/>
        </w:object>
      </w:r>
    </w:p>
    <w:p w:rsidR="005629AF" w:rsidRDefault="005629AF" w:rsidP="0072653F">
      <w:pPr>
        <w:suppressAutoHyphens/>
        <w:ind w:right="-143"/>
        <w:rPr>
          <w:sz w:val="28"/>
          <w:szCs w:val="28"/>
        </w:rPr>
      </w:pPr>
      <w:r>
        <w:rPr>
          <w:sz w:val="28"/>
          <w:szCs w:val="28"/>
        </w:rPr>
        <w:t xml:space="preserve">в) энтропия   </w:t>
      </w:r>
      <w:r w:rsidRPr="008D0FA4">
        <w:rPr>
          <w:position w:val="-6"/>
          <w:sz w:val="28"/>
          <w:szCs w:val="28"/>
        </w:rPr>
        <w:object w:dxaOrig="360" w:dyaOrig="279">
          <v:shape id="_x0000_i1069" type="#_x0000_t75" style="width:24.85pt;height:17.4pt" o:ole="" fillcolor="window">
            <v:imagedata r:id="rId76" o:title=""/>
          </v:shape>
          <o:OLEObject Type="Embed" ProgID="Equation.3" ShapeID="_x0000_i1069" DrawAspect="Content" ObjectID="_1442378810" r:id="rId77"/>
        </w:object>
      </w:r>
      <w:r>
        <w:rPr>
          <w:sz w:val="28"/>
          <w:szCs w:val="28"/>
        </w:rPr>
        <w:t xml:space="preserve"> от температуры        </w:t>
      </w:r>
    </w:p>
    <w:p w:rsidR="005629AF" w:rsidRDefault="005629AF" w:rsidP="0072653F">
      <w:pPr>
        <w:suppressAutoHyphens/>
        <w:jc w:val="both"/>
        <w:rPr>
          <w:sz w:val="28"/>
          <w:szCs w:val="28"/>
        </w:rPr>
      </w:pPr>
      <w:r w:rsidRPr="00DB251F">
        <w:rPr>
          <w:position w:val="-34"/>
          <w:sz w:val="28"/>
          <w:szCs w:val="28"/>
        </w:rPr>
        <w:object w:dxaOrig="7560" w:dyaOrig="780">
          <v:shape id="_x0000_i1070" type="#_x0000_t75" style="width:446.9pt;height:47.15pt" o:ole="">
            <v:imagedata r:id="rId78" o:title=""/>
          </v:shape>
          <o:OLEObject Type="Embed" ProgID="Equation.3" ShapeID="_x0000_i1070" DrawAspect="Content" ObjectID="_1442378811" r:id="rId79"/>
        </w:object>
      </w:r>
    </w:p>
    <w:p w:rsidR="005629AF" w:rsidRDefault="005629AF" w:rsidP="0072653F">
      <w:pPr>
        <w:tabs>
          <w:tab w:val="left" w:pos="2350"/>
        </w:tabs>
        <w:rPr>
          <w:sz w:val="28"/>
          <w:szCs w:val="28"/>
        </w:rPr>
      </w:pPr>
      <w:r>
        <w:rPr>
          <w:sz w:val="28"/>
          <w:szCs w:val="28"/>
        </w:rPr>
        <w:t>г) стандартная энергия Гиббса от температуры</w:t>
      </w:r>
    </w:p>
    <w:p w:rsidR="005629AF" w:rsidRDefault="005629AF" w:rsidP="0072653F">
      <w:pPr>
        <w:tabs>
          <w:tab w:val="left" w:pos="2350"/>
        </w:tabs>
        <w:rPr>
          <w:sz w:val="28"/>
          <w:szCs w:val="28"/>
        </w:rPr>
      </w:pPr>
      <w:r>
        <w:rPr>
          <w:sz w:val="28"/>
          <w:szCs w:val="28"/>
        </w:rPr>
        <w:t xml:space="preserve"> </w:t>
      </w:r>
      <w:r>
        <w:rPr>
          <w:sz w:val="28"/>
          <w:szCs w:val="28"/>
          <w:lang w:val="en-US"/>
        </w:rPr>
        <w:t>ΔG</w:t>
      </w:r>
      <w:r>
        <w:rPr>
          <w:sz w:val="28"/>
          <w:szCs w:val="28"/>
          <w:vertAlign w:val="subscript"/>
        </w:rPr>
        <w:t>т</w:t>
      </w:r>
      <w:r>
        <w:rPr>
          <w:sz w:val="28"/>
          <w:szCs w:val="28"/>
        </w:rPr>
        <w:t xml:space="preserve"> = </w:t>
      </w:r>
      <w:r>
        <w:rPr>
          <w:sz w:val="28"/>
          <w:szCs w:val="28"/>
          <w:lang w:val="en-US"/>
        </w:rPr>
        <w:t>ΔH</w:t>
      </w:r>
      <w:r>
        <w:rPr>
          <w:sz w:val="28"/>
          <w:szCs w:val="28"/>
          <w:vertAlign w:val="subscript"/>
        </w:rPr>
        <w:t>т</w:t>
      </w:r>
      <w:r>
        <w:rPr>
          <w:sz w:val="28"/>
          <w:szCs w:val="28"/>
        </w:rPr>
        <w:t xml:space="preserve"> – </w:t>
      </w:r>
      <w:r>
        <w:rPr>
          <w:sz w:val="28"/>
          <w:szCs w:val="28"/>
          <w:lang w:val="en-US"/>
        </w:rPr>
        <w:t>T</w:t>
      </w:r>
      <w:r>
        <w:rPr>
          <w:sz w:val="28"/>
          <w:szCs w:val="28"/>
        </w:rPr>
        <w:t xml:space="preserve"> · </w:t>
      </w:r>
      <w:r>
        <w:rPr>
          <w:sz w:val="28"/>
          <w:szCs w:val="28"/>
          <w:lang w:val="en-US"/>
        </w:rPr>
        <w:t>ΔS</w:t>
      </w:r>
      <w:r>
        <w:rPr>
          <w:sz w:val="28"/>
          <w:szCs w:val="28"/>
          <w:vertAlign w:val="subscript"/>
        </w:rPr>
        <w:t>т</w:t>
      </w:r>
    </w:p>
    <w:p w:rsidR="005629AF" w:rsidRDefault="005629AF" w:rsidP="0072653F">
      <w:pPr>
        <w:spacing w:line="276" w:lineRule="auto"/>
        <w:ind w:firstLine="708"/>
        <w:rPr>
          <w:sz w:val="28"/>
          <w:szCs w:val="28"/>
        </w:rPr>
      </w:pPr>
    </w:p>
    <w:p w:rsidR="005629AF" w:rsidRDefault="005629AF" w:rsidP="0072653F">
      <w:pPr>
        <w:spacing w:line="276" w:lineRule="auto"/>
        <w:ind w:firstLine="708"/>
        <w:jc w:val="both"/>
        <w:rPr>
          <w:sz w:val="28"/>
          <w:szCs w:val="28"/>
        </w:rPr>
      </w:pPr>
      <w:r w:rsidRPr="00CA5DC5">
        <w:rPr>
          <w:b/>
          <w:sz w:val="28"/>
          <w:szCs w:val="28"/>
        </w:rPr>
        <w:t xml:space="preserve">Рассчитываем  </w:t>
      </w:r>
      <w:r w:rsidRPr="00CA5DC5">
        <w:rPr>
          <w:b/>
          <w:position w:val="-14"/>
          <w:sz w:val="28"/>
          <w:szCs w:val="28"/>
        </w:rPr>
        <w:object w:dxaOrig="520" w:dyaOrig="400">
          <v:shape id="_x0000_i1071" type="#_x0000_t75" style="width:37.25pt;height:27.3pt" o:ole="" fillcolor="window">
            <v:imagedata r:id="rId70" o:title=""/>
          </v:shape>
          <o:OLEObject Type="Embed" ProgID="Equation.3" ShapeID="_x0000_i1071" DrawAspect="Content" ObjectID="_1442378812" r:id="rId80"/>
        </w:object>
      </w:r>
      <w:r w:rsidRPr="00CA5DC5">
        <w:rPr>
          <w:b/>
          <w:sz w:val="28"/>
          <w:szCs w:val="28"/>
        </w:rPr>
        <w:t xml:space="preserve">,  </w:t>
      </w:r>
      <w:r w:rsidRPr="00CA5DC5">
        <w:rPr>
          <w:b/>
          <w:position w:val="-4"/>
          <w:sz w:val="28"/>
          <w:szCs w:val="28"/>
        </w:rPr>
        <w:object w:dxaOrig="420" w:dyaOrig="260">
          <v:shape id="_x0000_i1072" type="#_x0000_t75" style="width:24.85pt;height:14.9pt" o:ole="" fillcolor="window">
            <v:imagedata r:id="rId72" o:title=""/>
          </v:shape>
          <o:OLEObject Type="Embed" ProgID="Equation.3" ShapeID="_x0000_i1072" DrawAspect="Content" ObjectID="_1442378813" r:id="rId81"/>
        </w:object>
      </w:r>
      <w:r w:rsidRPr="00CA5DC5">
        <w:rPr>
          <w:b/>
          <w:sz w:val="28"/>
          <w:szCs w:val="28"/>
        </w:rPr>
        <w:t xml:space="preserve">, </w:t>
      </w:r>
      <w:r w:rsidRPr="00CA5DC5">
        <w:rPr>
          <w:b/>
          <w:position w:val="-6"/>
          <w:sz w:val="28"/>
          <w:szCs w:val="28"/>
        </w:rPr>
        <w:object w:dxaOrig="360" w:dyaOrig="279">
          <v:shape id="_x0000_i1073" type="#_x0000_t75" style="width:24.85pt;height:17.4pt" o:ole="" fillcolor="window">
            <v:imagedata r:id="rId76" o:title=""/>
          </v:shape>
          <o:OLEObject Type="Embed" ProgID="Equation.3" ShapeID="_x0000_i1073" DrawAspect="Content" ObjectID="_1442378814" r:id="rId82"/>
        </w:object>
      </w:r>
      <w:r w:rsidRPr="00CA5DC5">
        <w:rPr>
          <w:b/>
          <w:sz w:val="28"/>
          <w:szCs w:val="28"/>
        </w:rPr>
        <w:t xml:space="preserve">, </w:t>
      </w:r>
      <w:r w:rsidRPr="00CA5DC5">
        <w:rPr>
          <w:b/>
          <w:position w:val="-6"/>
          <w:sz w:val="28"/>
          <w:szCs w:val="28"/>
        </w:rPr>
        <w:object w:dxaOrig="400" w:dyaOrig="279">
          <v:shape id="_x0000_i1074" type="#_x0000_t75" style="width:24.85pt;height:17.4pt" o:ole="" fillcolor="window">
            <v:imagedata r:id="rId83" o:title=""/>
          </v:shape>
          <o:OLEObject Type="Embed" ProgID="Equation.3" ShapeID="_x0000_i1074" DrawAspect="Content" ObjectID="_1442378815" r:id="rId84"/>
        </w:object>
      </w:r>
      <w:r>
        <w:rPr>
          <w:sz w:val="28"/>
          <w:szCs w:val="28"/>
        </w:rPr>
        <w:t xml:space="preserve"> для реакции (1) по вышеприведенным уравнениям при различных температурах:</w:t>
      </w:r>
    </w:p>
    <w:p w:rsidR="005629AF" w:rsidRDefault="005629AF" w:rsidP="0072653F">
      <w:pPr>
        <w:spacing w:line="276" w:lineRule="auto"/>
        <w:rPr>
          <w:sz w:val="28"/>
          <w:szCs w:val="28"/>
        </w:rPr>
      </w:pPr>
      <w:r>
        <w:rPr>
          <w:sz w:val="28"/>
          <w:szCs w:val="28"/>
        </w:rPr>
        <w:t xml:space="preserve"> </w:t>
      </w:r>
      <w:r w:rsidRPr="00DB251F">
        <w:rPr>
          <w:position w:val="-14"/>
          <w:sz w:val="28"/>
          <w:szCs w:val="28"/>
        </w:rPr>
        <w:object w:dxaOrig="639" w:dyaOrig="400">
          <v:shape id="_x0000_i1075" type="#_x0000_t75" style="width:44.7pt;height:27.3pt" o:ole="" fillcolor="window">
            <v:imagedata r:id="rId85" o:title=""/>
          </v:shape>
          <o:OLEObject Type="Embed" ProgID="Equation.3" ShapeID="_x0000_i1075" DrawAspect="Content" ObjectID="_1442378816" r:id="rId86"/>
        </w:object>
      </w:r>
      <w:r>
        <w:rPr>
          <w:sz w:val="28"/>
          <w:szCs w:val="28"/>
        </w:rPr>
        <w:t>= 107,45+(-1,5)</w:t>
      </w:r>
      <w:r w:rsidRPr="00A1274D">
        <w:rPr>
          <w:sz w:val="28"/>
          <w:szCs w:val="28"/>
        </w:rPr>
        <w:t xml:space="preserve"> </w:t>
      </w:r>
      <w:r>
        <w:rPr>
          <w:sz w:val="28"/>
          <w:szCs w:val="28"/>
        </w:rPr>
        <w:t>·673+(-109,55·10</w:t>
      </w:r>
      <w:r w:rsidRPr="00A1274D">
        <w:rPr>
          <w:sz w:val="28"/>
          <w:szCs w:val="28"/>
          <w:vertAlign w:val="superscript"/>
        </w:rPr>
        <w:t>5</w:t>
      </w:r>
      <w:r>
        <w:rPr>
          <w:sz w:val="28"/>
          <w:szCs w:val="28"/>
        </w:rPr>
        <w:t>/673</w:t>
      </w:r>
      <w:r w:rsidRPr="00A1274D">
        <w:rPr>
          <w:sz w:val="28"/>
          <w:szCs w:val="28"/>
          <w:vertAlign w:val="superscript"/>
        </w:rPr>
        <w:t>2</w:t>
      </w:r>
      <w:r>
        <w:rPr>
          <w:sz w:val="28"/>
          <w:szCs w:val="28"/>
        </w:rPr>
        <w:t>) = -926,25 Дж/моль</w:t>
      </w:r>
      <w:proofErr w:type="gramStart"/>
      <w:r>
        <w:rPr>
          <w:sz w:val="28"/>
          <w:szCs w:val="28"/>
        </w:rPr>
        <w:t>·К</w:t>
      </w:r>
      <w:proofErr w:type="gramEnd"/>
    </w:p>
    <w:p w:rsidR="005629AF" w:rsidRDefault="005629AF" w:rsidP="0072653F">
      <w:pPr>
        <w:spacing w:line="276" w:lineRule="auto"/>
        <w:rPr>
          <w:sz w:val="28"/>
          <w:szCs w:val="28"/>
        </w:rPr>
      </w:pPr>
      <w:r w:rsidRPr="00DB251F">
        <w:rPr>
          <w:position w:val="-14"/>
          <w:sz w:val="28"/>
          <w:szCs w:val="28"/>
        </w:rPr>
        <w:object w:dxaOrig="639" w:dyaOrig="400">
          <v:shape id="_x0000_i1076" type="#_x0000_t75" style="width:44.7pt;height:27.3pt" o:ole="" fillcolor="window">
            <v:imagedata r:id="rId87" o:title=""/>
          </v:shape>
          <o:OLEObject Type="Embed" ProgID="Equation.3" ShapeID="_x0000_i1076" DrawAspect="Content" ObjectID="_1442378817" r:id="rId88"/>
        </w:object>
      </w:r>
      <w:r>
        <w:rPr>
          <w:sz w:val="28"/>
          <w:szCs w:val="28"/>
        </w:rPr>
        <w:t>= 107,45+(-1,5)</w:t>
      </w:r>
      <w:r w:rsidRPr="00A1274D">
        <w:rPr>
          <w:sz w:val="28"/>
          <w:szCs w:val="28"/>
        </w:rPr>
        <w:t xml:space="preserve"> </w:t>
      </w:r>
      <w:r>
        <w:rPr>
          <w:sz w:val="28"/>
          <w:szCs w:val="28"/>
        </w:rPr>
        <w:t>·873+(-109,55·10</w:t>
      </w:r>
      <w:r w:rsidRPr="00A1274D">
        <w:rPr>
          <w:sz w:val="28"/>
          <w:szCs w:val="28"/>
          <w:vertAlign w:val="superscript"/>
        </w:rPr>
        <w:t>5</w:t>
      </w:r>
      <w:r>
        <w:rPr>
          <w:sz w:val="28"/>
          <w:szCs w:val="28"/>
        </w:rPr>
        <w:t>/873</w:t>
      </w:r>
      <w:r w:rsidRPr="00A1274D">
        <w:rPr>
          <w:sz w:val="28"/>
          <w:szCs w:val="28"/>
          <w:vertAlign w:val="superscript"/>
        </w:rPr>
        <w:t>2</w:t>
      </w:r>
      <w:r>
        <w:rPr>
          <w:sz w:val="28"/>
          <w:szCs w:val="28"/>
        </w:rPr>
        <w:t>) = -1216,42 Дж/моль</w:t>
      </w:r>
      <w:proofErr w:type="gramStart"/>
      <w:r>
        <w:rPr>
          <w:sz w:val="28"/>
          <w:szCs w:val="28"/>
        </w:rPr>
        <w:t>·К</w:t>
      </w:r>
      <w:proofErr w:type="gramEnd"/>
    </w:p>
    <w:p w:rsidR="005629AF" w:rsidRDefault="005629AF" w:rsidP="0072653F">
      <w:pPr>
        <w:spacing w:line="276" w:lineRule="auto"/>
        <w:rPr>
          <w:sz w:val="28"/>
          <w:szCs w:val="28"/>
        </w:rPr>
      </w:pPr>
      <w:r w:rsidRPr="00DB251F">
        <w:rPr>
          <w:position w:val="-14"/>
          <w:sz w:val="28"/>
          <w:szCs w:val="28"/>
        </w:rPr>
        <w:object w:dxaOrig="700" w:dyaOrig="400">
          <v:shape id="_x0000_i1077" type="#_x0000_t75" style="width:47.15pt;height:27.3pt" o:ole="" fillcolor="window">
            <v:imagedata r:id="rId89" o:title=""/>
          </v:shape>
          <o:OLEObject Type="Embed" ProgID="Equation.3" ShapeID="_x0000_i1077" DrawAspect="Content" ObjectID="_1442378818" r:id="rId90"/>
        </w:object>
      </w:r>
      <w:r>
        <w:rPr>
          <w:sz w:val="28"/>
          <w:szCs w:val="28"/>
        </w:rPr>
        <w:t>= 107,45+(-1,5)</w:t>
      </w:r>
      <w:r w:rsidRPr="00A1274D">
        <w:rPr>
          <w:sz w:val="28"/>
          <w:szCs w:val="28"/>
        </w:rPr>
        <w:t xml:space="preserve"> </w:t>
      </w:r>
      <w:r>
        <w:rPr>
          <w:sz w:val="28"/>
          <w:szCs w:val="28"/>
        </w:rPr>
        <w:t>·1073+(-109,55·10</w:t>
      </w:r>
      <w:r w:rsidRPr="00A1274D">
        <w:rPr>
          <w:sz w:val="28"/>
          <w:szCs w:val="28"/>
          <w:vertAlign w:val="superscript"/>
        </w:rPr>
        <w:t>5</w:t>
      </w:r>
      <w:r>
        <w:rPr>
          <w:sz w:val="28"/>
          <w:szCs w:val="28"/>
        </w:rPr>
        <w:t>/1073</w:t>
      </w:r>
      <w:r w:rsidRPr="00A1274D">
        <w:rPr>
          <w:sz w:val="28"/>
          <w:szCs w:val="28"/>
          <w:vertAlign w:val="superscript"/>
        </w:rPr>
        <w:t>2</w:t>
      </w:r>
      <w:r>
        <w:rPr>
          <w:sz w:val="28"/>
          <w:szCs w:val="28"/>
        </w:rPr>
        <w:t>) = -1511,56 Дж/моль</w:t>
      </w:r>
      <w:proofErr w:type="gramStart"/>
      <w:r>
        <w:rPr>
          <w:sz w:val="28"/>
          <w:szCs w:val="28"/>
        </w:rPr>
        <w:t>·К</w:t>
      </w:r>
      <w:proofErr w:type="gramEnd"/>
    </w:p>
    <w:p w:rsidR="005629AF" w:rsidRDefault="005629AF" w:rsidP="0072653F">
      <w:pPr>
        <w:spacing w:line="276" w:lineRule="auto"/>
        <w:rPr>
          <w:sz w:val="28"/>
          <w:szCs w:val="28"/>
        </w:rPr>
      </w:pPr>
      <w:r w:rsidRPr="00DB251F">
        <w:rPr>
          <w:position w:val="-14"/>
          <w:sz w:val="28"/>
          <w:szCs w:val="28"/>
        </w:rPr>
        <w:object w:dxaOrig="700" w:dyaOrig="400">
          <v:shape id="_x0000_i1078" type="#_x0000_t75" style="width:47.15pt;height:27.3pt" o:ole="" fillcolor="window">
            <v:imagedata r:id="rId91" o:title=""/>
          </v:shape>
          <o:OLEObject Type="Embed" ProgID="Equation.3" ShapeID="_x0000_i1078" DrawAspect="Content" ObjectID="_1442378819" r:id="rId92"/>
        </w:object>
      </w:r>
      <w:r>
        <w:rPr>
          <w:sz w:val="28"/>
          <w:szCs w:val="28"/>
        </w:rPr>
        <w:t>= 107,45+(-1,5)</w:t>
      </w:r>
      <w:r w:rsidRPr="00A1274D">
        <w:rPr>
          <w:sz w:val="28"/>
          <w:szCs w:val="28"/>
        </w:rPr>
        <w:t xml:space="preserve"> </w:t>
      </w:r>
      <w:r>
        <w:rPr>
          <w:sz w:val="28"/>
          <w:szCs w:val="28"/>
        </w:rPr>
        <w:t>·1273+(-109,55·10</w:t>
      </w:r>
      <w:r w:rsidRPr="00A1274D">
        <w:rPr>
          <w:sz w:val="28"/>
          <w:szCs w:val="28"/>
          <w:vertAlign w:val="superscript"/>
        </w:rPr>
        <w:t>5</w:t>
      </w:r>
      <w:r>
        <w:rPr>
          <w:sz w:val="28"/>
          <w:szCs w:val="28"/>
        </w:rPr>
        <w:t>/1273</w:t>
      </w:r>
      <w:r w:rsidRPr="00A1274D">
        <w:rPr>
          <w:sz w:val="28"/>
          <w:szCs w:val="28"/>
          <w:vertAlign w:val="superscript"/>
        </w:rPr>
        <w:t>2</w:t>
      </w:r>
      <w:r>
        <w:rPr>
          <w:sz w:val="28"/>
          <w:szCs w:val="28"/>
        </w:rPr>
        <w:t>) = -1808,8 Дж/моль</w:t>
      </w:r>
      <w:proofErr w:type="gramStart"/>
      <w:r>
        <w:rPr>
          <w:sz w:val="28"/>
          <w:szCs w:val="28"/>
        </w:rPr>
        <w:t>·К</w:t>
      </w:r>
      <w:proofErr w:type="gramEnd"/>
    </w:p>
    <w:p w:rsidR="005629AF" w:rsidRDefault="005629AF" w:rsidP="0072653F">
      <w:pPr>
        <w:spacing w:line="276" w:lineRule="auto"/>
        <w:rPr>
          <w:sz w:val="28"/>
          <w:szCs w:val="28"/>
        </w:rPr>
      </w:pPr>
      <w:r w:rsidRPr="00DB251F">
        <w:rPr>
          <w:position w:val="-14"/>
          <w:sz w:val="28"/>
          <w:szCs w:val="28"/>
        </w:rPr>
        <w:object w:dxaOrig="700" w:dyaOrig="400">
          <v:shape id="_x0000_i1079" type="#_x0000_t75" style="width:47.15pt;height:27.3pt" o:ole="" fillcolor="window">
            <v:imagedata r:id="rId93" o:title=""/>
          </v:shape>
          <o:OLEObject Type="Embed" ProgID="Equation.3" ShapeID="_x0000_i1079" DrawAspect="Content" ObjectID="_1442378820" r:id="rId94"/>
        </w:object>
      </w:r>
      <w:r>
        <w:rPr>
          <w:sz w:val="28"/>
          <w:szCs w:val="28"/>
        </w:rPr>
        <w:t>= 107,45+(-1,5)</w:t>
      </w:r>
      <w:r w:rsidRPr="00A1274D">
        <w:rPr>
          <w:sz w:val="28"/>
          <w:szCs w:val="28"/>
        </w:rPr>
        <w:t xml:space="preserve"> </w:t>
      </w:r>
      <w:r>
        <w:rPr>
          <w:sz w:val="28"/>
          <w:szCs w:val="28"/>
        </w:rPr>
        <w:t>·1473+(-109,55·10</w:t>
      </w:r>
      <w:r w:rsidRPr="00A1274D">
        <w:rPr>
          <w:sz w:val="28"/>
          <w:szCs w:val="28"/>
          <w:vertAlign w:val="superscript"/>
        </w:rPr>
        <w:t>5</w:t>
      </w:r>
      <w:r>
        <w:rPr>
          <w:sz w:val="28"/>
          <w:szCs w:val="28"/>
        </w:rPr>
        <w:t>/1473</w:t>
      </w:r>
      <w:r w:rsidRPr="00A1274D">
        <w:rPr>
          <w:sz w:val="28"/>
          <w:szCs w:val="28"/>
          <w:vertAlign w:val="superscript"/>
        </w:rPr>
        <w:t>2</w:t>
      </w:r>
      <w:r>
        <w:rPr>
          <w:sz w:val="28"/>
          <w:szCs w:val="28"/>
        </w:rPr>
        <w:t>) = -2107,1 Дж/моль</w:t>
      </w:r>
      <w:proofErr w:type="gramStart"/>
      <w:r>
        <w:rPr>
          <w:sz w:val="28"/>
          <w:szCs w:val="28"/>
        </w:rPr>
        <w:t>·К</w:t>
      </w:r>
      <w:proofErr w:type="gramEnd"/>
    </w:p>
    <w:p w:rsidR="005629AF" w:rsidRDefault="005629AF" w:rsidP="0072653F">
      <w:pPr>
        <w:spacing w:line="276" w:lineRule="auto"/>
        <w:rPr>
          <w:sz w:val="28"/>
          <w:szCs w:val="28"/>
        </w:rPr>
      </w:pPr>
      <w:r w:rsidRPr="00DB251F">
        <w:rPr>
          <w:position w:val="-14"/>
          <w:sz w:val="28"/>
          <w:szCs w:val="28"/>
        </w:rPr>
        <w:object w:dxaOrig="700" w:dyaOrig="400">
          <v:shape id="_x0000_i1080" type="#_x0000_t75" style="width:47.15pt;height:27.3pt" o:ole="" fillcolor="window">
            <v:imagedata r:id="rId95" o:title=""/>
          </v:shape>
          <o:OLEObject Type="Embed" ProgID="Equation.3" ShapeID="_x0000_i1080" DrawAspect="Content" ObjectID="_1442378821" r:id="rId96"/>
        </w:object>
      </w:r>
      <w:r>
        <w:rPr>
          <w:sz w:val="28"/>
          <w:szCs w:val="28"/>
        </w:rPr>
        <w:t>= 107,45+(-1,5)</w:t>
      </w:r>
      <w:r w:rsidRPr="00A1274D">
        <w:rPr>
          <w:sz w:val="28"/>
          <w:szCs w:val="28"/>
        </w:rPr>
        <w:t xml:space="preserve"> </w:t>
      </w:r>
      <w:r>
        <w:rPr>
          <w:sz w:val="28"/>
          <w:szCs w:val="28"/>
        </w:rPr>
        <w:t>·1673+(-109,55·10</w:t>
      </w:r>
      <w:r w:rsidRPr="00A1274D">
        <w:rPr>
          <w:sz w:val="28"/>
          <w:szCs w:val="28"/>
          <w:vertAlign w:val="superscript"/>
        </w:rPr>
        <w:t>5</w:t>
      </w:r>
      <w:r>
        <w:rPr>
          <w:sz w:val="28"/>
          <w:szCs w:val="28"/>
        </w:rPr>
        <w:t>/1673</w:t>
      </w:r>
      <w:r w:rsidRPr="00A1274D">
        <w:rPr>
          <w:sz w:val="28"/>
          <w:szCs w:val="28"/>
          <w:vertAlign w:val="superscript"/>
        </w:rPr>
        <w:t>2</w:t>
      </w:r>
      <w:r>
        <w:rPr>
          <w:sz w:val="28"/>
          <w:szCs w:val="28"/>
        </w:rPr>
        <w:t>) = -2405,96 Дж/моль</w:t>
      </w:r>
      <w:proofErr w:type="gramStart"/>
      <w:r>
        <w:rPr>
          <w:sz w:val="28"/>
          <w:szCs w:val="28"/>
        </w:rPr>
        <w:t>·К</w:t>
      </w:r>
      <w:proofErr w:type="gramEnd"/>
    </w:p>
    <w:p w:rsidR="005629AF" w:rsidRDefault="005629AF" w:rsidP="0072653F">
      <w:pPr>
        <w:spacing w:line="276" w:lineRule="auto"/>
        <w:rPr>
          <w:sz w:val="28"/>
          <w:szCs w:val="28"/>
        </w:rPr>
      </w:pPr>
      <w:r w:rsidRPr="00DB251F">
        <w:rPr>
          <w:position w:val="-14"/>
          <w:sz w:val="28"/>
          <w:szCs w:val="28"/>
        </w:rPr>
        <w:object w:dxaOrig="700" w:dyaOrig="400">
          <v:shape id="_x0000_i1081" type="#_x0000_t75" style="width:47.15pt;height:27.3pt" o:ole="" fillcolor="window">
            <v:imagedata r:id="rId97" o:title=""/>
          </v:shape>
          <o:OLEObject Type="Embed" ProgID="Equation.3" ShapeID="_x0000_i1081" DrawAspect="Content" ObjectID="_1442378822" r:id="rId98"/>
        </w:object>
      </w:r>
      <w:r>
        <w:rPr>
          <w:sz w:val="28"/>
          <w:szCs w:val="28"/>
        </w:rPr>
        <w:t>= 107,45+(-1,5)</w:t>
      </w:r>
      <w:r w:rsidRPr="00A1274D">
        <w:rPr>
          <w:sz w:val="28"/>
          <w:szCs w:val="28"/>
        </w:rPr>
        <w:t xml:space="preserve"> </w:t>
      </w:r>
      <w:r>
        <w:rPr>
          <w:sz w:val="28"/>
          <w:szCs w:val="28"/>
        </w:rPr>
        <w:t>·1873+(-109,55·10</w:t>
      </w:r>
      <w:r w:rsidRPr="00A1274D">
        <w:rPr>
          <w:sz w:val="28"/>
          <w:szCs w:val="28"/>
          <w:vertAlign w:val="superscript"/>
        </w:rPr>
        <w:t>5</w:t>
      </w:r>
      <w:r>
        <w:rPr>
          <w:sz w:val="28"/>
          <w:szCs w:val="28"/>
        </w:rPr>
        <w:t>/1873</w:t>
      </w:r>
      <w:r w:rsidRPr="00A1274D">
        <w:rPr>
          <w:sz w:val="28"/>
          <w:szCs w:val="28"/>
          <w:vertAlign w:val="superscript"/>
        </w:rPr>
        <w:t>2</w:t>
      </w:r>
      <w:r>
        <w:rPr>
          <w:sz w:val="28"/>
          <w:szCs w:val="28"/>
        </w:rPr>
        <w:t>) = -2705,17 Дж/моль</w:t>
      </w:r>
      <w:proofErr w:type="gramStart"/>
      <w:r>
        <w:rPr>
          <w:sz w:val="28"/>
          <w:szCs w:val="28"/>
        </w:rPr>
        <w:t>·К</w:t>
      </w:r>
      <w:proofErr w:type="gramEnd"/>
    </w:p>
    <w:p w:rsidR="005629AF" w:rsidRDefault="005629AF" w:rsidP="0072653F">
      <w:pPr>
        <w:spacing w:line="276" w:lineRule="auto"/>
        <w:rPr>
          <w:sz w:val="28"/>
          <w:szCs w:val="28"/>
        </w:rPr>
      </w:pPr>
    </w:p>
    <w:p w:rsidR="005629AF" w:rsidRDefault="005629AF" w:rsidP="0072653F">
      <w:pPr>
        <w:spacing w:line="276" w:lineRule="auto"/>
        <w:rPr>
          <w:sz w:val="28"/>
          <w:szCs w:val="28"/>
        </w:rPr>
      </w:pPr>
      <w:r w:rsidRPr="00A950D3">
        <w:rPr>
          <w:position w:val="-36"/>
          <w:sz w:val="28"/>
          <w:szCs w:val="28"/>
        </w:rPr>
        <w:object w:dxaOrig="8460" w:dyaOrig="840">
          <v:shape id="_x0000_i1082" type="#_x0000_t75" style="width:461.8pt;height:44.7pt" o:ole="">
            <v:imagedata r:id="rId99" o:title=""/>
          </v:shape>
          <o:OLEObject Type="Embed" ProgID="Equation.3" ShapeID="_x0000_i1082" DrawAspect="Content" ObjectID="_1442378823" r:id="rId100"/>
        </w:object>
      </w:r>
      <w:r>
        <w:rPr>
          <w:sz w:val="28"/>
          <w:szCs w:val="28"/>
        </w:rPr>
        <w:t>= - 265885,73 Дж/моль</w:t>
      </w:r>
    </w:p>
    <w:p w:rsidR="005629AF" w:rsidRDefault="005629AF" w:rsidP="0072653F">
      <w:pPr>
        <w:spacing w:line="276" w:lineRule="auto"/>
        <w:rPr>
          <w:sz w:val="28"/>
          <w:szCs w:val="28"/>
        </w:rPr>
      </w:pPr>
      <w:r w:rsidRPr="008B557F">
        <w:rPr>
          <w:position w:val="-38"/>
          <w:sz w:val="28"/>
          <w:szCs w:val="28"/>
        </w:rPr>
        <w:object w:dxaOrig="8500" w:dyaOrig="880">
          <v:shape id="_x0000_i1083" type="#_x0000_t75" style="width:464.3pt;height:47.15pt" o:ole="">
            <v:imagedata r:id="rId101" o:title=""/>
          </v:shape>
          <o:OLEObject Type="Embed" ProgID="Equation.3" ShapeID="_x0000_i1083" DrawAspect="Content" ObjectID="_1442378824" r:id="rId102"/>
        </w:object>
      </w:r>
      <w:r>
        <w:rPr>
          <w:sz w:val="28"/>
          <w:szCs w:val="28"/>
        </w:rPr>
        <w:t>= - 492888,75 Дж/моль</w:t>
      </w:r>
    </w:p>
    <w:p w:rsidR="005629AF" w:rsidRDefault="005629AF" w:rsidP="0072653F">
      <w:pPr>
        <w:spacing w:line="276" w:lineRule="auto"/>
        <w:rPr>
          <w:sz w:val="28"/>
          <w:szCs w:val="28"/>
        </w:rPr>
      </w:pPr>
    </w:p>
    <w:p w:rsidR="005629AF" w:rsidRDefault="005629AF" w:rsidP="0072653F">
      <w:pPr>
        <w:spacing w:line="276" w:lineRule="auto"/>
        <w:rPr>
          <w:sz w:val="28"/>
          <w:szCs w:val="28"/>
        </w:rPr>
      </w:pPr>
      <w:r w:rsidRPr="00D702D7">
        <w:rPr>
          <w:position w:val="-38"/>
          <w:sz w:val="28"/>
          <w:szCs w:val="28"/>
        </w:rPr>
        <w:object w:dxaOrig="8880" w:dyaOrig="880">
          <v:shape id="_x0000_i1084" type="#_x0000_t75" style="width:484.15pt;height:47.15pt" o:ole="">
            <v:imagedata r:id="rId103" o:title=""/>
          </v:shape>
          <o:OLEObject Type="Embed" ProgID="Equation.3" ShapeID="_x0000_i1084" DrawAspect="Content" ObjectID="_1442378825" r:id="rId104"/>
        </w:object>
      </w:r>
      <w:r>
        <w:rPr>
          <w:sz w:val="28"/>
          <w:szCs w:val="28"/>
        </w:rPr>
        <w:t>= - 755806,72 Дж/моль</w:t>
      </w:r>
    </w:p>
    <w:p w:rsidR="005629AF" w:rsidRDefault="005629AF" w:rsidP="0072653F">
      <w:pPr>
        <w:spacing w:line="276" w:lineRule="auto"/>
        <w:rPr>
          <w:sz w:val="28"/>
          <w:szCs w:val="28"/>
        </w:rPr>
      </w:pPr>
      <w:r w:rsidRPr="00DA13EB">
        <w:rPr>
          <w:position w:val="-38"/>
          <w:sz w:val="28"/>
          <w:szCs w:val="28"/>
        </w:rPr>
        <w:object w:dxaOrig="8880" w:dyaOrig="880">
          <v:shape id="_x0000_i1085" type="#_x0000_t75" style="width:484.15pt;height:47.15pt" o:ole="">
            <v:imagedata r:id="rId105" o:title=""/>
          </v:shape>
          <o:OLEObject Type="Embed" ProgID="Equation.3" ShapeID="_x0000_i1085" DrawAspect="Content" ObjectID="_1442378826" r:id="rId106"/>
        </w:object>
      </w:r>
      <w:r>
        <w:rPr>
          <w:sz w:val="28"/>
          <w:szCs w:val="28"/>
        </w:rPr>
        <w:t>= - 1088624,3 Дж/моль</w:t>
      </w:r>
    </w:p>
    <w:p w:rsidR="005629AF" w:rsidRDefault="005629AF" w:rsidP="0072653F">
      <w:pPr>
        <w:spacing w:line="276" w:lineRule="auto"/>
        <w:rPr>
          <w:sz w:val="28"/>
          <w:szCs w:val="28"/>
        </w:rPr>
      </w:pPr>
      <w:r w:rsidRPr="00841ABD">
        <w:rPr>
          <w:position w:val="-38"/>
          <w:sz w:val="28"/>
          <w:szCs w:val="28"/>
        </w:rPr>
        <w:object w:dxaOrig="8880" w:dyaOrig="880">
          <v:shape id="_x0000_i1086" type="#_x0000_t75" style="width:484.15pt;height:47.15pt" o:ole="">
            <v:imagedata r:id="rId107" o:title=""/>
          </v:shape>
          <o:OLEObject Type="Embed" ProgID="Equation.3" ShapeID="_x0000_i1086" DrawAspect="Content" ObjectID="_1442378827" r:id="rId108"/>
        </w:object>
      </w:r>
      <w:r>
        <w:rPr>
          <w:sz w:val="28"/>
          <w:szCs w:val="28"/>
        </w:rPr>
        <w:t>= - 1474239,3 Дж/моль</w:t>
      </w:r>
    </w:p>
    <w:p w:rsidR="005629AF" w:rsidRDefault="005629AF" w:rsidP="0072653F">
      <w:pPr>
        <w:spacing w:line="276" w:lineRule="auto"/>
        <w:rPr>
          <w:sz w:val="28"/>
          <w:szCs w:val="28"/>
        </w:rPr>
      </w:pPr>
      <w:r w:rsidRPr="00841ABD">
        <w:rPr>
          <w:position w:val="-38"/>
          <w:sz w:val="28"/>
          <w:szCs w:val="28"/>
        </w:rPr>
        <w:object w:dxaOrig="8880" w:dyaOrig="880">
          <v:shape id="_x0000_i1087" type="#_x0000_t75" style="width:484.15pt;height:47.15pt" o:ole="">
            <v:imagedata r:id="rId109" o:title=""/>
          </v:shape>
          <o:OLEObject Type="Embed" ProgID="Equation.3" ShapeID="_x0000_i1087" DrawAspect="Content" ObjectID="_1442378828" r:id="rId110"/>
        </w:object>
      </w:r>
      <w:r>
        <w:rPr>
          <w:sz w:val="28"/>
          <w:szCs w:val="28"/>
        </w:rPr>
        <w:t>= - 1960128 Дж/моль</w:t>
      </w:r>
    </w:p>
    <w:p w:rsidR="005629AF" w:rsidRDefault="005629AF" w:rsidP="0072653F">
      <w:pPr>
        <w:spacing w:line="276" w:lineRule="auto"/>
        <w:rPr>
          <w:sz w:val="28"/>
          <w:szCs w:val="28"/>
        </w:rPr>
      </w:pPr>
      <w:r w:rsidRPr="00841ABD">
        <w:rPr>
          <w:position w:val="-38"/>
          <w:sz w:val="28"/>
          <w:szCs w:val="28"/>
        </w:rPr>
        <w:object w:dxaOrig="8880" w:dyaOrig="880">
          <v:shape id="_x0000_i1088" type="#_x0000_t75" style="width:484.15pt;height:47.15pt" o:ole="">
            <v:imagedata r:id="rId111" o:title=""/>
          </v:shape>
          <o:OLEObject Type="Embed" ProgID="Equation.3" ShapeID="_x0000_i1088" DrawAspect="Content" ObjectID="_1442378829" r:id="rId112"/>
        </w:object>
      </w:r>
      <w:r>
        <w:rPr>
          <w:sz w:val="28"/>
          <w:szCs w:val="28"/>
        </w:rPr>
        <w:t>= - 2443827,7 Дж/моль</w:t>
      </w:r>
    </w:p>
    <w:p w:rsidR="005629AF" w:rsidRDefault="005629AF" w:rsidP="0072653F">
      <w:pPr>
        <w:spacing w:line="276" w:lineRule="auto"/>
        <w:rPr>
          <w:sz w:val="28"/>
          <w:szCs w:val="28"/>
        </w:rPr>
      </w:pPr>
    </w:p>
    <w:p w:rsidR="005629AF" w:rsidRDefault="005629AF" w:rsidP="0072653F">
      <w:pPr>
        <w:spacing w:line="276" w:lineRule="auto"/>
        <w:rPr>
          <w:sz w:val="28"/>
          <w:szCs w:val="28"/>
        </w:rPr>
      </w:pPr>
      <w:r w:rsidRPr="00E13CC5">
        <w:rPr>
          <w:position w:val="-38"/>
          <w:sz w:val="28"/>
          <w:szCs w:val="28"/>
        </w:rPr>
        <w:object w:dxaOrig="7880" w:dyaOrig="880">
          <v:shape id="_x0000_i1089" type="#_x0000_t75" style="width:464.3pt;height:52.15pt" o:ole="">
            <v:imagedata r:id="rId113" o:title=""/>
          </v:shape>
          <o:OLEObject Type="Embed" ProgID="Equation.3" ShapeID="_x0000_i1089" DrawAspect="Content" ObjectID="_1442378830" r:id="rId114"/>
        </w:object>
      </w:r>
    </w:p>
    <w:p w:rsidR="005629AF" w:rsidRDefault="005629AF" w:rsidP="0072653F">
      <w:pPr>
        <w:spacing w:line="276" w:lineRule="auto"/>
        <w:rPr>
          <w:sz w:val="28"/>
          <w:szCs w:val="28"/>
        </w:rPr>
      </w:pPr>
      <w:r>
        <w:rPr>
          <w:sz w:val="28"/>
          <w:szCs w:val="28"/>
        </w:rPr>
        <w:t>410,46 Дж/моль</w:t>
      </w:r>
      <w:proofErr w:type="gramStart"/>
      <w:r>
        <w:rPr>
          <w:sz w:val="28"/>
          <w:szCs w:val="28"/>
        </w:rPr>
        <w:t>·К</w:t>
      </w:r>
      <w:proofErr w:type="gramEnd"/>
    </w:p>
    <w:p w:rsidR="005629AF" w:rsidRDefault="005629AF" w:rsidP="0072653F">
      <w:pPr>
        <w:spacing w:line="276" w:lineRule="auto"/>
        <w:rPr>
          <w:sz w:val="28"/>
          <w:szCs w:val="28"/>
        </w:rPr>
      </w:pPr>
      <w:r w:rsidRPr="00E13CC5">
        <w:rPr>
          <w:position w:val="-38"/>
          <w:sz w:val="28"/>
          <w:szCs w:val="28"/>
        </w:rPr>
        <w:object w:dxaOrig="7860" w:dyaOrig="880">
          <v:shape id="_x0000_i1090" type="#_x0000_t75" style="width:459.3pt;height:52.15pt" o:ole="">
            <v:imagedata r:id="rId115" o:title=""/>
          </v:shape>
          <o:OLEObject Type="Embed" ProgID="Equation.3" ShapeID="_x0000_i1090" DrawAspect="Content" ObjectID="_1442378831" r:id="rId116"/>
        </w:object>
      </w:r>
    </w:p>
    <w:p w:rsidR="005629AF" w:rsidRDefault="005629AF" w:rsidP="0072653F">
      <w:pPr>
        <w:spacing w:line="276" w:lineRule="auto"/>
        <w:rPr>
          <w:sz w:val="28"/>
          <w:szCs w:val="28"/>
        </w:rPr>
      </w:pPr>
      <w:r>
        <w:rPr>
          <w:sz w:val="28"/>
          <w:szCs w:val="28"/>
        </w:rPr>
        <w:t>141,53 Дж/моль</w:t>
      </w:r>
      <w:proofErr w:type="gramStart"/>
      <w:r>
        <w:rPr>
          <w:sz w:val="28"/>
          <w:szCs w:val="28"/>
        </w:rPr>
        <w:t>·К</w:t>
      </w:r>
      <w:proofErr w:type="gramEnd"/>
    </w:p>
    <w:p w:rsidR="005629AF" w:rsidRDefault="005629AF" w:rsidP="0072653F">
      <w:pPr>
        <w:spacing w:line="276" w:lineRule="auto"/>
        <w:rPr>
          <w:sz w:val="28"/>
          <w:szCs w:val="28"/>
        </w:rPr>
      </w:pPr>
      <w:r w:rsidRPr="00E13CC5">
        <w:rPr>
          <w:position w:val="-38"/>
          <w:sz w:val="28"/>
          <w:szCs w:val="28"/>
        </w:rPr>
        <w:object w:dxaOrig="8220" w:dyaOrig="880">
          <v:shape id="_x0000_i1091" type="#_x0000_t75" style="width:486.6pt;height:52.15pt" o:ole="">
            <v:imagedata r:id="rId117" o:title=""/>
          </v:shape>
          <o:OLEObject Type="Embed" ProgID="Equation.3" ShapeID="_x0000_i1091" DrawAspect="Content" ObjectID="_1442378832" r:id="rId118"/>
        </w:object>
      </w:r>
      <w:r>
        <w:rPr>
          <w:sz w:val="28"/>
          <w:szCs w:val="28"/>
        </w:rPr>
        <w:t>- 60,27 Дж/моль</w:t>
      </w:r>
      <w:proofErr w:type="gramStart"/>
      <w:r>
        <w:rPr>
          <w:sz w:val="28"/>
          <w:szCs w:val="28"/>
        </w:rPr>
        <w:t>·К</w:t>
      </w:r>
      <w:proofErr w:type="gramEnd"/>
    </w:p>
    <w:p w:rsidR="005629AF" w:rsidRDefault="005629AF" w:rsidP="0072653F">
      <w:pPr>
        <w:spacing w:line="276" w:lineRule="auto"/>
        <w:rPr>
          <w:sz w:val="28"/>
          <w:szCs w:val="28"/>
        </w:rPr>
      </w:pPr>
      <w:r w:rsidRPr="00E13CC5">
        <w:rPr>
          <w:position w:val="-38"/>
          <w:sz w:val="28"/>
          <w:szCs w:val="28"/>
        </w:rPr>
        <w:object w:dxaOrig="8220" w:dyaOrig="880">
          <v:shape id="_x0000_i1092" type="#_x0000_t75" style="width:486.6pt;height:52.15pt" o:ole="">
            <v:imagedata r:id="rId119" o:title=""/>
          </v:shape>
          <o:OLEObject Type="Embed" ProgID="Equation.3" ShapeID="_x0000_i1092" DrawAspect="Content" ObjectID="_1442378833" r:id="rId120"/>
        </w:object>
      </w:r>
      <w:r>
        <w:rPr>
          <w:sz w:val="28"/>
          <w:szCs w:val="28"/>
        </w:rPr>
        <w:t>- 450,33 Дж/моль</w:t>
      </w:r>
      <w:proofErr w:type="gramStart"/>
      <w:r>
        <w:rPr>
          <w:sz w:val="28"/>
          <w:szCs w:val="28"/>
        </w:rPr>
        <w:t>·К</w:t>
      </w:r>
      <w:proofErr w:type="gramEnd"/>
    </w:p>
    <w:p w:rsidR="005629AF" w:rsidRDefault="005629AF" w:rsidP="0072653F">
      <w:pPr>
        <w:spacing w:line="276" w:lineRule="auto"/>
        <w:rPr>
          <w:sz w:val="28"/>
          <w:szCs w:val="28"/>
        </w:rPr>
      </w:pPr>
      <w:r w:rsidRPr="00E13CC5">
        <w:rPr>
          <w:position w:val="-38"/>
          <w:sz w:val="28"/>
          <w:szCs w:val="28"/>
        </w:rPr>
        <w:object w:dxaOrig="8220" w:dyaOrig="880">
          <v:shape id="_x0000_i1093" type="#_x0000_t75" style="width:486.6pt;height:52.15pt" o:ole="">
            <v:imagedata r:id="rId121" o:title=""/>
          </v:shape>
          <o:OLEObject Type="Embed" ProgID="Equation.3" ShapeID="_x0000_i1093" DrawAspect="Content" ObjectID="_1442378834" r:id="rId122"/>
        </w:object>
      </w:r>
      <w:r>
        <w:rPr>
          <w:sz w:val="28"/>
          <w:szCs w:val="28"/>
        </w:rPr>
        <w:t>-607,41 Дж/моль</w:t>
      </w:r>
      <w:proofErr w:type="gramStart"/>
      <w:r>
        <w:rPr>
          <w:sz w:val="28"/>
          <w:szCs w:val="28"/>
        </w:rPr>
        <w:t>·К</w:t>
      </w:r>
      <w:proofErr w:type="gramEnd"/>
    </w:p>
    <w:p w:rsidR="005629AF" w:rsidRDefault="005629AF" w:rsidP="0072653F">
      <w:pPr>
        <w:spacing w:line="276" w:lineRule="auto"/>
        <w:rPr>
          <w:sz w:val="28"/>
          <w:szCs w:val="28"/>
        </w:rPr>
      </w:pPr>
      <w:r w:rsidRPr="00E13CC5">
        <w:rPr>
          <w:position w:val="-38"/>
          <w:sz w:val="28"/>
          <w:szCs w:val="28"/>
        </w:rPr>
        <w:object w:dxaOrig="8220" w:dyaOrig="880">
          <v:shape id="_x0000_i1094" type="#_x0000_t75" style="width:486.6pt;height:52.15pt" o:ole="">
            <v:imagedata r:id="rId123" o:title=""/>
          </v:shape>
          <o:OLEObject Type="Embed" ProgID="Equation.3" ShapeID="_x0000_i1094" DrawAspect="Content" ObjectID="_1442378835" r:id="rId124"/>
        </w:object>
      </w:r>
      <w:r>
        <w:rPr>
          <w:sz w:val="28"/>
          <w:szCs w:val="28"/>
        </w:rPr>
        <w:t>-964,24 Дж/моль</w:t>
      </w:r>
      <w:proofErr w:type="gramStart"/>
      <w:r>
        <w:rPr>
          <w:sz w:val="28"/>
          <w:szCs w:val="28"/>
        </w:rPr>
        <w:t>·К</w:t>
      </w:r>
      <w:proofErr w:type="gramEnd"/>
    </w:p>
    <w:p w:rsidR="005629AF" w:rsidRDefault="005629AF" w:rsidP="0072653F">
      <w:pPr>
        <w:spacing w:line="276" w:lineRule="auto"/>
        <w:rPr>
          <w:sz w:val="28"/>
          <w:szCs w:val="28"/>
        </w:rPr>
      </w:pPr>
      <w:r w:rsidRPr="00E13CC5">
        <w:rPr>
          <w:position w:val="-38"/>
          <w:sz w:val="28"/>
          <w:szCs w:val="28"/>
        </w:rPr>
        <w:object w:dxaOrig="8220" w:dyaOrig="880">
          <v:shape id="_x0000_i1095" type="#_x0000_t75" style="width:486.6pt;height:52.15pt" o:ole="">
            <v:imagedata r:id="rId125" o:title=""/>
          </v:shape>
          <o:OLEObject Type="Embed" ProgID="Equation.3" ShapeID="_x0000_i1095" DrawAspect="Content" ObjectID="_1442378836" r:id="rId126"/>
        </w:object>
      </w:r>
      <w:r>
        <w:rPr>
          <w:sz w:val="28"/>
          <w:szCs w:val="28"/>
        </w:rPr>
        <w:t>-1250,8 Дж/моль</w:t>
      </w:r>
      <w:proofErr w:type="gramStart"/>
      <w:r>
        <w:rPr>
          <w:sz w:val="28"/>
          <w:szCs w:val="28"/>
        </w:rPr>
        <w:t>·К</w:t>
      </w:r>
      <w:proofErr w:type="gramEnd"/>
    </w:p>
    <w:p w:rsidR="005629AF" w:rsidRDefault="005629AF" w:rsidP="0072653F">
      <w:pPr>
        <w:rPr>
          <w:sz w:val="28"/>
          <w:szCs w:val="28"/>
        </w:rPr>
      </w:pPr>
    </w:p>
    <w:p w:rsidR="005629AF" w:rsidRDefault="005629AF" w:rsidP="00E20DB5">
      <w:pPr>
        <w:tabs>
          <w:tab w:val="left" w:pos="2350"/>
        </w:tabs>
        <w:spacing w:line="276" w:lineRule="auto"/>
        <w:rPr>
          <w:sz w:val="28"/>
          <w:szCs w:val="28"/>
        </w:rPr>
      </w:pPr>
      <w:r>
        <w:rPr>
          <w:sz w:val="28"/>
          <w:szCs w:val="28"/>
          <w:lang w:val="en-US"/>
        </w:rPr>
        <w:t>ΔG</w:t>
      </w:r>
      <w:r>
        <w:rPr>
          <w:sz w:val="28"/>
          <w:szCs w:val="28"/>
          <w:vertAlign w:val="subscript"/>
        </w:rPr>
        <w:t>673</w:t>
      </w:r>
      <w:r>
        <w:rPr>
          <w:sz w:val="28"/>
          <w:szCs w:val="28"/>
        </w:rPr>
        <w:t xml:space="preserve"> = - 255949</w:t>
      </w:r>
      <w:proofErr w:type="gramStart"/>
      <w:r>
        <w:rPr>
          <w:sz w:val="28"/>
          <w:szCs w:val="28"/>
        </w:rPr>
        <w:t>,22</w:t>
      </w:r>
      <w:proofErr w:type="gramEnd"/>
      <w:r>
        <w:rPr>
          <w:sz w:val="28"/>
          <w:szCs w:val="28"/>
        </w:rPr>
        <w:t xml:space="preserve"> – 470,96 · 673 = - 578289,3 Дж/моль</w:t>
      </w:r>
    </w:p>
    <w:p w:rsidR="005629AF" w:rsidRDefault="005629AF" w:rsidP="00E20DB5">
      <w:pPr>
        <w:tabs>
          <w:tab w:val="left" w:pos="2350"/>
        </w:tabs>
        <w:spacing w:line="276" w:lineRule="auto"/>
        <w:rPr>
          <w:sz w:val="28"/>
          <w:szCs w:val="28"/>
        </w:rPr>
      </w:pPr>
      <w:r>
        <w:rPr>
          <w:sz w:val="28"/>
          <w:szCs w:val="28"/>
          <w:lang w:val="en-US"/>
        </w:rPr>
        <w:t>ΔG</w:t>
      </w:r>
      <w:r>
        <w:rPr>
          <w:sz w:val="28"/>
          <w:szCs w:val="28"/>
          <w:vertAlign w:val="subscript"/>
        </w:rPr>
        <w:t>873</w:t>
      </w:r>
      <w:r>
        <w:rPr>
          <w:sz w:val="28"/>
          <w:szCs w:val="28"/>
        </w:rPr>
        <w:t xml:space="preserve"> = - 481888</w:t>
      </w:r>
      <w:proofErr w:type="gramStart"/>
      <w:r>
        <w:rPr>
          <w:sz w:val="28"/>
          <w:szCs w:val="28"/>
        </w:rPr>
        <w:t>,75</w:t>
      </w:r>
      <w:proofErr w:type="gramEnd"/>
      <w:r>
        <w:rPr>
          <w:sz w:val="28"/>
          <w:szCs w:val="28"/>
        </w:rPr>
        <w:t xml:space="preserve"> – 191,53 · 873 = - 649094,44 Дж/моль</w:t>
      </w:r>
    </w:p>
    <w:p w:rsidR="005629AF" w:rsidRDefault="005629AF" w:rsidP="00E20DB5">
      <w:pPr>
        <w:tabs>
          <w:tab w:val="left" w:pos="2350"/>
        </w:tabs>
        <w:spacing w:line="276" w:lineRule="auto"/>
        <w:rPr>
          <w:sz w:val="28"/>
          <w:szCs w:val="28"/>
        </w:rPr>
      </w:pPr>
      <w:r>
        <w:rPr>
          <w:sz w:val="28"/>
          <w:szCs w:val="28"/>
          <w:lang w:val="en-US"/>
        </w:rPr>
        <w:t>ΔG</w:t>
      </w:r>
      <w:r>
        <w:rPr>
          <w:sz w:val="28"/>
          <w:szCs w:val="28"/>
          <w:vertAlign w:val="subscript"/>
        </w:rPr>
        <w:t>1073</w:t>
      </w:r>
      <w:r>
        <w:rPr>
          <w:sz w:val="28"/>
          <w:szCs w:val="28"/>
        </w:rPr>
        <w:t xml:space="preserve"> = - 742836</w:t>
      </w:r>
      <w:proofErr w:type="gramStart"/>
      <w:r>
        <w:rPr>
          <w:sz w:val="28"/>
          <w:szCs w:val="28"/>
        </w:rPr>
        <w:t>,69</w:t>
      </w:r>
      <w:proofErr w:type="gramEnd"/>
      <w:r>
        <w:rPr>
          <w:sz w:val="28"/>
          <w:szCs w:val="28"/>
        </w:rPr>
        <w:t xml:space="preserve"> – (- 84,27 · 1073) = - 652414,98 Дж/моль</w:t>
      </w:r>
    </w:p>
    <w:p w:rsidR="005629AF" w:rsidRDefault="005629AF" w:rsidP="00E20DB5">
      <w:pPr>
        <w:tabs>
          <w:tab w:val="left" w:pos="2350"/>
        </w:tabs>
        <w:spacing w:line="276" w:lineRule="auto"/>
        <w:rPr>
          <w:sz w:val="28"/>
          <w:szCs w:val="28"/>
        </w:rPr>
      </w:pPr>
      <w:r>
        <w:rPr>
          <w:sz w:val="28"/>
          <w:szCs w:val="28"/>
          <w:lang w:val="en-US"/>
        </w:rPr>
        <w:t>ΔG</w:t>
      </w:r>
      <w:r>
        <w:rPr>
          <w:sz w:val="28"/>
          <w:szCs w:val="28"/>
          <w:vertAlign w:val="subscript"/>
        </w:rPr>
        <w:t>1273</w:t>
      </w:r>
      <w:r>
        <w:rPr>
          <w:sz w:val="28"/>
          <w:szCs w:val="28"/>
        </w:rPr>
        <w:t xml:space="preserve"> = - 1074851</w:t>
      </w:r>
      <w:proofErr w:type="gramStart"/>
      <w:r>
        <w:rPr>
          <w:sz w:val="28"/>
          <w:szCs w:val="28"/>
        </w:rPr>
        <w:t>,3</w:t>
      </w:r>
      <w:proofErr w:type="gramEnd"/>
      <w:r>
        <w:rPr>
          <w:sz w:val="28"/>
          <w:szCs w:val="28"/>
        </w:rPr>
        <w:t xml:space="preserve"> – (- 364,33 · 1273) = - 611059,21 Дж/моль</w:t>
      </w:r>
    </w:p>
    <w:p w:rsidR="005629AF" w:rsidRDefault="005629AF" w:rsidP="00E20DB5">
      <w:pPr>
        <w:tabs>
          <w:tab w:val="left" w:pos="2350"/>
        </w:tabs>
        <w:spacing w:line="276" w:lineRule="auto"/>
        <w:rPr>
          <w:sz w:val="28"/>
          <w:szCs w:val="28"/>
        </w:rPr>
      </w:pPr>
      <w:r>
        <w:rPr>
          <w:sz w:val="28"/>
          <w:szCs w:val="28"/>
          <w:lang w:val="en-US"/>
        </w:rPr>
        <w:t>ΔG</w:t>
      </w:r>
      <w:r>
        <w:rPr>
          <w:sz w:val="28"/>
          <w:szCs w:val="28"/>
          <w:vertAlign w:val="subscript"/>
        </w:rPr>
        <w:t>1473</w:t>
      </w:r>
      <w:r>
        <w:rPr>
          <w:sz w:val="28"/>
          <w:szCs w:val="28"/>
        </w:rPr>
        <w:t xml:space="preserve"> = - 1459879</w:t>
      </w:r>
      <w:proofErr w:type="gramStart"/>
      <w:r>
        <w:rPr>
          <w:sz w:val="28"/>
          <w:szCs w:val="28"/>
        </w:rPr>
        <w:t>,3</w:t>
      </w:r>
      <w:proofErr w:type="gramEnd"/>
      <w:r>
        <w:rPr>
          <w:sz w:val="28"/>
          <w:szCs w:val="28"/>
        </w:rPr>
        <w:t xml:space="preserve"> – (- 537,41 · 1473) = - 668274,37 Дж/моль</w:t>
      </w:r>
    </w:p>
    <w:p w:rsidR="005629AF" w:rsidRDefault="005629AF" w:rsidP="00E20DB5">
      <w:pPr>
        <w:tabs>
          <w:tab w:val="left" w:pos="2350"/>
        </w:tabs>
        <w:spacing w:line="276" w:lineRule="auto"/>
        <w:rPr>
          <w:sz w:val="28"/>
          <w:szCs w:val="28"/>
        </w:rPr>
      </w:pPr>
      <w:r>
        <w:rPr>
          <w:sz w:val="28"/>
          <w:szCs w:val="28"/>
          <w:lang w:val="en-US"/>
        </w:rPr>
        <w:t>ΔG</w:t>
      </w:r>
      <w:r>
        <w:rPr>
          <w:sz w:val="28"/>
          <w:szCs w:val="28"/>
          <w:vertAlign w:val="subscript"/>
        </w:rPr>
        <w:t>1673</w:t>
      </w:r>
      <w:r>
        <w:rPr>
          <w:sz w:val="28"/>
          <w:szCs w:val="28"/>
        </w:rPr>
        <w:t xml:space="preserve"> = - 1917128 – (- 934</w:t>
      </w:r>
      <w:proofErr w:type="gramStart"/>
      <w:r>
        <w:rPr>
          <w:sz w:val="28"/>
          <w:szCs w:val="28"/>
        </w:rPr>
        <w:t>,24</w:t>
      </w:r>
      <w:proofErr w:type="gramEnd"/>
      <w:r>
        <w:rPr>
          <w:sz w:val="28"/>
          <w:szCs w:val="28"/>
        </w:rPr>
        <w:t xml:space="preserve"> · 1673) = - 354144,48 Дж/моль</w:t>
      </w:r>
    </w:p>
    <w:p w:rsidR="005629AF" w:rsidRDefault="005629AF" w:rsidP="00E20DB5">
      <w:pPr>
        <w:tabs>
          <w:tab w:val="left" w:pos="2350"/>
        </w:tabs>
        <w:spacing w:line="276" w:lineRule="auto"/>
        <w:rPr>
          <w:sz w:val="28"/>
          <w:szCs w:val="28"/>
        </w:rPr>
      </w:pPr>
      <w:r>
        <w:rPr>
          <w:sz w:val="28"/>
          <w:szCs w:val="28"/>
          <w:lang w:val="en-US"/>
        </w:rPr>
        <w:t>ΔG</w:t>
      </w:r>
      <w:r>
        <w:rPr>
          <w:sz w:val="28"/>
          <w:szCs w:val="28"/>
          <w:vertAlign w:val="subscript"/>
        </w:rPr>
        <w:t>1873</w:t>
      </w:r>
      <w:r>
        <w:rPr>
          <w:sz w:val="28"/>
          <w:szCs w:val="28"/>
        </w:rPr>
        <w:t xml:space="preserve"> = - 2428837</w:t>
      </w:r>
      <w:proofErr w:type="gramStart"/>
      <w:r>
        <w:rPr>
          <w:sz w:val="28"/>
          <w:szCs w:val="28"/>
        </w:rPr>
        <w:t>,7</w:t>
      </w:r>
      <w:proofErr w:type="gramEnd"/>
      <w:r>
        <w:rPr>
          <w:sz w:val="28"/>
          <w:szCs w:val="28"/>
        </w:rPr>
        <w:t xml:space="preserve"> – (- 1220 · 1873) = - 142279,3 Дж/моль</w:t>
      </w:r>
    </w:p>
    <w:p w:rsidR="00D81485" w:rsidRDefault="00D81485" w:rsidP="002B7739">
      <w:pPr>
        <w:suppressAutoHyphens/>
        <w:jc w:val="both"/>
        <w:rPr>
          <w:sz w:val="28"/>
          <w:szCs w:val="28"/>
        </w:rPr>
      </w:pPr>
    </w:p>
    <w:p w:rsidR="005629AF" w:rsidRPr="00073050" w:rsidRDefault="003A2C5A" w:rsidP="002B7739">
      <w:pPr>
        <w:suppressAutoHyphens/>
        <w:jc w:val="both"/>
        <w:rPr>
          <w:sz w:val="28"/>
          <w:szCs w:val="28"/>
        </w:rPr>
      </w:pPr>
      <w:r>
        <w:rPr>
          <w:sz w:val="28"/>
          <w:szCs w:val="28"/>
        </w:rPr>
        <w:t xml:space="preserve">Таблица </w:t>
      </w:r>
      <w:r w:rsidR="00073050" w:rsidRPr="00073050">
        <w:rPr>
          <w:sz w:val="28"/>
          <w:szCs w:val="28"/>
        </w:rPr>
        <w:t xml:space="preserve"> </w:t>
      </w:r>
      <w:r>
        <w:rPr>
          <w:sz w:val="28"/>
          <w:szCs w:val="28"/>
        </w:rPr>
        <w:t>8</w:t>
      </w:r>
      <w:r w:rsidR="002B7739">
        <w:rPr>
          <w:sz w:val="28"/>
          <w:szCs w:val="28"/>
        </w:rPr>
        <w:t xml:space="preserve"> -</w:t>
      </w:r>
      <w:r w:rsidR="005629AF">
        <w:rPr>
          <w:sz w:val="28"/>
          <w:szCs w:val="28"/>
        </w:rPr>
        <w:t xml:space="preserve"> </w:t>
      </w:r>
      <w:r w:rsidR="00073050" w:rsidRPr="00073050">
        <w:rPr>
          <w:sz w:val="28"/>
          <w:szCs w:val="28"/>
        </w:rPr>
        <w:t xml:space="preserve"> </w:t>
      </w:r>
      <w:r w:rsidR="005629AF">
        <w:rPr>
          <w:sz w:val="28"/>
          <w:szCs w:val="28"/>
        </w:rPr>
        <w:t xml:space="preserve">Величина </w:t>
      </w:r>
      <w:r w:rsidR="00073050" w:rsidRPr="00073050">
        <w:rPr>
          <w:sz w:val="28"/>
          <w:szCs w:val="28"/>
        </w:rPr>
        <w:t xml:space="preserve"> </w:t>
      </w:r>
      <w:r w:rsidR="005629AF" w:rsidRPr="008D0FA4">
        <w:rPr>
          <w:position w:val="-6"/>
          <w:sz w:val="28"/>
          <w:szCs w:val="28"/>
        </w:rPr>
        <w:object w:dxaOrig="400" w:dyaOrig="279">
          <v:shape id="_x0000_i1096" type="#_x0000_t75" style="width:24.85pt;height:17.4pt" o:ole="" fillcolor="window">
            <v:imagedata r:id="rId127" o:title=""/>
          </v:shape>
          <o:OLEObject Type="Embed" ProgID="Equation.3" ShapeID="_x0000_i1096" DrawAspect="Content" ObjectID="_1442378837" r:id="rId128"/>
        </w:object>
      </w:r>
      <w:r w:rsidR="005629AF">
        <w:rPr>
          <w:sz w:val="28"/>
          <w:szCs w:val="28"/>
        </w:rPr>
        <w:t xml:space="preserve"> </w:t>
      </w:r>
      <w:r w:rsidR="00073050" w:rsidRPr="00073050">
        <w:rPr>
          <w:sz w:val="28"/>
          <w:szCs w:val="28"/>
        </w:rPr>
        <w:t xml:space="preserve"> </w:t>
      </w:r>
      <w:r w:rsidR="005629AF">
        <w:rPr>
          <w:sz w:val="28"/>
          <w:szCs w:val="28"/>
        </w:rPr>
        <w:t>реакции</w:t>
      </w:r>
      <w:r w:rsidR="00073050" w:rsidRPr="00073050">
        <w:rPr>
          <w:sz w:val="28"/>
          <w:szCs w:val="28"/>
        </w:rPr>
        <w:t xml:space="preserve"> </w:t>
      </w:r>
      <w:r w:rsidR="00073050">
        <w:rPr>
          <w:sz w:val="28"/>
          <w:szCs w:val="28"/>
        </w:rPr>
        <w:t xml:space="preserve"> (1)</w:t>
      </w:r>
      <w:r w:rsidR="00073050" w:rsidRPr="00073050">
        <w:rPr>
          <w:sz w:val="28"/>
          <w:szCs w:val="28"/>
        </w:rPr>
        <w:t xml:space="preserve"> </w:t>
      </w:r>
      <w:r w:rsidR="00073050">
        <w:rPr>
          <w:sz w:val="28"/>
          <w:szCs w:val="28"/>
        </w:rPr>
        <w:t xml:space="preserve"> при </w:t>
      </w:r>
      <w:r w:rsidR="00073050" w:rsidRPr="00073050">
        <w:rPr>
          <w:sz w:val="28"/>
          <w:szCs w:val="28"/>
        </w:rPr>
        <w:t xml:space="preserve"> </w:t>
      </w:r>
      <w:r w:rsidR="00073050">
        <w:rPr>
          <w:sz w:val="28"/>
          <w:szCs w:val="28"/>
        </w:rPr>
        <w:t xml:space="preserve">различных </w:t>
      </w:r>
      <w:r w:rsidR="00073050" w:rsidRPr="00073050">
        <w:rPr>
          <w:sz w:val="28"/>
          <w:szCs w:val="28"/>
        </w:rPr>
        <w:t xml:space="preserve"> </w:t>
      </w:r>
      <w:r w:rsidR="00073050">
        <w:rPr>
          <w:sz w:val="28"/>
          <w:szCs w:val="28"/>
        </w:rPr>
        <w:t>температурах</w:t>
      </w:r>
    </w:p>
    <w:p w:rsidR="005629AF" w:rsidRDefault="005629AF" w:rsidP="0072653F">
      <w:pPr>
        <w:suppressAutoHyphens/>
        <w:jc w:val="center"/>
        <w:rPr>
          <w:sz w:val="28"/>
          <w:szCs w:val="28"/>
        </w:rPr>
      </w:pPr>
    </w:p>
    <w:tbl>
      <w:tblPr>
        <w:tblW w:w="9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71"/>
        <w:gridCol w:w="1489"/>
        <w:gridCol w:w="1417"/>
        <w:gridCol w:w="1134"/>
        <w:gridCol w:w="992"/>
        <w:gridCol w:w="1276"/>
        <w:gridCol w:w="1223"/>
        <w:gridCol w:w="1134"/>
      </w:tblGrid>
      <w:tr w:rsidR="005629AF" w:rsidTr="00073050">
        <w:tc>
          <w:tcPr>
            <w:tcW w:w="1171" w:type="dxa"/>
          </w:tcPr>
          <w:p w:rsidR="005629AF" w:rsidRPr="004F47A2" w:rsidRDefault="005629AF" w:rsidP="004E58C6">
            <w:pPr>
              <w:suppressAutoHyphens/>
              <w:jc w:val="center"/>
            </w:pPr>
            <w:r>
              <w:rPr>
                <w:lang w:val="en-US"/>
              </w:rPr>
              <w:t>T</w:t>
            </w:r>
            <w:r w:rsidRPr="004F47A2">
              <w:t xml:space="preserve">, </w:t>
            </w:r>
            <w:r>
              <w:rPr>
                <w:lang w:val="en-US"/>
              </w:rPr>
              <w:t>K</w:t>
            </w:r>
          </w:p>
        </w:tc>
        <w:tc>
          <w:tcPr>
            <w:tcW w:w="1489" w:type="dxa"/>
          </w:tcPr>
          <w:p w:rsidR="005629AF" w:rsidRPr="004F47A2" w:rsidRDefault="005629AF" w:rsidP="004E58C6">
            <w:pPr>
              <w:suppressAutoHyphens/>
              <w:jc w:val="center"/>
            </w:pPr>
            <w:r w:rsidRPr="004F47A2">
              <w:t>673</w:t>
            </w:r>
          </w:p>
        </w:tc>
        <w:tc>
          <w:tcPr>
            <w:tcW w:w="1417" w:type="dxa"/>
          </w:tcPr>
          <w:p w:rsidR="005629AF" w:rsidRPr="004F47A2" w:rsidRDefault="005629AF" w:rsidP="004E58C6">
            <w:pPr>
              <w:suppressAutoHyphens/>
              <w:jc w:val="center"/>
            </w:pPr>
            <w:r w:rsidRPr="004F47A2">
              <w:t>873</w:t>
            </w:r>
          </w:p>
        </w:tc>
        <w:tc>
          <w:tcPr>
            <w:tcW w:w="1134" w:type="dxa"/>
          </w:tcPr>
          <w:p w:rsidR="005629AF" w:rsidRPr="004F47A2" w:rsidRDefault="005629AF" w:rsidP="004E58C6">
            <w:pPr>
              <w:suppressAutoHyphens/>
              <w:jc w:val="center"/>
            </w:pPr>
            <w:r w:rsidRPr="004F47A2">
              <w:t>1073</w:t>
            </w:r>
          </w:p>
        </w:tc>
        <w:tc>
          <w:tcPr>
            <w:tcW w:w="992" w:type="dxa"/>
          </w:tcPr>
          <w:p w:rsidR="005629AF" w:rsidRPr="004F47A2" w:rsidRDefault="005629AF" w:rsidP="004E58C6">
            <w:pPr>
              <w:suppressAutoHyphens/>
              <w:jc w:val="center"/>
            </w:pPr>
            <w:r w:rsidRPr="004F47A2">
              <w:t>1273</w:t>
            </w:r>
          </w:p>
        </w:tc>
        <w:tc>
          <w:tcPr>
            <w:tcW w:w="1276" w:type="dxa"/>
          </w:tcPr>
          <w:p w:rsidR="005629AF" w:rsidRPr="004F47A2" w:rsidRDefault="005629AF" w:rsidP="004E58C6">
            <w:pPr>
              <w:suppressAutoHyphens/>
              <w:jc w:val="center"/>
            </w:pPr>
            <w:r w:rsidRPr="004F47A2">
              <w:t>1473</w:t>
            </w:r>
          </w:p>
        </w:tc>
        <w:tc>
          <w:tcPr>
            <w:tcW w:w="1223" w:type="dxa"/>
          </w:tcPr>
          <w:p w:rsidR="005629AF" w:rsidRPr="004F47A2" w:rsidRDefault="005629AF" w:rsidP="004E58C6">
            <w:pPr>
              <w:suppressAutoHyphens/>
              <w:jc w:val="center"/>
            </w:pPr>
            <w:r w:rsidRPr="004F47A2">
              <w:t>1673</w:t>
            </w:r>
          </w:p>
        </w:tc>
        <w:tc>
          <w:tcPr>
            <w:tcW w:w="1134" w:type="dxa"/>
          </w:tcPr>
          <w:p w:rsidR="005629AF" w:rsidRPr="004F47A2" w:rsidRDefault="005629AF" w:rsidP="004E58C6">
            <w:pPr>
              <w:suppressAutoHyphens/>
              <w:jc w:val="center"/>
            </w:pPr>
            <w:r w:rsidRPr="004F47A2">
              <w:t>1873</w:t>
            </w:r>
          </w:p>
        </w:tc>
      </w:tr>
      <w:tr w:rsidR="005629AF" w:rsidTr="00073050">
        <w:tc>
          <w:tcPr>
            <w:tcW w:w="1171" w:type="dxa"/>
          </w:tcPr>
          <w:p w:rsidR="005629AF" w:rsidRPr="00597EAF" w:rsidRDefault="005629AF" w:rsidP="004E58C6">
            <w:pPr>
              <w:suppressAutoHyphens/>
              <w:jc w:val="center"/>
            </w:pPr>
            <w:r w:rsidRPr="008D0FA4">
              <w:rPr>
                <w:position w:val="-6"/>
                <w:sz w:val="28"/>
                <w:szCs w:val="28"/>
              </w:rPr>
              <w:object w:dxaOrig="400" w:dyaOrig="279">
                <v:shape id="_x0000_i1097" type="#_x0000_t75" style="width:24.85pt;height:17.4pt" o:ole="" fillcolor="window">
                  <v:imagedata r:id="rId83" o:title=""/>
                </v:shape>
                <o:OLEObject Type="Embed" ProgID="Equation.3" ShapeID="_x0000_i1097" DrawAspect="Content" ObjectID="_1442378838" r:id="rId129"/>
              </w:object>
            </w:r>
            <w:r>
              <w:rPr>
                <w:sz w:val="28"/>
                <w:szCs w:val="28"/>
              </w:rPr>
              <w:t>,</w:t>
            </w:r>
            <w:proofErr w:type="gramStart"/>
            <w:r>
              <w:t>Дж</w:t>
            </w:r>
            <w:proofErr w:type="gramEnd"/>
            <w:r>
              <w:t>/моль</w:t>
            </w:r>
          </w:p>
        </w:tc>
        <w:tc>
          <w:tcPr>
            <w:tcW w:w="1489" w:type="dxa"/>
          </w:tcPr>
          <w:p w:rsidR="005629AF" w:rsidRDefault="005629AF" w:rsidP="004E58C6">
            <w:pPr>
              <w:suppressAutoHyphens/>
              <w:jc w:val="center"/>
            </w:pPr>
            <w:r>
              <w:t>-578289,3</w:t>
            </w:r>
          </w:p>
        </w:tc>
        <w:tc>
          <w:tcPr>
            <w:tcW w:w="1417" w:type="dxa"/>
          </w:tcPr>
          <w:p w:rsidR="005629AF" w:rsidRDefault="005629AF" w:rsidP="004E58C6">
            <w:pPr>
              <w:suppressAutoHyphens/>
              <w:jc w:val="center"/>
            </w:pPr>
            <w:r>
              <w:t>-649094,44</w:t>
            </w:r>
          </w:p>
        </w:tc>
        <w:tc>
          <w:tcPr>
            <w:tcW w:w="1134" w:type="dxa"/>
          </w:tcPr>
          <w:p w:rsidR="005629AF" w:rsidRDefault="005629AF" w:rsidP="004E58C6">
            <w:pPr>
              <w:suppressAutoHyphens/>
              <w:jc w:val="center"/>
            </w:pPr>
            <w:r>
              <w:t>-652415</w:t>
            </w:r>
          </w:p>
        </w:tc>
        <w:tc>
          <w:tcPr>
            <w:tcW w:w="992" w:type="dxa"/>
          </w:tcPr>
          <w:p w:rsidR="005629AF" w:rsidRDefault="005629AF" w:rsidP="004E58C6">
            <w:pPr>
              <w:suppressAutoHyphens/>
              <w:jc w:val="center"/>
            </w:pPr>
            <w:r>
              <w:t>-611059</w:t>
            </w:r>
          </w:p>
        </w:tc>
        <w:tc>
          <w:tcPr>
            <w:tcW w:w="1276" w:type="dxa"/>
          </w:tcPr>
          <w:p w:rsidR="005629AF" w:rsidRDefault="005629AF" w:rsidP="004E58C6">
            <w:pPr>
              <w:suppressAutoHyphens/>
              <w:jc w:val="center"/>
            </w:pPr>
            <w:r>
              <w:t>-668274,4</w:t>
            </w:r>
          </w:p>
        </w:tc>
        <w:tc>
          <w:tcPr>
            <w:tcW w:w="1223" w:type="dxa"/>
          </w:tcPr>
          <w:p w:rsidR="005629AF" w:rsidRDefault="005629AF" w:rsidP="004E58C6">
            <w:pPr>
              <w:suppressAutoHyphens/>
              <w:jc w:val="center"/>
            </w:pPr>
            <w:r>
              <w:t>-354144,5</w:t>
            </w:r>
          </w:p>
        </w:tc>
        <w:tc>
          <w:tcPr>
            <w:tcW w:w="1134" w:type="dxa"/>
          </w:tcPr>
          <w:p w:rsidR="005629AF" w:rsidRDefault="005629AF" w:rsidP="004E58C6">
            <w:pPr>
              <w:suppressAutoHyphens/>
              <w:jc w:val="center"/>
            </w:pPr>
            <w:r>
              <w:t>-142279,3</w:t>
            </w:r>
          </w:p>
        </w:tc>
      </w:tr>
    </w:tbl>
    <w:p w:rsidR="005629AF" w:rsidRDefault="005629AF" w:rsidP="0072653F">
      <w:pPr>
        <w:suppressAutoHyphens/>
        <w:ind w:firstLine="709"/>
        <w:rPr>
          <w:sz w:val="28"/>
          <w:szCs w:val="28"/>
          <w:lang w:val="en-US"/>
        </w:rPr>
      </w:pPr>
    </w:p>
    <w:p w:rsidR="005629AF" w:rsidRDefault="003A2C5A" w:rsidP="00073050">
      <w:pPr>
        <w:suppressAutoHyphens/>
        <w:jc w:val="both"/>
        <w:rPr>
          <w:sz w:val="28"/>
          <w:szCs w:val="28"/>
        </w:rPr>
      </w:pPr>
      <w:r>
        <w:rPr>
          <w:sz w:val="28"/>
          <w:szCs w:val="28"/>
        </w:rPr>
        <w:t>Таблица 9</w:t>
      </w:r>
      <w:r w:rsidR="002B7739">
        <w:rPr>
          <w:sz w:val="28"/>
          <w:szCs w:val="28"/>
        </w:rPr>
        <w:t xml:space="preserve"> -</w:t>
      </w:r>
      <w:r w:rsidR="005629AF">
        <w:rPr>
          <w:sz w:val="28"/>
          <w:szCs w:val="28"/>
        </w:rPr>
        <w:t xml:space="preserve"> Исходные данные для термодинамического исследования реакции (2)</w:t>
      </w:r>
    </w:p>
    <w:p w:rsidR="005629AF" w:rsidRDefault="005629AF" w:rsidP="0072653F">
      <w:pPr>
        <w:suppressAutoHyphens/>
        <w:ind w:firstLine="709"/>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8"/>
        <w:gridCol w:w="1336"/>
        <w:gridCol w:w="1598"/>
        <w:gridCol w:w="1533"/>
        <w:gridCol w:w="1620"/>
        <w:gridCol w:w="1549"/>
      </w:tblGrid>
      <w:tr w:rsidR="005629AF" w:rsidRPr="002B7739" w:rsidTr="004E58C6">
        <w:trPr>
          <w:trHeight w:val="288"/>
        </w:trPr>
        <w:tc>
          <w:tcPr>
            <w:tcW w:w="1125" w:type="pct"/>
            <w:noWrap/>
          </w:tcPr>
          <w:p w:rsidR="005629AF" w:rsidRPr="002B7739" w:rsidRDefault="005629AF" w:rsidP="00E20DB5">
            <w:pPr>
              <w:suppressAutoHyphens/>
            </w:pPr>
            <w:r w:rsidRPr="002B7739">
              <w:t>Вещество</w:t>
            </w:r>
          </w:p>
        </w:tc>
        <w:tc>
          <w:tcPr>
            <w:tcW w:w="678" w:type="pct"/>
            <w:noWrap/>
          </w:tcPr>
          <w:p w:rsidR="005629AF" w:rsidRPr="002B7739" w:rsidRDefault="005629AF" w:rsidP="00E20DB5">
            <w:pPr>
              <w:suppressAutoHyphens/>
            </w:pPr>
            <w:r w:rsidRPr="002B7739">
              <w:t>H</w:t>
            </w:r>
            <w:r w:rsidRPr="002B7739">
              <w:rPr>
                <w:vertAlign w:val="subscript"/>
              </w:rPr>
              <w:t>298</w:t>
            </w:r>
          </w:p>
        </w:tc>
        <w:tc>
          <w:tcPr>
            <w:tcW w:w="811" w:type="pct"/>
            <w:noWrap/>
          </w:tcPr>
          <w:p w:rsidR="005629AF" w:rsidRPr="002B7739" w:rsidRDefault="005629AF" w:rsidP="00E20DB5">
            <w:pPr>
              <w:suppressAutoHyphens/>
            </w:pPr>
            <w:r w:rsidRPr="002B7739">
              <w:t>S</w:t>
            </w:r>
            <w:r w:rsidRPr="002B7739">
              <w:rPr>
                <w:vertAlign w:val="subscript"/>
              </w:rPr>
              <w:t>298</w:t>
            </w:r>
          </w:p>
        </w:tc>
        <w:tc>
          <w:tcPr>
            <w:tcW w:w="778" w:type="pct"/>
            <w:noWrap/>
          </w:tcPr>
          <w:p w:rsidR="005629AF" w:rsidRPr="002B7739" w:rsidRDefault="005629AF" w:rsidP="00E20DB5">
            <w:pPr>
              <w:suppressAutoHyphens/>
            </w:pPr>
            <w:r w:rsidRPr="002B7739">
              <w:t>a</w:t>
            </w:r>
          </w:p>
        </w:tc>
        <w:tc>
          <w:tcPr>
            <w:tcW w:w="822" w:type="pct"/>
            <w:noWrap/>
          </w:tcPr>
          <w:p w:rsidR="005629AF" w:rsidRPr="002B7739" w:rsidRDefault="005629AF" w:rsidP="00E20DB5">
            <w:pPr>
              <w:suppressAutoHyphens/>
            </w:pPr>
            <w:r w:rsidRPr="002B7739">
              <w:t>b·10</w:t>
            </w:r>
            <w:r w:rsidRPr="002B7739">
              <w:rPr>
                <w:vertAlign w:val="superscript"/>
              </w:rPr>
              <w:t>-3</w:t>
            </w:r>
          </w:p>
        </w:tc>
        <w:tc>
          <w:tcPr>
            <w:tcW w:w="786" w:type="pct"/>
            <w:noWrap/>
          </w:tcPr>
          <w:p w:rsidR="005629AF" w:rsidRPr="002B7739" w:rsidRDefault="005629AF" w:rsidP="00E20DB5">
            <w:pPr>
              <w:suppressAutoHyphens/>
            </w:pPr>
            <w:r w:rsidRPr="002B7739">
              <w:t>C</w:t>
            </w:r>
            <w:r w:rsidRPr="002B7739">
              <w:rPr>
                <w:vertAlign w:val="superscript"/>
              </w:rPr>
              <w:t>/</w:t>
            </w:r>
            <w:r w:rsidRPr="002B7739">
              <w:t>·10</w:t>
            </w:r>
            <w:r w:rsidRPr="002B7739">
              <w:rPr>
                <w:vertAlign w:val="superscript"/>
              </w:rPr>
              <w:t>5</w:t>
            </w:r>
          </w:p>
        </w:tc>
      </w:tr>
      <w:tr w:rsidR="005629AF" w:rsidRPr="002B7739" w:rsidTr="004E58C6">
        <w:trPr>
          <w:trHeight w:val="288"/>
        </w:trPr>
        <w:tc>
          <w:tcPr>
            <w:tcW w:w="1125" w:type="pct"/>
            <w:noWrap/>
          </w:tcPr>
          <w:p w:rsidR="005629AF" w:rsidRPr="002B7739" w:rsidRDefault="005629AF" w:rsidP="00E20DB5">
            <w:pPr>
              <w:suppressAutoHyphens/>
            </w:pPr>
            <w:r w:rsidRPr="002B7739">
              <w:rPr>
                <w:lang w:val="en-US"/>
              </w:rPr>
              <w:t>CaCO</w:t>
            </w:r>
            <w:r w:rsidRPr="002B7739">
              <w:rPr>
                <w:vertAlign w:val="subscript"/>
              </w:rPr>
              <w:t>3</w:t>
            </w:r>
          </w:p>
        </w:tc>
        <w:tc>
          <w:tcPr>
            <w:tcW w:w="678" w:type="pct"/>
            <w:noWrap/>
          </w:tcPr>
          <w:p w:rsidR="005629AF" w:rsidRPr="002B7739" w:rsidRDefault="005629AF" w:rsidP="00E20DB5">
            <w:pPr>
              <w:suppressAutoHyphens/>
            </w:pPr>
            <w:r w:rsidRPr="002B7739">
              <w:t>1206,7</w:t>
            </w:r>
          </w:p>
        </w:tc>
        <w:tc>
          <w:tcPr>
            <w:tcW w:w="811" w:type="pct"/>
            <w:noWrap/>
          </w:tcPr>
          <w:p w:rsidR="005629AF" w:rsidRPr="002B7739" w:rsidRDefault="005629AF" w:rsidP="00E20DB5">
            <w:pPr>
              <w:suppressAutoHyphens/>
            </w:pPr>
            <w:r w:rsidRPr="002B7739">
              <w:t>92,9</w:t>
            </w:r>
          </w:p>
        </w:tc>
        <w:tc>
          <w:tcPr>
            <w:tcW w:w="778" w:type="pct"/>
            <w:noWrap/>
          </w:tcPr>
          <w:p w:rsidR="005629AF" w:rsidRPr="002B7739" w:rsidRDefault="005629AF" w:rsidP="00E20DB5">
            <w:pPr>
              <w:suppressAutoHyphens/>
            </w:pPr>
            <w:r w:rsidRPr="002B7739">
              <w:t>104,5</w:t>
            </w:r>
          </w:p>
        </w:tc>
        <w:tc>
          <w:tcPr>
            <w:tcW w:w="822" w:type="pct"/>
            <w:noWrap/>
          </w:tcPr>
          <w:p w:rsidR="005629AF" w:rsidRPr="002B7739" w:rsidRDefault="005629AF" w:rsidP="00E20DB5">
            <w:pPr>
              <w:suppressAutoHyphens/>
            </w:pPr>
            <w:r w:rsidRPr="002B7739">
              <w:t>21,9</w:t>
            </w:r>
          </w:p>
        </w:tc>
        <w:tc>
          <w:tcPr>
            <w:tcW w:w="786" w:type="pct"/>
            <w:noWrap/>
          </w:tcPr>
          <w:p w:rsidR="005629AF" w:rsidRPr="002B7739" w:rsidRDefault="005629AF" w:rsidP="00E20DB5">
            <w:pPr>
              <w:suppressAutoHyphens/>
            </w:pPr>
            <w:r w:rsidRPr="002B7739">
              <w:t>-25,9</w:t>
            </w:r>
          </w:p>
        </w:tc>
      </w:tr>
      <w:tr w:rsidR="005629AF" w:rsidRPr="002B7739" w:rsidTr="004E58C6">
        <w:trPr>
          <w:trHeight w:val="288"/>
        </w:trPr>
        <w:tc>
          <w:tcPr>
            <w:tcW w:w="1125" w:type="pct"/>
            <w:noWrap/>
          </w:tcPr>
          <w:p w:rsidR="005629AF" w:rsidRPr="002B7739" w:rsidRDefault="005629AF" w:rsidP="00E20DB5">
            <w:pPr>
              <w:suppressAutoHyphens/>
            </w:pPr>
            <w:r w:rsidRPr="002B7739">
              <w:rPr>
                <w:lang w:val="en-US"/>
              </w:rPr>
              <w:t>SiO</w:t>
            </w:r>
            <w:r w:rsidRPr="002B7739">
              <w:rPr>
                <w:vertAlign w:val="subscript"/>
              </w:rPr>
              <w:t>2</w:t>
            </w:r>
          </w:p>
        </w:tc>
        <w:tc>
          <w:tcPr>
            <w:tcW w:w="678" w:type="pct"/>
            <w:noWrap/>
          </w:tcPr>
          <w:p w:rsidR="005629AF" w:rsidRPr="002B7739" w:rsidRDefault="005629AF" w:rsidP="00E20DB5">
            <w:pPr>
              <w:suppressAutoHyphens/>
            </w:pPr>
            <w:r w:rsidRPr="002B7739">
              <w:t>879,5</w:t>
            </w:r>
          </w:p>
        </w:tc>
        <w:tc>
          <w:tcPr>
            <w:tcW w:w="811" w:type="pct"/>
            <w:noWrap/>
          </w:tcPr>
          <w:p w:rsidR="005629AF" w:rsidRPr="002B7739" w:rsidRDefault="005629AF" w:rsidP="00E20DB5">
            <w:pPr>
              <w:suppressAutoHyphens/>
            </w:pPr>
            <w:r w:rsidRPr="002B7739">
              <w:t>41,84</w:t>
            </w:r>
          </w:p>
        </w:tc>
        <w:tc>
          <w:tcPr>
            <w:tcW w:w="778" w:type="pct"/>
            <w:noWrap/>
          </w:tcPr>
          <w:p w:rsidR="005629AF" w:rsidRPr="002B7739" w:rsidRDefault="005629AF" w:rsidP="00E20DB5">
            <w:pPr>
              <w:suppressAutoHyphens/>
            </w:pPr>
            <w:r w:rsidRPr="002B7739">
              <w:t>46,9</w:t>
            </w:r>
          </w:p>
        </w:tc>
        <w:tc>
          <w:tcPr>
            <w:tcW w:w="822" w:type="pct"/>
            <w:noWrap/>
          </w:tcPr>
          <w:p w:rsidR="005629AF" w:rsidRPr="002B7739" w:rsidRDefault="005629AF" w:rsidP="00E20DB5">
            <w:pPr>
              <w:suppressAutoHyphens/>
            </w:pPr>
            <w:r w:rsidRPr="002B7739">
              <w:t>34,3</w:t>
            </w:r>
          </w:p>
        </w:tc>
        <w:tc>
          <w:tcPr>
            <w:tcW w:w="786" w:type="pct"/>
            <w:noWrap/>
          </w:tcPr>
          <w:p w:rsidR="005629AF" w:rsidRPr="002B7739" w:rsidRDefault="005629AF" w:rsidP="00E20DB5">
            <w:pPr>
              <w:suppressAutoHyphens/>
            </w:pPr>
            <w:r w:rsidRPr="002B7739">
              <w:t>-11,3</w:t>
            </w:r>
          </w:p>
        </w:tc>
      </w:tr>
      <w:tr w:rsidR="005629AF" w:rsidRPr="002B7739" w:rsidTr="004E58C6">
        <w:trPr>
          <w:trHeight w:val="288"/>
        </w:trPr>
        <w:tc>
          <w:tcPr>
            <w:tcW w:w="1125" w:type="pct"/>
            <w:noWrap/>
          </w:tcPr>
          <w:p w:rsidR="005629AF" w:rsidRPr="002B7739" w:rsidRDefault="005629AF" w:rsidP="00E20DB5">
            <w:pPr>
              <w:tabs>
                <w:tab w:val="center" w:pos="967"/>
              </w:tabs>
              <w:suppressAutoHyphens/>
            </w:pPr>
            <w:r w:rsidRPr="002B7739">
              <w:rPr>
                <w:lang w:val="en-US"/>
              </w:rPr>
              <w:t>NiO</w:t>
            </w:r>
            <w:r w:rsidRPr="002B7739">
              <w:tab/>
            </w:r>
          </w:p>
        </w:tc>
        <w:tc>
          <w:tcPr>
            <w:tcW w:w="678" w:type="pct"/>
            <w:noWrap/>
          </w:tcPr>
          <w:p w:rsidR="005629AF" w:rsidRPr="002B7739" w:rsidRDefault="005629AF" w:rsidP="00E20DB5">
            <w:pPr>
              <w:suppressAutoHyphens/>
            </w:pPr>
            <w:r w:rsidRPr="002B7739">
              <w:t>248,35</w:t>
            </w:r>
          </w:p>
        </w:tc>
        <w:tc>
          <w:tcPr>
            <w:tcW w:w="811" w:type="pct"/>
            <w:noWrap/>
          </w:tcPr>
          <w:p w:rsidR="005629AF" w:rsidRPr="002B7739" w:rsidRDefault="005629AF" w:rsidP="00E20DB5">
            <w:pPr>
              <w:suppressAutoHyphens/>
            </w:pPr>
            <w:r w:rsidRPr="002B7739">
              <w:t>38,1</w:t>
            </w:r>
          </w:p>
        </w:tc>
        <w:tc>
          <w:tcPr>
            <w:tcW w:w="778" w:type="pct"/>
            <w:noWrap/>
          </w:tcPr>
          <w:p w:rsidR="005629AF" w:rsidRPr="002B7739" w:rsidRDefault="005629AF" w:rsidP="00E20DB5">
            <w:pPr>
              <w:suppressAutoHyphens/>
            </w:pPr>
            <w:r w:rsidRPr="002B7739">
              <w:t>-20,9</w:t>
            </w:r>
          </w:p>
        </w:tc>
        <w:tc>
          <w:tcPr>
            <w:tcW w:w="822" w:type="pct"/>
            <w:noWrap/>
          </w:tcPr>
          <w:p w:rsidR="005629AF" w:rsidRPr="002B7739" w:rsidRDefault="005629AF" w:rsidP="00E20DB5">
            <w:pPr>
              <w:suppressAutoHyphens/>
              <w:rPr>
                <w:lang w:val="en-US"/>
              </w:rPr>
            </w:pPr>
            <w:r w:rsidRPr="002B7739">
              <w:rPr>
                <w:lang w:val="en-US"/>
              </w:rPr>
              <w:t>240,9</w:t>
            </w:r>
          </w:p>
        </w:tc>
        <w:tc>
          <w:tcPr>
            <w:tcW w:w="786" w:type="pct"/>
            <w:noWrap/>
          </w:tcPr>
          <w:p w:rsidR="005629AF" w:rsidRPr="002B7739" w:rsidRDefault="005629AF" w:rsidP="00E20DB5">
            <w:pPr>
              <w:suppressAutoHyphens/>
            </w:pPr>
            <w:r w:rsidRPr="002B7739">
              <w:t>16,27</w:t>
            </w:r>
          </w:p>
        </w:tc>
      </w:tr>
      <w:tr w:rsidR="005629AF" w:rsidRPr="002B7739" w:rsidTr="004E58C6">
        <w:trPr>
          <w:trHeight w:val="288"/>
        </w:trPr>
        <w:tc>
          <w:tcPr>
            <w:tcW w:w="1125" w:type="pct"/>
            <w:noWrap/>
          </w:tcPr>
          <w:p w:rsidR="005629AF" w:rsidRPr="002B7739" w:rsidRDefault="005629AF" w:rsidP="00E20DB5">
            <w:pPr>
              <w:suppressAutoHyphens/>
              <w:rPr>
                <w:lang w:val="en-US"/>
              </w:rPr>
            </w:pPr>
            <w:r w:rsidRPr="002B7739">
              <w:rPr>
                <w:lang w:val="en-US"/>
              </w:rPr>
              <w:t>C</w:t>
            </w:r>
          </w:p>
        </w:tc>
        <w:tc>
          <w:tcPr>
            <w:tcW w:w="678" w:type="pct"/>
            <w:noWrap/>
          </w:tcPr>
          <w:p w:rsidR="005629AF" w:rsidRPr="002B7739" w:rsidRDefault="005629AF" w:rsidP="00E20DB5">
            <w:pPr>
              <w:suppressAutoHyphens/>
            </w:pPr>
            <w:r w:rsidRPr="002B7739">
              <w:t>0</w:t>
            </w:r>
          </w:p>
        </w:tc>
        <w:tc>
          <w:tcPr>
            <w:tcW w:w="811" w:type="pct"/>
            <w:noWrap/>
          </w:tcPr>
          <w:p w:rsidR="005629AF" w:rsidRPr="002B7739" w:rsidRDefault="005629AF" w:rsidP="00E20DB5">
            <w:pPr>
              <w:suppressAutoHyphens/>
            </w:pPr>
            <w:r w:rsidRPr="002B7739">
              <w:t>5,7</w:t>
            </w:r>
          </w:p>
        </w:tc>
        <w:tc>
          <w:tcPr>
            <w:tcW w:w="778" w:type="pct"/>
            <w:noWrap/>
          </w:tcPr>
          <w:p w:rsidR="005629AF" w:rsidRPr="002B7739" w:rsidRDefault="005629AF" w:rsidP="00E20DB5">
            <w:pPr>
              <w:suppressAutoHyphens/>
            </w:pPr>
            <w:r w:rsidRPr="002B7739">
              <w:t>16,7</w:t>
            </w:r>
          </w:p>
        </w:tc>
        <w:tc>
          <w:tcPr>
            <w:tcW w:w="822" w:type="pct"/>
            <w:noWrap/>
          </w:tcPr>
          <w:p w:rsidR="005629AF" w:rsidRPr="002B7739" w:rsidRDefault="005629AF" w:rsidP="00E20DB5">
            <w:pPr>
              <w:suppressAutoHyphens/>
            </w:pPr>
            <w:r w:rsidRPr="002B7739">
              <w:t>4,3</w:t>
            </w:r>
          </w:p>
        </w:tc>
        <w:tc>
          <w:tcPr>
            <w:tcW w:w="786" w:type="pct"/>
            <w:noWrap/>
          </w:tcPr>
          <w:p w:rsidR="005629AF" w:rsidRPr="002B7739" w:rsidRDefault="005629AF" w:rsidP="00E20DB5">
            <w:pPr>
              <w:suppressAutoHyphens/>
            </w:pPr>
            <w:r w:rsidRPr="002B7739">
              <w:t>-8,3</w:t>
            </w:r>
          </w:p>
        </w:tc>
      </w:tr>
      <w:tr w:rsidR="005629AF" w:rsidRPr="002B7739" w:rsidTr="004E58C6">
        <w:trPr>
          <w:trHeight w:val="288"/>
        </w:trPr>
        <w:tc>
          <w:tcPr>
            <w:tcW w:w="1125" w:type="pct"/>
            <w:noWrap/>
          </w:tcPr>
          <w:p w:rsidR="005629AF" w:rsidRPr="002B7739" w:rsidRDefault="005629AF" w:rsidP="00E20DB5">
            <w:pPr>
              <w:suppressAutoHyphens/>
              <w:rPr>
                <w:lang w:val="en-US"/>
              </w:rPr>
            </w:pPr>
            <w:r w:rsidRPr="002B7739">
              <w:rPr>
                <w:lang w:val="en-US"/>
              </w:rPr>
              <w:t>O</w:t>
            </w:r>
            <w:r w:rsidRPr="002B7739">
              <w:rPr>
                <w:vertAlign w:val="subscript"/>
                <w:lang w:val="en-US"/>
              </w:rPr>
              <w:t>2</w:t>
            </w:r>
          </w:p>
        </w:tc>
        <w:tc>
          <w:tcPr>
            <w:tcW w:w="678" w:type="pct"/>
            <w:noWrap/>
          </w:tcPr>
          <w:p w:rsidR="005629AF" w:rsidRPr="002B7739" w:rsidRDefault="005629AF" w:rsidP="00E20DB5">
            <w:pPr>
              <w:suppressAutoHyphens/>
            </w:pPr>
            <w:r w:rsidRPr="002B7739">
              <w:t>0</w:t>
            </w:r>
          </w:p>
        </w:tc>
        <w:tc>
          <w:tcPr>
            <w:tcW w:w="811" w:type="pct"/>
            <w:noWrap/>
          </w:tcPr>
          <w:p w:rsidR="005629AF" w:rsidRPr="002B7739" w:rsidRDefault="005629AF" w:rsidP="00E20DB5">
            <w:pPr>
              <w:suppressAutoHyphens/>
            </w:pPr>
            <w:r w:rsidRPr="002B7739">
              <w:t>205,3</w:t>
            </w:r>
          </w:p>
        </w:tc>
        <w:tc>
          <w:tcPr>
            <w:tcW w:w="778" w:type="pct"/>
            <w:noWrap/>
          </w:tcPr>
          <w:p w:rsidR="005629AF" w:rsidRPr="002B7739" w:rsidRDefault="005629AF" w:rsidP="00E20DB5">
            <w:pPr>
              <w:suppressAutoHyphens/>
            </w:pPr>
            <w:r w:rsidRPr="002B7739">
              <w:t>31,46</w:t>
            </w:r>
          </w:p>
        </w:tc>
        <w:tc>
          <w:tcPr>
            <w:tcW w:w="822" w:type="pct"/>
            <w:noWrap/>
          </w:tcPr>
          <w:p w:rsidR="005629AF" w:rsidRPr="002B7739" w:rsidRDefault="005629AF" w:rsidP="00E20DB5">
            <w:pPr>
              <w:suppressAutoHyphens/>
              <w:rPr>
                <w:lang w:val="en-US"/>
              </w:rPr>
            </w:pPr>
            <w:r w:rsidRPr="002B7739">
              <w:rPr>
                <w:lang w:val="en-US"/>
              </w:rPr>
              <w:t>4</w:t>
            </w:r>
            <w:r w:rsidRPr="002B7739">
              <w:t>,</w:t>
            </w:r>
            <w:r w:rsidRPr="002B7739">
              <w:rPr>
                <w:lang w:val="en-US"/>
              </w:rPr>
              <w:t>2</w:t>
            </w:r>
          </w:p>
        </w:tc>
        <w:tc>
          <w:tcPr>
            <w:tcW w:w="786" w:type="pct"/>
            <w:noWrap/>
          </w:tcPr>
          <w:p w:rsidR="005629AF" w:rsidRPr="002B7739" w:rsidRDefault="005629AF" w:rsidP="00E20DB5">
            <w:pPr>
              <w:suppressAutoHyphens/>
              <w:rPr>
                <w:lang w:val="en-US"/>
              </w:rPr>
            </w:pPr>
            <w:r w:rsidRPr="002B7739">
              <w:t>-</w:t>
            </w:r>
            <w:r w:rsidRPr="002B7739">
              <w:rPr>
                <w:lang w:val="en-US"/>
              </w:rPr>
              <w:t>1</w:t>
            </w:r>
            <w:r w:rsidRPr="002B7739">
              <w:t>,</w:t>
            </w:r>
            <w:r w:rsidRPr="002B7739">
              <w:rPr>
                <w:lang w:val="en-US"/>
              </w:rPr>
              <w:t>67</w:t>
            </w:r>
          </w:p>
        </w:tc>
      </w:tr>
      <w:tr w:rsidR="005629AF" w:rsidRPr="002B7739" w:rsidTr="004E58C6">
        <w:trPr>
          <w:trHeight w:val="288"/>
        </w:trPr>
        <w:tc>
          <w:tcPr>
            <w:tcW w:w="1125" w:type="pct"/>
            <w:noWrap/>
          </w:tcPr>
          <w:p w:rsidR="005629AF" w:rsidRPr="002B7739" w:rsidRDefault="005629AF" w:rsidP="00E20DB5">
            <w:pPr>
              <w:suppressAutoHyphens/>
              <w:rPr>
                <w:lang w:val="en-US"/>
              </w:rPr>
            </w:pPr>
            <w:r w:rsidRPr="002B7739">
              <w:rPr>
                <w:lang w:val="en-US"/>
              </w:rPr>
              <w:t>2CaO∙SiO</w:t>
            </w:r>
            <w:r w:rsidRPr="002B7739">
              <w:rPr>
                <w:vertAlign w:val="subscript"/>
                <w:lang w:val="en-US"/>
              </w:rPr>
              <w:t>2</w:t>
            </w:r>
          </w:p>
        </w:tc>
        <w:tc>
          <w:tcPr>
            <w:tcW w:w="678" w:type="pct"/>
            <w:noWrap/>
          </w:tcPr>
          <w:p w:rsidR="005629AF" w:rsidRPr="002B7739" w:rsidRDefault="005629AF" w:rsidP="00E20DB5">
            <w:pPr>
              <w:suppressAutoHyphens/>
              <w:rPr>
                <w:lang w:val="en-US"/>
              </w:rPr>
            </w:pPr>
            <w:r w:rsidRPr="002B7739">
              <w:rPr>
                <w:lang w:val="en-US"/>
              </w:rPr>
              <w:t>126</w:t>
            </w:r>
            <w:r w:rsidRPr="002B7739">
              <w:t>,</w:t>
            </w:r>
            <w:r w:rsidRPr="002B7739">
              <w:rPr>
                <w:lang w:val="en-US"/>
              </w:rPr>
              <w:t>36</w:t>
            </w:r>
          </w:p>
        </w:tc>
        <w:tc>
          <w:tcPr>
            <w:tcW w:w="811" w:type="pct"/>
            <w:noWrap/>
          </w:tcPr>
          <w:p w:rsidR="005629AF" w:rsidRPr="002B7739" w:rsidRDefault="005629AF" w:rsidP="00E20DB5">
            <w:pPr>
              <w:suppressAutoHyphens/>
              <w:rPr>
                <w:lang w:val="en-US"/>
              </w:rPr>
            </w:pPr>
            <w:r w:rsidRPr="002B7739">
              <w:rPr>
                <w:lang w:val="en-US"/>
              </w:rPr>
              <w:t>127,6</w:t>
            </w:r>
          </w:p>
        </w:tc>
        <w:tc>
          <w:tcPr>
            <w:tcW w:w="778" w:type="pct"/>
            <w:noWrap/>
          </w:tcPr>
          <w:p w:rsidR="005629AF" w:rsidRPr="002B7739" w:rsidRDefault="005629AF" w:rsidP="00E20DB5">
            <w:pPr>
              <w:suppressAutoHyphens/>
              <w:rPr>
                <w:lang w:val="en-US"/>
              </w:rPr>
            </w:pPr>
            <w:r w:rsidRPr="002B7739">
              <w:t>1</w:t>
            </w:r>
            <w:r w:rsidRPr="002B7739">
              <w:rPr>
                <w:lang w:val="en-US"/>
              </w:rPr>
              <w:t>51</w:t>
            </w:r>
            <w:r w:rsidRPr="002B7739">
              <w:t>,</w:t>
            </w:r>
            <w:r w:rsidRPr="002B7739">
              <w:rPr>
                <w:lang w:val="en-US"/>
              </w:rPr>
              <w:t>67</w:t>
            </w:r>
          </w:p>
        </w:tc>
        <w:tc>
          <w:tcPr>
            <w:tcW w:w="822" w:type="pct"/>
            <w:noWrap/>
          </w:tcPr>
          <w:p w:rsidR="005629AF" w:rsidRPr="002B7739" w:rsidRDefault="005629AF" w:rsidP="00E20DB5">
            <w:pPr>
              <w:suppressAutoHyphens/>
              <w:rPr>
                <w:lang w:val="en-US"/>
              </w:rPr>
            </w:pPr>
            <w:r w:rsidRPr="002B7739">
              <w:rPr>
                <w:lang w:val="en-US"/>
              </w:rPr>
              <w:t>36,9</w:t>
            </w:r>
          </w:p>
        </w:tc>
        <w:tc>
          <w:tcPr>
            <w:tcW w:w="786" w:type="pct"/>
            <w:noWrap/>
          </w:tcPr>
          <w:p w:rsidR="005629AF" w:rsidRPr="002B7739" w:rsidRDefault="005629AF" w:rsidP="00E20DB5">
            <w:pPr>
              <w:suppressAutoHyphens/>
            </w:pPr>
            <w:r w:rsidRPr="002B7739">
              <w:t>-</w:t>
            </w:r>
            <w:r w:rsidRPr="002B7739">
              <w:rPr>
                <w:lang w:val="en-US"/>
              </w:rPr>
              <w:t>30</w:t>
            </w:r>
            <w:r w:rsidRPr="002B7739">
              <w:t>,3</w:t>
            </w:r>
          </w:p>
        </w:tc>
      </w:tr>
      <w:tr w:rsidR="005629AF" w:rsidRPr="002B7739" w:rsidTr="004E58C6">
        <w:trPr>
          <w:trHeight w:val="288"/>
        </w:trPr>
        <w:tc>
          <w:tcPr>
            <w:tcW w:w="1125" w:type="pct"/>
            <w:noWrap/>
          </w:tcPr>
          <w:p w:rsidR="005629AF" w:rsidRPr="002B7739" w:rsidRDefault="005629AF" w:rsidP="00E20DB5">
            <w:pPr>
              <w:suppressAutoHyphens/>
            </w:pPr>
            <w:r w:rsidRPr="002B7739">
              <w:rPr>
                <w:lang w:val="en-US"/>
              </w:rPr>
              <w:t>Ni</w:t>
            </w:r>
          </w:p>
        </w:tc>
        <w:tc>
          <w:tcPr>
            <w:tcW w:w="678" w:type="pct"/>
            <w:noWrap/>
          </w:tcPr>
          <w:p w:rsidR="005629AF" w:rsidRPr="002B7739" w:rsidRDefault="005629AF" w:rsidP="00E20DB5">
            <w:pPr>
              <w:suppressAutoHyphens/>
              <w:rPr>
                <w:lang w:val="en-US"/>
              </w:rPr>
            </w:pPr>
            <w:r w:rsidRPr="002B7739">
              <w:rPr>
                <w:lang w:val="en-US"/>
              </w:rPr>
              <w:t>0</w:t>
            </w:r>
          </w:p>
        </w:tc>
        <w:tc>
          <w:tcPr>
            <w:tcW w:w="811" w:type="pct"/>
            <w:noWrap/>
          </w:tcPr>
          <w:p w:rsidR="005629AF" w:rsidRPr="002B7739" w:rsidRDefault="005629AF" w:rsidP="00E20DB5">
            <w:pPr>
              <w:suppressAutoHyphens/>
              <w:rPr>
                <w:lang w:val="en-US"/>
              </w:rPr>
            </w:pPr>
            <w:r w:rsidRPr="002B7739">
              <w:rPr>
                <w:lang w:val="en-US"/>
              </w:rPr>
              <w:t>29,8</w:t>
            </w:r>
          </w:p>
        </w:tc>
        <w:tc>
          <w:tcPr>
            <w:tcW w:w="778" w:type="pct"/>
            <w:noWrap/>
          </w:tcPr>
          <w:p w:rsidR="005629AF" w:rsidRPr="002B7739" w:rsidRDefault="005629AF" w:rsidP="00E20DB5">
            <w:pPr>
              <w:suppressAutoHyphens/>
              <w:rPr>
                <w:lang w:val="en-US"/>
              </w:rPr>
            </w:pPr>
            <w:r w:rsidRPr="002B7739">
              <w:rPr>
                <w:lang w:val="en-US"/>
              </w:rPr>
              <w:t>25,23</w:t>
            </w:r>
          </w:p>
        </w:tc>
        <w:tc>
          <w:tcPr>
            <w:tcW w:w="822" w:type="pct"/>
            <w:noWrap/>
          </w:tcPr>
          <w:p w:rsidR="005629AF" w:rsidRPr="002B7739" w:rsidRDefault="005629AF" w:rsidP="00E20DB5">
            <w:pPr>
              <w:suppressAutoHyphens/>
              <w:rPr>
                <w:lang w:val="en-US"/>
              </w:rPr>
            </w:pPr>
            <w:r w:rsidRPr="002B7739">
              <w:rPr>
                <w:lang w:val="en-US"/>
              </w:rPr>
              <w:t>- 10,42</w:t>
            </w:r>
          </w:p>
        </w:tc>
        <w:tc>
          <w:tcPr>
            <w:tcW w:w="786" w:type="pct"/>
            <w:noWrap/>
          </w:tcPr>
          <w:p w:rsidR="005629AF" w:rsidRPr="002B7739" w:rsidRDefault="005629AF" w:rsidP="00E20DB5">
            <w:pPr>
              <w:suppressAutoHyphens/>
            </w:pPr>
            <w:r w:rsidRPr="002B7739">
              <w:t>0</w:t>
            </w:r>
          </w:p>
        </w:tc>
      </w:tr>
      <w:tr w:rsidR="005629AF" w:rsidRPr="002B7739" w:rsidTr="004E58C6">
        <w:trPr>
          <w:trHeight w:val="288"/>
        </w:trPr>
        <w:tc>
          <w:tcPr>
            <w:tcW w:w="1125" w:type="pct"/>
            <w:noWrap/>
          </w:tcPr>
          <w:p w:rsidR="005629AF" w:rsidRPr="002B7739" w:rsidRDefault="005629AF" w:rsidP="00E20DB5">
            <w:pPr>
              <w:suppressAutoHyphens/>
              <w:rPr>
                <w:lang w:val="en-US"/>
              </w:rPr>
            </w:pPr>
            <w:r w:rsidRPr="002B7739">
              <w:rPr>
                <w:lang w:val="en-US"/>
              </w:rPr>
              <w:t>CO</w:t>
            </w:r>
            <w:r w:rsidRPr="002B7739">
              <w:rPr>
                <w:vertAlign w:val="subscript"/>
                <w:lang w:val="en-US"/>
              </w:rPr>
              <w:t>2</w:t>
            </w:r>
          </w:p>
        </w:tc>
        <w:tc>
          <w:tcPr>
            <w:tcW w:w="678" w:type="pct"/>
            <w:noWrap/>
          </w:tcPr>
          <w:p w:rsidR="005629AF" w:rsidRPr="002B7739" w:rsidRDefault="005629AF" w:rsidP="00E20DB5">
            <w:pPr>
              <w:suppressAutoHyphens/>
            </w:pPr>
            <w:r w:rsidRPr="002B7739">
              <w:t>395,4</w:t>
            </w:r>
          </w:p>
        </w:tc>
        <w:tc>
          <w:tcPr>
            <w:tcW w:w="811" w:type="pct"/>
            <w:noWrap/>
          </w:tcPr>
          <w:p w:rsidR="005629AF" w:rsidRPr="002B7739" w:rsidRDefault="005629AF" w:rsidP="00E20DB5">
            <w:pPr>
              <w:suppressAutoHyphens/>
            </w:pPr>
            <w:r w:rsidRPr="002B7739">
              <w:t>213,8</w:t>
            </w:r>
          </w:p>
        </w:tc>
        <w:tc>
          <w:tcPr>
            <w:tcW w:w="778" w:type="pct"/>
            <w:noWrap/>
          </w:tcPr>
          <w:p w:rsidR="005629AF" w:rsidRPr="002B7739" w:rsidRDefault="005629AF" w:rsidP="00E20DB5">
            <w:pPr>
              <w:suppressAutoHyphens/>
            </w:pPr>
            <w:r w:rsidRPr="002B7739">
              <w:t>44,14</w:t>
            </w:r>
          </w:p>
        </w:tc>
        <w:tc>
          <w:tcPr>
            <w:tcW w:w="822" w:type="pct"/>
            <w:noWrap/>
          </w:tcPr>
          <w:p w:rsidR="005629AF" w:rsidRPr="002B7739" w:rsidRDefault="005629AF" w:rsidP="00E20DB5">
            <w:pPr>
              <w:suppressAutoHyphens/>
            </w:pPr>
            <w:r w:rsidRPr="002B7739">
              <w:t>9,03</w:t>
            </w:r>
          </w:p>
        </w:tc>
        <w:tc>
          <w:tcPr>
            <w:tcW w:w="786" w:type="pct"/>
            <w:noWrap/>
          </w:tcPr>
          <w:p w:rsidR="005629AF" w:rsidRPr="002B7739" w:rsidRDefault="005629AF" w:rsidP="00E20DB5">
            <w:pPr>
              <w:suppressAutoHyphens/>
            </w:pPr>
            <w:r w:rsidRPr="002B7739">
              <w:t>-8,5</w:t>
            </w:r>
          </w:p>
        </w:tc>
      </w:tr>
      <w:tr w:rsidR="005629AF" w:rsidRPr="002B7739" w:rsidTr="004E58C6">
        <w:trPr>
          <w:trHeight w:val="288"/>
        </w:trPr>
        <w:tc>
          <w:tcPr>
            <w:tcW w:w="1125" w:type="pct"/>
            <w:noWrap/>
          </w:tcPr>
          <w:p w:rsidR="005629AF" w:rsidRPr="002B7739" w:rsidRDefault="00874012" w:rsidP="00E20DB5">
            <w:pPr>
              <w:suppressAutoHyphens/>
            </w:pPr>
            <w:r>
              <w:t>Изменения</w:t>
            </w:r>
            <w:r w:rsidR="005629AF" w:rsidRPr="002B7739">
              <w:t>:</w:t>
            </w:r>
          </w:p>
        </w:tc>
        <w:tc>
          <w:tcPr>
            <w:tcW w:w="678" w:type="pct"/>
            <w:noWrap/>
          </w:tcPr>
          <w:p w:rsidR="005629AF" w:rsidRPr="002B7739" w:rsidRDefault="005629AF" w:rsidP="00E20DB5">
            <w:pPr>
              <w:suppressAutoHyphens/>
              <w:rPr>
                <w:lang w:val="en-US"/>
              </w:rPr>
            </w:pPr>
            <w:r w:rsidRPr="002B7739">
              <w:rPr>
                <w:lang w:val="en-US"/>
              </w:rPr>
              <w:t>- 2565,74</w:t>
            </w:r>
          </w:p>
        </w:tc>
        <w:tc>
          <w:tcPr>
            <w:tcW w:w="811" w:type="pct"/>
            <w:noWrap/>
          </w:tcPr>
          <w:p w:rsidR="005629AF" w:rsidRPr="002B7739" w:rsidRDefault="005629AF" w:rsidP="00E20DB5">
            <w:pPr>
              <w:suppressAutoHyphens/>
              <w:rPr>
                <w:lang w:val="en-US"/>
              </w:rPr>
            </w:pPr>
            <w:r w:rsidRPr="002B7739">
              <w:rPr>
                <w:lang w:val="en-US"/>
              </w:rPr>
              <w:t>482,82</w:t>
            </w:r>
          </w:p>
        </w:tc>
        <w:tc>
          <w:tcPr>
            <w:tcW w:w="778" w:type="pct"/>
            <w:noWrap/>
          </w:tcPr>
          <w:p w:rsidR="005629AF" w:rsidRPr="002B7739" w:rsidRDefault="005629AF" w:rsidP="00E20DB5">
            <w:pPr>
              <w:suppressAutoHyphens/>
              <w:rPr>
                <w:lang w:val="en-US"/>
              </w:rPr>
            </w:pPr>
            <w:r w:rsidRPr="002B7739">
              <w:rPr>
                <w:lang w:val="en-US"/>
              </w:rPr>
              <w:t>48</w:t>
            </w:r>
            <w:r w:rsidRPr="002B7739">
              <w:t>,</w:t>
            </w:r>
            <w:r w:rsidRPr="002B7739">
              <w:rPr>
                <w:lang w:val="en-US"/>
              </w:rPr>
              <w:t>83</w:t>
            </w:r>
          </w:p>
        </w:tc>
        <w:tc>
          <w:tcPr>
            <w:tcW w:w="822" w:type="pct"/>
            <w:noWrap/>
          </w:tcPr>
          <w:p w:rsidR="005629AF" w:rsidRPr="002B7739" w:rsidRDefault="005629AF" w:rsidP="00E20DB5">
            <w:pPr>
              <w:suppressAutoHyphens/>
              <w:rPr>
                <w:lang w:val="en-US"/>
              </w:rPr>
            </w:pPr>
            <w:r w:rsidRPr="002B7739">
              <w:t>-</w:t>
            </w:r>
            <w:r w:rsidRPr="002B7739">
              <w:rPr>
                <w:lang w:val="en-US"/>
              </w:rPr>
              <w:t>514,6</w:t>
            </w:r>
            <w:r w:rsidRPr="002B7739">
              <w:t>·10</w:t>
            </w:r>
            <w:r w:rsidRPr="002B7739">
              <w:rPr>
                <w:vertAlign w:val="superscript"/>
                <w:lang w:val="en-US"/>
              </w:rPr>
              <w:t>-3</w:t>
            </w:r>
          </w:p>
        </w:tc>
        <w:tc>
          <w:tcPr>
            <w:tcW w:w="786" w:type="pct"/>
            <w:noWrap/>
          </w:tcPr>
          <w:p w:rsidR="005629AF" w:rsidRPr="002B7739" w:rsidRDefault="005629AF" w:rsidP="00E20DB5">
            <w:pPr>
              <w:suppressAutoHyphens/>
            </w:pPr>
            <w:r w:rsidRPr="002B7739">
              <w:t>-</w:t>
            </w:r>
            <w:r w:rsidRPr="002B7739">
              <w:rPr>
                <w:lang w:val="en-US"/>
              </w:rPr>
              <w:t>142</w:t>
            </w:r>
            <w:r w:rsidRPr="002B7739">
              <w:t>,</w:t>
            </w:r>
            <w:r w:rsidRPr="002B7739">
              <w:rPr>
                <w:lang w:val="en-US"/>
              </w:rPr>
              <w:t>9</w:t>
            </w:r>
            <w:r w:rsidRPr="002B7739">
              <w:t>·10</w:t>
            </w:r>
            <w:r w:rsidRPr="002B7739">
              <w:rPr>
                <w:vertAlign w:val="superscript"/>
              </w:rPr>
              <w:t>5</w:t>
            </w:r>
          </w:p>
        </w:tc>
      </w:tr>
    </w:tbl>
    <w:p w:rsidR="005629AF" w:rsidRDefault="005629AF" w:rsidP="0072653F">
      <w:pPr>
        <w:suppressAutoHyphens/>
        <w:ind w:firstLine="709"/>
        <w:rPr>
          <w:sz w:val="28"/>
          <w:szCs w:val="28"/>
        </w:rPr>
      </w:pPr>
    </w:p>
    <w:p w:rsidR="005629AF" w:rsidRPr="00073050" w:rsidRDefault="005629AF" w:rsidP="003667F6">
      <w:pPr>
        <w:suppressAutoHyphens/>
        <w:jc w:val="both"/>
        <w:rPr>
          <w:sz w:val="28"/>
          <w:szCs w:val="28"/>
        </w:rPr>
      </w:pPr>
      <w:r>
        <w:rPr>
          <w:sz w:val="28"/>
          <w:szCs w:val="28"/>
        </w:rPr>
        <w:t xml:space="preserve">Таблица </w:t>
      </w:r>
      <w:r w:rsidR="003A2C5A">
        <w:rPr>
          <w:sz w:val="28"/>
          <w:szCs w:val="28"/>
        </w:rPr>
        <w:t>10</w:t>
      </w:r>
      <w:r w:rsidR="003667F6">
        <w:rPr>
          <w:sz w:val="28"/>
          <w:szCs w:val="28"/>
        </w:rPr>
        <w:t xml:space="preserve"> -</w:t>
      </w:r>
      <w:r>
        <w:rPr>
          <w:sz w:val="28"/>
          <w:szCs w:val="28"/>
        </w:rPr>
        <w:t xml:space="preserve"> Величина </w:t>
      </w:r>
      <w:r w:rsidRPr="008D0FA4">
        <w:rPr>
          <w:position w:val="-6"/>
          <w:sz w:val="28"/>
          <w:szCs w:val="28"/>
        </w:rPr>
        <w:object w:dxaOrig="400" w:dyaOrig="279">
          <v:shape id="_x0000_i1098" type="#_x0000_t75" style="width:24.85pt;height:17.4pt" o:ole="" fillcolor="window">
            <v:imagedata r:id="rId127" o:title=""/>
          </v:shape>
          <o:OLEObject Type="Embed" ProgID="Equation.3" ShapeID="_x0000_i1098" DrawAspect="Content" ObjectID="_1442378839" r:id="rId130"/>
        </w:object>
      </w:r>
      <w:r>
        <w:rPr>
          <w:sz w:val="28"/>
          <w:szCs w:val="28"/>
        </w:rPr>
        <w:t xml:space="preserve"> реакции</w:t>
      </w:r>
      <w:r w:rsidR="00073050">
        <w:rPr>
          <w:sz w:val="28"/>
          <w:szCs w:val="28"/>
        </w:rPr>
        <w:t xml:space="preserve"> (2) при различных температурах</w:t>
      </w:r>
    </w:p>
    <w:p w:rsidR="005629AF" w:rsidRDefault="005629AF" w:rsidP="0072653F">
      <w:pPr>
        <w:suppressAutoHyphens/>
        <w:jc w:val="center"/>
        <w:rPr>
          <w:sz w:val="28"/>
          <w:szCs w:val="28"/>
        </w:rPr>
      </w:pPr>
    </w:p>
    <w:tbl>
      <w:tblPr>
        <w:tblW w:w="9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1"/>
        <w:gridCol w:w="1347"/>
        <w:gridCol w:w="1488"/>
        <w:gridCol w:w="1418"/>
        <w:gridCol w:w="1134"/>
        <w:gridCol w:w="1045"/>
        <w:gridCol w:w="1223"/>
        <w:gridCol w:w="1134"/>
      </w:tblGrid>
      <w:tr w:rsidR="005629AF" w:rsidTr="00073050">
        <w:tc>
          <w:tcPr>
            <w:tcW w:w="1101" w:type="dxa"/>
          </w:tcPr>
          <w:p w:rsidR="005629AF" w:rsidRPr="004F47A2" w:rsidRDefault="005629AF" w:rsidP="004E58C6">
            <w:pPr>
              <w:suppressAutoHyphens/>
              <w:jc w:val="center"/>
            </w:pPr>
            <w:r>
              <w:rPr>
                <w:lang w:val="en-US"/>
              </w:rPr>
              <w:t>T</w:t>
            </w:r>
            <w:r w:rsidRPr="004F47A2">
              <w:t xml:space="preserve">, </w:t>
            </w:r>
            <w:r>
              <w:rPr>
                <w:lang w:val="en-US"/>
              </w:rPr>
              <w:t>K</w:t>
            </w:r>
          </w:p>
        </w:tc>
        <w:tc>
          <w:tcPr>
            <w:tcW w:w="1347" w:type="dxa"/>
          </w:tcPr>
          <w:p w:rsidR="005629AF" w:rsidRPr="004F47A2" w:rsidRDefault="005629AF" w:rsidP="004E58C6">
            <w:pPr>
              <w:suppressAutoHyphens/>
              <w:jc w:val="center"/>
            </w:pPr>
            <w:r w:rsidRPr="004F47A2">
              <w:t>673</w:t>
            </w:r>
          </w:p>
        </w:tc>
        <w:tc>
          <w:tcPr>
            <w:tcW w:w="1488" w:type="dxa"/>
          </w:tcPr>
          <w:p w:rsidR="005629AF" w:rsidRPr="004F47A2" w:rsidRDefault="005629AF" w:rsidP="004E58C6">
            <w:pPr>
              <w:suppressAutoHyphens/>
              <w:jc w:val="center"/>
            </w:pPr>
            <w:r w:rsidRPr="004F47A2">
              <w:t>873</w:t>
            </w:r>
          </w:p>
        </w:tc>
        <w:tc>
          <w:tcPr>
            <w:tcW w:w="1418" w:type="dxa"/>
          </w:tcPr>
          <w:p w:rsidR="005629AF" w:rsidRPr="004F47A2" w:rsidRDefault="005629AF" w:rsidP="004E58C6">
            <w:pPr>
              <w:suppressAutoHyphens/>
              <w:jc w:val="center"/>
            </w:pPr>
            <w:r w:rsidRPr="004F47A2">
              <w:t>1073</w:t>
            </w:r>
          </w:p>
        </w:tc>
        <w:tc>
          <w:tcPr>
            <w:tcW w:w="1134" w:type="dxa"/>
          </w:tcPr>
          <w:p w:rsidR="005629AF" w:rsidRPr="004F47A2" w:rsidRDefault="005629AF" w:rsidP="004E58C6">
            <w:pPr>
              <w:suppressAutoHyphens/>
              <w:jc w:val="center"/>
            </w:pPr>
            <w:r w:rsidRPr="004F47A2">
              <w:t>1273</w:t>
            </w:r>
          </w:p>
        </w:tc>
        <w:tc>
          <w:tcPr>
            <w:tcW w:w="1045" w:type="dxa"/>
          </w:tcPr>
          <w:p w:rsidR="005629AF" w:rsidRPr="004F47A2" w:rsidRDefault="005629AF" w:rsidP="004E58C6">
            <w:pPr>
              <w:suppressAutoHyphens/>
              <w:jc w:val="center"/>
            </w:pPr>
            <w:r w:rsidRPr="004F47A2">
              <w:t>1473</w:t>
            </w:r>
          </w:p>
        </w:tc>
        <w:tc>
          <w:tcPr>
            <w:tcW w:w="1223" w:type="dxa"/>
          </w:tcPr>
          <w:p w:rsidR="005629AF" w:rsidRPr="004F47A2" w:rsidRDefault="005629AF" w:rsidP="004E58C6">
            <w:pPr>
              <w:suppressAutoHyphens/>
              <w:jc w:val="center"/>
            </w:pPr>
            <w:r w:rsidRPr="004F47A2">
              <w:t>1673</w:t>
            </w:r>
          </w:p>
        </w:tc>
        <w:tc>
          <w:tcPr>
            <w:tcW w:w="1134" w:type="dxa"/>
          </w:tcPr>
          <w:p w:rsidR="005629AF" w:rsidRPr="004F47A2" w:rsidRDefault="005629AF" w:rsidP="004E58C6">
            <w:pPr>
              <w:suppressAutoHyphens/>
              <w:jc w:val="center"/>
            </w:pPr>
            <w:r w:rsidRPr="004F47A2">
              <w:t>1873</w:t>
            </w:r>
          </w:p>
        </w:tc>
      </w:tr>
      <w:tr w:rsidR="005629AF" w:rsidTr="00073050">
        <w:tc>
          <w:tcPr>
            <w:tcW w:w="1101" w:type="dxa"/>
          </w:tcPr>
          <w:p w:rsidR="005629AF" w:rsidRPr="00597EAF" w:rsidRDefault="005629AF" w:rsidP="004E58C6">
            <w:pPr>
              <w:suppressAutoHyphens/>
              <w:jc w:val="center"/>
            </w:pPr>
            <w:r w:rsidRPr="008D0FA4">
              <w:rPr>
                <w:position w:val="-6"/>
                <w:sz w:val="28"/>
                <w:szCs w:val="28"/>
              </w:rPr>
              <w:object w:dxaOrig="400" w:dyaOrig="279">
                <v:shape id="_x0000_i1099" type="#_x0000_t75" style="width:24.85pt;height:17.4pt" o:ole="" fillcolor="window">
                  <v:imagedata r:id="rId83" o:title=""/>
                </v:shape>
                <o:OLEObject Type="Embed" ProgID="Equation.3" ShapeID="_x0000_i1099" DrawAspect="Content" ObjectID="_1442378840" r:id="rId131"/>
              </w:object>
            </w:r>
            <w:r>
              <w:rPr>
                <w:sz w:val="28"/>
                <w:szCs w:val="28"/>
              </w:rPr>
              <w:t>,</w:t>
            </w:r>
            <w:proofErr w:type="gramStart"/>
            <w:r>
              <w:t>Дж</w:t>
            </w:r>
            <w:proofErr w:type="gramEnd"/>
            <w:r>
              <w:t>/моль</w:t>
            </w:r>
          </w:p>
        </w:tc>
        <w:tc>
          <w:tcPr>
            <w:tcW w:w="1347" w:type="dxa"/>
          </w:tcPr>
          <w:p w:rsidR="005629AF" w:rsidRDefault="005629AF" w:rsidP="004E58C6">
            <w:pPr>
              <w:suppressAutoHyphens/>
              <w:jc w:val="center"/>
            </w:pPr>
            <w:r>
              <w:t>-166846,26</w:t>
            </w:r>
          </w:p>
        </w:tc>
        <w:tc>
          <w:tcPr>
            <w:tcW w:w="1488" w:type="dxa"/>
          </w:tcPr>
          <w:p w:rsidR="005629AF" w:rsidRDefault="005629AF" w:rsidP="004E58C6">
            <w:pPr>
              <w:suppressAutoHyphens/>
              <w:jc w:val="center"/>
            </w:pPr>
            <w:r>
              <w:t>-450234,06</w:t>
            </w:r>
          </w:p>
        </w:tc>
        <w:tc>
          <w:tcPr>
            <w:tcW w:w="1418" w:type="dxa"/>
          </w:tcPr>
          <w:p w:rsidR="005629AF" w:rsidRDefault="005629AF" w:rsidP="004E58C6">
            <w:pPr>
              <w:suppressAutoHyphens/>
              <w:jc w:val="center"/>
            </w:pPr>
            <w:r>
              <w:t>-510594,44</w:t>
            </w:r>
          </w:p>
        </w:tc>
        <w:tc>
          <w:tcPr>
            <w:tcW w:w="1134" w:type="dxa"/>
          </w:tcPr>
          <w:p w:rsidR="005629AF" w:rsidRDefault="005629AF" w:rsidP="004E58C6">
            <w:pPr>
              <w:suppressAutoHyphens/>
              <w:jc w:val="center"/>
            </w:pPr>
            <w:r>
              <w:t>-552573</w:t>
            </w:r>
          </w:p>
        </w:tc>
        <w:tc>
          <w:tcPr>
            <w:tcW w:w="1045" w:type="dxa"/>
          </w:tcPr>
          <w:p w:rsidR="005629AF" w:rsidRDefault="005629AF" w:rsidP="004E58C6">
            <w:pPr>
              <w:suppressAutoHyphens/>
              <w:jc w:val="center"/>
            </w:pPr>
            <w:r>
              <w:t>-684776</w:t>
            </w:r>
          </w:p>
        </w:tc>
        <w:tc>
          <w:tcPr>
            <w:tcW w:w="1223" w:type="dxa"/>
          </w:tcPr>
          <w:p w:rsidR="005629AF" w:rsidRDefault="005629AF" w:rsidP="004E58C6">
            <w:pPr>
              <w:suppressAutoHyphens/>
              <w:jc w:val="center"/>
            </w:pPr>
            <w:r>
              <w:t>-643992,6</w:t>
            </w:r>
          </w:p>
        </w:tc>
        <w:tc>
          <w:tcPr>
            <w:tcW w:w="1134" w:type="dxa"/>
          </w:tcPr>
          <w:p w:rsidR="005629AF" w:rsidRDefault="005629AF" w:rsidP="004E58C6">
            <w:pPr>
              <w:suppressAutoHyphens/>
              <w:jc w:val="center"/>
            </w:pPr>
            <w:r>
              <w:t>-561730</w:t>
            </w:r>
          </w:p>
        </w:tc>
      </w:tr>
    </w:tbl>
    <w:p w:rsidR="00F1790F" w:rsidRDefault="00F1790F" w:rsidP="003667F6">
      <w:pPr>
        <w:suppressAutoHyphens/>
        <w:rPr>
          <w:sz w:val="28"/>
          <w:szCs w:val="28"/>
        </w:rPr>
      </w:pPr>
    </w:p>
    <w:p w:rsidR="005629AF" w:rsidRDefault="005629AF" w:rsidP="003667F6">
      <w:pPr>
        <w:suppressAutoHyphens/>
        <w:rPr>
          <w:sz w:val="28"/>
          <w:szCs w:val="28"/>
        </w:rPr>
      </w:pPr>
      <w:r>
        <w:rPr>
          <w:sz w:val="28"/>
          <w:szCs w:val="28"/>
        </w:rPr>
        <w:t xml:space="preserve">Таблица </w:t>
      </w:r>
      <w:r w:rsidR="003A2C5A">
        <w:rPr>
          <w:sz w:val="28"/>
          <w:szCs w:val="28"/>
        </w:rPr>
        <w:t>11</w:t>
      </w:r>
      <w:r w:rsidR="003667F6">
        <w:rPr>
          <w:sz w:val="28"/>
          <w:szCs w:val="28"/>
        </w:rPr>
        <w:t xml:space="preserve"> -</w:t>
      </w:r>
      <w:r>
        <w:rPr>
          <w:sz w:val="28"/>
          <w:szCs w:val="28"/>
        </w:rPr>
        <w:t xml:space="preserve"> Исходные данные для термодинамического исследования реакции (3)</w:t>
      </w:r>
    </w:p>
    <w:p w:rsidR="005629AF" w:rsidRDefault="005629AF" w:rsidP="0072653F">
      <w:pPr>
        <w:suppressAutoHyphens/>
        <w:ind w:firstLine="709"/>
        <w:rPr>
          <w:sz w:val="28"/>
          <w:szCs w:val="28"/>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8"/>
        <w:gridCol w:w="1336"/>
        <w:gridCol w:w="1598"/>
        <w:gridCol w:w="1533"/>
        <w:gridCol w:w="1620"/>
        <w:gridCol w:w="1549"/>
      </w:tblGrid>
      <w:tr w:rsidR="005629AF" w:rsidRPr="006A0103" w:rsidTr="003A6878">
        <w:trPr>
          <w:trHeight w:val="288"/>
        </w:trPr>
        <w:tc>
          <w:tcPr>
            <w:tcW w:w="1125" w:type="pct"/>
            <w:tcBorders>
              <w:top w:val="nil"/>
            </w:tcBorders>
            <w:noWrap/>
          </w:tcPr>
          <w:p w:rsidR="005629AF" w:rsidRPr="006A0103" w:rsidRDefault="005629AF" w:rsidP="00E20DB5">
            <w:pPr>
              <w:suppressAutoHyphens/>
            </w:pPr>
            <w:r w:rsidRPr="006A0103">
              <w:t>Вещество</w:t>
            </w:r>
          </w:p>
        </w:tc>
        <w:tc>
          <w:tcPr>
            <w:tcW w:w="678" w:type="pct"/>
            <w:tcBorders>
              <w:top w:val="nil"/>
            </w:tcBorders>
            <w:noWrap/>
          </w:tcPr>
          <w:p w:rsidR="005629AF" w:rsidRPr="006A0103" w:rsidRDefault="005629AF" w:rsidP="00E20DB5">
            <w:pPr>
              <w:suppressAutoHyphens/>
            </w:pPr>
            <w:r w:rsidRPr="006A0103">
              <w:t>H</w:t>
            </w:r>
            <w:r w:rsidRPr="006A0103">
              <w:rPr>
                <w:vertAlign w:val="subscript"/>
              </w:rPr>
              <w:t>298</w:t>
            </w:r>
          </w:p>
        </w:tc>
        <w:tc>
          <w:tcPr>
            <w:tcW w:w="811" w:type="pct"/>
            <w:tcBorders>
              <w:top w:val="nil"/>
            </w:tcBorders>
            <w:noWrap/>
          </w:tcPr>
          <w:p w:rsidR="005629AF" w:rsidRPr="006A0103" w:rsidRDefault="005629AF" w:rsidP="00E20DB5">
            <w:pPr>
              <w:suppressAutoHyphens/>
            </w:pPr>
            <w:r w:rsidRPr="006A0103">
              <w:t>S</w:t>
            </w:r>
            <w:r w:rsidRPr="006A0103">
              <w:rPr>
                <w:vertAlign w:val="subscript"/>
              </w:rPr>
              <w:t>298</w:t>
            </w:r>
          </w:p>
        </w:tc>
        <w:tc>
          <w:tcPr>
            <w:tcW w:w="778" w:type="pct"/>
            <w:tcBorders>
              <w:top w:val="nil"/>
            </w:tcBorders>
            <w:noWrap/>
          </w:tcPr>
          <w:p w:rsidR="005629AF" w:rsidRPr="006A0103" w:rsidRDefault="005629AF" w:rsidP="00E20DB5">
            <w:pPr>
              <w:suppressAutoHyphens/>
            </w:pPr>
            <w:r w:rsidRPr="006A0103">
              <w:t>a</w:t>
            </w:r>
          </w:p>
        </w:tc>
        <w:tc>
          <w:tcPr>
            <w:tcW w:w="822" w:type="pct"/>
            <w:tcBorders>
              <w:top w:val="nil"/>
            </w:tcBorders>
            <w:noWrap/>
          </w:tcPr>
          <w:p w:rsidR="005629AF" w:rsidRPr="006A0103" w:rsidRDefault="005629AF" w:rsidP="00E20DB5">
            <w:pPr>
              <w:suppressAutoHyphens/>
            </w:pPr>
            <w:r w:rsidRPr="006A0103">
              <w:t>b·10</w:t>
            </w:r>
            <w:r w:rsidRPr="006A0103">
              <w:rPr>
                <w:vertAlign w:val="superscript"/>
              </w:rPr>
              <w:t>-3</w:t>
            </w:r>
          </w:p>
        </w:tc>
        <w:tc>
          <w:tcPr>
            <w:tcW w:w="786" w:type="pct"/>
            <w:tcBorders>
              <w:top w:val="nil"/>
            </w:tcBorders>
            <w:noWrap/>
          </w:tcPr>
          <w:p w:rsidR="005629AF" w:rsidRPr="006A0103" w:rsidRDefault="005629AF" w:rsidP="00E20DB5">
            <w:pPr>
              <w:suppressAutoHyphens/>
            </w:pPr>
            <w:r w:rsidRPr="006A0103">
              <w:t>C</w:t>
            </w:r>
            <w:r w:rsidRPr="006A0103">
              <w:rPr>
                <w:vertAlign w:val="superscript"/>
              </w:rPr>
              <w:t>/</w:t>
            </w:r>
            <w:r w:rsidRPr="006A0103">
              <w:t>·10</w:t>
            </w:r>
            <w:r w:rsidRPr="006A0103">
              <w:rPr>
                <w:vertAlign w:val="superscript"/>
              </w:rPr>
              <w:t>5</w:t>
            </w:r>
          </w:p>
        </w:tc>
      </w:tr>
      <w:tr w:rsidR="00073050" w:rsidRPr="006A0103" w:rsidTr="00073050">
        <w:trPr>
          <w:trHeight w:val="288"/>
        </w:trPr>
        <w:tc>
          <w:tcPr>
            <w:tcW w:w="1125" w:type="pct"/>
            <w:noWrap/>
          </w:tcPr>
          <w:p w:rsidR="00073050" w:rsidRPr="006A0103" w:rsidRDefault="00073050" w:rsidP="00073050">
            <w:pPr>
              <w:suppressAutoHyphens/>
              <w:jc w:val="center"/>
              <w:rPr>
                <w:lang w:val="en-US"/>
              </w:rPr>
            </w:pPr>
            <w:r w:rsidRPr="006A0103">
              <w:rPr>
                <w:lang w:val="en-US"/>
              </w:rPr>
              <w:t>1</w:t>
            </w:r>
          </w:p>
        </w:tc>
        <w:tc>
          <w:tcPr>
            <w:tcW w:w="678" w:type="pct"/>
            <w:noWrap/>
          </w:tcPr>
          <w:p w:rsidR="00073050" w:rsidRPr="006A0103" w:rsidRDefault="00073050" w:rsidP="00073050">
            <w:pPr>
              <w:suppressAutoHyphens/>
              <w:jc w:val="center"/>
              <w:rPr>
                <w:lang w:val="en-US"/>
              </w:rPr>
            </w:pPr>
            <w:r w:rsidRPr="006A0103">
              <w:rPr>
                <w:lang w:val="en-US"/>
              </w:rPr>
              <w:t>2</w:t>
            </w:r>
          </w:p>
        </w:tc>
        <w:tc>
          <w:tcPr>
            <w:tcW w:w="811" w:type="pct"/>
            <w:noWrap/>
          </w:tcPr>
          <w:p w:rsidR="00073050" w:rsidRPr="006A0103" w:rsidRDefault="00073050" w:rsidP="00073050">
            <w:pPr>
              <w:suppressAutoHyphens/>
              <w:jc w:val="center"/>
              <w:rPr>
                <w:lang w:val="en-US"/>
              </w:rPr>
            </w:pPr>
            <w:r w:rsidRPr="006A0103">
              <w:rPr>
                <w:lang w:val="en-US"/>
              </w:rPr>
              <w:t>3</w:t>
            </w:r>
          </w:p>
        </w:tc>
        <w:tc>
          <w:tcPr>
            <w:tcW w:w="778" w:type="pct"/>
            <w:noWrap/>
          </w:tcPr>
          <w:p w:rsidR="00073050" w:rsidRPr="006A0103" w:rsidRDefault="00073050" w:rsidP="00073050">
            <w:pPr>
              <w:suppressAutoHyphens/>
              <w:jc w:val="center"/>
              <w:rPr>
                <w:lang w:val="en-US"/>
              </w:rPr>
            </w:pPr>
            <w:r w:rsidRPr="006A0103">
              <w:rPr>
                <w:lang w:val="en-US"/>
              </w:rPr>
              <w:t>4</w:t>
            </w:r>
          </w:p>
        </w:tc>
        <w:tc>
          <w:tcPr>
            <w:tcW w:w="822" w:type="pct"/>
            <w:noWrap/>
          </w:tcPr>
          <w:p w:rsidR="00073050" w:rsidRPr="006A0103" w:rsidRDefault="00073050" w:rsidP="00073050">
            <w:pPr>
              <w:suppressAutoHyphens/>
              <w:jc w:val="center"/>
              <w:rPr>
                <w:lang w:val="en-US"/>
              </w:rPr>
            </w:pPr>
            <w:r w:rsidRPr="006A0103">
              <w:rPr>
                <w:lang w:val="en-US"/>
              </w:rPr>
              <w:t>5</w:t>
            </w:r>
          </w:p>
        </w:tc>
        <w:tc>
          <w:tcPr>
            <w:tcW w:w="786" w:type="pct"/>
            <w:noWrap/>
          </w:tcPr>
          <w:p w:rsidR="00073050" w:rsidRPr="006A0103" w:rsidRDefault="00073050" w:rsidP="00073050">
            <w:pPr>
              <w:suppressAutoHyphens/>
              <w:jc w:val="center"/>
              <w:rPr>
                <w:lang w:val="en-US"/>
              </w:rPr>
            </w:pPr>
            <w:r w:rsidRPr="006A0103">
              <w:rPr>
                <w:lang w:val="en-US"/>
              </w:rPr>
              <w:t>6</w:t>
            </w:r>
          </w:p>
        </w:tc>
      </w:tr>
      <w:tr w:rsidR="005629AF" w:rsidRPr="006A0103" w:rsidTr="00073050">
        <w:trPr>
          <w:trHeight w:val="288"/>
        </w:trPr>
        <w:tc>
          <w:tcPr>
            <w:tcW w:w="1125" w:type="pct"/>
            <w:noWrap/>
          </w:tcPr>
          <w:p w:rsidR="005629AF" w:rsidRPr="006A0103" w:rsidRDefault="005629AF" w:rsidP="00E20DB5">
            <w:pPr>
              <w:suppressAutoHyphens/>
            </w:pPr>
            <w:r w:rsidRPr="006A0103">
              <w:rPr>
                <w:lang w:val="en-US"/>
              </w:rPr>
              <w:t>CaCO</w:t>
            </w:r>
            <w:r w:rsidRPr="006A0103">
              <w:rPr>
                <w:vertAlign w:val="subscript"/>
              </w:rPr>
              <w:t>3</w:t>
            </w:r>
          </w:p>
        </w:tc>
        <w:tc>
          <w:tcPr>
            <w:tcW w:w="678" w:type="pct"/>
            <w:noWrap/>
          </w:tcPr>
          <w:p w:rsidR="005629AF" w:rsidRPr="006A0103" w:rsidRDefault="005629AF" w:rsidP="00E20DB5">
            <w:pPr>
              <w:suppressAutoHyphens/>
            </w:pPr>
            <w:r w:rsidRPr="006A0103">
              <w:t>1206,7</w:t>
            </w:r>
          </w:p>
        </w:tc>
        <w:tc>
          <w:tcPr>
            <w:tcW w:w="811" w:type="pct"/>
            <w:noWrap/>
          </w:tcPr>
          <w:p w:rsidR="005629AF" w:rsidRPr="006A0103" w:rsidRDefault="005629AF" w:rsidP="00E20DB5">
            <w:pPr>
              <w:suppressAutoHyphens/>
            </w:pPr>
            <w:r w:rsidRPr="006A0103">
              <w:t>92,9</w:t>
            </w:r>
          </w:p>
        </w:tc>
        <w:tc>
          <w:tcPr>
            <w:tcW w:w="778" w:type="pct"/>
            <w:noWrap/>
          </w:tcPr>
          <w:p w:rsidR="005629AF" w:rsidRPr="006A0103" w:rsidRDefault="005629AF" w:rsidP="00E20DB5">
            <w:pPr>
              <w:suppressAutoHyphens/>
            </w:pPr>
            <w:r w:rsidRPr="006A0103">
              <w:t>104,5</w:t>
            </w:r>
          </w:p>
        </w:tc>
        <w:tc>
          <w:tcPr>
            <w:tcW w:w="822" w:type="pct"/>
            <w:noWrap/>
          </w:tcPr>
          <w:p w:rsidR="005629AF" w:rsidRPr="006A0103" w:rsidRDefault="005629AF" w:rsidP="00E20DB5">
            <w:pPr>
              <w:suppressAutoHyphens/>
            </w:pPr>
            <w:r w:rsidRPr="006A0103">
              <w:t>21,9</w:t>
            </w:r>
          </w:p>
        </w:tc>
        <w:tc>
          <w:tcPr>
            <w:tcW w:w="786" w:type="pct"/>
            <w:noWrap/>
          </w:tcPr>
          <w:p w:rsidR="005629AF" w:rsidRPr="006A0103" w:rsidRDefault="005629AF" w:rsidP="00E20DB5">
            <w:pPr>
              <w:suppressAutoHyphens/>
            </w:pPr>
            <w:r w:rsidRPr="006A0103">
              <w:t>-25,9</w:t>
            </w:r>
          </w:p>
        </w:tc>
      </w:tr>
      <w:tr w:rsidR="005629AF" w:rsidRPr="006A0103" w:rsidTr="00073050">
        <w:trPr>
          <w:trHeight w:val="288"/>
        </w:trPr>
        <w:tc>
          <w:tcPr>
            <w:tcW w:w="1125" w:type="pct"/>
            <w:tcBorders>
              <w:bottom w:val="nil"/>
            </w:tcBorders>
            <w:noWrap/>
          </w:tcPr>
          <w:p w:rsidR="005629AF" w:rsidRPr="006A0103" w:rsidRDefault="005629AF" w:rsidP="00E20DB5">
            <w:pPr>
              <w:suppressAutoHyphens/>
            </w:pPr>
            <w:r w:rsidRPr="006A0103">
              <w:rPr>
                <w:lang w:val="en-US"/>
              </w:rPr>
              <w:t>SiO</w:t>
            </w:r>
            <w:r w:rsidRPr="006A0103">
              <w:rPr>
                <w:vertAlign w:val="subscript"/>
              </w:rPr>
              <w:t>2</w:t>
            </w:r>
          </w:p>
        </w:tc>
        <w:tc>
          <w:tcPr>
            <w:tcW w:w="678" w:type="pct"/>
            <w:tcBorders>
              <w:bottom w:val="nil"/>
            </w:tcBorders>
            <w:noWrap/>
          </w:tcPr>
          <w:p w:rsidR="005629AF" w:rsidRPr="006A0103" w:rsidRDefault="005629AF" w:rsidP="00E20DB5">
            <w:pPr>
              <w:suppressAutoHyphens/>
            </w:pPr>
            <w:r w:rsidRPr="006A0103">
              <w:t>879,5</w:t>
            </w:r>
          </w:p>
        </w:tc>
        <w:tc>
          <w:tcPr>
            <w:tcW w:w="811" w:type="pct"/>
            <w:tcBorders>
              <w:bottom w:val="nil"/>
            </w:tcBorders>
            <w:noWrap/>
          </w:tcPr>
          <w:p w:rsidR="005629AF" w:rsidRPr="006A0103" w:rsidRDefault="005629AF" w:rsidP="00E20DB5">
            <w:pPr>
              <w:suppressAutoHyphens/>
            </w:pPr>
            <w:r w:rsidRPr="006A0103">
              <w:t>41,84</w:t>
            </w:r>
          </w:p>
        </w:tc>
        <w:tc>
          <w:tcPr>
            <w:tcW w:w="778" w:type="pct"/>
            <w:tcBorders>
              <w:bottom w:val="nil"/>
            </w:tcBorders>
            <w:noWrap/>
          </w:tcPr>
          <w:p w:rsidR="005629AF" w:rsidRPr="006A0103" w:rsidRDefault="005629AF" w:rsidP="00E20DB5">
            <w:pPr>
              <w:suppressAutoHyphens/>
            </w:pPr>
            <w:r w:rsidRPr="006A0103">
              <w:t>46,9</w:t>
            </w:r>
          </w:p>
        </w:tc>
        <w:tc>
          <w:tcPr>
            <w:tcW w:w="822" w:type="pct"/>
            <w:tcBorders>
              <w:bottom w:val="nil"/>
            </w:tcBorders>
            <w:noWrap/>
          </w:tcPr>
          <w:p w:rsidR="005629AF" w:rsidRPr="006A0103" w:rsidRDefault="005629AF" w:rsidP="00E20DB5">
            <w:pPr>
              <w:suppressAutoHyphens/>
            </w:pPr>
            <w:r w:rsidRPr="006A0103">
              <w:t>34,3</w:t>
            </w:r>
          </w:p>
        </w:tc>
        <w:tc>
          <w:tcPr>
            <w:tcW w:w="786" w:type="pct"/>
            <w:tcBorders>
              <w:bottom w:val="nil"/>
            </w:tcBorders>
            <w:noWrap/>
          </w:tcPr>
          <w:p w:rsidR="005629AF" w:rsidRPr="006A0103" w:rsidRDefault="005629AF" w:rsidP="00E20DB5">
            <w:pPr>
              <w:suppressAutoHyphens/>
            </w:pPr>
            <w:r w:rsidRPr="006A0103">
              <w:t>-11,3</w:t>
            </w:r>
          </w:p>
        </w:tc>
      </w:tr>
      <w:tr w:rsidR="00D81485" w:rsidRPr="006A0103" w:rsidTr="00073050">
        <w:trPr>
          <w:trHeight w:val="288"/>
        </w:trPr>
        <w:tc>
          <w:tcPr>
            <w:tcW w:w="1125" w:type="pct"/>
            <w:tcBorders>
              <w:bottom w:val="nil"/>
            </w:tcBorders>
            <w:noWrap/>
          </w:tcPr>
          <w:p w:rsidR="00D81485" w:rsidRPr="006A0103" w:rsidRDefault="00D81485" w:rsidP="00E20DB5">
            <w:pPr>
              <w:tabs>
                <w:tab w:val="center" w:pos="967"/>
              </w:tabs>
              <w:suppressAutoHyphens/>
            </w:pPr>
            <w:r w:rsidRPr="006A0103">
              <w:rPr>
                <w:lang w:val="en-US"/>
              </w:rPr>
              <w:t>NiO</w:t>
            </w:r>
            <w:r w:rsidRPr="006A0103">
              <w:tab/>
            </w:r>
          </w:p>
        </w:tc>
        <w:tc>
          <w:tcPr>
            <w:tcW w:w="678" w:type="pct"/>
            <w:tcBorders>
              <w:bottom w:val="nil"/>
            </w:tcBorders>
            <w:noWrap/>
          </w:tcPr>
          <w:p w:rsidR="00D81485" w:rsidRPr="006A0103" w:rsidRDefault="00D81485" w:rsidP="00E20DB5">
            <w:pPr>
              <w:suppressAutoHyphens/>
            </w:pPr>
            <w:r w:rsidRPr="006A0103">
              <w:t>248,35</w:t>
            </w:r>
          </w:p>
        </w:tc>
        <w:tc>
          <w:tcPr>
            <w:tcW w:w="811" w:type="pct"/>
            <w:tcBorders>
              <w:bottom w:val="nil"/>
            </w:tcBorders>
            <w:noWrap/>
          </w:tcPr>
          <w:p w:rsidR="00D81485" w:rsidRPr="006A0103" w:rsidRDefault="00D81485" w:rsidP="00E20DB5">
            <w:pPr>
              <w:suppressAutoHyphens/>
            </w:pPr>
            <w:r w:rsidRPr="006A0103">
              <w:t>38,1</w:t>
            </w:r>
          </w:p>
        </w:tc>
        <w:tc>
          <w:tcPr>
            <w:tcW w:w="778" w:type="pct"/>
            <w:tcBorders>
              <w:bottom w:val="nil"/>
            </w:tcBorders>
            <w:noWrap/>
          </w:tcPr>
          <w:p w:rsidR="00D81485" w:rsidRPr="006A0103" w:rsidRDefault="00D81485" w:rsidP="00E20DB5">
            <w:pPr>
              <w:suppressAutoHyphens/>
            </w:pPr>
            <w:r w:rsidRPr="006A0103">
              <w:t>-20,9</w:t>
            </w:r>
          </w:p>
        </w:tc>
        <w:tc>
          <w:tcPr>
            <w:tcW w:w="822" w:type="pct"/>
            <w:tcBorders>
              <w:bottom w:val="nil"/>
            </w:tcBorders>
            <w:noWrap/>
          </w:tcPr>
          <w:p w:rsidR="00D81485" w:rsidRPr="006A0103" w:rsidRDefault="00D81485" w:rsidP="00E20DB5">
            <w:pPr>
              <w:suppressAutoHyphens/>
              <w:rPr>
                <w:lang w:val="en-US"/>
              </w:rPr>
            </w:pPr>
            <w:r w:rsidRPr="006A0103">
              <w:rPr>
                <w:lang w:val="en-US"/>
              </w:rPr>
              <w:t>240,9</w:t>
            </w:r>
          </w:p>
        </w:tc>
        <w:tc>
          <w:tcPr>
            <w:tcW w:w="786" w:type="pct"/>
            <w:tcBorders>
              <w:bottom w:val="nil"/>
            </w:tcBorders>
            <w:noWrap/>
          </w:tcPr>
          <w:p w:rsidR="00D81485" w:rsidRPr="006A0103" w:rsidRDefault="00D81485" w:rsidP="00E20DB5">
            <w:pPr>
              <w:suppressAutoHyphens/>
            </w:pPr>
            <w:r w:rsidRPr="006A0103">
              <w:t>16,27</w:t>
            </w:r>
          </w:p>
        </w:tc>
      </w:tr>
      <w:tr w:rsidR="00D81485" w:rsidRPr="006A0103" w:rsidTr="00073050">
        <w:trPr>
          <w:trHeight w:val="288"/>
        </w:trPr>
        <w:tc>
          <w:tcPr>
            <w:tcW w:w="1125" w:type="pct"/>
            <w:tcBorders>
              <w:bottom w:val="nil"/>
            </w:tcBorders>
            <w:noWrap/>
          </w:tcPr>
          <w:p w:rsidR="00D81485" w:rsidRPr="006A0103" w:rsidRDefault="00D81485" w:rsidP="00E20DB5">
            <w:pPr>
              <w:suppressAutoHyphens/>
              <w:rPr>
                <w:lang w:val="en-US"/>
              </w:rPr>
            </w:pPr>
            <w:r w:rsidRPr="006A0103">
              <w:rPr>
                <w:lang w:val="en-US"/>
              </w:rPr>
              <w:t>C</w:t>
            </w:r>
          </w:p>
        </w:tc>
        <w:tc>
          <w:tcPr>
            <w:tcW w:w="678" w:type="pct"/>
            <w:tcBorders>
              <w:bottom w:val="nil"/>
            </w:tcBorders>
            <w:noWrap/>
          </w:tcPr>
          <w:p w:rsidR="00D81485" w:rsidRPr="006A0103" w:rsidRDefault="00D81485" w:rsidP="00E20DB5">
            <w:pPr>
              <w:suppressAutoHyphens/>
            </w:pPr>
            <w:r w:rsidRPr="006A0103">
              <w:t>0</w:t>
            </w:r>
          </w:p>
        </w:tc>
        <w:tc>
          <w:tcPr>
            <w:tcW w:w="811" w:type="pct"/>
            <w:tcBorders>
              <w:bottom w:val="nil"/>
            </w:tcBorders>
            <w:noWrap/>
          </w:tcPr>
          <w:p w:rsidR="00D81485" w:rsidRPr="006A0103" w:rsidRDefault="00D81485" w:rsidP="00E20DB5">
            <w:pPr>
              <w:suppressAutoHyphens/>
            </w:pPr>
            <w:r w:rsidRPr="006A0103">
              <w:t>5,7</w:t>
            </w:r>
          </w:p>
        </w:tc>
        <w:tc>
          <w:tcPr>
            <w:tcW w:w="778" w:type="pct"/>
            <w:tcBorders>
              <w:bottom w:val="nil"/>
            </w:tcBorders>
            <w:noWrap/>
          </w:tcPr>
          <w:p w:rsidR="00D81485" w:rsidRPr="006A0103" w:rsidRDefault="00D81485" w:rsidP="00E20DB5">
            <w:pPr>
              <w:suppressAutoHyphens/>
            </w:pPr>
            <w:r w:rsidRPr="006A0103">
              <w:t>16,7</w:t>
            </w:r>
          </w:p>
        </w:tc>
        <w:tc>
          <w:tcPr>
            <w:tcW w:w="822" w:type="pct"/>
            <w:tcBorders>
              <w:bottom w:val="nil"/>
            </w:tcBorders>
            <w:noWrap/>
          </w:tcPr>
          <w:p w:rsidR="00D81485" w:rsidRPr="006A0103" w:rsidRDefault="00D81485" w:rsidP="00E20DB5">
            <w:pPr>
              <w:suppressAutoHyphens/>
            </w:pPr>
            <w:r w:rsidRPr="006A0103">
              <w:t>4,3</w:t>
            </w:r>
          </w:p>
        </w:tc>
        <w:tc>
          <w:tcPr>
            <w:tcW w:w="786" w:type="pct"/>
            <w:tcBorders>
              <w:bottom w:val="nil"/>
            </w:tcBorders>
            <w:noWrap/>
          </w:tcPr>
          <w:p w:rsidR="00D81485" w:rsidRPr="006A0103" w:rsidRDefault="00D81485" w:rsidP="00E20DB5">
            <w:pPr>
              <w:suppressAutoHyphens/>
            </w:pPr>
            <w:r w:rsidRPr="006A0103">
              <w:t>-8,3</w:t>
            </w:r>
          </w:p>
        </w:tc>
      </w:tr>
      <w:tr w:rsidR="00073050" w:rsidRPr="006A0103" w:rsidTr="00073050">
        <w:trPr>
          <w:trHeight w:val="288"/>
        </w:trPr>
        <w:tc>
          <w:tcPr>
            <w:tcW w:w="5000" w:type="pct"/>
            <w:gridSpan w:val="6"/>
            <w:tcBorders>
              <w:top w:val="nil"/>
              <w:left w:val="nil"/>
              <w:right w:val="nil"/>
            </w:tcBorders>
            <w:noWrap/>
          </w:tcPr>
          <w:p w:rsidR="006A0103" w:rsidRDefault="00117DCD" w:rsidP="00E20DB5">
            <w:pPr>
              <w:suppressAutoHyphens/>
            </w:pPr>
            <w:r>
              <w:rPr>
                <w:noProof/>
              </w:rPr>
              <w:pict>
                <v:rect id="_x0000_s1360" style="position:absolute;margin-left:-8.25pt;margin-top:6.05pt;width:501.95pt;height:17pt;z-index:251705344;mso-position-horizontal-relative:text;mso-position-vertical-relative:text" strokecolor="white [3212]">
                  <v:stroke dashstyle="1 1" endcap="round"/>
                </v:rect>
              </w:pict>
            </w:r>
          </w:p>
          <w:p w:rsidR="00073050" w:rsidRPr="006A0103" w:rsidRDefault="00073050" w:rsidP="00E20DB5">
            <w:pPr>
              <w:suppressAutoHyphens/>
              <w:rPr>
                <w:sz w:val="28"/>
                <w:szCs w:val="28"/>
              </w:rPr>
            </w:pPr>
            <w:r w:rsidRPr="006A0103">
              <w:rPr>
                <w:sz w:val="28"/>
                <w:szCs w:val="28"/>
              </w:rPr>
              <w:lastRenderedPageBreak/>
              <w:t>Про</w:t>
            </w:r>
            <w:r w:rsidR="006A0103" w:rsidRPr="006A0103">
              <w:rPr>
                <w:sz w:val="28"/>
                <w:szCs w:val="28"/>
              </w:rPr>
              <w:t>должение таблицы 11</w:t>
            </w:r>
          </w:p>
          <w:p w:rsidR="006A0103" w:rsidRPr="006A0103" w:rsidRDefault="006A0103" w:rsidP="00E20DB5">
            <w:pPr>
              <w:suppressAutoHyphens/>
            </w:pPr>
          </w:p>
        </w:tc>
      </w:tr>
      <w:tr w:rsidR="00073050" w:rsidRPr="006A0103" w:rsidTr="00073050">
        <w:trPr>
          <w:trHeight w:val="288"/>
        </w:trPr>
        <w:tc>
          <w:tcPr>
            <w:tcW w:w="1125" w:type="pct"/>
            <w:noWrap/>
          </w:tcPr>
          <w:p w:rsidR="00073050" w:rsidRPr="006A0103" w:rsidRDefault="00073050" w:rsidP="00073050">
            <w:pPr>
              <w:suppressAutoHyphens/>
              <w:ind w:left="142"/>
              <w:jc w:val="center"/>
              <w:rPr>
                <w:lang w:val="en-US"/>
              </w:rPr>
            </w:pPr>
          </w:p>
        </w:tc>
        <w:tc>
          <w:tcPr>
            <w:tcW w:w="678" w:type="pct"/>
            <w:noWrap/>
          </w:tcPr>
          <w:p w:rsidR="00073050" w:rsidRPr="006A0103" w:rsidRDefault="00073050" w:rsidP="00073050">
            <w:pPr>
              <w:suppressAutoHyphens/>
              <w:jc w:val="center"/>
            </w:pPr>
          </w:p>
        </w:tc>
        <w:tc>
          <w:tcPr>
            <w:tcW w:w="811" w:type="pct"/>
            <w:noWrap/>
          </w:tcPr>
          <w:p w:rsidR="00073050" w:rsidRPr="006A0103" w:rsidRDefault="00073050" w:rsidP="00073050">
            <w:pPr>
              <w:suppressAutoHyphens/>
              <w:jc w:val="center"/>
            </w:pPr>
          </w:p>
        </w:tc>
        <w:tc>
          <w:tcPr>
            <w:tcW w:w="778" w:type="pct"/>
            <w:noWrap/>
          </w:tcPr>
          <w:p w:rsidR="00073050" w:rsidRPr="006A0103" w:rsidRDefault="00073050" w:rsidP="00073050">
            <w:pPr>
              <w:suppressAutoHyphens/>
              <w:jc w:val="center"/>
            </w:pPr>
          </w:p>
        </w:tc>
        <w:tc>
          <w:tcPr>
            <w:tcW w:w="822" w:type="pct"/>
            <w:noWrap/>
          </w:tcPr>
          <w:p w:rsidR="00073050" w:rsidRPr="006A0103" w:rsidRDefault="00073050" w:rsidP="00073050">
            <w:pPr>
              <w:suppressAutoHyphens/>
              <w:jc w:val="center"/>
              <w:rPr>
                <w:lang w:val="en-US"/>
              </w:rPr>
            </w:pPr>
          </w:p>
        </w:tc>
        <w:tc>
          <w:tcPr>
            <w:tcW w:w="786" w:type="pct"/>
            <w:noWrap/>
          </w:tcPr>
          <w:p w:rsidR="00073050" w:rsidRPr="006A0103" w:rsidRDefault="00073050" w:rsidP="00073050">
            <w:pPr>
              <w:suppressAutoHyphens/>
              <w:jc w:val="center"/>
              <w:rPr>
                <w:lang w:val="en-US"/>
              </w:rPr>
            </w:pPr>
          </w:p>
        </w:tc>
      </w:tr>
      <w:tr w:rsidR="00073050" w:rsidRPr="006A0103" w:rsidTr="00073050">
        <w:trPr>
          <w:trHeight w:val="288"/>
        </w:trPr>
        <w:tc>
          <w:tcPr>
            <w:tcW w:w="1125" w:type="pct"/>
            <w:noWrap/>
          </w:tcPr>
          <w:p w:rsidR="00073050" w:rsidRPr="006A0103" w:rsidRDefault="00073050" w:rsidP="00073050">
            <w:pPr>
              <w:suppressAutoHyphens/>
              <w:rPr>
                <w:lang w:val="en-US"/>
              </w:rPr>
            </w:pPr>
            <w:r w:rsidRPr="006A0103">
              <w:rPr>
                <w:lang w:val="en-US"/>
              </w:rPr>
              <w:t>O</w:t>
            </w:r>
            <w:r w:rsidRPr="006A0103">
              <w:rPr>
                <w:vertAlign w:val="subscript"/>
                <w:lang w:val="en-US"/>
              </w:rPr>
              <w:t>2</w:t>
            </w:r>
          </w:p>
        </w:tc>
        <w:tc>
          <w:tcPr>
            <w:tcW w:w="678" w:type="pct"/>
            <w:noWrap/>
          </w:tcPr>
          <w:p w:rsidR="00073050" w:rsidRPr="006A0103" w:rsidRDefault="00073050" w:rsidP="00073050">
            <w:pPr>
              <w:suppressAutoHyphens/>
            </w:pPr>
            <w:r w:rsidRPr="006A0103">
              <w:t>0</w:t>
            </w:r>
          </w:p>
        </w:tc>
        <w:tc>
          <w:tcPr>
            <w:tcW w:w="811" w:type="pct"/>
            <w:noWrap/>
          </w:tcPr>
          <w:p w:rsidR="00073050" w:rsidRPr="006A0103" w:rsidRDefault="00073050" w:rsidP="00073050">
            <w:pPr>
              <w:suppressAutoHyphens/>
            </w:pPr>
            <w:r w:rsidRPr="006A0103">
              <w:t>205,3</w:t>
            </w:r>
          </w:p>
        </w:tc>
        <w:tc>
          <w:tcPr>
            <w:tcW w:w="778" w:type="pct"/>
            <w:noWrap/>
          </w:tcPr>
          <w:p w:rsidR="00073050" w:rsidRPr="006A0103" w:rsidRDefault="00073050" w:rsidP="00073050">
            <w:pPr>
              <w:suppressAutoHyphens/>
            </w:pPr>
            <w:r w:rsidRPr="006A0103">
              <w:t>31,46</w:t>
            </w:r>
          </w:p>
        </w:tc>
        <w:tc>
          <w:tcPr>
            <w:tcW w:w="822" w:type="pct"/>
            <w:noWrap/>
          </w:tcPr>
          <w:p w:rsidR="00073050" w:rsidRPr="006A0103" w:rsidRDefault="00073050" w:rsidP="00073050">
            <w:pPr>
              <w:suppressAutoHyphens/>
              <w:rPr>
                <w:lang w:val="en-US"/>
              </w:rPr>
            </w:pPr>
            <w:r w:rsidRPr="006A0103">
              <w:rPr>
                <w:lang w:val="en-US"/>
              </w:rPr>
              <w:t>4</w:t>
            </w:r>
            <w:r w:rsidRPr="006A0103">
              <w:t>,</w:t>
            </w:r>
            <w:r w:rsidRPr="006A0103">
              <w:rPr>
                <w:lang w:val="en-US"/>
              </w:rPr>
              <w:t>2</w:t>
            </w:r>
          </w:p>
        </w:tc>
        <w:tc>
          <w:tcPr>
            <w:tcW w:w="786" w:type="pct"/>
            <w:noWrap/>
          </w:tcPr>
          <w:p w:rsidR="00073050" w:rsidRPr="006A0103" w:rsidRDefault="00073050" w:rsidP="00073050">
            <w:pPr>
              <w:suppressAutoHyphens/>
              <w:rPr>
                <w:lang w:val="en-US"/>
              </w:rPr>
            </w:pPr>
            <w:r w:rsidRPr="006A0103">
              <w:t>-</w:t>
            </w:r>
            <w:r w:rsidRPr="006A0103">
              <w:rPr>
                <w:lang w:val="en-US"/>
              </w:rPr>
              <w:t>1</w:t>
            </w:r>
            <w:r w:rsidRPr="006A0103">
              <w:t>,</w:t>
            </w:r>
            <w:r w:rsidRPr="006A0103">
              <w:rPr>
                <w:lang w:val="en-US"/>
              </w:rPr>
              <w:t>67</w:t>
            </w:r>
          </w:p>
        </w:tc>
      </w:tr>
      <w:tr w:rsidR="00073050" w:rsidRPr="006A0103" w:rsidTr="00073050">
        <w:trPr>
          <w:trHeight w:val="288"/>
        </w:trPr>
        <w:tc>
          <w:tcPr>
            <w:tcW w:w="1125" w:type="pct"/>
            <w:noWrap/>
          </w:tcPr>
          <w:p w:rsidR="00073050" w:rsidRPr="006A0103" w:rsidRDefault="00073050" w:rsidP="00E20DB5">
            <w:pPr>
              <w:suppressAutoHyphens/>
              <w:rPr>
                <w:lang w:val="en-US"/>
              </w:rPr>
            </w:pPr>
            <w:r w:rsidRPr="006A0103">
              <w:rPr>
                <w:lang w:val="en-US"/>
              </w:rPr>
              <w:t>3CaO∙2SiO</w:t>
            </w:r>
            <w:r w:rsidRPr="006A0103">
              <w:rPr>
                <w:vertAlign w:val="subscript"/>
                <w:lang w:val="en-US"/>
              </w:rPr>
              <w:t>2</w:t>
            </w:r>
          </w:p>
        </w:tc>
        <w:tc>
          <w:tcPr>
            <w:tcW w:w="678" w:type="pct"/>
            <w:noWrap/>
          </w:tcPr>
          <w:p w:rsidR="00073050" w:rsidRPr="006A0103" w:rsidRDefault="00073050" w:rsidP="00E20DB5">
            <w:pPr>
              <w:suppressAutoHyphens/>
              <w:rPr>
                <w:lang w:val="en-US"/>
              </w:rPr>
            </w:pPr>
            <w:r w:rsidRPr="006A0103">
              <w:rPr>
                <w:lang w:val="en-US"/>
              </w:rPr>
              <w:t>198</w:t>
            </w:r>
            <w:r w:rsidRPr="006A0103">
              <w:t>,</w:t>
            </w:r>
            <w:r w:rsidRPr="006A0103">
              <w:rPr>
                <w:lang w:val="en-US"/>
              </w:rPr>
              <w:t>8</w:t>
            </w:r>
          </w:p>
        </w:tc>
        <w:tc>
          <w:tcPr>
            <w:tcW w:w="811" w:type="pct"/>
            <w:noWrap/>
          </w:tcPr>
          <w:p w:rsidR="00073050" w:rsidRPr="006A0103" w:rsidRDefault="00073050" w:rsidP="00E20DB5">
            <w:pPr>
              <w:suppressAutoHyphens/>
              <w:rPr>
                <w:lang w:val="en-US"/>
              </w:rPr>
            </w:pPr>
            <w:r w:rsidRPr="006A0103">
              <w:rPr>
                <w:lang w:val="en-US"/>
              </w:rPr>
              <w:t>210,87</w:t>
            </w:r>
          </w:p>
        </w:tc>
        <w:tc>
          <w:tcPr>
            <w:tcW w:w="778" w:type="pct"/>
            <w:noWrap/>
          </w:tcPr>
          <w:p w:rsidR="00073050" w:rsidRPr="006A0103" w:rsidRDefault="00073050" w:rsidP="00E20DB5">
            <w:pPr>
              <w:suppressAutoHyphens/>
              <w:rPr>
                <w:lang w:val="en-US"/>
              </w:rPr>
            </w:pPr>
            <w:r w:rsidRPr="006A0103">
              <w:rPr>
                <w:lang w:val="en-US"/>
              </w:rPr>
              <w:t>215,64</w:t>
            </w:r>
          </w:p>
        </w:tc>
        <w:tc>
          <w:tcPr>
            <w:tcW w:w="822" w:type="pct"/>
            <w:noWrap/>
          </w:tcPr>
          <w:p w:rsidR="00073050" w:rsidRPr="006A0103" w:rsidRDefault="00073050" w:rsidP="00E20DB5">
            <w:pPr>
              <w:suppressAutoHyphens/>
              <w:rPr>
                <w:lang w:val="en-US"/>
              </w:rPr>
            </w:pPr>
            <w:r w:rsidRPr="006A0103">
              <w:rPr>
                <w:lang w:val="en-US"/>
              </w:rPr>
              <w:t>0</w:t>
            </w:r>
          </w:p>
        </w:tc>
        <w:tc>
          <w:tcPr>
            <w:tcW w:w="786" w:type="pct"/>
            <w:noWrap/>
          </w:tcPr>
          <w:p w:rsidR="00073050" w:rsidRPr="006A0103" w:rsidRDefault="00073050" w:rsidP="00E20DB5">
            <w:pPr>
              <w:suppressAutoHyphens/>
              <w:rPr>
                <w:lang w:val="en-US"/>
              </w:rPr>
            </w:pPr>
            <w:r w:rsidRPr="006A0103">
              <w:rPr>
                <w:lang w:val="en-US"/>
              </w:rPr>
              <w:t>0</w:t>
            </w:r>
          </w:p>
        </w:tc>
      </w:tr>
      <w:tr w:rsidR="00073050" w:rsidRPr="006A0103" w:rsidTr="00073050">
        <w:trPr>
          <w:trHeight w:val="288"/>
        </w:trPr>
        <w:tc>
          <w:tcPr>
            <w:tcW w:w="1125" w:type="pct"/>
            <w:noWrap/>
          </w:tcPr>
          <w:p w:rsidR="00073050" w:rsidRPr="006A0103" w:rsidRDefault="00073050" w:rsidP="00E20DB5">
            <w:pPr>
              <w:suppressAutoHyphens/>
            </w:pPr>
            <w:r w:rsidRPr="006A0103">
              <w:rPr>
                <w:lang w:val="en-US"/>
              </w:rPr>
              <w:t>Ni</w:t>
            </w:r>
            <w:r w:rsidRPr="006A0103">
              <w:rPr>
                <w:vertAlign w:val="subscript"/>
                <w:lang w:val="en-US"/>
              </w:rPr>
              <w:t>3</w:t>
            </w:r>
            <w:r w:rsidRPr="006A0103">
              <w:rPr>
                <w:lang w:val="en-US"/>
              </w:rPr>
              <w:t>C</w:t>
            </w:r>
          </w:p>
        </w:tc>
        <w:tc>
          <w:tcPr>
            <w:tcW w:w="678" w:type="pct"/>
            <w:noWrap/>
          </w:tcPr>
          <w:p w:rsidR="00073050" w:rsidRPr="006A0103" w:rsidRDefault="00073050" w:rsidP="00E20DB5">
            <w:pPr>
              <w:suppressAutoHyphens/>
              <w:rPr>
                <w:lang w:val="en-US"/>
              </w:rPr>
            </w:pPr>
            <w:r w:rsidRPr="006A0103">
              <w:rPr>
                <w:lang w:val="en-US"/>
              </w:rPr>
              <w:t>-55,65</w:t>
            </w:r>
          </w:p>
        </w:tc>
        <w:tc>
          <w:tcPr>
            <w:tcW w:w="811" w:type="pct"/>
            <w:noWrap/>
          </w:tcPr>
          <w:p w:rsidR="00073050" w:rsidRPr="006A0103" w:rsidRDefault="00073050" w:rsidP="00E20DB5">
            <w:pPr>
              <w:suppressAutoHyphens/>
              <w:rPr>
                <w:lang w:val="en-US"/>
              </w:rPr>
            </w:pPr>
            <w:r w:rsidRPr="006A0103">
              <w:rPr>
                <w:lang w:val="en-US"/>
              </w:rPr>
              <w:t>106,27</w:t>
            </w:r>
          </w:p>
        </w:tc>
        <w:tc>
          <w:tcPr>
            <w:tcW w:w="778" w:type="pct"/>
            <w:noWrap/>
          </w:tcPr>
          <w:p w:rsidR="00073050" w:rsidRPr="006A0103" w:rsidRDefault="00073050" w:rsidP="00E20DB5">
            <w:pPr>
              <w:suppressAutoHyphens/>
            </w:pPr>
            <w:r w:rsidRPr="006A0103">
              <w:t>0</w:t>
            </w:r>
          </w:p>
        </w:tc>
        <w:tc>
          <w:tcPr>
            <w:tcW w:w="822" w:type="pct"/>
            <w:noWrap/>
          </w:tcPr>
          <w:p w:rsidR="00073050" w:rsidRPr="006A0103" w:rsidRDefault="00073050" w:rsidP="00E20DB5">
            <w:pPr>
              <w:suppressAutoHyphens/>
            </w:pPr>
            <w:r w:rsidRPr="006A0103">
              <w:t>0</w:t>
            </w:r>
          </w:p>
        </w:tc>
        <w:tc>
          <w:tcPr>
            <w:tcW w:w="786" w:type="pct"/>
            <w:noWrap/>
          </w:tcPr>
          <w:p w:rsidR="00073050" w:rsidRPr="006A0103" w:rsidRDefault="00073050" w:rsidP="00E20DB5">
            <w:pPr>
              <w:suppressAutoHyphens/>
            </w:pPr>
            <w:r w:rsidRPr="006A0103">
              <w:t>0</w:t>
            </w:r>
          </w:p>
        </w:tc>
      </w:tr>
      <w:tr w:rsidR="00073050" w:rsidRPr="006A0103" w:rsidTr="008B5C26">
        <w:trPr>
          <w:trHeight w:val="288"/>
        </w:trPr>
        <w:tc>
          <w:tcPr>
            <w:tcW w:w="1125" w:type="pct"/>
            <w:tcBorders>
              <w:bottom w:val="single" w:sz="4" w:space="0" w:color="auto"/>
            </w:tcBorders>
            <w:noWrap/>
          </w:tcPr>
          <w:p w:rsidR="00073050" w:rsidRPr="006A0103" w:rsidRDefault="00073050" w:rsidP="00E20DB5">
            <w:pPr>
              <w:suppressAutoHyphens/>
              <w:rPr>
                <w:lang w:val="en-US"/>
              </w:rPr>
            </w:pPr>
            <w:r w:rsidRPr="006A0103">
              <w:rPr>
                <w:lang w:val="en-US"/>
              </w:rPr>
              <w:t>CO</w:t>
            </w:r>
            <w:r w:rsidRPr="006A0103">
              <w:rPr>
                <w:vertAlign w:val="subscript"/>
                <w:lang w:val="en-US"/>
              </w:rPr>
              <w:t>2</w:t>
            </w:r>
          </w:p>
        </w:tc>
        <w:tc>
          <w:tcPr>
            <w:tcW w:w="678" w:type="pct"/>
            <w:tcBorders>
              <w:bottom w:val="single" w:sz="4" w:space="0" w:color="auto"/>
            </w:tcBorders>
            <w:noWrap/>
          </w:tcPr>
          <w:p w:rsidR="00073050" w:rsidRPr="006A0103" w:rsidRDefault="00073050" w:rsidP="00E20DB5">
            <w:pPr>
              <w:suppressAutoHyphens/>
            </w:pPr>
            <w:r w:rsidRPr="006A0103">
              <w:t>395,4</w:t>
            </w:r>
          </w:p>
        </w:tc>
        <w:tc>
          <w:tcPr>
            <w:tcW w:w="811" w:type="pct"/>
            <w:tcBorders>
              <w:bottom w:val="single" w:sz="4" w:space="0" w:color="auto"/>
            </w:tcBorders>
            <w:noWrap/>
          </w:tcPr>
          <w:p w:rsidR="00073050" w:rsidRPr="006A0103" w:rsidRDefault="00073050" w:rsidP="00E20DB5">
            <w:pPr>
              <w:suppressAutoHyphens/>
            </w:pPr>
            <w:r w:rsidRPr="006A0103">
              <w:t>213,8</w:t>
            </w:r>
          </w:p>
        </w:tc>
        <w:tc>
          <w:tcPr>
            <w:tcW w:w="778" w:type="pct"/>
            <w:tcBorders>
              <w:bottom w:val="single" w:sz="4" w:space="0" w:color="auto"/>
            </w:tcBorders>
            <w:noWrap/>
          </w:tcPr>
          <w:p w:rsidR="00073050" w:rsidRPr="006A0103" w:rsidRDefault="00073050" w:rsidP="00E20DB5">
            <w:pPr>
              <w:suppressAutoHyphens/>
            </w:pPr>
            <w:r w:rsidRPr="006A0103">
              <w:t>44,14</w:t>
            </w:r>
          </w:p>
        </w:tc>
        <w:tc>
          <w:tcPr>
            <w:tcW w:w="822" w:type="pct"/>
            <w:tcBorders>
              <w:bottom w:val="single" w:sz="4" w:space="0" w:color="auto"/>
            </w:tcBorders>
            <w:noWrap/>
          </w:tcPr>
          <w:p w:rsidR="00073050" w:rsidRPr="006A0103" w:rsidRDefault="00073050" w:rsidP="00E20DB5">
            <w:pPr>
              <w:suppressAutoHyphens/>
            </w:pPr>
            <w:r w:rsidRPr="006A0103">
              <w:t>9,03</w:t>
            </w:r>
          </w:p>
        </w:tc>
        <w:tc>
          <w:tcPr>
            <w:tcW w:w="786" w:type="pct"/>
            <w:tcBorders>
              <w:bottom w:val="single" w:sz="4" w:space="0" w:color="auto"/>
            </w:tcBorders>
            <w:noWrap/>
          </w:tcPr>
          <w:p w:rsidR="00073050" w:rsidRPr="006A0103" w:rsidRDefault="00073050" w:rsidP="00E20DB5">
            <w:pPr>
              <w:suppressAutoHyphens/>
            </w:pPr>
            <w:r w:rsidRPr="006A0103">
              <w:t>-8,5</w:t>
            </w:r>
          </w:p>
        </w:tc>
      </w:tr>
      <w:tr w:rsidR="00073050" w:rsidRPr="006A0103" w:rsidTr="008B5C26">
        <w:trPr>
          <w:trHeight w:val="288"/>
        </w:trPr>
        <w:tc>
          <w:tcPr>
            <w:tcW w:w="1125" w:type="pct"/>
            <w:tcBorders>
              <w:bottom w:val="single" w:sz="4" w:space="0" w:color="auto"/>
            </w:tcBorders>
            <w:noWrap/>
          </w:tcPr>
          <w:p w:rsidR="00073050" w:rsidRPr="006A0103" w:rsidRDefault="00073050" w:rsidP="00E20DB5">
            <w:pPr>
              <w:suppressAutoHyphens/>
            </w:pPr>
            <w:r w:rsidRPr="006A0103">
              <w:t>Изменения:</w:t>
            </w:r>
          </w:p>
        </w:tc>
        <w:tc>
          <w:tcPr>
            <w:tcW w:w="678" w:type="pct"/>
            <w:tcBorders>
              <w:bottom w:val="single" w:sz="4" w:space="0" w:color="auto"/>
            </w:tcBorders>
            <w:noWrap/>
          </w:tcPr>
          <w:p w:rsidR="00073050" w:rsidRPr="006A0103" w:rsidRDefault="00073050" w:rsidP="00E20DB5">
            <w:pPr>
              <w:suppressAutoHyphens/>
            </w:pPr>
            <w:r w:rsidRPr="006A0103">
              <w:rPr>
                <w:lang w:val="en-US"/>
              </w:rPr>
              <w:t>- 2</w:t>
            </w:r>
            <w:r w:rsidRPr="006A0103">
              <w:t>158</w:t>
            </w:r>
            <w:r w:rsidRPr="006A0103">
              <w:rPr>
                <w:lang w:val="en-US"/>
              </w:rPr>
              <w:t>,</w:t>
            </w:r>
            <w:r w:rsidRPr="006A0103">
              <w:t>5</w:t>
            </w:r>
          </w:p>
        </w:tc>
        <w:tc>
          <w:tcPr>
            <w:tcW w:w="811" w:type="pct"/>
            <w:tcBorders>
              <w:bottom w:val="single" w:sz="4" w:space="0" w:color="auto"/>
            </w:tcBorders>
            <w:noWrap/>
          </w:tcPr>
          <w:p w:rsidR="00073050" w:rsidRPr="006A0103" w:rsidRDefault="00073050" w:rsidP="00E20DB5">
            <w:pPr>
              <w:suppressAutoHyphens/>
              <w:rPr>
                <w:lang w:val="en-US"/>
              </w:rPr>
            </w:pPr>
            <w:r w:rsidRPr="006A0103">
              <w:t>326</w:t>
            </w:r>
            <w:r w:rsidRPr="006A0103">
              <w:rPr>
                <w:lang w:val="en-US"/>
              </w:rPr>
              <w:t>,82</w:t>
            </w:r>
          </w:p>
        </w:tc>
        <w:tc>
          <w:tcPr>
            <w:tcW w:w="778" w:type="pct"/>
            <w:tcBorders>
              <w:bottom w:val="single" w:sz="4" w:space="0" w:color="auto"/>
            </w:tcBorders>
            <w:noWrap/>
          </w:tcPr>
          <w:p w:rsidR="00073050" w:rsidRPr="006A0103" w:rsidRDefault="00073050" w:rsidP="00E20DB5">
            <w:pPr>
              <w:suppressAutoHyphens/>
              <w:rPr>
                <w:lang w:val="en-US"/>
              </w:rPr>
            </w:pPr>
            <w:r w:rsidRPr="006A0103">
              <w:t>42,</w:t>
            </w:r>
            <w:r w:rsidRPr="006A0103">
              <w:rPr>
                <w:lang w:val="en-US"/>
              </w:rPr>
              <w:t>83</w:t>
            </w:r>
          </w:p>
        </w:tc>
        <w:tc>
          <w:tcPr>
            <w:tcW w:w="822" w:type="pct"/>
            <w:tcBorders>
              <w:bottom w:val="single" w:sz="4" w:space="0" w:color="auto"/>
            </w:tcBorders>
            <w:noWrap/>
          </w:tcPr>
          <w:p w:rsidR="00073050" w:rsidRPr="006A0103" w:rsidRDefault="00073050" w:rsidP="00E20DB5">
            <w:pPr>
              <w:suppressAutoHyphens/>
              <w:rPr>
                <w:lang w:val="en-US"/>
              </w:rPr>
            </w:pPr>
            <w:r w:rsidRPr="006A0103">
              <w:t>-321</w:t>
            </w:r>
            <w:r w:rsidRPr="006A0103">
              <w:rPr>
                <w:lang w:val="en-US"/>
              </w:rPr>
              <w:t>,6</w:t>
            </w:r>
            <w:r w:rsidRPr="006A0103">
              <w:t>·10</w:t>
            </w:r>
            <w:r w:rsidRPr="006A0103">
              <w:rPr>
                <w:vertAlign w:val="superscript"/>
                <w:lang w:val="en-US"/>
              </w:rPr>
              <w:t>-3</w:t>
            </w:r>
          </w:p>
        </w:tc>
        <w:tc>
          <w:tcPr>
            <w:tcW w:w="786" w:type="pct"/>
            <w:tcBorders>
              <w:bottom w:val="single" w:sz="4" w:space="0" w:color="auto"/>
            </w:tcBorders>
            <w:noWrap/>
          </w:tcPr>
          <w:p w:rsidR="00073050" w:rsidRPr="006A0103" w:rsidRDefault="00073050" w:rsidP="00E20DB5">
            <w:pPr>
              <w:suppressAutoHyphens/>
            </w:pPr>
            <w:r w:rsidRPr="006A0103">
              <w:t>-21,</w:t>
            </w:r>
            <w:r w:rsidRPr="006A0103">
              <w:rPr>
                <w:lang w:val="en-US"/>
              </w:rPr>
              <w:t>9</w:t>
            </w:r>
            <w:r w:rsidRPr="006A0103">
              <w:t>·10</w:t>
            </w:r>
            <w:r w:rsidRPr="006A0103">
              <w:rPr>
                <w:vertAlign w:val="superscript"/>
              </w:rPr>
              <w:t>5</w:t>
            </w:r>
          </w:p>
        </w:tc>
      </w:tr>
    </w:tbl>
    <w:p w:rsidR="005629AF" w:rsidRDefault="005629AF" w:rsidP="0072653F">
      <w:pPr>
        <w:suppressAutoHyphens/>
        <w:ind w:firstLine="709"/>
        <w:rPr>
          <w:sz w:val="28"/>
          <w:szCs w:val="28"/>
        </w:rPr>
      </w:pPr>
    </w:p>
    <w:p w:rsidR="005629AF" w:rsidRDefault="005629AF" w:rsidP="001A722B">
      <w:pPr>
        <w:suppressAutoHyphens/>
        <w:jc w:val="both"/>
        <w:rPr>
          <w:sz w:val="28"/>
          <w:szCs w:val="28"/>
        </w:rPr>
      </w:pPr>
      <w:r>
        <w:rPr>
          <w:sz w:val="28"/>
          <w:szCs w:val="28"/>
        </w:rPr>
        <w:t xml:space="preserve">Таблица </w:t>
      </w:r>
      <w:r w:rsidR="003A2C5A">
        <w:rPr>
          <w:sz w:val="28"/>
          <w:szCs w:val="28"/>
        </w:rPr>
        <w:t>12</w:t>
      </w:r>
      <w:r w:rsidR="001A722B">
        <w:rPr>
          <w:sz w:val="28"/>
          <w:szCs w:val="28"/>
        </w:rPr>
        <w:t xml:space="preserve"> -</w:t>
      </w:r>
      <w:r>
        <w:rPr>
          <w:sz w:val="28"/>
          <w:szCs w:val="28"/>
        </w:rPr>
        <w:t xml:space="preserve"> Величина </w:t>
      </w:r>
      <w:r w:rsidRPr="008D0FA4">
        <w:rPr>
          <w:position w:val="-6"/>
          <w:sz w:val="28"/>
          <w:szCs w:val="28"/>
        </w:rPr>
        <w:object w:dxaOrig="400" w:dyaOrig="279">
          <v:shape id="_x0000_i1100" type="#_x0000_t75" style="width:24.85pt;height:17.4pt" o:ole="" fillcolor="window">
            <v:imagedata r:id="rId127" o:title=""/>
          </v:shape>
          <o:OLEObject Type="Embed" ProgID="Equation.3" ShapeID="_x0000_i1100" DrawAspect="Content" ObjectID="_1442378841" r:id="rId132"/>
        </w:object>
      </w:r>
      <w:r>
        <w:rPr>
          <w:sz w:val="28"/>
          <w:szCs w:val="28"/>
        </w:rPr>
        <w:t xml:space="preserve"> реакции (3) при различных темпер</w:t>
      </w:r>
      <w:r w:rsidR="003A6878">
        <w:rPr>
          <w:sz w:val="28"/>
          <w:szCs w:val="28"/>
        </w:rPr>
        <w:t>атурах</w:t>
      </w:r>
    </w:p>
    <w:p w:rsidR="005629AF" w:rsidRDefault="005629AF" w:rsidP="0072653F">
      <w:pPr>
        <w:suppressAutoHyphens/>
        <w:jc w:val="center"/>
        <w:rPr>
          <w:sz w:val="28"/>
          <w:szCs w:val="28"/>
        </w:rPr>
      </w:pPr>
    </w:p>
    <w:tbl>
      <w:tblPr>
        <w:tblW w:w="97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76"/>
        <w:gridCol w:w="1347"/>
        <w:gridCol w:w="1276"/>
        <w:gridCol w:w="1134"/>
        <w:gridCol w:w="1204"/>
        <w:gridCol w:w="1134"/>
        <w:gridCol w:w="1223"/>
        <w:gridCol w:w="1134"/>
      </w:tblGrid>
      <w:tr w:rsidR="005629AF" w:rsidRPr="006A0103" w:rsidTr="006A0103">
        <w:tc>
          <w:tcPr>
            <w:tcW w:w="1276" w:type="dxa"/>
          </w:tcPr>
          <w:p w:rsidR="005629AF" w:rsidRPr="006A0103" w:rsidRDefault="005629AF" w:rsidP="006A0103">
            <w:pPr>
              <w:suppressAutoHyphens/>
              <w:ind w:left="135"/>
              <w:jc w:val="center"/>
            </w:pPr>
            <w:r w:rsidRPr="006A0103">
              <w:rPr>
                <w:lang w:val="en-US"/>
              </w:rPr>
              <w:t>T</w:t>
            </w:r>
            <w:r w:rsidRPr="006A0103">
              <w:t xml:space="preserve">, </w:t>
            </w:r>
            <w:r w:rsidRPr="006A0103">
              <w:rPr>
                <w:lang w:val="en-US"/>
              </w:rPr>
              <w:t>K</w:t>
            </w:r>
          </w:p>
        </w:tc>
        <w:tc>
          <w:tcPr>
            <w:tcW w:w="1347" w:type="dxa"/>
          </w:tcPr>
          <w:p w:rsidR="005629AF" w:rsidRPr="006A0103" w:rsidRDefault="005629AF" w:rsidP="004E58C6">
            <w:pPr>
              <w:suppressAutoHyphens/>
              <w:jc w:val="center"/>
            </w:pPr>
            <w:r w:rsidRPr="006A0103">
              <w:t>673</w:t>
            </w:r>
          </w:p>
        </w:tc>
        <w:tc>
          <w:tcPr>
            <w:tcW w:w="1276" w:type="dxa"/>
          </w:tcPr>
          <w:p w:rsidR="005629AF" w:rsidRPr="006A0103" w:rsidRDefault="005629AF" w:rsidP="004E58C6">
            <w:pPr>
              <w:suppressAutoHyphens/>
              <w:jc w:val="center"/>
            </w:pPr>
            <w:r w:rsidRPr="006A0103">
              <w:t>873</w:t>
            </w:r>
          </w:p>
        </w:tc>
        <w:tc>
          <w:tcPr>
            <w:tcW w:w="1134" w:type="dxa"/>
          </w:tcPr>
          <w:p w:rsidR="005629AF" w:rsidRPr="006A0103" w:rsidRDefault="005629AF" w:rsidP="004E58C6">
            <w:pPr>
              <w:suppressAutoHyphens/>
              <w:jc w:val="center"/>
            </w:pPr>
            <w:r w:rsidRPr="006A0103">
              <w:t>1073</w:t>
            </w:r>
          </w:p>
        </w:tc>
        <w:tc>
          <w:tcPr>
            <w:tcW w:w="1204" w:type="dxa"/>
          </w:tcPr>
          <w:p w:rsidR="005629AF" w:rsidRPr="006A0103" w:rsidRDefault="005629AF" w:rsidP="004E58C6">
            <w:pPr>
              <w:suppressAutoHyphens/>
              <w:jc w:val="center"/>
            </w:pPr>
            <w:r w:rsidRPr="006A0103">
              <w:t>1273</w:t>
            </w:r>
          </w:p>
        </w:tc>
        <w:tc>
          <w:tcPr>
            <w:tcW w:w="1134" w:type="dxa"/>
          </w:tcPr>
          <w:p w:rsidR="005629AF" w:rsidRPr="006A0103" w:rsidRDefault="005629AF" w:rsidP="004E58C6">
            <w:pPr>
              <w:suppressAutoHyphens/>
              <w:jc w:val="center"/>
            </w:pPr>
            <w:r w:rsidRPr="006A0103">
              <w:t>1473</w:t>
            </w:r>
          </w:p>
        </w:tc>
        <w:tc>
          <w:tcPr>
            <w:tcW w:w="1223" w:type="dxa"/>
          </w:tcPr>
          <w:p w:rsidR="005629AF" w:rsidRPr="006A0103" w:rsidRDefault="005629AF" w:rsidP="004E58C6">
            <w:pPr>
              <w:suppressAutoHyphens/>
              <w:jc w:val="center"/>
            </w:pPr>
            <w:r w:rsidRPr="006A0103">
              <w:t>1673</w:t>
            </w:r>
          </w:p>
        </w:tc>
        <w:tc>
          <w:tcPr>
            <w:tcW w:w="1134" w:type="dxa"/>
          </w:tcPr>
          <w:p w:rsidR="005629AF" w:rsidRPr="006A0103" w:rsidRDefault="005629AF" w:rsidP="004E58C6">
            <w:pPr>
              <w:suppressAutoHyphens/>
              <w:jc w:val="center"/>
            </w:pPr>
            <w:r w:rsidRPr="006A0103">
              <w:t>1873</w:t>
            </w:r>
          </w:p>
        </w:tc>
      </w:tr>
      <w:tr w:rsidR="005629AF" w:rsidRPr="006A0103" w:rsidTr="006A0103">
        <w:tc>
          <w:tcPr>
            <w:tcW w:w="1276" w:type="dxa"/>
          </w:tcPr>
          <w:p w:rsidR="005629AF" w:rsidRPr="006A0103" w:rsidRDefault="005629AF" w:rsidP="004E58C6">
            <w:pPr>
              <w:suppressAutoHyphens/>
              <w:jc w:val="center"/>
            </w:pPr>
            <w:r w:rsidRPr="006A0103">
              <w:rPr>
                <w:position w:val="-6"/>
              </w:rPr>
              <w:object w:dxaOrig="400" w:dyaOrig="279">
                <v:shape id="_x0000_i1101" type="#_x0000_t75" style="width:24.85pt;height:17.4pt" o:ole="" fillcolor="window">
                  <v:imagedata r:id="rId83" o:title=""/>
                </v:shape>
                <o:OLEObject Type="Embed" ProgID="Equation.3" ShapeID="_x0000_i1101" DrawAspect="Content" ObjectID="_1442378842" r:id="rId133"/>
              </w:object>
            </w:r>
            <w:r w:rsidRPr="006A0103">
              <w:t>,</w:t>
            </w:r>
            <w:proofErr w:type="gramStart"/>
            <w:r w:rsidRPr="006A0103">
              <w:t>Дж</w:t>
            </w:r>
            <w:proofErr w:type="gramEnd"/>
            <w:r w:rsidRPr="006A0103">
              <w:t>/моль</w:t>
            </w:r>
          </w:p>
        </w:tc>
        <w:tc>
          <w:tcPr>
            <w:tcW w:w="1347" w:type="dxa"/>
          </w:tcPr>
          <w:p w:rsidR="005629AF" w:rsidRPr="006A0103" w:rsidRDefault="005629AF" w:rsidP="004E58C6">
            <w:pPr>
              <w:suppressAutoHyphens/>
              <w:jc w:val="center"/>
            </w:pPr>
            <w:r w:rsidRPr="006A0103">
              <w:t xml:space="preserve">2545 </w:t>
            </w:r>
          </w:p>
        </w:tc>
        <w:tc>
          <w:tcPr>
            <w:tcW w:w="1276" w:type="dxa"/>
          </w:tcPr>
          <w:p w:rsidR="005629AF" w:rsidRPr="006A0103" w:rsidRDefault="005629AF" w:rsidP="004E58C6">
            <w:pPr>
              <w:suppressAutoHyphens/>
              <w:jc w:val="center"/>
            </w:pPr>
            <w:r w:rsidRPr="006A0103">
              <w:t>-5478</w:t>
            </w:r>
          </w:p>
        </w:tc>
        <w:tc>
          <w:tcPr>
            <w:tcW w:w="1134" w:type="dxa"/>
          </w:tcPr>
          <w:p w:rsidR="005629AF" w:rsidRPr="006A0103" w:rsidRDefault="005629AF" w:rsidP="004E58C6">
            <w:pPr>
              <w:suppressAutoHyphens/>
              <w:jc w:val="center"/>
            </w:pPr>
            <w:r w:rsidRPr="006A0103">
              <w:t xml:space="preserve"> -145787 </w:t>
            </w:r>
          </w:p>
        </w:tc>
        <w:tc>
          <w:tcPr>
            <w:tcW w:w="1204" w:type="dxa"/>
          </w:tcPr>
          <w:p w:rsidR="005629AF" w:rsidRPr="006A0103" w:rsidRDefault="005629AF" w:rsidP="004E58C6">
            <w:pPr>
              <w:suppressAutoHyphens/>
              <w:jc w:val="center"/>
            </w:pPr>
            <w:r w:rsidRPr="006A0103">
              <w:t xml:space="preserve">-215487 </w:t>
            </w:r>
          </w:p>
        </w:tc>
        <w:tc>
          <w:tcPr>
            <w:tcW w:w="1134" w:type="dxa"/>
          </w:tcPr>
          <w:p w:rsidR="005629AF" w:rsidRPr="006A0103" w:rsidRDefault="005629AF" w:rsidP="004E58C6">
            <w:pPr>
              <w:suppressAutoHyphens/>
              <w:jc w:val="center"/>
            </w:pPr>
            <w:r w:rsidRPr="006A0103">
              <w:t>-345788</w:t>
            </w:r>
          </w:p>
        </w:tc>
        <w:tc>
          <w:tcPr>
            <w:tcW w:w="1223" w:type="dxa"/>
          </w:tcPr>
          <w:p w:rsidR="005629AF" w:rsidRPr="006A0103" w:rsidRDefault="005629AF" w:rsidP="004E58C6">
            <w:pPr>
              <w:suppressAutoHyphens/>
              <w:jc w:val="center"/>
            </w:pPr>
            <w:r w:rsidRPr="006A0103">
              <w:t xml:space="preserve"> -425487</w:t>
            </w:r>
          </w:p>
        </w:tc>
        <w:tc>
          <w:tcPr>
            <w:tcW w:w="1134" w:type="dxa"/>
          </w:tcPr>
          <w:p w:rsidR="005629AF" w:rsidRPr="006A0103" w:rsidRDefault="005629AF" w:rsidP="004E58C6">
            <w:pPr>
              <w:suppressAutoHyphens/>
              <w:jc w:val="center"/>
            </w:pPr>
            <w:r w:rsidRPr="006A0103">
              <w:t xml:space="preserve"> -215477</w:t>
            </w:r>
          </w:p>
        </w:tc>
      </w:tr>
    </w:tbl>
    <w:p w:rsidR="001A722B" w:rsidRDefault="001A722B" w:rsidP="0072653F">
      <w:pPr>
        <w:suppressAutoHyphens/>
        <w:ind w:firstLine="709"/>
        <w:rPr>
          <w:sz w:val="28"/>
          <w:szCs w:val="28"/>
        </w:rPr>
      </w:pPr>
    </w:p>
    <w:p w:rsidR="005629AF" w:rsidRDefault="005629AF" w:rsidP="001A722B">
      <w:pPr>
        <w:suppressAutoHyphens/>
        <w:rPr>
          <w:sz w:val="28"/>
          <w:szCs w:val="28"/>
        </w:rPr>
      </w:pPr>
      <w:r>
        <w:rPr>
          <w:sz w:val="28"/>
          <w:szCs w:val="28"/>
        </w:rPr>
        <w:t xml:space="preserve">Таблица </w:t>
      </w:r>
      <w:r w:rsidR="003A2C5A">
        <w:rPr>
          <w:sz w:val="28"/>
          <w:szCs w:val="28"/>
        </w:rPr>
        <w:t>13</w:t>
      </w:r>
      <w:r w:rsidR="001A722B">
        <w:rPr>
          <w:sz w:val="28"/>
          <w:szCs w:val="28"/>
        </w:rPr>
        <w:t xml:space="preserve"> -</w:t>
      </w:r>
      <w:r>
        <w:rPr>
          <w:sz w:val="28"/>
          <w:szCs w:val="28"/>
        </w:rPr>
        <w:t xml:space="preserve"> Исходные данные для термодинамического исследования реакции (4)</w:t>
      </w:r>
    </w:p>
    <w:p w:rsidR="005629AF" w:rsidRDefault="005629AF" w:rsidP="0072653F">
      <w:pPr>
        <w:suppressAutoHyphens/>
        <w:ind w:firstLine="709"/>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36"/>
        <w:gridCol w:w="1328"/>
        <w:gridCol w:w="1559"/>
        <w:gridCol w:w="1510"/>
        <w:gridCol w:w="1596"/>
        <w:gridCol w:w="1525"/>
      </w:tblGrid>
      <w:tr w:rsidR="005629AF" w:rsidRPr="00DD5788" w:rsidTr="004E58C6">
        <w:trPr>
          <w:trHeight w:val="288"/>
        </w:trPr>
        <w:tc>
          <w:tcPr>
            <w:tcW w:w="1185" w:type="pct"/>
            <w:noWrap/>
          </w:tcPr>
          <w:p w:rsidR="005629AF" w:rsidRPr="00DD5788" w:rsidRDefault="005629AF" w:rsidP="004E58C6">
            <w:pPr>
              <w:suppressAutoHyphens/>
            </w:pPr>
            <w:r w:rsidRPr="00DD5788">
              <w:t>Вещество</w:t>
            </w:r>
          </w:p>
        </w:tc>
        <w:tc>
          <w:tcPr>
            <w:tcW w:w="674" w:type="pct"/>
            <w:noWrap/>
          </w:tcPr>
          <w:p w:rsidR="005629AF" w:rsidRPr="00DD5788" w:rsidRDefault="005629AF" w:rsidP="004E58C6">
            <w:pPr>
              <w:suppressAutoHyphens/>
            </w:pPr>
            <w:r w:rsidRPr="00DD5788">
              <w:t>H</w:t>
            </w:r>
            <w:r w:rsidRPr="00DD5788">
              <w:rPr>
                <w:vertAlign w:val="subscript"/>
              </w:rPr>
              <w:t>298</w:t>
            </w:r>
          </w:p>
        </w:tc>
        <w:tc>
          <w:tcPr>
            <w:tcW w:w="791" w:type="pct"/>
            <w:noWrap/>
          </w:tcPr>
          <w:p w:rsidR="005629AF" w:rsidRPr="00DD5788" w:rsidRDefault="005629AF" w:rsidP="004E58C6">
            <w:pPr>
              <w:suppressAutoHyphens/>
            </w:pPr>
            <w:r w:rsidRPr="00DD5788">
              <w:t>S</w:t>
            </w:r>
            <w:r w:rsidRPr="00DD5788">
              <w:rPr>
                <w:vertAlign w:val="subscript"/>
              </w:rPr>
              <w:t>298</w:t>
            </w:r>
          </w:p>
        </w:tc>
        <w:tc>
          <w:tcPr>
            <w:tcW w:w="766" w:type="pct"/>
            <w:noWrap/>
          </w:tcPr>
          <w:p w:rsidR="005629AF" w:rsidRPr="00DD5788" w:rsidRDefault="005629AF" w:rsidP="004E58C6">
            <w:pPr>
              <w:suppressAutoHyphens/>
            </w:pPr>
            <w:r w:rsidRPr="00DD5788">
              <w:t>a</w:t>
            </w:r>
          </w:p>
        </w:tc>
        <w:tc>
          <w:tcPr>
            <w:tcW w:w="810" w:type="pct"/>
            <w:noWrap/>
          </w:tcPr>
          <w:p w:rsidR="005629AF" w:rsidRPr="00DD5788" w:rsidRDefault="005629AF" w:rsidP="004E58C6">
            <w:pPr>
              <w:suppressAutoHyphens/>
            </w:pPr>
            <w:r w:rsidRPr="00DD5788">
              <w:t>b·10</w:t>
            </w:r>
            <w:r w:rsidRPr="00DD5788">
              <w:rPr>
                <w:vertAlign w:val="superscript"/>
              </w:rPr>
              <w:t>-3</w:t>
            </w:r>
          </w:p>
        </w:tc>
        <w:tc>
          <w:tcPr>
            <w:tcW w:w="774" w:type="pct"/>
            <w:noWrap/>
          </w:tcPr>
          <w:p w:rsidR="005629AF" w:rsidRPr="00DD5788" w:rsidRDefault="005629AF" w:rsidP="004E58C6">
            <w:pPr>
              <w:suppressAutoHyphens/>
            </w:pPr>
            <w:r w:rsidRPr="00DD5788">
              <w:t>C</w:t>
            </w:r>
            <w:r w:rsidRPr="00DD5788">
              <w:rPr>
                <w:vertAlign w:val="superscript"/>
              </w:rPr>
              <w:t>/</w:t>
            </w:r>
            <w:r w:rsidRPr="00DD5788">
              <w:t>·10</w:t>
            </w:r>
            <w:r w:rsidRPr="00DD5788">
              <w:rPr>
                <w:vertAlign w:val="superscript"/>
              </w:rPr>
              <w:t>5</w:t>
            </w:r>
          </w:p>
        </w:tc>
      </w:tr>
      <w:tr w:rsidR="005629AF" w:rsidRPr="00DD5788" w:rsidTr="004E58C6">
        <w:trPr>
          <w:trHeight w:val="288"/>
        </w:trPr>
        <w:tc>
          <w:tcPr>
            <w:tcW w:w="1185" w:type="pct"/>
            <w:noWrap/>
          </w:tcPr>
          <w:p w:rsidR="005629AF" w:rsidRPr="00DD5788" w:rsidRDefault="005629AF" w:rsidP="004E58C6">
            <w:pPr>
              <w:suppressAutoHyphens/>
            </w:pPr>
            <w:r w:rsidRPr="00DD5788">
              <w:rPr>
                <w:lang w:val="en-US"/>
              </w:rPr>
              <w:t>CaCO</w:t>
            </w:r>
            <w:r w:rsidRPr="00DD5788">
              <w:rPr>
                <w:vertAlign w:val="subscript"/>
              </w:rPr>
              <w:t>3</w:t>
            </w:r>
          </w:p>
        </w:tc>
        <w:tc>
          <w:tcPr>
            <w:tcW w:w="674" w:type="pct"/>
            <w:noWrap/>
          </w:tcPr>
          <w:p w:rsidR="005629AF" w:rsidRPr="00DD5788" w:rsidRDefault="005629AF" w:rsidP="004E58C6">
            <w:pPr>
              <w:suppressAutoHyphens/>
            </w:pPr>
            <w:r w:rsidRPr="00DD5788">
              <w:t>1206,7</w:t>
            </w:r>
          </w:p>
        </w:tc>
        <w:tc>
          <w:tcPr>
            <w:tcW w:w="791" w:type="pct"/>
            <w:noWrap/>
          </w:tcPr>
          <w:p w:rsidR="005629AF" w:rsidRPr="00DD5788" w:rsidRDefault="005629AF" w:rsidP="004E58C6">
            <w:pPr>
              <w:suppressAutoHyphens/>
            </w:pPr>
            <w:r w:rsidRPr="00DD5788">
              <w:t>92,9</w:t>
            </w:r>
          </w:p>
        </w:tc>
        <w:tc>
          <w:tcPr>
            <w:tcW w:w="766" w:type="pct"/>
            <w:noWrap/>
          </w:tcPr>
          <w:p w:rsidR="005629AF" w:rsidRPr="00DD5788" w:rsidRDefault="005629AF" w:rsidP="004E58C6">
            <w:pPr>
              <w:suppressAutoHyphens/>
            </w:pPr>
            <w:r w:rsidRPr="00DD5788">
              <w:t>104,5</w:t>
            </w:r>
          </w:p>
        </w:tc>
        <w:tc>
          <w:tcPr>
            <w:tcW w:w="810" w:type="pct"/>
            <w:noWrap/>
          </w:tcPr>
          <w:p w:rsidR="005629AF" w:rsidRPr="00DD5788" w:rsidRDefault="005629AF" w:rsidP="004E58C6">
            <w:pPr>
              <w:suppressAutoHyphens/>
            </w:pPr>
            <w:r w:rsidRPr="00DD5788">
              <w:t>21,9</w:t>
            </w:r>
          </w:p>
        </w:tc>
        <w:tc>
          <w:tcPr>
            <w:tcW w:w="774" w:type="pct"/>
            <w:noWrap/>
          </w:tcPr>
          <w:p w:rsidR="005629AF" w:rsidRPr="00DD5788" w:rsidRDefault="005629AF" w:rsidP="004E58C6">
            <w:pPr>
              <w:suppressAutoHyphens/>
            </w:pPr>
            <w:r w:rsidRPr="00DD5788">
              <w:t>-25,9</w:t>
            </w:r>
          </w:p>
        </w:tc>
      </w:tr>
      <w:tr w:rsidR="005629AF" w:rsidRPr="00DD5788" w:rsidTr="004E58C6">
        <w:trPr>
          <w:trHeight w:val="288"/>
        </w:trPr>
        <w:tc>
          <w:tcPr>
            <w:tcW w:w="1185" w:type="pct"/>
            <w:noWrap/>
          </w:tcPr>
          <w:p w:rsidR="005629AF" w:rsidRPr="00DD5788" w:rsidRDefault="005629AF" w:rsidP="004E58C6">
            <w:pPr>
              <w:suppressAutoHyphens/>
            </w:pPr>
            <w:r w:rsidRPr="00DD5788">
              <w:rPr>
                <w:lang w:val="en-US"/>
              </w:rPr>
              <w:t>Al</w:t>
            </w:r>
            <w:r w:rsidRPr="00DD5788">
              <w:rPr>
                <w:vertAlign w:val="subscript"/>
                <w:lang w:val="en-US"/>
              </w:rPr>
              <w:t>2</w:t>
            </w:r>
            <w:r w:rsidRPr="00DD5788">
              <w:rPr>
                <w:lang w:val="en-US"/>
              </w:rPr>
              <w:t>O</w:t>
            </w:r>
            <w:r w:rsidRPr="00DD5788">
              <w:rPr>
                <w:vertAlign w:val="subscript"/>
                <w:lang w:val="en-US"/>
              </w:rPr>
              <w:t>3</w:t>
            </w:r>
          </w:p>
        </w:tc>
        <w:tc>
          <w:tcPr>
            <w:tcW w:w="674" w:type="pct"/>
            <w:noWrap/>
          </w:tcPr>
          <w:p w:rsidR="005629AF" w:rsidRPr="00DD5788" w:rsidRDefault="005629AF" w:rsidP="004E58C6">
            <w:pPr>
              <w:suppressAutoHyphens/>
            </w:pPr>
            <w:r w:rsidRPr="00DD5788">
              <w:t>254,5</w:t>
            </w:r>
          </w:p>
        </w:tc>
        <w:tc>
          <w:tcPr>
            <w:tcW w:w="791" w:type="pct"/>
            <w:noWrap/>
          </w:tcPr>
          <w:p w:rsidR="005629AF" w:rsidRPr="00DD5788" w:rsidRDefault="005629AF" w:rsidP="004E58C6">
            <w:pPr>
              <w:suppressAutoHyphens/>
            </w:pPr>
            <w:r w:rsidRPr="00DD5788">
              <w:t>21,84</w:t>
            </w:r>
          </w:p>
        </w:tc>
        <w:tc>
          <w:tcPr>
            <w:tcW w:w="766" w:type="pct"/>
            <w:noWrap/>
          </w:tcPr>
          <w:p w:rsidR="005629AF" w:rsidRPr="00DD5788" w:rsidRDefault="005629AF" w:rsidP="004E58C6">
            <w:pPr>
              <w:suppressAutoHyphens/>
            </w:pPr>
            <w:r w:rsidRPr="00DD5788">
              <w:t>48,9</w:t>
            </w:r>
          </w:p>
        </w:tc>
        <w:tc>
          <w:tcPr>
            <w:tcW w:w="810" w:type="pct"/>
            <w:noWrap/>
          </w:tcPr>
          <w:p w:rsidR="005629AF" w:rsidRPr="00DD5788" w:rsidRDefault="005629AF" w:rsidP="004E58C6">
            <w:pPr>
              <w:suppressAutoHyphens/>
            </w:pPr>
            <w:r w:rsidRPr="00DD5788">
              <w:t>32,3</w:t>
            </w:r>
          </w:p>
        </w:tc>
        <w:tc>
          <w:tcPr>
            <w:tcW w:w="774" w:type="pct"/>
            <w:noWrap/>
          </w:tcPr>
          <w:p w:rsidR="005629AF" w:rsidRPr="00DD5788" w:rsidRDefault="005629AF" w:rsidP="004E58C6">
            <w:pPr>
              <w:suppressAutoHyphens/>
            </w:pPr>
            <w:r w:rsidRPr="00DD5788">
              <w:t>-8,3</w:t>
            </w:r>
          </w:p>
        </w:tc>
      </w:tr>
      <w:tr w:rsidR="005629AF" w:rsidRPr="00DD5788" w:rsidTr="004E58C6">
        <w:trPr>
          <w:trHeight w:val="288"/>
        </w:trPr>
        <w:tc>
          <w:tcPr>
            <w:tcW w:w="1185" w:type="pct"/>
            <w:noWrap/>
          </w:tcPr>
          <w:p w:rsidR="005629AF" w:rsidRPr="00DD5788" w:rsidRDefault="005629AF" w:rsidP="004E58C6">
            <w:pPr>
              <w:suppressAutoHyphens/>
              <w:rPr>
                <w:lang w:val="en-US"/>
              </w:rPr>
            </w:pPr>
            <w:r w:rsidRPr="00DD5788">
              <w:rPr>
                <w:lang w:val="en-US"/>
              </w:rPr>
              <w:t>C</w:t>
            </w:r>
          </w:p>
        </w:tc>
        <w:tc>
          <w:tcPr>
            <w:tcW w:w="674" w:type="pct"/>
            <w:noWrap/>
          </w:tcPr>
          <w:p w:rsidR="005629AF" w:rsidRPr="00DD5788" w:rsidRDefault="005629AF" w:rsidP="004E58C6">
            <w:pPr>
              <w:suppressAutoHyphens/>
            </w:pPr>
            <w:r w:rsidRPr="00DD5788">
              <w:t>0</w:t>
            </w:r>
          </w:p>
        </w:tc>
        <w:tc>
          <w:tcPr>
            <w:tcW w:w="791" w:type="pct"/>
            <w:noWrap/>
          </w:tcPr>
          <w:p w:rsidR="005629AF" w:rsidRPr="00DD5788" w:rsidRDefault="005629AF" w:rsidP="004E58C6">
            <w:pPr>
              <w:suppressAutoHyphens/>
            </w:pPr>
            <w:r w:rsidRPr="00DD5788">
              <w:t>5,7</w:t>
            </w:r>
          </w:p>
        </w:tc>
        <w:tc>
          <w:tcPr>
            <w:tcW w:w="766" w:type="pct"/>
            <w:noWrap/>
          </w:tcPr>
          <w:p w:rsidR="005629AF" w:rsidRPr="00DD5788" w:rsidRDefault="005629AF" w:rsidP="004E58C6">
            <w:pPr>
              <w:suppressAutoHyphens/>
            </w:pPr>
            <w:r w:rsidRPr="00DD5788">
              <w:t>16,7</w:t>
            </w:r>
          </w:p>
        </w:tc>
        <w:tc>
          <w:tcPr>
            <w:tcW w:w="810" w:type="pct"/>
            <w:noWrap/>
          </w:tcPr>
          <w:p w:rsidR="005629AF" w:rsidRPr="00DD5788" w:rsidRDefault="005629AF" w:rsidP="004E58C6">
            <w:pPr>
              <w:suppressAutoHyphens/>
            </w:pPr>
            <w:r w:rsidRPr="00DD5788">
              <w:t>4,3</w:t>
            </w:r>
          </w:p>
        </w:tc>
        <w:tc>
          <w:tcPr>
            <w:tcW w:w="774" w:type="pct"/>
            <w:noWrap/>
          </w:tcPr>
          <w:p w:rsidR="005629AF" w:rsidRPr="00DD5788" w:rsidRDefault="005629AF" w:rsidP="004E58C6">
            <w:pPr>
              <w:suppressAutoHyphens/>
            </w:pPr>
            <w:r w:rsidRPr="00DD5788">
              <w:t>-8,3</w:t>
            </w:r>
          </w:p>
        </w:tc>
      </w:tr>
      <w:tr w:rsidR="005629AF" w:rsidRPr="00DD5788" w:rsidTr="00DD5788">
        <w:trPr>
          <w:trHeight w:val="288"/>
        </w:trPr>
        <w:tc>
          <w:tcPr>
            <w:tcW w:w="1185" w:type="pct"/>
            <w:tcBorders>
              <w:bottom w:val="nil"/>
            </w:tcBorders>
            <w:noWrap/>
          </w:tcPr>
          <w:p w:rsidR="005629AF" w:rsidRPr="00DD5788" w:rsidRDefault="005629AF" w:rsidP="004E58C6">
            <w:pPr>
              <w:suppressAutoHyphens/>
              <w:rPr>
                <w:lang w:val="en-US"/>
              </w:rPr>
            </w:pPr>
            <w:r w:rsidRPr="00DD5788">
              <w:rPr>
                <w:lang w:val="en-US"/>
              </w:rPr>
              <w:t>O</w:t>
            </w:r>
            <w:r w:rsidRPr="00DD5788">
              <w:rPr>
                <w:vertAlign w:val="subscript"/>
                <w:lang w:val="en-US"/>
              </w:rPr>
              <w:t>2</w:t>
            </w:r>
          </w:p>
        </w:tc>
        <w:tc>
          <w:tcPr>
            <w:tcW w:w="674" w:type="pct"/>
            <w:tcBorders>
              <w:bottom w:val="nil"/>
            </w:tcBorders>
            <w:noWrap/>
          </w:tcPr>
          <w:p w:rsidR="005629AF" w:rsidRPr="00DD5788" w:rsidRDefault="005629AF" w:rsidP="004E58C6">
            <w:pPr>
              <w:suppressAutoHyphens/>
            </w:pPr>
            <w:r w:rsidRPr="00DD5788">
              <w:t>0</w:t>
            </w:r>
          </w:p>
        </w:tc>
        <w:tc>
          <w:tcPr>
            <w:tcW w:w="791" w:type="pct"/>
            <w:tcBorders>
              <w:bottom w:val="nil"/>
            </w:tcBorders>
            <w:noWrap/>
          </w:tcPr>
          <w:p w:rsidR="005629AF" w:rsidRPr="00DD5788" w:rsidRDefault="005629AF" w:rsidP="004E58C6">
            <w:pPr>
              <w:suppressAutoHyphens/>
            </w:pPr>
            <w:r w:rsidRPr="00DD5788">
              <w:t>205,3</w:t>
            </w:r>
          </w:p>
        </w:tc>
        <w:tc>
          <w:tcPr>
            <w:tcW w:w="766" w:type="pct"/>
            <w:tcBorders>
              <w:bottom w:val="nil"/>
            </w:tcBorders>
            <w:noWrap/>
          </w:tcPr>
          <w:p w:rsidR="005629AF" w:rsidRPr="00DD5788" w:rsidRDefault="005629AF" w:rsidP="004E58C6">
            <w:pPr>
              <w:suppressAutoHyphens/>
              <w:spacing w:line="360" w:lineRule="auto"/>
            </w:pPr>
            <w:r w:rsidRPr="00DD5788">
              <w:t>31,46</w:t>
            </w:r>
          </w:p>
        </w:tc>
        <w:tc>
          <w:tcPr>
            <w:tcW w:w="810" w:type="pct"/>
            <w:tcBorders>
              <w:bottom w:val="nil"/>
            </w:tcBorders>
            <w:noWrap/>
          </w:tcPr>
          <w:p w:rsidR="005629AF" w:rsidRPr="00DD5788" w:rsidRDefault="005629AF" w:rsidP="004E58C6">
            <w:pPr>
              <w:suppressAutoHyphens/>
              <w:spacing w:line="360" w:lineRule="auto"/>
              <w:rPr>
                <w:lang w:val="en-US"/>
              </w:rPr>
            </w:pPr>
            <w:r w:rsidRPr="00DD5788">
              <w:rPr>
                <w:lang w:val="en-US"/>
              </w:rPr>
              <w:t>4</w:t>
            </w:r>
            <w:r w:rsidRPr="00DD5788">
              <w:t>,</w:t>
            </w:r>
            <w:r w:rsidRPr="00DD5788">
              <w:rPr>
                <w:lang w:val="en-US"/>
              </w:rPr>
              <w:t>2</w:t>
            </w:r>
          </w:p>
        </w:tc>
        <w:tc>
          <w:tcPr>
            <w:tcW w:w="774" w:type="pct"/>
            <w:tcBorders>
              <w:bottom w:val="nil"/>
            </w:tcBorders>
            <w:noWrap/>
          </w:tcPr>
          <w:p w:rsidR="005629AF" w:rsidRPr="00DD5788" w:rsidRDefault="005629AF" w:rsidP="004E58C6">
            <w:pPr>
              <w:suppressAutoHyphens/>
              <w:spacing w:line="360" w:lineRule="auto"/>
              <w:rPr>
                <w:lang w:val="en-US"/>
              </w:rPr>
            </w:pPr>
            <w:r w:rsidRPr="00DD5788">
              <w:t>-</w:t>
            </w:r>
            <w:r w:rsidRPr="00DD5788">
              <w:rPr>
                <w:lang w:val="en-US"/>
              </w:rPr>
              <w:t>1</w:t>
            </w:r>
            <w:r w:rsidRPr="00DD5788">
              <w:t>,</w:t>
            </w:r>
            <w:r w:rsidRPr="00DD5788">
              <w:rPr>
                <w:lang w:val="en-US"/>
              </w:rPr>
              <w:t>67</w:t>
            </w:r>
          </w:p>
        </w:tc>
      </w:tr>
      <w:tr w:rsidR="005629AF" w:rsidRPr="00DD5788" w:rsidTr="004E58C6">
        <w:trPr>
          <w:trHeight w:val="288"/>
        </w:trPr>
        <w:tc>
          <w:tcPr>
            <w:tcW w:w="1185" w:type="pct"/>
            <w:noWrap/>
          </w:tcPr>
          <w:p w:rsidR="005629AF" w:rsidRPr="00DD5788" w:rsidRDefault="005629AF" w:rsidP="004E58C6">
            <w:pPr>
              <w:suppressAutoHyphens/>
              <w:rPr>
                <w:lang w:val="en-US"/>
              </w:rPr>
            </w:pPr>
            <w:r w:rsidRPr="00DD5788">
              <w:rPr>
                <w:lang w:val="en-US"/>
              </w:rPr>
              <w:t>CaO∙ Al</w:t>
            </w:r>
            <w:r w:rsidRPr="00DD5788">
              <w:rPr>
                <w:vertAlign w:val="subscript"/>
                <w:lang w:val="en-US"/>
              </w:rPr>
              <w:t>2</w:t>
            </w:r>
            <w:r w:rsidRPr="00DD5788">
              <w:rPr>
                <w:lang w:val="en-US"/>
              </w:rPr>
              <w:t>O</w:t>
            </w:r>
            <w:r w:rsidRPr="00DD5788">
              <w:rPr>
                <w:vertAlign w:val="subscript"/>
                <w:lang w:val="en-US"/>
              </w:rPr>
              <w:t>3</w:t>
            </w:r>
            <w:r w:rsidRPr="00DD5788">
              <w:rPr>
                <w:lang w:val="en-US"/>
              </w:rPr>
              <w:t>∙</w:t>
            </w:r>
            <w:r w:rsidRPr="00DD5788">
              <w:t>6</w:t>
            </w:r>
            <w:r w:rsidRPr="00DD5788">
              <w:rPr>
                <w:lang w:val="en-US"/>
              </w:rPr>
              <w:t>SiO</w:t>
            </w:r>
            <w:r w:rsidRPr="00DD5788">
              <w:rPr>
                <w:vertAlign w:val="subscript"/>
                <w:lang w:val="en-US"/>
              </w:rPr>
              <w:t>2</w:t>
            </w:r>
            <w:r w:rsidRPr="00DD5788">
              <w:rPr>
                <w:lang w:val="en-US"/>
              </w:rPr>
              <w:t xml:space="preserve"> </w:t>
            </w:r>
          </w:p>
        </w:tc>
        <w:tc>
          <w:tcPr>
            <w:tcW w:w="674" w:type="pct"/>
            <w:noWrap/>
          </w:tcPr>
          <w:p w:rsidR="005629AF" w:rsidRPr="00DD5788" w:rsidRDefault="005629AF" w:rsidP="004E58C6">
            <w:pPr>
              <w:suppressAutoHyphens/>
            </w:pPr>
            <w:r w:rsidRPr="00DD5788">
              <w:t>5446,54</w:t>
            </w:r>
          </w:p>
        </w:tc>
        <w:tc>
          <w:tcPr>
            <w:tcW w:w="791" w:type="pct"/>
            <w:noWrap/>
          </w:tcPr>
          <w:p w:rsidR="005629AF" w:rsidRPr="00DD5788" w:rsidRDefault="005629AF" w:rsidP="004E58C6">
            <w:pPr>
              <w:suppressAutoHyphens/>
            </w:pPr>
            <w:r w:rsidRPr="00DD5788">
              <w:t>215,2</w:t>
            </w:r>
          </w:p>
        </w:tc>
        <w:tc>
          <w:tcPr>
            <w:tcW w:w="766" w:type="pct"/>
            <w:noWrap/>
          </w:tcPr>
          <w:p w:rsidR="005629AF" w:rsidRPr="00DD5788" w:rsidRDefault="005629AF" w:rsidP="004E58C6">
            <w:pPr>
              <w:suppressAutoHyphens/>
            </w:pPr>
            <w:r w:rsidRPr="00DD5788">
              <w:t>0</w:t>
            </w:r>
          </w:p>
        </w:tc>
        <w:tc>
          <w:tcPr>
            <w:tcW w:w="810" w:type="pct"/>
            <w:noWrap/>
          </w:tcPr>
          <w:p w:rsidR="005629AF" w:rsidRPr="00DD5788" w:rsidRDefault="005629AF" w:rsidP="004E58C6">
            <w:pPr>
              <w:suppressAutoHyphens/>
              <w:rPr>
                <w:lang w:val="en-US"/>
              </w:rPr>
            </w:pPr>
            <w:r w:rsidRPr="00DD5788">
              <w:rPr>
                <w:lang w:val="en-US"/>
              </w:rPr>
              <w:t>0</w:t>
            </w:r>
          </w:p>
        </w:tc>
        <w:tc>
          <w:tcPr>
            <w:tcW w:w="774" w:type="pct"/>
            <w:noWrap/>
          </w:tcPr>
          <w:p w:rsidR="005629AF" w:rsidRPr="00DD5788" w:rsidRDefault="005629AF" w:rsidP="004E58C6">
            <w:pPr>
              <w:suppressAutoHyphens/>
              <w:rPr>
                <w:lang w:val="en-US"/>
              </w:rPr>
            </w:pPr>
            <w:r w:rsidRPr="00DD5788">
              <w:rPr>
                <w:lang w:val="en-US"/>
              </w:rPr>
              <w:t>0</w:t>
            </w:r>
          </w:p>
        </w:tc>
      </w:tr>
      <w:tr w:rsidR="005629AF" w:rsidRPr="00DD5788" w:rsidTr="00DD5788">
        <w:trPr>
          <w:trHeight w:val="288"/>
        </w:trPr>
        <w:tc>
          <w:tcPr>
            <w:tcW w:w="1185" w:type="pct"/>
            <w:tcBorders>
              <w:bottom w:val="single" w:sz="4" w:space="0" w:color="auto"/>
            </w:tcBorders>
            <w:noWrap/>
          </w:tcPr>
          <w:p w:rsidR="005629AF" w:rsidRPr="00DD5788" w:rsidRDefault="005629AF" w:rsidP="004E58C6">
            <w:pPr>
              <w:suppressAutoHyphens/>
              <w:rPr>
                <w:lang w:val="en-US"/>
              </w:rPr>
            </w:pPr>
            <w:r w:rsidRPr="00DD5788">
              <w:rPr>
                <w:lang w:val="en-US"/>
              </w:rPr>
              <w:t>CO</w:t>
            </w:r>
            <w:r w:rsidRPr="00DD5788">
              <w:rPr>
                <w:vertAlign w:val="subscript"/>
                <w:lang w:val="en-US"/>
              </w:rPr>
              <w:t>2</w:t>
            </w:r>
          </w:p>
        </w:tc>
        <w:tc>
          <w:tcPr>
            <w:tcW w:w="674" w:type="pct"/>
            <w:tcBorders>
              <w:bottom w:val="single" w:sz="4" w:space="0" w:color="auto"/>
            </w:tcBorders>
            <w:noWrap/>
          </w:tcPr>
          <w:p w:rsidR="005629AF" w:rsidRPr="00DD5788" w:rsidRDefault="005629AF" w:rsidP="004E58C6">
            <w:pPr>
              <w:suppressAutoHyphens/>
            </w:pPr>
            <w:r w:rsidRPr="00DD5788">
              <w:t>395,4</w:t>
            </w:r>
          </w:p>
        </w:tc>
        <w:tc>
          <w:tcPr>
            <w:tcW w:w="791" w:type="pct"/>
            <w:tcBorders>
              <w:bottom w:val="single" w:sz="4" w:space="0" w:color="auto"/>
            </w:tcBorders>
            <w:noWrap/>
          </w:tcPr>
          <w:p w:rsidR="005629AF" w:rsidRPr="00DD5788" w:rsidRDefault="005629AF" w:rsidP="004E58C6">
            <w:pPr>
              <w:suppressAutoHyphens/>
            </w:pPr>
            <w:r w:rsidRPr="00DD5788">
              <w:t>213,8</w:t>
            </w:r>
          </w:p>
        </w:tc>
        <w:tc>
          <w:tcPr>
            <w:tcW w:w="766" w:type="pct"/>
            <w:tcBorders>
              <w:bottom w:val="single" w:sz="4" w:space="0" w:color="auto"/>
            </w:tcBorders>
            <w:noWrap/>
          </w:tcPr>
          <w:p w:rsidR="005629AF" w:rsidRPr="00DD5788" w:rsidRDefault="005629AF" w:rsidP="004E58C6">
            <w:pPr>
              <w:suppressAutoHyphens/>
            </w:pPr>
            <w:r w:rsidRPr="00DD5788">
              <w:t>44,14</w:t>
            </w:r>
          </w:p>
        </w:tc>
        <w:tc>
          <w:tcPr>
            <w:tcW w:w="810" w:type="pct"/>
            <w:tcBorders>
              <w:bottom w:val="single" w:sz="4" w:space="0" w:color="auto"/>
            </w:tcBorders>
            <w:noWrap/>
          </w:tcPr>
          <w:p w:rsidR="005629AF" w:rsidRPr="00DD5788" w:rsidRDefault="005629AF" w:rsidP="004E58C6">
            <w:pPr>
              <w:suppressAutoHyphens/>
            </w:pPr>
            <w:r w:rsidRPr="00DD5788">
              <w:t>9,03</w:t>
            </w:r>
          </w:p>
        </w:tc>
        <w:tc>
          <w:tcPr>
            <w:tcW w:w="774" w:type="pct"/>
            <w:tcBorders>
              <w:bottom w:val="single" w:sz="4" w:space="0" w:color="auto"/>
            </w:tcBorders>
            <w:noWrap/>
          </w:tcPr>
          <w:p w:rsidR="005629AF" w:rsidRPr="00DD5788" w:rsidRDefault="005629AF" w:rsidP="004E58C6">
            <w:pPr>
              <w:suppressAutoHyphens/>
            </w:pPr>
            <w:r w:rsidRPr="00DD5788">
              <w:t>-8,5</w:t>
            </w:r>
          </w:p>
        </w:tc>
      </w:tr>
      <w:tr w:rsidR="005629AF" w:rsidRPr="00DD5788" w:rsidTr="00DD5788">
        <w:trPr>
          <w:trHeight w:val="288"/>
        </w:trPr>
        <w:tc>
          <w:tcPr>
            <w:tcW w:w="1185" w:type="pct"/>
            <w:tcBorders>
              <w:bottom w:val="single" w:sz="4" w:space="0" w:color="auto"/>
            </w:tcBorders>
            <w:noWrap/>
          </w:tcPr>
          <w:p w:rsidR="005629AF" w:rsidRPr="00DD5788" w:rsidRDefault="00874012" w:rsidP="004E58C6">
            <w:pPr>
              <w:suppressAutoHyphens/>
            </w:pPr>
            <w:r>
              <w:t>Изменениея</w:t>
            </w:r>
            <w:r w:rsidR="005629AF" w:rsidRPr="00DD5788">
              <w:t>:</w:t>
            </w:r>
          </w:p>
        </w:tc>
        <w:tc>
          <w:tcPr>
            <w:tcW w:w="674" w:type="pct"/>
            <w:tcBorders>
              <w:bottom w:val="single" w:sz="4" w:space="0" w:color="auto"/>
            </w:tcBorders>
            <w:noWrap/>
          </w:tcPr>
          <w:p w:rsidR="005629AF" w:rsidRPr="00DD5788" w:rsidRDefault="005629AF" w:rsidP="004E58C6">
            <w:pPr>
              <w:suppressAutoHyphens/>
              <w:rPr>
                <w:lang w:val="en-US"/>
              </w:rPr>
            </w:pPr>
            <w:r w:rsidRPr="00DD5788">
              <w:rPr>
                <w:lang w:val="en-US"/>
              </w:rPr>
              <w:t>- 2565,74</w:t>
            </w:r>
          </w:p>
        </w:tc>
        <w:tc>
          <w:tcPr>
            <w:tcW w:w="791" w:type="pct"/>
            <w:tcBorders>
              <w:bottom w:val="single" w:sz="4" w:space="0" w:color="auto"/>
            </w:tcBorders>
            <w:noWrap/>
          </w:tcPr>
          <w:p w:rsidR="005629AF" w:rsidRPr="00DD5788" w:rsidRDefault="005629AF" w:rsidP="004E58C6">
            <w:pPr>
              <w:suppressAutoHyphens/>
              <w:rPr>
                <w:lang w:val="en-US"/>
              </w:rPr>
            </w:pPr>
            <w:r w:rsidRPr="00DD5788">
              <w:rPr>
                <w:lang w:val="en-US"/>
              </w:rPr>
              <w:t>482,82</w:t>
            </w:r>
          </w:p>
        </w:tc>
        <w:tc>
          <w:tcPr>
            <w:tcW w:w="766" w:type="pct"/>
            <w:tcBorders>
              <w:bottom w:val="single" w:sz="4" w:space="0" w:color="auto"/>
            </w:tcBorders>
            <w:noWrap/>
          </w:tcPr>
          <w:p w:rsidR="005629AF" w:rsidRPr="00DD5788" w:rsidRDefault="005629AF" w:rsidP="004E58C6">
            <w:pPr>
              <w:suppressAutoHyphens/>
              <w:rPr>
                <w:lang w:val="en-US"/>
              </w:rPr>
            </w:pPr>
            <w:r w:rsidRPr="00DD5788">
              <w:rPr>
                <w:lang w:val="en-US"/>
              </w:rPr>
              <w:t>48</w:t>
            </w:r>
            <w:r w:rsidRPr="00DD5788">
              <w:t>,</w:t>
            </w:r>
            <w:r w:rsidRPr="00DD5788">
              <w:rPr>
                <w:lang w:val="en-US"/>
              </w:rPr>
              <w:t>83</w:t>
            </w:r>
          </w:p>
        </w:tc>
        <w:tc>
          <w:tcPr>
            <w:tcW w:w="810" w:type="pct"/>
            <w:tcBorders>
              <w:bottom w:val="single" w:sz="4" w:space="0" w:color="auto"/>
            </w:tcBorders>
            <w:noWrap/>
          </w:tcPr>
          <w:p w:rsidR="005629AF" w:rsidRPr="00DD5788" w:rsidRDefault="005629AF" w:rsidP="004E58C6">
            <w:pPr>
              <w:suppressAutoHyphens/>
              <w:rPr>
                <w:lang w:val="en-US"/>
              </w:rPr>
            </w:pPr>
            <w:r w:rsidRPr="00DD5788">
              <w:t>-</w:t>
            </w:r>
            <w:r w:rsidRPr="00DD5788">
              <w:rPr>
                <w:lang w:val="en-US"/>
              </w:rPr>
              <w:t>514,6</w:t>
            </w:r>
            <w:r w:rsidRPr="00DD5788">
              <w:t>·10</w:t>
            </w:r>
            <w:r w:rsidRPr="00DD5788">
              <w:rPr>
                <w:vertAlign w:val="superscript"/>
                <w:lang w:val="en-US"/>
              </w:rPr>
              <w:t>-3</w:t>
            </w:r>
          </w:p>
        </w:tc>
        <w:tc>
          <w:tcPr>
            <w:tcW w:w="774" w:type="pct"/>
            <w:tcBorders>
              <w:bottom w:val="single" w:sz="4" w:space="0" w:color="auto"/>
            </w:tcBorders>
            <w:noWrap/>
          </w:tcPr>
          <w:p w:rsidR="005629AF" w:rsidRPr="00DD5788" w:rsidRDefault="005629AF" w:rsidP="004E58C6">
            <w:pPr>
              <w:suppressAutoHyphens/>
            </w:pPr>
            <w:r w:rsidRPr="00DD5788">
              <w:t>-</w:t>
            </w:r>
            <w:r w:rsidRPr="00DD5788">
              <w:rPr>
                <w:lang w:val="en-US"/>
              </w:rPr>
              <w:t>142</w:t>
            </w:r>
            <w:r w:rsidRPr="00DD5788">
              <w:t>,</w:t>
            </w:r>
            <w:r w:rsidRPr="00DD5788">
              <w:rPr>
                <w:lang w:val="en-US"/>
              </w:rPr>
              <w:t>9</w:t>
            </w:r>
            <w:r w:rsidRPr="00DD5788">
              <w:t>·10</w:t>
            </w:r>
            <w:r w:rsidRPr="00DD5788">
              <w:rPr>
                <w:vertAlign w:val="superscript"/>
              </w:rPr>
              <w:t>5</w:t>
            </w:r>
          </w:p>
        </w:tc>
      </w:tr>
    </w:tbl>
    <w:p w:rsidR="005629AF" w:rsidRDefault="005629AF" w:rsidP="0072653F">
      <w:pPr>
        <w:suppressAutoHyphens/>
        <w:ind w:firstLine="709"/>
        <w:rPr>
          <w:sz w:val="28"/>
          <w:szCs w:val="28"/>
        </w:rPr>
      </w:pPr>
    </w:p>
    <w:p w:rsidR="005629AF" w:rsidRDefault="005629AF" w:rsidP="00DD5788">
      <w:pPr>
        <w:suppressAutoHyphens/>
        <w:jc w:val="both"/>
        <w:rPr>
          <w:sz w:val="28"/>
          <w:szCs w:val="28"/>
        </w:rPr>
      </w:pPr>
      <w:r>
        <w:rPr>
          <w:sz w:val="28"/>
          <w:szCs w:val="28"/>
        </w:rPr>
        <w:t xml:space="preserve">Таблица </w:t>
      </w:r>
      <w:r w:rsidR="003A2C5A">
        <w:rPr>
          <w:sz w:val="28"/>
          <w:szCs w:val="28"/>
        </w:rPr>
        <w:t>14</w:t>
      </w:r>
      <w:r w:rsidR="00DD5788">
        <w:rPr>
          <w:sz w:val="28"/>
          <w:szCs w:val="28"/>
        </w:rPr>
        <w:t xml:space="preserve"> -</w:t>
      </w:r>
      <w:r>
        <w:rPr>
          <w:sz w:val="28"/>
          <w:szCs w:val="28"/>
        </w:rPr>
        <w:t xml:space="preserve"> Величина </w:t>
      </w:r>
      <w:r w:rsidRPr="008D0FA4">
        <w:rPr>
          <w:position w:val="-6"/>
          <w:sz w:val="28"/>
          <w:szCs w:val="28"/>
        </w:rPr>
        <w:object w:dxaOrig="400" w:dyaOrig="279">
          <v:shape id="_x0000_i1102" type="#_x0000_t75" style="width:24.85pt;height:17.4pt" o:ole="" fillcolor="window">
            <v:imagedata r:id="rId127" o:title=""/>
          </v:shape>
          <o:OLEObject Type="Embed" ProgID="Equation.3" ShapeID="_x0000_i1102" DrawAspect="Content" ObjectID="_1442378843" r:id="rId134"/>
        </w:object>
      </w:r>
      <w:r>
        <w:rPr>
          <w:sz w:val="28"/>
          <w:szCs w:val="28"/>
        </w:rPr>
        <w:t xml:space="preserve"> реакции (4) при различных температурах:</w:t>
      </w:r>
    </w:p>
    <w:p w:rsidR="005629AF" w:rsidRDefault="005629AF" w:rsidP="0072653F">
      <w:pPr>
        <w:suppressAutoHyphens/>
        <w:jc w:val="center"/>
        <w:rPr>
          <w:sz w:val="28"/>
          <w:szCs w:val="28"/>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71"/>
        <w:gridCol w:w="1347"/>
        <w:gridCol w:w="1276"/>
        <w:gridCol w:w="1134"/>
        <w:gridCol w:w="992"/>
        <w:gridCol w:w="1045"/>
        <w:gridCol w:w="1223"/>
        <w:gridCol w:w="1134"/>
      </w:tblGrid>
      <w:tr w:rsidR="005629AF" w:rsidTr="004E58C6">
        <w:tc>
          <w:tcPr>
            <w:tcW w:w="1171" w:type="dxa"/>
          </w:tcPr>
          <w:p w:rsidR="005629AF" w:rsidRPr="004F47A2" w:rsidRDefault="005629AF" w:rsidP="004E58C6">
            <w:pPr>
              <w:suppressAutoHyphens/>
              <w:jc w:val="center"/>
            </w:pPr>
            <w:r>
              <w:rPr>
                <w:lang w:val="en-US"/>
              </w:rPr>
              <w:t>T</w:t>
            </w:r>
            <w:r w:rsidRPr="004F47A2">
              <w:t xml:space="preserve">, </w:t>
            </w:r>
            <w:r>
              <w:rPr>
                <w:lang w:val="en-US"/>
              </w:rPr>
              <w:t>K</w:t>
            </w:r>
          </w:p>
        </w:tc>
        <w:tc>
          <w:tcPr>
            <w:tcW w:w="1347" w:type="dxa"/>
          </w:tcPr>
          <w:p w:rsidR="005629AF" w:rsidRPr="004F47A2" w:rsidRDefault="005629AF" w:rsidP="004E58C6">
            <w:pPr>
              <w:suppressAutoHyphens/>
              <w:jc w:val="center"/>
            </w:pPr>
            <w:r w:rsidRPr="004F47A2">
              <w:t>673</w:t>
            </w:r>
          </w:p>
        </w:tc>
        <w:tc>
          <w:tcPr>
            <w:tcW w:w="1276" w:type="dxa"/>
          </w:tcPr>
          <w:p w:rsidR="005629AF" w:rsidRPr="004F47A2" w:rsidRDefault="005629AF" w:rsidP="004E58C6">
            <w:pPr>
              <w:suppressAutoHyphens/>
              <w:jc w:val="center"/>
            </w:pPr>
            <w:r w:rsidRPr="004F47A2">
              <w:t>873</w:t>
            </w:r>
          </w:p>
        </w:tc>
        <w:tc>
          <w:tcPr>
            <w:tcW w:w="1134" w:type="dxa"/>
          </w:tcPr>
          <w:p w:rsidR="005629AF" w:rsidRPr="004F47A2" w:rsidRDefault="005629AF" w:rsidP="004E58C6">
            <w:pPr>
              <w:suppressAutoHyphens/>
              <w:jc w:val="center"/>
            </w:pPr>
            <w:r w:rsidRPr="004F47A2">
              <w:t>1073</w:t>
            </w:r>
          </w:p>
        </w:tc>
        <w:tc>
          <w:tcPr>
            <w:tcW w:w="992" w:type="dxa"/>
          </w:tcPr>
          <w:p w:rsidR="005629AF" w:rsidRPr="004F47A2" w:rsidRDefault="005629AF" w:rsidP="004E58C6">
            <w:pPr>
              <w:suppressAutoHyphens/>
              <w:jc w:val="center"/>
            </w:pPr>
            <w:r w:rsidRPr="004F47A2">
              <w:t>1273</w:t>
            </w:r>
          </w:p>
        </w:tc>
        <w:tc>
          <w:tcPr>
            <w:tcW w:w="1045" w:type="dxa"/>
          </w:tcPr>
          <w:p w:rsidR="005629AF" w:rsidRPr="004F47A2" w:rsidRDefault="005629AF" w:rsidP="004E58C6">
            <w:pPr>
              <w:suppressAutoHyphens/>
              <w:jc w:val="center"/>
            </w:pPr>
            <w:r w:rsidRPr="004F47A2">
              <w:t>1473</w:t>
            </w:r>
          </w:p>
        </w:tc>
        <w:tc>
          <w:tcPr>
            <w:tcW w:w="1223" w:type="dxa"/>
          </w:tcPr>
          <w:p w:rsidR="005629AF" w:rsidRPr="004F47A2" w:rsidRDefault="005629AF" w:rsidP="004E58C6">
            <w:pPr>
              <w:suppressAutoHyphens/>
              <w:jc w:val="center"/>
            </w:pPr>
            <w:r w:rsidRPr="004F47A2">
              <w:t>1673</w:t>
            </w:r>
          </w:p>
        </w:tc>
        <w:tc>
          <w:tcPr>
            <w:tcW w:w="1134" w:type="dxa"/>
          </w:tcPr>
          <w:p w:rsidR="005629AF" w:rsidRPr="004F47A2" w:rsidRDefault="005629AF" w:rsidP="004E58C6">
            <w:pPr>
              <w:suppressAutoHyphens/>
              <w:jc w:val="center"/>
            </w:pPr>
            <w:r w:rsidRPr="004F47A2">
              <w:t>1873</w:t>
            </w:r>
          </w:p>
        </w:tc>
      </w:tr>
      <w:tr w:rsidR="005629AF" w:rsidTr="004E58C6">
        <w:tc>
          <w:tcPr>
            <w:tcW w:w="1171" w:type="dxa"/>
          </w:tcPr>
          <w:p w:rsidR="005629AF" w:rsidRPr="00597EAF" w:rsidRDefault="005629AF" w:rsidP="004E58C6">
            <w:pPr>
              <w:suppressAutoHyphens/>
              <w:jc w:val="center"/>
            </w:pPr>
            <w:r w:rsidRPr="008D0FA4">
              <w:rPr>
                <w:position w:val="-6"/>
                <w:sz w:val="28"/>
                <w:szCs w:val="28"/>
              </w:rPr>
              <w:object w:dxaOrig="400" w:dyaOrig="279">
                <v:shape id="_x0000_i1103" type="#_x0000_t75" style="width:24.85pt;height:17.4pt" o:ole="" fillcolor="window">
                  <v:imagedata r:id="rId83" o:title=""/>
                </v:shape>
                <o:OLEObject Type="Embed" ProgID="Equation.3" ShapeID="_x0000_i1103" DrawAspect="Content" ObjectID="_1442378844" r:id="rId135"/>
              </w:object>
            </w:r>
            <w:r>
              <w:rPr>
                <w:sz w:val="28"/>
                <w:szCs w:val="28"/>
              </w:rPr>
              <w:t>,</w:t>
            </w:r>
            <w:proofErr w:type="gramStart"/>
            <w:r>
              <w:t>Дж</w:t>
            </w:r>
            <w:proofErr w:type="gramEnd"/>
            <w:r>
              <w:t>/моль</w:t>
            </w:r>
          </w:p>
        </w:tc>
        <w:tc>
          <w:tcPr>
            <w:tcW w:w="1347" w:type="dxa"/>
          </w:tcPr>
          <w:p w:rsidR="005629AF" w:rsidRPr="008263CD" w:rsidRDefault="005629AF" w:rsidP="004E58C6">
            <w:pPr>
              <w:suppressAutoHyphens/>
            </w:pPr>
            <w:r w:rsidRPr="008263CD">
              <w:t xml:space="preserve"> -69549 </w:t>
            </w:r>
          </w:p>
        </w:tc>
        <w:tc>
          <w:tcPr>
            <w:tcW w:w="1276" w:type="dxa"/>
          </w:tcPr>
          <w:p w:rsidR="005629AF" w:rsidRPr="008263CD" w:rsidRDefault="005629AF" w:rsidP="004E58C6">
            <w:pPr>
              <w:suppressAutoHyphens/>
            </w:pPr>
            <w:r w:rsidRPr="008263CD">
              <w:t>-159628</w:t>
            </w:r>
          </w:p>
        </w:tc>
        <w:tc>
          <w:tcPr>
            <w:tcW w:w="1134" w:type="dxa"/>
          </w:tcPr>
          <w:p w:rsidR="005629AF" w:rsidRPr="008263CD" w:rsidRDefault="005629AF" w:rsidP="004E58C6">
            <w:pPr>
              <w:suppressAutoHyphens/>
            </w:pPr>
            <w:r w:rsidRPr="008263CD">
              <w:t xml:space="preserve"> -245876 </w:t>
            </w:r>
          </w:p>
        </w:tc>
        <w:tc>
          <w:tcPr>
            <w:tcW w:w="992" w:type="dxa"/>
          </w:tcPr>
          <w:p w:rsidR="005629AF" w:rsidRPr="008263CD" w:rsidRDefault="005629AF" w:rsidP="004E58C6">
            <w:pPr>
              <w:suppressAutoHyphens/>
            </w:pPr>
            <w:r w:rsidRPr="008263CD">
              <w:t xml:space="preserve">-254698 </w:t>
            </w:r>
          </w:p>
        </w:tc>
        <w:tc>
          <w:tcPr>
            <w:tcW w:w="1045" w:type="dxa"/>
          </w:tcPr>
          <w:p w:rsidR="005629AF" w:rsidRPr="008263CD" w:rsidRDefault="005629AF" w:rsidP="004E58C6">
            <w:pPr>
              <w:suppressAutoHyphens/>
            </w:pPr>
            <w:r w:rsidRPr="008263CD">
              <w:t xml:space="preserve">-215478 </w:t>
            </w:r>
          </w:p>
        </w:tc>
        <w:tc>
          <w:tcPr>
            <w:tcW w:w="1223" w:type="dxa"/>
          </w:tcPr>
          <w:p w:rsidR="005629AF" w:rsidRPr="008263CD" w:rsidRDefault="005629AF" w:rsidP="004E58C6">
            <w:pPr>
              <w:suppressAutoHyphens/>
            </w:pPr>
            <w:r w:rsidRPr="008263CD">
              <w:t>-159627</w:t>
            </w:r>
          </w:p>
        </w:tc>
        <w:tc>
          <w:tcPr>
            <w:tcW w:w="1134" w:type="dxa"/>
          </w:tcPr>
          <w:p w:rsidR="005629AF" w:rsidRDefault="005629AF" w:rsidP="004E58C6">
            <w:pPr>
              <w:suppressAutoHyphens/>
              <w:jc w:val="center"/>
            </w:pPr>
            <w:r>
              <w:t>-142279,3</w:t>
            </w:r>
          </w:p>
        </w:tc>
      </w:tr>
    </w:tbl>
    <w:p w:rsidR="00DD5788" w:rsidRDefault="00DD5788" w:rsidP="00DD5788">
      <w:pPr>
        <w:suppressAutoHyphens/>
        <w:rPr>
          <w:sz w:val="28"/>
          <w:szCs w:val="28"/>
        </w:rPr>
      </w:pPr>
    </w:p>
    <w:p w:rsidR="005629AF" w:rsidRDefault="005629AF" w:rsidP="00DD5788">
      <w:pPr>
        <w:suppressAutoHyphens/>
        <w:rPr>
          <w:sz w:val="28"/>
          <w:szCs w:val="28"/>
        </w:rPr>
      </w:pPr>
      <w:r>
        <w:rPr>
          <w:sz w:val="28"/>
          <w:szCs w:val="28"/>
        </w:rPr>
        <w:t xml:space="preserve">Таблица </w:t>
      </w:r>
      <w:r w:rsidR="003A2C5A">
        <w:rPr>
          <w:sz w:val="28"/>
          <w:szCs w:val="28"/>
        </w:rPr>
        <w:t>15</w:t>
      </w:r>
      <w:r w:rsidR="00DD5788">
        <w:rPr>
          <w:sz w:val="28"/>
          <w:szCs w:val="28"/>
        </w:rPr>
        <w:t xml:space="preserve"> -</w:t>
      </w:r>
      <w:r>
        <w:rPr>
          <w:sz w:val="28"/>
          <w:szCs w:val="28"/>
        </w:rPr>
        <w:t xml:space="preserve"> Исходные данные для термодинамического исследования реакции (</w:t>
      </w:r>
      <w:r w:rsidRPr="005A5100">
        <w:rPr>
          <w:sz w:val="28"/>
          <w:szCs w:val="28"/>
        </w:rPr>
        <w:t>5</w:t>
      </w:r>
      <w:r>
        <w:rPr>
          <w:sz w:val="28"/>
          <w:szCs w:val="28"/>
        </w:rPr>
        <w:t>)</w:t>
      </w:r>
    </w:p>
    <w:p w:rsidR="005629AF" w:rsidRDefault="005629AF" w:rsidP="005A5100">
      <w:pPr>
        <w:suppressAutoHyphens/>
        <w:ind w:firstLine="709"/>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8"/>
        <w:gridCol w:w="1336"/>
        <w:gridCol w:w="1598"/>
        <w:gridCol w:w="1533"/>
        <w:gridCol w:w="1620"/>
        <w:gridCol w:w="1549"/>
      </w:tblGrid>
      <w:tr w:rsidR="005629AF" w:rsidRPr="00DD5788" w:rsidTr="008517B9">
        <w:trPr>
          <w:trHeight w:val="288"/>
        </w:trPr>
        <w:tc>
          <w:tcPr>
            <w:tcW w:w="1125" w:type="pct"/>
            <w:noWrap/>
          </w:tcPr>
          <w:p w:rsidR="005629AF" w:rsidRPr="00DD5788" w:rsidRDefault="005629AF" w:rsidP="00E20DB5">
            <w:pPr>
              <w:suppressAutoHyphens/>
            </w:pPr>
            <w:r w:rsidRPr="00DD5788">
              <w:t>Вещество</w:t>
            </w:r>
          </w:p>
        </w:tc>
        <w:tc>
          <w:tcPr>
            <w:tcW w:w="678" w:type="pct"/>
            <w:noWrap/>
          </w:tcPr>
          <w:p w:rsidR="005629AF" w:rsidRPr="00DD5788" w:rsidRDefault="005629AF" w:rsidP="00E20DB5">
            <w:pPr>
              <w:suppressAutoHyphens/>
            </w:pPr>
            <w:r w:rsidRPr="00DD5788">
              <w:t>H</w:t>
            </w:r>
            <w:r w:rsidRPr="00DD5788">
              <w:rPr>
                <w:vertAlign w:val="subscript"/>
              </w:rPr>
              <w:t>298</w:t>
            </w:r>
          </w:p>
        </w:tc>
        <w:tc>
          <w:tcPr>
            <w:tcW w:w="811" w:type="pct"/>
            <w:noWrap/>
          </w:tcPr>
          <w:p w:rsidR="005629AF" w:rsidRPr="00DD5788" w:rsidRDefault="005629AF" w:rsidP="00E20DB5">
            <w:pPr>
              <w:suppressAutoHyphens/>
            </w:pPr>
            <w:r w:rsidRPr="00DD5788">
              <w:t>S</w:t>
            </w:r>
            <w:r w:rsidRPr="00DD5788">
              <w:rPr>
                <w:vertAlign w:val="subscript"/>
              </w:rPr>
              <w:t>298</w:t>
            </w:r>
          </w:p>
        </w:tc>
        <w:tc>
          <w:tcPr>
            <w:tcW w:w="778" w:type="pct"/>
            <w:noWrap/>
          </w:tcPr>
          <w:p w:rsidR="005629AF" w:rsidRPr="00DD5788" w:rsidRDefault="005629AF" w:rsidP="00E20DB5">
            <w:pPr>
              <w:suppressAutoHyphens/>
            </w:pPr>
            <w:r w:rsidRPr="00DD5788">
              <w:t>a</w:t>
            </w:r>
          </w:p>
        </w:tc>
        <w:tc>
          <w:tcPr>
            <w:tcW w:w="822" w:type="pct"/>
            <w:noWrap/>
          </w:tcPr>
          <w:p w:rsidR="005629AF" w:rsidRPr="00DD5788" w:rsidRDefault="005629AF" w:rsidP="00E20DB5">
            <w:pPr>
              <w:suppressAutoHyphens/>
            </w:pPr>
            <w:r w:rsidRPr="00DD5788">
              <w:t>b·10</w:t>
            </w:r>
            <w:r w:rsidRPr="00DD5788">
              <w:rPr>
                <w:vertAlign w:val="superscript"/>
              </w:rPr>
              <w:t>-3</w:t>
            </w:r>
          </w:p>
        </w:tc>
        <w:tc>
          <w:tcPr>
            <w:tcW w:w="786" w:type="pct"/>
            <w:noWrap/>
          </w:tcPr>
          <w:p w:rsidR="005629AF" w:rsidRPr="00DD5788" w:rsidRDefault="005629AF" w:rsidP="00E20DB5">
            <w:pPr>
              <w:suppressAutoHyphens/>
            </w:pPr>
            <w:r w:rsidRPr="00DD5788">
              <w:t>C</w:t>
            </w:r>
            <w:r w:rsidRPr="00DD5788">
              <w:rPr>
                <w:vertAlign w:val="superscript"/>
              </w:rPr>
              <w:t>/</w:t>
            </w:r>
            <w:r w:rsidRPr="00DD5788">
              <w:t>·10</w:t>
            </w:r>
            <w:r w:rsidRPr="00DD5788">
              <w:rPr>
                <w:vertAlign w:val="superscript"/>
              </w:rPr>
              <w:t>5</w:t>
            </w:r>
          </w:p>
        </w:tc>
      </w:tr>
      <w:tr w:rsidR="005629AF" w:rsidRPr="00DD5788" w:rsidTr="008517B9">
        <w:trPr>
          <w:trHeight w:val="288"/>
        </w:trPr>
        <w:tc>
          <w:tcPr>
            <w:tcW w:w="1125" w:type="pct"/>
            <w:noWrap/>
          </w:tcPr>
          <w:p w:rsidR="005629AF" w:rsidRPr="00DD5788" w:rsidRDefault="005629AF" w:rsidP="00E20DB5">
            <w:pPr>
              <w:suppressAutoHyphens/>
            </w:pPr>
            <w:r w:rsidRPr="00DD5788">
              <w:rPr>
                <w:lang w:val="en-US"/>
              </w:rPr>
              <w:t>CaCO</w:t>
            </w:r>
            <w:r w:rsidRPr="00DD5788">
              <w:rPr>
                <w:vertAlign w:val="subscript"/>
              </w:rPr>
              <w:t>3</w:t>
            </w:r>
          </w:p>
        </w:tc>
        <w:tc>
          <w:tcPr>
            <w:tcW w:w="678" w:type="pct"/>
            <w:noWrap/>
          </w:tcPr>
          <w:p w:rsidR="005629AF" w:rsidRPr="00DD5788" w:rsidRDefault="005629AF" w:rsidP="00E20DB5">
            <w:pPr>
              <w:suppressAutoHyphens/>
            </w:pPr>
            <w:r w:rsidRPr="00DD5788">
              <w:t>1206,7</w:t>
            </w:r>
          </w:p>
        </w:tc>
        <w:tc>
          <w:tcPr>
            <w:tcW w:w="811" w:type="pct"/>
            <w:noWrap/>
          </w:tcPr>
          <w:p w:rsidR="005629AF" w:rsidRPr="00DD5788" w:rsidRDefault="005629AF" w:rsidP="00E20DB5">
            <w:pPr>
              <w:suppressAutoHyphens/>
            </w:pPr>
            <w:r w:rsidRPr="00DD5788">
              <w:t>92,9</w:t>
            </w:r>
          </w:p>
        </w:tc>
        <w:tc>
          <w:tcPr>
            <w:tcW w:w="778" w:type="pct"/>
            <w:noWrap/>
          </w:tcPr>
          <w:p w:rsidR="005629AF" w:rsidRPr="00DD5788" w:rsidRDefault="005629AF" w:rsidP="00E20DB5">
            <w:pPr>
              <w:suppressAutoHyphens/>
            </w:pPr>
            <w:r w:rsidRPr="00DD5788">
              <w:t>104,5</w:t>
            </w:r>
          </w:p>
        </w:tc>
        <w:tc>
          <w:tcPr>
            <w:tcW w:w="822" w:type="pct"/>
            <w:noWrap/>
          </w:tcPr>
          <w:p w:rsidR="005629AF" w:rsidRPr="00DD5788" w:rsidRDefault="005629AF" w:rsidP="00E20DB5">
            <w:pPr>
              <w:suppressAutoHyphens/>
            </w:pPr>
            <w:r w:rsidRPr="00DD5788">
              <w:t>21,9</w:t>
            </w:r>
          </w:p>
        </w:tc>
        <w:tc>
          <w:tcPr>
            <w:tcW w:w="786" w:type="pct"/>
            <w:noWrap/>
          </w:tcPr>
          <w:p w:rsidR="005629AF" w:rsidRPr="00DD5788" w:rsidRDefault="005629AF" w:rsidP="00E20DB5">
            <w:pPr>
              <w:suppressAutoHyphens/>
            </w:pPr>
            <w:r w:rsidRPr="00DD5788">
              <w:t>-25,9</w:t>
            </w:r>
          </w:p>
        </w:tc>
      </w:tr>
      <w:tr w:rsidR="005629AF" w:rsidRPr="00DD5788" w:rsidTr="00573E8F">
        <w:trPr>
          <w:trHeight w:val="288"/>
        </w:trPr>
        <w:tc>
          <w:tcPr>
            <w:tcW w:w="1125" w:type="pct"/>
            <w:tcBorders>
              <w:bottom w:val="nil"/>
            </w:tcBorders>
            <w:noWrap/>
          </w:tcPr>
          <w:p w:rsidR="005629AF" w:rsidRPr="00DD5788" w:rsidRDefault="005629AF" w:rsidP="00E20DB5">
            <w:pPr>
              <w:suppressAutoHyphens/>
            </w:pPr>
            <w:r w:rsidRPr="00DD5788">
              <w:rPr>
                <w:lang w:val="en-US"/>
              </w:rPr>
              <w:t>SiO</w:t>
            </w:r>
            <w:r w:rsidRPr="00DD5788">
              <w:rPr>
                <w:vertAlign w:val="subscript"/>
              </w:rPr>
              <w:t>2</w:t>
            </w:r>
          </w:p>
        </w:tc>
        <w:tc>
          <w:tcPr>
            <w:tcW w:w="678" w:type="pct"/>
            <w:tcBorders>
              <w:bottom w:val="nil"/>
            </w:tcBorders>
            <w:noWrap/>
          </w:tcPr>
          <w:p w:rsidR="005629AF" w:rsidRPr="00DD5788" w:rsidRDefault="005629AF" w:rsidP="00E20DB5">
            <w:pPr>
              <w:suppressAutoHyphens/>
            </w:pPr>
            <w:r w:rsidRPr="00DD5788">
              <w:t>879,5</w:t>
            </w:r>
          </w:p>
        </w:tc>
        <w:tc>
          <w:tcPr>
            <w:tcW w:w="811" w:type="pct"/>
            <w:tcBorders>
              <w:bottom w:val="nil"/>
            </w:tcBorders>
            <w:noWrap/>
          </w:tcPr>
          <w:p w:rsidR="005629AF" w:rsidRPr="00DD5788" w:rsidRDefault="005629AF" w:rsidP="00E20DB5">
            <w:pPr>
              <w:suppressAutoHyphens/>
            </w:pPr>
            <w:r w:rsidRPr="00DD5788">
              <w:t>41,84</w:t>
            </w:r>
          </w:p>
        </w:tc>
        <w:tc>
          <w:tcPr>
            <w:tcW w:w="778" w:type="pct"/>
            <w:tcBorders>
              <w:bottom w:val="nil"/>
            </w:tcBorders>
            <w:noWrap/>
          </w:tcPr>
          <w:p w:rsidR="005629AF" w:rsidRPr="00DD5788" w:rsidRDefault="005629AF" w:rsidP="00E20DB5">
            <w:pPr>
              <w:suppressAutoHyphens/>
            </w:pPr>
            <w:r w:rsidRPr="00DD5788">
              <w:t>46,9</w:t>
            </w:r>
          </w:p>
        </w:tc>
        <w:tc>
          <w:tcPr>
            <w:tcW w:w="822" w:type="pct"/>
            <w:tcBorders>
              <w:bottom w:val="nil"/>
            </w:tcBorders>
            <w:noWrap/>
          </w:tcPr>
          <w:p w:rsidR="005629AF" w:rsidRPr="00DD5788" w:rsidRDefault="005629AF" w:rsidP="00E20DB5">
            <w:pPr>
              <w:suppressAutoHyphens/>
            </w:pPr>
            <w:r w:rsidRPr="00DD5788">
              <w:t>34,3</w:t>
            </w:r>
          </w:p>
        </w:tc>
        <w:tc>
          <w:tcPr>
            <w:tcW w:w="786" w:type="pct"/>
            <w:tcBorders>
              <w:bottom w:val="nil"/>
            </w:tcBorders>
            <w:noWrap/>
          </w:tcPr>
          <w:p w:rsidR="005629AF" w:rsidRPr="00DD5788" w:rsidRDefault="005629AF" w:rsidP="00E20DB5">
            <w:pPr>
              <w:suppressAutoHyphens/>
            </w:pPr>
            <w:r w:rsidRPr="00DD5788">
              <w:t>-11,3</w:t>
            </w:r>
          </w:p>
        </w:tc>
      </w:tr>
      <w:tr w:rsidR="00573E8F" w:rsidRPr="00DD5788" w:rsidTr="006C5B46">
        <w:trPr>
          <w:trHeight w:val="288"/>
        </w:trPr>
        <w:tc>
          <w:tcPr>
            <w:tcW w:w="1125" w:type="pct"/>
            <w:tcBorders>
              <w:bottom w:val="nil"/>
            </w:tcBorders>
            <w:noWrap/>
          </w:tcPr>
          <w:p w:rsidR="00573E8F" w:rsidRPr="00DD5788" w:rsidRDefault="00573E8F" w:rsidP="00E20DB5">
            <w:pPr>
              <w:tabs>
                <w:tab w:val="center" w:pos="967"/>
              </w:tabs>
              <w:suppressAutoHyphens/>
            </w:pPr>
            <w:r w:rsidRPr="00DD5788">
              <w:rPr>
                <w:lang w:val="en-US"/>
              </w:rPr>
              <w:t>CoO</w:t>
            </w:r>
            <w:r w:rsidRPr="00DD5788">
              <w:tab/>
            </w:r>
          </w:p>
        </w:tc>
        <w:tc>
          <w:tcPr>
            <w:tcW w:w="678" w:type="pct"/>
            <w:tcBorders>
              <w:bottom w:val="nil"/>
            </w:tcBorders>
            <w:noWrap/>
          </w:tcPr>
          <w:p w:rsidR="00573E8F" w:rsidRPr="00DD5788" w:rsidRDefault="00573E8F" w:rsidP="00E20DB5">
            <w:pPr>
              <w:suppressAutoHyphens/>
              <w:rPr>
                <w:lang w:val="en-US"/>
              </w:rPr>
            </w:pPr>
            <w:r w:rsidRPr="00DD5788">
              <w:t>2</w:t>
            </w:r>
            <w:r w:rsidRPr="00DD5788">
              <w:rPr>
                <w:lang w:val="en-US"/>
              </w:rPr>
              <w:t>3</w:t>
            </w:r>
            <w:r w:rsidRPr="00DD5788">
              <w:t>8,</w:t>
            </w:r>
            <w:r w:rsidRPr="00DD5788">
              <w:rPr>
                <w:lang w:val="en-US"/>
              </w:rPr>
              <w:t>7</w:t>
            </w:r>
          </w:p>
        </w:tc>
        <w:tc>
          <w:tcPr>
            <w:tcW w:w="811" w:type="pct"/>
            <w:tcBorders>
              <w:bottom w:val="nil"/>
            </w:tcBorders>
            <w:noWrap/>
          </w:tcPr>
          <w:p w:rsidR="00573E8F" w:rsidRPr="00DD5788" w:rsidRDefault="00573E8F" w:rsidP="00E20DB5">
            <w:pPr>
              <w:suppressAutoHyphens/>
              <w:rPr>
                <w:lang w:val="en-US"/>
              </w:rPr>
            </w:pPr>
            <w:r w:rsidRPr="00DD5788">
              <w:rPr>
                <w:lang w:val="en-US"/>
              </w:rPr>
              <w:t>52</w:t>
            </w:r>
            <w:r w:rsidRPr="00DD5788">
              <w:t>,</w:t>
            </w:r>
            <w:r w:rsidRPr="00DD5788">
              <w:rPr>
                <w:lang w:val="en-US"/>
              </w:rPr>
              <w:t>9</w:t>
            </w:r>
          </w:p>
        </w:tc>
        <w:tc>
          <w:tcPr>
            <w:tcW w:w="778" w:type="pct"/>
            <w:tcBorders>
              <w:bottom w:val="nil"/>
            </w:tcBorders>
            <w:noWrap/>
          </w:tcPr>
          <w:p w:rsidR="00573E8F" w:rsidRPr="00DD5788" w:rsidRDefault="00573E8F" w:rsidP="00E20DB5">
            <w:pPr>
              <w:suppressAutoHyphens/>
            </w:pPr>
            <w:r w:rsidRPr="00DD5788">
              <w:rPr>
                <w:lang w:val="en-US"/>
              </w:rPr>
              <w:t>46</w:t>
            </w:r>
            <w:r w:rsidRPr="00DD5788">
              <w:t>,9</w:t>
            </w:r>
          </w:p>
        </w:tc>
        <w:tc>
          <w:tcPr>
            <w:tcW w:w="822" w:type="pct"/>
            <w:tcBorders>
              <w:bottom w:val="nil"/>
            </w:tcBorders>
            <w:noWrap/>
          </w:tcPr>
          <w:p w:rsidR="00573E8F" w:rsidRPr="00DD5788" w:rsidRDefault="00573E8F" w:rsidP="00E20DB5">
            <w:pPr>
              <w:suppressAutoHyphens/>
              <w:rPr>
                <w:lang w:val="en-US"/>
              </w:rPr>
            </w:pPr>
            <w:r w:rsidRPr="00DD5788">
              <w:rPr>
                <w:lang w:val="en-US"/>
              </w:rPr>
              <w:t>240,9</w:t>
            </w:r>
          </w:p>
        </w:tc>
        <w:tc>
          <w:tcPr>
            <w:tcW w:w="786" w:type="pct"/>
            <w:tcBorders>
              <w:bottom w:val="nil"/>
            </w:tcBorders>
            <w:noWrap/>
          </w:tcPr>
          <w:p w:rsidR="00573E8F" w:rsidRPr="00DD5788" w:rsidRDefault="00573E8F" w:rsidP="00E20DB5">
            <w:pPr>
              <w:suppressAutoHyphens/>
            </w:pPr>
            <w:r w:rsidRPr="00DD5788">
              <w:t>16,27</w:t>
            </w:r>
          </w:p>
        </w:tc>
      </w:tr>
      <w:tr w:rsidR="00573E8F" w:rsidRPr="00DD5788" w:rsidTr="008517B9">
        <w:trPr>
          <w:trHeight w:val="288"/>
        </w:trPr>
        <w:tc>
          <w:tcPr>
            <w:tcW w:w="1125" w:type="pct"/>
            <w:noWrap/>
          </w:tcPr>
          <w:p w:rsidR="00573E8F" w:rsidRPr="00DD5788" w:rsidRDefault="00573E8F" w:rsidP="00E20DB5">
            <w:pPr>
              <w:suppressAutoHyphens/>
              <w:rPr>
                <w:lang w:val="en-US"/>
              </w:rPr>
            </w:pPr>
            <w:r w:rsidRPr="00DD5788">
              <w:rPr>
                <w:lang w:val="en-US"/>
              </w:rPr>
              <w:t>C</w:t>
            </w:r>
          </w:p>
        </w:tc>
        <w:tc>
          <w:tcPr>
            <w:tcW w:w="678" w:type="pct"/>
            <w:noWrap/>
          </w:tcPr>
          <w:p w:rsidR="00573E8F" w:rsidRPr="00DD5788" w:rsidRDefault="00573E8F" w:rsidP="00E20DB5">
            <w:pPr>
              <w:suppressAutoHyphens/>
            </w:pPr>
            <w:r w:rsidRPr="00DD5788">
              <w:t>0</w:t>
            </w:r>
          </w:p>
        </w:tc>
        <w:tc>
          <w:tcPr>
            <w:tcW w:w="811" w:type="pct"/>
            <w:noWrap/>
          </w:tcPr>
          <w:p w:rsidR="00573E8F" w:rsidRPr="00DD5788" w:rsidRDefault="00573E8F" w:rsidP="00E20DB5">
            <w:pPr>
              <w:suppressAutoHyphens/>
            </w:pPr>
            <w:r w:rsidRPr="00DD5788">
              <w:t>5,7</w:t>
            </w:r>
          </w:p>
        </w:tc>
        <w:tc>
          <w:tcPr>
            <w:tcW w:w="778" w:type="pct"/>
            <w:noWrap/>
          </w:tcPr>
          <w:p w:rsidR="00573E8F" w:rsidRPr="00DD5788" w:rsidRDefault="00573E8F" w:rsidP="00E20DB5">
            <w:pPr>
              <w:suppressAutoHyphens/>
            </w:pPr>
            <w:r w:rsidRPr="00DD5788">
              <w:t>16,7</w:t>
            </w:r>
          </w:p>
        </w:tc>
        <w:tc>
          <w:tcPr>
            <w:tcW w:w="822" w:type="pct"/>
            <w:noWrap/>
          </w:tcPr>
          <w:p w:rsidR="00573E8F" w:rsidRPr="00DD5788" w:rsidRDefault="00573E8F" w:rsidP="00E20DB5">
            <w:pPr>
              <w:suppressAutoHyphens/>
            </w:pPr>
            <w:r w:rsidRPr="00DD5788">
              <w:t>4,3</w:t>
            </w:r>
          </w:p>
        </w:tc>
        <w:tc>
          <w:tcPr>
            <w:tcW w:w="786" w:type="pct"/>
            <w:noWrap/>
          </w:tcPr>
          <w:p w:rsidR="00573E8F" w:rsidRPr="00DD5788" w:rsidRDefault="00573E8F" w:rsidP="00E20DB5">
            <w:pPr>
              <w:suppressAutoHyphens/>
            </w:pPr>
            <w:r w:rsidRPr="00DD5788">
              <w:t>-8,3</w:t>
            </w:r>
          </w:p>
        </w:tc>
      </w:tr>
      <w:tr w:rsidR="00573E8F" w:rsidRPr="00DD5788" w:rsidTr="008517B9">
        <w:trPr>
          <w:trHeight w:val="288"/>
        </w:trPr>
        <w:tc>
          <w:tcPr>
            <w:tcW w:w="1125" w:type="pct"/>
            <w:noWrap/>
          </w:tcPr>
          <w:p w:rsidR="00573E8F" w:rsidRPr="00DD5788" w:rsidRDefault="00573E8F" w:rsidP="00E20DB5">
            <w:pPr>
              <w:suppressAutoHyphens/>
              <w:rPr>
                <w:lang w:val="en-US"/>
              </w:rPr>
            </w:pPr>
            <w:r w:rsidRPr="00DD5788">
              <w:rPr>
                <w:lang w:val="en-US"/>
              </w:rPr>
              <w:t>O</w:t>
            </w:r>
            <w:r w:rsidRPr="00DD5788">
              <w:rPr>
                <w:vertAlign w:val="subscript"/>
                <w:lang w:val="en-US"/>
              </w:rPr>
              <w:t>2</w:t>
            </w:r>
          </w:p>
        </w:tc>
        <w:tc>
          <w:tcPr>
            <w:tcW w:w="678" w:type="pct"/>
            <w:noWrap/>
          </w:tcPr>
          <w:p w:rsidR="00573E8F" w:rsidRPr="00DD5788" w:rsidRDefault="00573E8F" w:rsidP="00E20DB5">
            <w:pPr>
              <w:suppressAutoHyphens/>
            </w:pPr>
            <w:r w:rsidRPr="00DD5788">
              <w:t>0</w:t>
            </w:r>
          </w:p>
        </w:tc>
        <w:tc>
          <w:tcPr>
            <w:tcW w:w="811" w:type="pct"/>
            <w:noWrap/>
          </w:tcPr>
          <w:p w:rsidR="00573E8F" w:rsidRPr="00DD5788" w:rsidRDefault="00573E8F" w:rsidP="00E20DB5">
            <w:pPr>
              <w:suppressAutoHyphens/>
            </w:pPr>
            <w:r w:rsidRPr="00DD5788">
              <w:t>205,3</w:t>
            </w:r>
          </w:p>
        </w:tc>
        <w:tc>
          <w:tcPr>
            <w:tcW w:w="778" w:type="pct"/>
            <w:noWrap/>
          </w:tcPr>
          <w:p w:rsidR="00573E8F" w:rsidRPr="00DD5788" w:rsidRDefault="00573E8F" w:rsidP="00E20DB5">
            <w:pPr>
              <w:suppressAutoHyphens/>
            </w:pPr>
            <w:r w:rsidRPr="00DD5788">
              <w:t>31,46</w:t>
            </w:r>
          </w:p>
        </w:tc>
        <w:tc>
          <w:tcPr>
            <w:tcW w:w="822" w:type="pct"/>
            <w:noWrap/>
          </w:tcPr>
          <w:p w:rsidR="00573E8F" w:rsidRPr="00DD5788" w:rsidRDefault="00573E8F" w:rsidP="00E20DB5">
            <w:pPr>
              <w:suppressAutoHyphens/>
              <w:rPr>
                <w:lang w:val="en-US"/>
              </w:rPr>
            </w:pPr>
            <w:r w:rsidRPr="00DD5788">
              <w:rPr>
                <w:lang w:val="en-US"/>
              </w:rPr>
              <w:t>4</w:t>
            </w:r>
            <w:r w:rsidRPr="00DD5788">
              <w:t>,</w:t>
            </w:r>
            <w:r w:rsidRPr="00DD5788">
              <w:rPr>
                <w:lang w:val="en-US"/>
              </w:rPr>
              <w:t>2</w:t>
            </w:r>
          </w:p>
        </w:tc>
        <w:tc>
          <w:tcPr>
            <w:tcW w:w="786" w:type="pct"/>
            <w:noWrap/>
          </w:tcPr>
          <w:p w:rsidR="00573E8F" w:rsidRPr="00DD5788" w:rsidRDefault="00573E8F" w:rsidP="00E20DB5">
            <w:pPr>
              <w:suppressAutoHyphens/>
              <w:rPr>
                <w:lang w:val="en-US"/>
              </w:rPr>
            </w:pPr>
            <w:r w:rsidRPr="00DD5788">
              <w:t>-</w:t>
            </w:r>
            <w:r w:rsidRPr="00DD5788">
              <w:rPr>
                <w:lang w:val="en-US"/>
              </w:rPr>
              <w:t>1</w:t>
            </w:r>
            <w:r w:rsidRPr="00DD5788">
              <w:t>,</w:t>
            </w:r>
            <w:r w:rsidRPr="00DD5788">
              <w:rPr>
                <w:lang w:val="en-US"/>
              </w:rPr>
              <w:t>67</w:t>
            </w:r>
          </w:p>
        </w:tc>
      </w:tr>
      <w:tr w:rsidR="00573E8F" w:rsidRPr="00DD5788" w:rsidTr="008517B9">
        <w:trPr>
          <w:trHeight w:val="288"/>
        </w:trPr>
        <w:tc>
          <w:tcPr>
            <w:tcW w:w="1125" w:type="pct"/>
            <w:noWrap/>
          </w:tcPr>
          <w:p w:rsidR="00573E8F" w:rsidRPr="00DD5788" w:rsidRDefault="00573E8F" w:rsidP="00E20DB5">
            <w:pPr>
              <w:suppressAutoHyphens/>
              <w:rPr>
                <w:lang w:val="en-US"/>
              </w:rPr>
            </w:pPr>
            <w:r w:rsidRPr="00DD5788">
              <w:rPr>
                <w:lang w:val="en-US"/>
              </w:rPr>
              <w:t>CaO∙SiO</w:t>
            </w:r>
            <w:r w:rsidRPr="00DD5788">
              <w:rPr>
                <w:vertAlign w:val="subscript"/>
                <w:lang w:val="en-US"/>
              </w:rPr>
              <w:t>2</w:t>
            </w:r>
          </w:p>
        </w:tc>
        <w:tc>
          <w:tcPr>
            <w:tcW w:w="678" w:type="pct"/>
            <w:noWrap/>
          </w:tcPr>
          <w:p w:rsidR="00573E8F" w:rsidRPr="00DD5788" w:rsidRDefault="00573E8F" w:rsidP="00E20DB5">
            <w:pPr>
              <w:suppressAutoHyphens/>
              <w:rPr>
                <w:lang w:val="en-US"/>
              </w:rPr>
            </w:pPr>
            <w:r w:rsidRPr="00DD5788">
              <w:rPr>
                <w:lang w:val="en-US"/>
              </w:rPr>
              <w:t>89</w:t>
            </w:r>
            <w:r w:rsidRPr="00DD5788">
              <w:t>,</w:t>
            </w:r>
            <w:r w:rsidRPr="00DD5788">
              <w:rPr>
                <w:lang w:val="en-US"/>
              </w:rPr>
              <w:t>9</w:t>
            </w:r>
          </w:p>
        </w:tc>
        <w:tc>
          <w:tcPr>
            <w:tcW w:w="811" w:type="pct"/>
            <w:noWrap/>
          </w:tcPr>
          <w:p w:rsidR="00573E8F" w:rsidRPr="00DD5788" w:rsidRDefault="00573E8F" w:rsidP="00E20DB5">
            <w:pPr>
              <w:suppressAutoHyphens/>
              <w:rPr>
                <w:lang w:val="en-US"/>
              </w:rPr>
            </w:pPr>
            <w:r w:rsidRPr="00DD5788">
              <w:rPr>
                <w:lang w:val="en-US"/>
              </w:rPr>
              <w:t>81,93</w:t>
            </w:r>
          </w:p>
        </w:tc>
        <w:tc>
          <w:tcPr>
            <w:tcW w:w="778" w:type="pct"/>
            <w:noWrap/>
          </w:tcPr>
          <w:p w:rsidR="00573E8F" w:rsidRPr="00DD5788" w:rsidRDefault="00573E8F" w:rsidP="00E20DB5">
            <w:pPr>
              <w:suppressAutoHyphens/>
              <w:rPr>
                <w:lang w:val="en-US"/>
              </w:rPr>
            </w:pPr>
            <w:r w:rsidRPr="00DD5788">
              <w:rPr>
                <w:lang w:val="en-US"/>
              </w:rPr>
              <w:t>111</w:t>
            </w:r>
            <w:r w:rsidRPr="00DD5788">
              <w:t>,</w:t>
            </w:r>
            <w:r w:rsidRPr="00DD5788">
              <w:rPr>
                <w:lang w:val="en-US"/>
              </w:rPr>
              <w:t>35</w:t>
            </w:r>
          </w:p>
        </w:tc>
        <w:tc>
          <w:tcPr>
            <w:tcW w:w="822" w:type="pct"/>
            <w:noWrap/>
          </w:tcPr>
          <w:p w:rsidR="00573E8F" w:rsidRPr="00DD5788" w:rsidRDefault="00573E8F" w:rsidP="00E20DB5">
            <w:pPr>
              <w:suppressAutoHyphens/>
              <w:rPr>
                <w:lang w:val="en-US"/>
              </w:rPr>
            </w:pPr>
            <w:r w:rsidRPr="00DD5788">
              <w:rPr>
                <w:lang w:val="en-US"/>
              </w:rPr>
              <w:t>36,9</w:t>
            </w:r>
          </w:p>
        </w:tc>
        <w:tc>
          <w:tcPr>
            <w:tcW w:w="786" w:type="pct"/>
            <w:noWrap/>
          </w:tcPr>
          <w:p w:rsidR="00573E8F" w:rsidRPr="00DD5788" w:rsidRDefault="00573E8F" w:rsidP="00E20DB5">
            <w:pPr>
              <w:suppressAutoHyphens/>
            </w:pPr>
            <w:r w:rsidRPr="00DD5788">
              <w:t>-</w:t>
            </w:r>
            <w:r w:rsidRPr="00DD5788">
              <w:rPr>
                <w:lang w:val="en-US"/>
              </w:rPr>
              <w:t>30</w:t>
            </w:r>
            <w:r w:rsidRPr="00DD5788">
              <w:t>,3</w:t>
            </w:r>
          </w:p>
        </w:tc>
      </w:tr>
      <w:tr w:rsidR="00573E8F" w:rsidRPr="00DD5788" w:rsidTr="008517B9">
        <w:trPr>
          <w:trHeight w:val="288"/>
        </w:trPr>
        <w:tc>
          <w:tcPr>
            <w:tcW w:w="1125" w:type="pct"/>
            <w:noWrap/>
          </w:tcPr>
          <w:p w:rsidR="00573E8F" w:rsidRPr="00DD5788" w:rsidRDefault="00573E8F" w:rsidP="00E20DB5">
            <w:pPr>
              <w:suppressAutoHyphens/>
            </w:pPr>
            <w:r w:rsidRPr="00DD5788">
              <w:rPr>
                <w:lang w:val="en-US"/>
              </w:rPr>
              <w:t>Co</w:t>
            </w:r>
            <w:r w:rsidRPr="00DD5788">
              <w:rPr>
                <w:vertAlign w:val="subscript"/>
                <w:lang w:val="en-US"/>
              </w:rPr>
              <w:t>2</w:t>
            </w:r>
            <w:r w:rsidRPr="00DD5788">
              <w:rPr>
                <w:lang w:val="en-US"/>
              </w:rPr>
              <w:t>C</w:t>
            </w:r>
          </w:p>
        </w:tc>
        <w:tc>
          <w:tcPr>
            <w:tcW w:w="678" w:type="pct"/>
            <w:noWrap/>
          </w:tcPr>
          <w:p w:rsidR="00573E8F" w:rsidRPr="00DD5788" w:rsidRDefault="00573E8F" w:rsidP="00E20DB5">
            <w:pPr>
              <w:suppressAutoHyphens/>
              <w:rPr>
                <w:lang w:val="en-US"/>
              </w:rPr>
            </w:pPr>
            <w:r w:rsidRPr="00DD5788">
              <w:rPr>
                <w:lang w:val="en-US"/>
              </w:rPr>
              <w:t>-16,72</w:t>
            </w:r>
          </w:p>
        </w:tc>
        <w:tc>
          <w:tcPr>
            <w:tcW w:w="811" w:type="pct"/>
            <w:noWrap/>
          </w:tcPr>
          <w:p w:rsidR="00573E8F" w:rsidRPr="00DD5788" w:rsidRDefault="00573E8F" w:rsidP="00E20DB5">
            <w:pPr>
              <w:suppressAutoHyphens/>
              <w:rPr>
                <w:lang w:val="en-US"/>
              </w:rPr>
            </w:pPr>
            <w:r w:rsidRPr="00DD5788">
              <w:rPr>
                <w:lang w:val="en-US"/>
              </w:rPr>
              <w:t>74,4</w:t>
            </w:r>
          </w:p>
        </w:tc>
        <w:tc>
          <w:tcPr>
            <w:tcW w:w="778" w:type="pct"/>
            <w:noWrap/>
          </w:tcPr>
          <w:p w:rsidR="00573E8F" w:rsidRPr="00DD5788" w:rsidRDefault="00573E8F" w:rsidP="00E20DB5">
            <w:pPr>
              <w:suppressAutoHyphens/>
              <w:rPr>
                <w:lang w:val="en-US"/>
              </w:rPr>
            </w:pPr>
            <w:r w:rsidRPr="00DD5788">
              <w:rPr>
                <w:lang w:val="en-US"/>
              </w:rPr>
              <w:t>0</w:t>
            </w:r>
          </w:p>
        </w:tc>
        <w:tc>
          <w:tcPr>
            <w:tcW w:w="822" w:type="pct"/>
            <w:noWrap/>
          </w:tcPr>
          <w:p w:rsidR="00573E8F" w:rsidRPr="00DD5788" w:rsidRDefault="00573E8F" w:rsidP="00E20DB5">
            <w:pPr>
              <w:suppressAutoHyphens/>
              <w:rPr>
                <w:lang w:val="en-US"/>
              </w:rPr>
            </w:pPr>
            <w:r w:rsidRPr="00DD5788">
              <w:rPr>
                <w:lang w:val="en-US"/>
              </w:rPr>
              <w:t>- 10,42</w:t>
            </w:r>
          </w:p>
        </w:tc>
        <w:tc>
          <w:tcPr>
            <w:tcW w:w="786" w:type="pct"/>
            <w:noWrap/>
          </w:tcPr>
          <w:p w:rsidR="00573E8F" w:rsidRPr="00DD5788" w:rsidRDefault="00573E8F" w:rsidP="00E20DB5">
            <w:pPr>
              <w:suppressAutoHyphens/>
            </w:pPr>
            <w:r w:rsidRPr="00DD5788">
              <w:t>0</w:t>
            </w:r>
          </w:p>
        </w:tc>
      </w:tr>
      <w:tr w:rsidR="00573E8F" w:rsidRPr="00DD5788" w:rsidTr="008517B9">
        <w:trPr>
          <w:trHeight w:val="288"/>
        </w:trPr>
        <w:tc>
          <w:tcPr>
            <w:tcW w:w="1125" w:type="pct"/>
            <w:noWrap/>
          </w:tcPr>
          <w:p w:rsidR="00573E8F" w:rsidRPr="00DD5788" w:rsidRDefault="00573E8F" w:rsidP="00E20DB5">
            <w:pPr>
              <w:suppressAutoHyphens/>
              <w:rPr>
                <w:lang w:val="en-US"/>
              </w:rPr>
            </w:pPr>
            <w:r w:rsidRPr="00DD5788">
              <w:rPr>
                <w:lang w:val="en-US"/>
              </w:rPr>
              <w:t>CO</w:t>
            </w:r>
            <w:r w:rsidRPr="00DD5788">
              <w:rPr>
                <w:vertAlign w:val="subscript"/>
                <w:lang w:val="en-US"/>
              </w:rPr>
              <w:t>2</w:t>
            </w:r>
          </w:p>
        </w:tc>
        <w:tc>
          <w:tcPr>
            <w:tcW w:w="678" w:type="pct"/>
            <w:noWrap/>
          </w:tcPr>
          <w:p w:rsidR="00573E8F" w:rsidRPr="00DD5788" w:rsidRDefault="00573E8F" w:rsidP="00E20DB5">
            <w:pPr>
              <w:suppressAutoHyphens/>
            </w:pPr>
            <w:r w:rsidRPr="00DD5788">
              <w:t>395,4</w:t>
            </w:r>
          </w:p>
        </w:tc>
        <w:tc>
          <w:tcPr>
            <w:tcW w:w="811" w:type="pct"/>
            <w:noWrap/>
          </w:tcPr>
          <w:p w:rsidR="00573E8F" w:rsidRPr="00DD5788" w:rsidRDefault="00573E8F" w:rsidP="00E20DB5">
            <w:pPr>
              <w:suppressAutoHyphens/>
            </w:pPr>
            <w:r w:rsidRPr="00DD5788">
              <w:t>213,8</w:t>
            </w:r>
          </w:p>
        </w:tc>
        <w:tc>
          <w:tcPr>
            <w:tcW w:w="778" w:type="pct"/>
            <w:noWrap/>
          </w:tcPr>
          <w:p w:rsidR="00573E8F" w:rsidRPr="00DD5788" w:rsidRDefault="00573E8F" w:rsidP="00E20DB5">
            <w:pPr>
              <w:suppressAutoHyphens/>
            </w:pPr>
            <w:r w:rsidRPr="00DD5788">
              <w:t>44,14</w:t>
            </w:r>
          </w:p>
        </w:tc>
        <w:tc>
          <w:tcPr>
            <w:tcW w:w="822" w:type="pct"/>
            <w:noWrap/>
          </w:tcPr>
          <w:p w:rsidR="00573E8F" w:rsidRPr="00DD5788" w:rsidRDefault="00573E8F" w:rsidP="00E20DB5">
            <w:pPr>
              <w:suppressAutoHyphens/>
            </w:pPr>
            <w:r w:rsidRPr="00DD5788">
              <w:t>9,03</w:t>
            </w:r>
          </w:p>
        </w:tc>
        <w:tc>
          <w:tcPr>
            <w:tcW w:w="786" w:type="pct"/>
            <w:noWrap/>
          </w:tcPr>
          <w:p w:rsidR="00573E8F" w:rsidRPr="00DD5788" w:rsidRDefault="00573E8F" w:rsidP="00E20DB5">
            <w:pPr>
              <w:suppressAutoHyphens/>
            </w:pPr>
            <w:r w:rsidRPr="00DD5788">
              <w:t>-8,5</w:t>
            </w:r>
          </w:p>
        </w:tc>
      </w:tr>
      <w:tr w:rsidR="00573E8F" w:rsidRPr="00DD5788" w:rsidTr="008517B9">
        <w:trPr>
          <w:trHeight w:val="288"/>
        </w:trPr>
        <w:tc>
          <w:tcPr>
            <w:tcW w:w="1125" w:type="pct"/>
            <w:noWrap/>
          </w:tcPr>
          <w:p w:rsidR="00573E8F" w:rsidRPr="00DD5788" w:rsidRDefault="00874012" w:rsidP="00874012">
            <w:pPr>
              <w:suppressAutoHyphens/>
            </w:pPr>
            <w:r>
              <w:t>Изменения</w:t>
            </w:r>
            <w:r w:rsidR="00573E8F" w:rsidRPr="00DD5788">
              <w:t>:</w:t>
            </w:r>
          </w:p>
        </w:tc>
        <w:tc>
          <w:tcPr>
            <w:tcW w:w="678" w:type="pct"/>
            <w:noWrap/>
          </w:tcPr>
          <w:p w:rsidR="00573E8F" w:rsidRPr="00DD5788" w:rsidRDefault="00573E8F" w:rsidP="00E20DB5">
            <w:pPr>
              <w:suppressAutoHyphens/>
              <w:rPr>
                <w:lang w:val="en-US"/>
              </w:rPr>
            </w:pPr>
            <w:r w:rsidRPr="00DD5788">
              <w:rPr>
                <w:lang w:val="en-US"/>
              </w:rPr>
              <w:t>- 1304,22</w:t>
            </w:r>
          </w:p>
        </w:tc>
        <w:tc>
          <w:tcPr>
            <w:tcW w:w="811" w:type="pct"/>
            <w:noWrap/>
          </w:tcPr>
          <w:p w:rsidR="00573E8F" w:rsidRPr="00DD5788" w:rsidRDefault="00573E8F" w:rsidP="00E20DB5">
            <w:pPr>
              <w:suppressAutoHyphens/>
              <w:rPr>
                <w:lang w:val="en-US"/>
              </w:rPr>
            </w:pPr>
            <w:r w:rsidRPr="00DD5788">
              <w:rPr>
                <w:lang w:val="en-US"/>
              </w:rPr>
              <w:t>346,19</w:t>
            </w:r>
          </w:p>
        </w:tc>
        <w:tc>
          <w:tcPr>
            <w:tcW w:w="778" w:type="pct"/>
            <w:noWrap/>
          </w:tcPr>
          <w:p w:rsidR="00573E8F" w:rsidRPr="00DD5788" w:rsidRDefault="00573E8F" w:rsidP="00E20DB5">
            <w:pPr>
              <w:suppressAutoHyphens/>
              <w:rPr>
                <w:lang w:val="en-US"/>
              </w:rPr>
            </w:pPr>
            <w:r w:rsidRPr="00DD5788">
              <w:rPr>
                <w:lang w:val="en-US"/>
              </w:rPr>
              <w:t>-83</w:t>
            </w:r>
            <w:r w:rsidRPr="00DD5788">
              <w:t>,</w:t>
            </w:r>
            <w:r w:rsidRPr="00DD5788">
              <w:rPr>
                <w:lang w:val="en-US"/>
              </w:rPr>
              <w:t>83</w:t>
            </w:r>
          </w:p>
        </w:tc>
        <w:tc>
          <w:tcPr>
            <w:tcW w:w="822" w:type="pct"/>
            <w:noWrap/>
          </w:tcPr>
          <w:p w:rsidR="00573E8F" w:rsidRPr="00DD5788" w:rsidRDefault="00573E8F" w:rsidP="00E20DB5">
            <w:pPr>
              <w:suppressAutoHyphens/>
              <w:rPr>
                <w:lang w:val="en-US"/>
              </w:rPr>
            </w:pPr>
            <w:r w:rsidRPr="00DD5788">
              <w:t>-</w:t>
            </w:r>
            <w:r w:rsidRPr="00DD5788">
              <w:rPr>
                <w:lang w:val="en-US"/>
              </w:rPr>
              <w:t>33,51</w:t>
            </w:r>
            <w:r w:rsidRPr="00DD5788">
              <w:t>·10</w:t>
            </w:r>
            <w:r w:rsidRPr="00DD5788">
              <w:rPr>
                <w:vertAlign w:val="superscript"/>
                <w:lang w:val="en-US"/>
              </w:rPr>
              <w:t>-3</w:t>
            </w:r>
          </w:p>
        </w:tc>
        <w:tc>
          <w:tcPr>
            <w:tcW w:w="786" w:type="pct"/>
            <w:noWrap/>
          </w:tcPr>
          <w:p w:rsidR="00573E8F" w:rsidRPr="00DD5788" w:rsidRDefault="00573E8F" w:rsidP="00E20DB5">
            <w:pPr>
              <w:suppressAutoHyphens/>
            </w:pPr>
            <w:r w:rsidRPr="00DD5788">
              <w:t>-</w:t>
            </w:r>
            <w:r w:rsidRPr="00DD5788">
              <w:rPr>
                <w:lang w:val="en-US"/>
              </w:rPr>
              <w:t>20</w:t>
            </w:r>
            <w:r w:rsidRPr="00DD5788">
              <w:t>,</w:t>
            </w:r>
            <w:r w:rsidRPr="00DD5788">
              <w:rPr>
                <w:lang w:val="en-US"/>
              </w:rPr>
              <w:t>46</w:t>
            </w:r>
            <w:r w:rsidRPr="00DD5788">
              <w:t>·10</w:t>
            </w:r>
            <w:r w:rsidRPr="00DD5788">
              <w:rPr>
                <w:vertAlign w:val="superscript"/>
              </w:rPr>
              <w:t>5</w:t>
            </w:r>
          </w:p>
        </w:tc>
      </w:tr>
    </w:tbl>
    <w:p w:rsidR="005629AF" w:rsidRDefault="005629AF" w:rsidP="009C44D2">
      <w:pPr>
        <w:suppressAutoHyphens/>
        <w:jc w:val="both"/>
        <w:rPr>
          <w:sz w:val="28"/>
          <w:szCs w:val="28"/>
        </w:rPr>
      </w:pPr>
      <w:r>
        <w:rPr>
          <w:sz w:val="28"/>
          <w:szCs w:val="28"/>
        </w:rPr>
        <w:lastRenderedPageBreak/>
        <w:t xml:space="preserve">Таблица </w:t>
      </w:r>
      <w:r w:rsidR="003A2C5A">
        <w:rPr>
          <w:sz w:val="28"/>
          <w:szCs w:val="28"/>
        </w:rPr>
        <w:t>16</w:t>
      </w:r>
      <w:r w:rsidR="009C44D2">
        <w:rPr>
          <w:sz w:val="28"/>
          <w:szCs w:val="28"/>
        </w:rPr>
        <w:t xml:space="preserve"> -</w:t>
      </w:r>
      <w:r>
        <w:rPr>
          <w:sz w:val="28"/>
          <w:szCs w:val="28"/>
        </w:rPr>
        <w:t xml:space="preserve"> Величина </w:t>
      </w:r>
      <w:r w:rsidRPr="008D0FA4">
        <w:rPr>
          <w:position w:val="-6"/>
          <w:sz w:val="28"/>
          <w:szCs w:val="28"/>
        </w:rPr>
        <w:object w:dxaOrig="400" w:dyaOrig="279">
          <v:shape id="_x0000_i1104" type="#_x0000_t75" style="width:24.85pt;height:17.4pt" o:ole="" fillcolor="window">
            <v:imagedata r:id="rId127" o:title=""/>
          </v:shape>
          <o:OLEObject Type="Embed" ProgID="Equation.3" ShapeID="_x0000_i1104" DrawAspect="Content" ObjectID="_1442378845" r:id="rId136"/>
        </w:object>
      </w:r>
      <w:r>
        <w:rPr>
          <w:sz w:val="28"/>
          <w:szCs w:val="28"/>
        </w:rPr>
        <w:t xml:space="preserve"> реакции (</w:t>
      </w:r>
      <w:r w:rsidRPr="00472B4B">
        <w:rPr>
          <w:sz w:val="28"/>
          <w:szCs w:val="28"/>
        </w:rPr>
        <w:t>5</w:t>
      </w:r>
      <w:r>
        <w:rPr>
          <w:sz w:val="28"/>
          <w:szCs w:val="28"/>
        </w:rPr>
        <w:t>) при различных температурах:</w:t>
      </w:r>
    </w:p>
    <w:p w:rsidR="005629AF" w:rsidRDefault="005629AF" w:rsidP="005A5100">
      <w:pPr>
        <w:suppressAutoHyphens/>
        <w:jc w:val="center"/>
        <w:rPr>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71"/>
        <w:gridCol w:w="1347"/>
        <w:gridCol w:w="1276"/>
        <w:gridCol w:w="1276"/>
        <w:gridCol w:w="1134"/>
        <w:gridCol w:w="1045"/>
        <w:gridCol w:w="1223"/>
        <w:gridCol w:w="1134"/>
      </w:tblGrid>
      <w:tr w:rsidR="005629AF" w:rsidTr="006E417D">
        <w:tc>
          <w:tcPr>
            <w:tcW w:w="1171" w:type="dxa"/>
          </w:tcPr>
          <w:p w:rsidR="005629AF" w:rsidRPr="004F47A2" w:rsidRDefault="005629AF" w:rsidP="008517B9">
            <w:pPr>
              <w:suppressAutoHyphens/>
              <w:jc w:val="center"/>
            </w:pPr>
            <w:r>
              <w:rPr>
                <w:lang w:val="en-US"/>
              </w:rPr>
              <w:t>T</w:t>
            </w:r>
            <w:r w:rsidRPr="004F47A2">
              <w:t xml:space="preserve">, </w:t>
            </w:r>
            <w:r>
              <w:rPr>
                <w:lang w:val="en-US"/>
              </w:rPr>
              <w:t>K</w:t>
            </w:r>
          </w:p>
        </w:tc>
        <w:tc>
          <w:tcPr>
            <w:tcW w:w="1347" w:type="dxa"/>
          </w:tcPr>
          <w:p w:rsidR="005629AF" w:rsidRPr="004F47A2" w:rsidRDefault="005629AF" w:rsidP="008517B9">
            <w:pPr>
              <w:suppressAutoHyphens/>
              <w:jc w:val="center"/>
            </w:pPr>
            <w:r w:rsidRPr="004F47A2">
              <w:t>673</w:t>
            </w:r>
          </w:p>
        </w:tc>
        <w:tc>
          <w:tcPr>
            <w:tcW w:w="1276" w:type="dxa"/>
          </w:tcPr>
          <w:p w:rsidR="005629AF" w:rsidRPr="004F47A2" w:rsidRDefault="005629AF" w:rsidP="008517B9">
            <w:pPr>
              <w:suppressAutoHyphens/>
              <w:jc w:val="center"/>
            </w:pPr>
            <w:r w:rsidRPr="004F47A2">
              <w:t>873</w:t>
            </w:r>
          </w:p>
        </w:tc>
        <w:tc>
          <w:tcPr>
            <w:tcW w:w="1276" w:type="dxa"/>
          </w:tcPr>
          <w:p w:rsidR="005629AF" w:rsidRPr="004F47A2" w:rsidRDefault="005629AF" w:rsidP="008517B9">
            <w:pPr>
              <w:suppressAutoHyphens/>
              <w:jc w:val="center"/>
            </w:pPr>
            <w:r w:rsidRPr="004F47A2">
              <w:t>1073</w:t>
            </w:r>
          </w:p>
        </w:tc>
        <w:tc>
          <w:tcPr>
            <w:tcW w:w="1134" w:type="dxa"/>
          </w:tcPr>
          <w:p w:rsidR="005629AF" w:rsidRPr="004F47A2" w:rsidRDefault="005629AF" w:rsidP="008517B9">
            <w:pPr>
              <w:suppressAutoHyphens/>
              <w:jc w:val="center"/>
            </w:pPr>
            <w:r w:rsidRPr="004F47A2">
              <w:t>1273</w:t>
            </w:r>
          </w:p>
        </w:tc>
        <w:tc>
          <w:tcPr>
            <w:tcW w:w="1045" w:type="dxa"/>
          </w:tcPr>
          <w:p w:rsidR="005629AF" w:rsidRPr="004F47A2" w:rsidRDefault="005629AF" w:rsidP="008517B9">
            <w:pPr>
              <w:suppressAutoHyphens/>
              <w:jc w:val="center"/>
            </w:pPr>
            <w:r w:rsidRPr="004F47A2">
              <w:t>1473</w:t>
            </w:r>
          </w:p>
        </w:tc>
        <w:tc>
          <w:tcPr>
            <w:tcW w:w="1223" w:type="dxa"/>
          </w:tcPr>
          <w:p w:rsidR="005629AF" w:rsidRPr="004F47A2" w:rsidRDefault="005629AF" w:rsidP="008517B9">
            <w:pPr>
              <w:suppressAutoHyphens/>
              <w:jc w:val="center"/>
            </w:pPr>
            <w:r w:rsidRPr="004F47A2">
              <w:t>1673</w:t>
            </w:r>
          </w:p>
        </w:tc>
        <w:tc>
          <w:tcPr>
            <w:tcW w:w="1134" w:type="dxa"/>
          </w:tcPr>
          <w:p w:rsidR="005629AF" w:rsidRPr="004F47A2" w:rsidRDefault="005629AF" w:rsidP="008517B9">
            <w:pPr>
              <w:suppressAutoHyphens/>
              <w:jc w:val="center"/>
            </w:pPr>
            <w:r w:rsidRPr="004F47A2">
              <w:t>1873</w:t>
            </w:r>
          </w:p>
        </w:tc>
      </w:tr>
      <w:tr w:rsidR="005629AF" w:rsidTr="006E417D">
        <w:tc>
          <w:tcPr>
            <w:tcW w:w="1171" w:type="dxa"/>
          </w:tcPr>
          <w:p w:rsidR="005629AF" w:rsidRPr="00597EAF" w:rsidRDefault="005629AF" w:rsidP="008517B9">
            <w:pPr>
              <w:suppressAutoHyphens/>
              <w:jc w:val="center"/>
            </w:pPr>
            <w:r w:rsidRPr="008D0FA4">
              <w:rPr>
                <w:position w:val="-6"/>
                <w:sz w:val="28"/>
                <w:szCs w:val="28"/>
              </w:rPr>
              <w:object w:dxaOrig="400" w:dyaOrig="279">
                <v:shape id="_x0000_i1105" type="#_x0000_t75" style="width:24.85pt;height:17.4pt" o:ole="" fillcolor="window">
                  <v:imagedata r:id="rId83" o:title=""/>
                </v:shape>
                <o:OLEObject Type="Embed" ProgID="Equation.3" ShapeID="_x0000_i1105" DrawAspect="Content" ObjectID="_1442378846" r:id="rId137"/>
              </w:object>
            </w:r>
            <w:r>
              <w:rPr>
                <w:sz w:val="28"/>
                <w:szCs w:val="28"/>
              </w:rPr>
              <w:t>,</w:t>
            </w:r>
            <w:proofErr w:type="gramStart"/>
            <w:r>
              <w:t>Дж</w:t>
            </w:r>
            <w:proofErr w:type="gramEnd"/>
            <w:r>
              <w:t>/моль</w:t>
            </w:r>
          </w:p>
        </w:tc>
        <w:tc>
          <w:tcPr>
            <w:tcW w:w="1347" w:type="dxa"/>
          </w:tcPr>
          <w:p w:rsidR="005629AF" w:rsidRPr="00472B4B" w:rsidRDefault="005629AF" w:rsidP="00472B4B">
            <w:pPr>
              <w:suppressAutoHyphens/>
              <w:jc w:val="center"/>
              <w:rPr>
                <w:lang w:val="en-US"/>
              </w:rPr>
            </w:pPr>
            <w:r>
              <w:t>-</w:t>
            </w:r>
            <w:r>
              <w:rPr>
                <w:lang w:val="en-US"/>
              </w:rPr>
              <w:t>232764</w:t>
            </w:r>
            <w:r>
              <w:t>,</w:t>
            </w:r>
            <w:r>
              <w:rPr>
                <w:lang w:val="en-US"/>
              </w:rPr>
              <w:t>37</w:t>
            </w:r>
          </w:p>
        </w:tc>
        <w:tc>
          <w:tcPr>
            <w:tcW w:w="1276" w:type="dxa"/>
          </w:tcPr>
          <w:p w:rsidR="005629AF" w:rsidRPr="00472B4B" w:rsidRDefault="005629AF" w:rsidP="00472B4B">
            <w:pPr>
              <w:suppressAutoHyphens/>
              <w:jc w:val="center"/>
              <w:rPr>
                <w:lang w:val="en-US"/>
              </w:rPr>
            </w:pPr>
            <w:r>
              <w:t>-</w:t>
            </w:r>
            <w:r>
              <w:rPr>
                <w:lang w:val="en-US"/>
              </w:rPr>
              <w:t>292970,0</w:t>
            </w:r>
          </w:p>
        </w:tc>
        <w:tc>
          <w:tcPr>
            <w:tcW w:w="1276" w:type="dxa"/>
          </w:tcPr>
          <w:p w:rsidR="005629AF" w:rsidRPr="00472B4B" w:rsidRDefault="005629AF" w:rsidP="00472B4B">
            <w:pPr>
              <w:suppressAutoHyphens/>
              <w:jc w:val="center"/>
              <w:rPr>
                <w:lang w:val="en-US"/>
              </w:rPr>
            </w:pPr>
            <w:r>
              <w:t>-338380,4</w:t>
            </w:r>
          </w:p>
        </w:tc>
        <w:tc>
          <w:tcPr>
            <w:tcW w:w="1134" w:type="dxa"/>
          </w:tcPr>
          <w:p w:rsidR="005629AF" w:rsidRPr="00472B4B" w:rsidRDefault="005629AF" w:rsidP="00472B4B">
            <w:pPr>
              <w:suppressAutoHyphens/>
              <w:jc w:val="center"/>
              <w:rPr>
                <w:lang w:val="en-US"/>
              </w:rPr>
            </w:pPr>
            <w:r>
              <w:t>-</w:t>
            </w:r>
            <w:r>
              <w:rPr>
                <w:lang w:val="en-US"/>
              </w:rPr>
              <w:t>399969</w:t>
            </w:r>
          </w:p>
        </w:tc>
        <w:tc>
          <w:tcPr>
            <w:tcW w:w="1045" w:type="dxa"/>
          </w:tcPr>
          <w:p w:rsidR="005629AF" w:rsidRPr="00472B4B" w:rsidRDefault="005629AF" w:rsidP="00472B4B">
            <w:pPr>
              <w:suppressAutoHyphens/>
              <w:jc w:val="center"/>
              <w:rPr>
                <w:lang w:val="en-US"/>
              </w:rPr>
            </w:pPr>
            <w:r>
              <w:t>-</w:t>
            </w:r>
            <w:r>
              <w:rPr>
                <w:lang w:val="en-US"/>
              </w:rPr>
              <w:t>460595</w:t>
            </w:r>
          </w:p>
        </w:tc>
        <w:tc>
          <w:tcPr>
            <w:tcW w:w="1223" w:type="dxa"/>
          </w:tcPr>
          <w:p w:rsidR="005629AF" w:rsidRPr="00472B4B" w:rsidRDefault="005629AF" w:rsidP="00472B4B">
            <w:pPr>
              <w:suppressAutoHyphens/>
              <w:jc w:val="center"/>
              <w:rPr>
                <w:lang w:val="en-US"/>
              </w:rPr>
            </w:pPr>
            <w:r>
              <w:t>-</w:t>
            </w:r>
            <w:r>
              <w:rPr>
                <w:lang w:val="en-US"/>
              </w:rPr>
              <w:t>495040</w:t>
            </w:r>
            <w:r>
              <w:t>,</w:t>
            </w:r>
            <w:r>
              <w:rPr>
                <w:lang w:val="en-US"/>
              </w:rPr>
              <w:t>5</w:t>
            </w:r>
          </w:p>
        </w:tc>
        <w:tc>
          <w:tcPr>
            <w:tcW w:w="1134" w:type="dxa"/>
          </w:tcPr>
          <w:p w:rsidR="005629AF" w:rsidRPr="00597017" w:rsidRDefault="005629AF" w:rsidP="00597017">
            <w:pPr>
              <w:suppressAutoHyphens/>
              <w:jc w:val="center"/>
              <w:rPr>
                <w:lang w:val="en-US"/>
              </w:rPr>
            </w:pPr>
            <w:r>
              <w:t>-</w:t>
            </w:r>
            <w:r>
              <w:rPr>
                <w:lang w:val="en-US"/>
              </w:rPr>
              <w:t>538694</w:t>
            </w:r>
          </w:p>
        </w:tc>
      </w:tr>
    </w:tbl>
    <w:p w:rsidR="005629AF" w:rsidRDefault="005629AF" w:rsidP="00850FA6">
      <w:pPr>
        <w:suppressAutoHyphens/>
        <w:ind w:firstLine="709"/>
        <w:rPr>
          <w:sz w:val="28"/>
          <w:szCs w:val="28"/>
        </w:rPr>
      </w:pPr>
    </w:p>
    <w:p w:rsidR="005629AF" w:rsidRDefault="005629AF" w:rsidP="006E417D">
      <w:pPr>
        <w:suppressAutoHyphens/>
        <w:jc w:val="both"/>
        <w:rPr>
          <w:sz w:val="28"/>
          <w:szCs w:val="28"/>
        </w:rPr>
      </w:pPr>
      <w:r>
        <w:rPr>
          <w:sz w:val="28"/>
          <w:szCs w:val="28"/>
        </w:rPr>
        <w:t xml:space="preserve">Таблица </w:t>
      </w:r>
      <w:r w:rsidR="003A2C5A">
        <w:rPr>
          <w:sz w:val="28"/>
          <w:szCs w:val="28"/>
        </w:rPr>
        <w:t>17</w:t>
      </w:r>
      <w:r w:rsidR="009C44D2">
        <w:rPr>
          <w:sz w:val="28"/>
          <w:szCs w:val="28"/>
        </w:rPr>
        <w:t xml:space="preserve"> -</w:t>
      </w:r>
      <w:r>
        <w:rPr>
          <w:sz w:val="28"/>
          <w:szCs w:val="28"/>
        </w:rPr>
        <w:t xml:space="preserve"> Исходные данные для термодинамического исследования реакции (</w:t>
      </w:r>
      <w:r w:rsidRPr="00850FA6">
        <w:rPr>
          <w:sz w:val="28"/>
          <w:szCs w:val="28"/>
        </w:rPr>
        <w:t>6</w:t>
      </w:r>
      <w:r>
        <w:rPr>
          <w:sz w:val="28"/>
          <w:szCs w:val="28"/>
        </w:rPr>
        <w:t>)</w:t>
      </w:r>
    </w:p>
    <w:p w:rsidR="005629AF" w:rsidRDefault="005629AF" w:rsidP="00850FA6">
      <w:pPr>
        <w:suppressAutoHyphens/>
        <w:ind w:firstLine="709"/>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8"/>
        <w:gridCol w:w="1336"/>
        <w:gridCol w:w="1598"/>
        <w:gridCol w:w="1533"/>
        <w:gridCol w:w="1620"/>
        <w:gridCol w:w="1549"/>
      </w:tblGrid>
      <w:tr w:rsidR="005629AF" w:rsidRPr="009C44D2" w:rsidTr="008517B9">
        <w:trPr>
          <w:trHeight w:val="288"/>
        </w:trPr>
        <w:tc>
          <w:tcPr>
            <w:tcW w:w="1125" w:type="pct"/>
            <w:noWrap/>
          </w:tcPr>
          <w:p w:rsidR="005629AF" w:rsidRPr="009C44D2" w:rsidRDefault="005629AF" w:rsidP="00E20DB5">
            <w:pPr>
              <w:suppressAutoHyphens/>
            </w:pPr>
            <w:r w:rsidRPr="009C44D2">
              <w:t>Вещество</w:t>
            </w:r>
          </w:p>
        </w:tc>
        <w:tc>
          <w:tcPr>
            <w:tcW w:w="678" w:type="pct"/>
            <w:noWrap/>
          </w:tcPr>
          <w:p w:rsidR="005629AF" w:rsidRPr="009C44D2" w:rsidRDefault="005629AF" w:rsidP="00E20DB5">
            <w:pPr>
              <w:suppressAutoHyphens/>
            </w:pPr>
            <w:r w:rsidRPr="009C44D2">
              <w:t>H</w:t>
            </w:r>
            <w:r w:rsidRPr="009C44D2">
              <w:rPr>
                <w:vertAlign w:val="subscript"/>
              </w:rPr>
              <w:t>298</w:t>
            </w:r>
          </w:p>
        </w:tc>
        <w:tc>
          <w:tcPr>
            <w:tcW w:w="811" w:type="pct"/>
            <w:noWrap/>
          </w:tcPr>
          <w:p w:rsidR="005629AF" w:rsidRPr="009C44D2" w:rsidRDefault="005629AF" w:rsidP="00E20DB5">
            <w:pPr>
              <w:suppressAutoHyphens/>
            </w:pPr>
            <w:r w:rsidRPr="009C44D2">
              <w:t>S</w:t>
            </w:r>
            <w:r w:rsidRPr="009C44D2">
              <w:rPr>
                <w:vertAlign w:val="subscript"/>
              </w:rPr>
              <w:t>298</w:t>
            </w:r>
          </w:p>
        </w:tc>
        <w:tc>
          <w:tcPr>
            <w:tcW w:w="778" w:type="pct"/>
            <w:noWrap/>
          </w:tcPr>
          <w:p w:rsidR="005629AF" w:rsidRPr="009C44D2" w:rsidRDefault="005629AF" w:rsidP="00E20DB5">
            <w:pPr>
              <w:suppressAutoHyphens/>
            </w:pPr>
            <w:r w:rsidRPr="009C44D2">
              <w:t>a</w:t>
            </w:r>
          </w:p>
        </w:tc>
        <w:tc>
          <w:tcPr>
            <w:tcW w:w="822" w:type="pct"/>
            <w:noWrap/>
          </w:tcPr>
          <w:p w:rsidR="005629AF" w:rsidRPr="009C44D2" w:rsidRDefault="005629AF" w:rsidP="00E20DB5">
            <w:pPr>
              <w:suppressAutoHyphens/>
            </w:pPr>
            <w:r w:rsidRPr="009C44D2">
              <w:t>b·10</w:t>
            </w:r>
            <w:r w:rsidRPr="009C44D2">
              <w:rPr>
                <w:vertAlign w:val="superscript"/>
              </w:rPr>
              <w:t>-3</w:t>
            </w:r>
          </w:p>
        </w:tc>
        <w:tc>
          <w:tcPr>
            <w:tcW w:w="786" w:type="pct"/>
            <w:noWrap/>
          </w:tcPr>
          <w:p w:rsidR="005629AF" w:rsidRPr="009C44D2" w:rsidRDefault="005629AF" w:rsidP="00E20DB5">
            <w:pPr>
              <w:suppressAutoHyphens/>
            </w:pPr>
            <w:r w:rsidRPr="009C44D2">
              <w:t>C</w:t>
            </w:r>
            <w:r w:rsidRPr="009C44D2">
              <w:rPr>
                <w:vertAlign w:val="superscript"/>
              </w:rPr>
              <w:t>/</w:t>
            </w:r>
            <w:r w:rsidRPr="009C44D2">
              <w:t>·10</w:t>
            </w:r>
            <w:r w:rsidRPr="009C44D2">
              <w:rPr>
                <w:vertAlign w:val="superscript"/>
              </w:rPr>
              <w:t>5</w:t>
            </w:r>
          </w:p>
        </w:tc>
      </w:tr>
      <w:tr w:rsidR="005629AF" w:rsidRPr="009C44D2" w:rsidTr="008517B9">
        <w:trPr>
          <w:trHeight w:val="288"/>
        </w:trPr>
        <w:tc>
          <w:tcPr>
            <w:tcW w:w="1125" w:type="pct"/>
            <w:noWrap/>
          </w:tcPr>
          <w:p w:rsidR="005629AF" w:rsidRPr="009C44D2" w:rsidRDefault="005629AF" w:rsidP="00E20DB5">
            <w:pPr>
              <w:suppressAutoHyphens/>
            </w:pPr>
            <w:r w:rsidRPr="009C44D2">
              <w:rPr>
                <w:lang w:val="en-US"/>
              </w:rPr>
              <w:t>CaCO</w:t>
            </w:r>
            <w:r w:rsidRPr="009C44D2">
              <w:rPr>
                <w:vertAlign w:val="subscript"/>
              </w:rPr>
              <w:t>3</w:t>
            </w:r>
          </w:p>
        </w:tc>
        <w:tc>
          <w:tcPr>
            <w:tcW w:w="678" w:type="pct"/>
            <w:noWrap/>
          </w:tcPr>
          <w:p w:rsidR="005629AF" w:rsidRPr="009C44D2" w:rsidRDefault="005629AF" w:rsidP="00E20DB5">
            <w:pPr>
              <w:suppressAutoHyphens/>
            </w:pPr>
            <w:r w:rsidRPr="009C44D2">
              <w:t>1206,7</w:t>
            </w:r>
          </w:p>
        </w:tc>
        <w:tc>
          <w:tcPr>
            <w:tcW w:w="811" w:type="pct"/>
            <w:noWrap/>
          </w:tcPr>
          <w:p w:rsidR="005629AF" w:rsidRPr="009C44D2" w:rsidRDefault="005629AF" w:rsidP="00E20DB5">
            <w:pPr>
              <w:suppressAutoHyphens/>
            </w:pPr>
            <w:r w:rsidRPr="009C44D2">
              <w:t>92,9</w:t>
            </w:r>
          </w:p>
        </w:tc>
        <w:tc>
          <w:tcPr>
            <w:tcW w:w="778" w:type="pct"/>
            <w:noWrap/>
          </w:tcPr>
          <w:p w:rsidR="005629AF" w:rsidRPr="009C44D2" w:rsidRDefault="005629AF" w:rsidP="00E20DB5">
            <w:pPr>
              <w:suppressAutoHyphens/>
            </w:pPr>
            <w:r w:rsidRPr="009C44D2">
              <w:t>104,5</w:t>
            </w:r>
          </w:p>
        </w:tc>
        <w:tc>
          <w:tcPr>
            <w:tcW w:w="822" w:type="pct"/>
            <w:noWrap/>
          </w:tcPr>
          <w:p w:rsidR="005629AF" w:rsidRPr="009C44D2" w:rsidRDefault="005629AF" w:rsidP="00E20DB5">
            <w:pPr>
              <w:suppressAutoHyphens/>
            </w:pPr>
            <w:r w:rsidRPr="009C44D2">
              <w:t>21,9</w:t>
            </w:r>
          </w:p>
        </w:tc>
        <w:tc>
          <w:tcPr>
            <w:tcW w:w="786" w:type="pct"/>
            <w:noWrap/>
          </w:tcPr>
          <w:p w:rsidR="005629AF" w:rsidRPr="009C44D2" w:rsidRDefault="005629AF" w:rsidP="00E20DB5">
            <w:pPr>
              <w:suppressAutoHyphens/>
            </w:pPr>
            <w:r w:rsidRPr="009C44D2">
              <w:t>-25,9</w:t>
            </w:r>
          </w:p>
        </w:tc>
      </w:tr>
      <w:tr w:rsidR="005629AF" w:rsidRPr="009C44D2" w:rsidTr="008517B9">
        <w:trPr>
          <w:trHeight w:val="288"/>
        </w:trPr>
        <w:tc>
          <w:tcPr>
            <w:tcW w:w="1125" w:type="pct"/>
            <w:noWrap/>
          </w:tcPr>
          <w:p w:rsidR="005629AF" w:rsidRPr="009C44D2" w:rsidRDefault="005629AF" w:rsidP="00E20DB5">
            <w:pPr>
              <w:suppressAutoHyphens/>
            </w:pPr>
            <w:r w:rsidRPr="009C44D2">
              <w:rPr>
                <w:lang w:val="en-US"/>
              </w:rPr>
              <w:t>SiO</w:t>
            </w:r>
            <w:r w:rsidRPr="009C44D2">
              <w:rPr>
                <w:vertAlign w:val="subscript"/>
              </w:rPr>
              <w:t>2</w:t>
            </w:r>
          </w:p>
        </w:tc>
        <w:tc>
          <w:tcPr>
            <w:tcW w:w="678" w:type="pct"/>
            <w:noWrap/>
          </w:tcPr>
          <w:p w:rsidR="005629AF" w:rsidRPr="009C44D2" w:rsidRDefault="005629AF" w:rsidP="00E20DB5">
            <w:pPr>
              <w:suppressAutoHyphens/>
            </w:pPr>
            <w:r w:rsidRPr="009C44D2">
              <w:t>879,5</w:t>
            </w:r>
          </w:p>
        </w:tc>
        <w:tc>
          <w:tcPr>
            <w:tcW w:w="811" w:type="pct"/>
            <w:noWrap/>
          </w:tcPr>
          <w:p w:rsidR="005629AF" w:rsidRPr="009C44D2" w:rsidRDefault="005629AF" w:rsidP="00E20DB5">
            <w:pPr>
              <w:suppressAutoHyphens/>
            </w:pPr>
            <w:r w:rsidRPr="009C44D2">
              <w:t>41,84</w:t>
            </w:r>
          </w:p>
        </w:tc>
        <w:tc>
          <w:tcPr>
            <w:tcW w:w="778" w:type="pct"/>
            <w:noWrap/>
          </w:tcPr>
          <w:p w:rsidR="005629AF" w:rsidRPr="009C44D2" w:rsidRDefault="005629AF" w:rsidP="00E20DB5">
            <w:pPr>
              <w:suppressAutoHyphens/>
            </w:pPr>
            <w:r w:rsidRPr="009C44D2">
              <w:t>46,9</w:t>
            </w:r>
          </w:p>
        </w:tc>
        <w:tc>
          <w:tcPr>
            <w:tcW w:w="822" w:type="pct"/>
            <w:noWrap/>
          </w:tcPr>
          <w:p w:rsidR="005629AF" w:rsidRPr="009C44D2" w:rsidRDefault="005629AF" w:rsidP="00E20DB5">
            <w:pPr>
              <w:suppressAutoHyphens/>
            </w:pPr>
            <w:r w:rsidRPr="009C44D2">
              <w:t>34,3</w:t>
            </w:r>
          </w:p>
        </w:tc>
        <w:tc>
          <w:tcPr>
            <w:tcW w:w="786" w:type="pct"/>
            <w:noWrap/>
          </w:tcPr>
          <w:p w:rsidR="005629AF" w:rsidRPr="009C44D2" w:rsidRDefault="005629AF" w:rsidP="00E20DB5">
            <w:pPr>
              <w:suppressAutoHyphens/>
            </w:pPr>
            <w:r w:rsidRPr="009C44D2">
              <w:t>-11,3</w:t>
            </w:r>
          </w:p>
        </w:tc>
      </w:tr>
      <w:tr w:rsidR="005629AF" w:rsidRPr="009C44D2" w:rsidTr="008517B9">
        <w:trPr>
          <w:trHeight w:val="288"/>
        </w:trPr>
        <w:tc>
          <w:tcPr>
            <w:tcW w:w="1125" w:type="pct"/>
            <w:noWrap/>
          </w:tcPr>
          <w:p w:rsidR="005629AF" w:rsidRPr="009C44D2" w:rsidRDefault="005629AF" w:rsidP="00E20DB5">
            <w:pPr>
              <w:tabs>
                <w:tab w:val="center" w:pos="967"/>
              </w:tabs>
              <w:suppressAutoHyphens/>
            </w:pPr>
            <w:r w:rsidRPr="009C44D2">
              <w:rPr>
                <w:lang w:val="en-US"/>
              </w:rPr>
              <w:t>CoO</w:t>
            </w:r>
            <w:r w:rsidRPr="009C44D2">
              <w:tab/>
            </w:r>
          </w:p>
        </w:tc>
        <w:tc>
          <w:tcPr>
            <w:tcW w:w="678" w:type="pct"/>
            <w:noWrap/>
          </w:tcPr>
          <w:p w:rsidR="005629AF" w:rsidRPr="009C44D2" w:rsidRDefault="005629AF" w:rsidP="00E20DB5">
            <w:pPr>
              <w:suppressAutoHyphens/>
              <w:rPr>
                <w:lang w:val="en-US"/>
              </w:rPr>
            </w:pPr>
            <w:r w:rsidRPr="009C44D2">
              <w:t>2</w:t>
            </w:r>
            <w:r w:rsidRPr="009C44D2">
              <w:rPr>
                <w:lang w:val="en-US"/>
              </w:rPr>
              <w:t>3</w:t>
            </w:r>
            <w:r w:rsidRPr="009C44D2">
              <w:t>8,</w:t>
            </w:r>
            <w:r w:rsidRPr="009C44D2">
              <w:rPr>
                <w:lang w:val="en-US"/>
              </w:rPr>
              <w:t>7</w:t>
            </w:r>
          </w:p>
        </w:tc>
        <w:tc>
          <w:tcPr>
            <w:tcW w:w="811" w:type="pct"/>
            <w:noWrap/>
          </w:tcPr>
          <w:p w:rsidR="005629AF" w:rsidRPr="009C44D2" w:rsidRDefault="005629AF" w:rsidP="00E20DB5">
            <w:pPr>
              <w:suppressAutoHyphens/>
              <w:rPr>
                <w:lang w:val="en-US"/>
              </w:rPr>
            </w:pPr>
            <w:r w:rsidRPr="009C44D2">
              <w:rPr>
                <w:lang w:val="en-US"/>
              </w:rPr>
              <w:t>52</w:t>
            </w:r>
            <w:r w:rsidRPr="009C44D2">
              <w:t>,</w:t>
            </w:r>
            <w:r w:rsidRPr="009C44D2">
              <w:rPr>
                <w:lang w:val="en-US"/>
              </w:rPr>
              <w:t>9</w:t>
            </w:r>
          </w:p>
        </w:tc>
        <w:tc>
          <w:tcPr>
            <w:tcW w:w="778" w:type="pct"/>
            <w:noWrap/>
          </w:tcPr>
          <w:p w:rsidR="005629AF" w:rsidRPr="009C44D2" w:rsidRDefault="005629AF" w:rsidP="00E20DB5">
            <w:pPr>
              <w:suppressAutoHyphens/>
            </w:pPr>
            <w:r w:rsidRPr="009C44D2">
              <w:rPr>
                <w:lang w:val="en-US"/>
              </w:rPr>
              <w:t>46</w:t>
            </w:r>
            <w:r w:rsidRPr="009C44D2">
              <w:t>,9</w:t>
            </w:r>
          </w:p>
        </w:tc>
        <w:tc>
          <w:tcPr>
            <w:tcW w:w="822" w:type="pct"/>
            <w:noWrap/>
          </w:tcPr>
          <w:p w:rsidR="005629AF" w:rsidRPr="009C44D2" w:rsidRDefault="005629AF" w:rsidP="00E20DB5">
            <w:pPr>
              <w:suppressAutoHyphens/>
              <w:rPr>
                <w:lang w:val="en-US"/>
              </w:rPr>
            </w:pPr>
            <w:r w:rsidRPr="009C44D2">
              <w:rPr>
                <w:lang w:val="en-US"/>
              </w:rPr>
              <w:t>240,9</w:t>
            </w:r>
          </w:p>
        </w:tc>
        <w:tc>
          <w:tcPr>
            <w:tcW w:w="786" w:type="pct"/>
            <w:noWrap/>
          </w:tcPr>
          <w:p w:rsidR="005629AF" w:rsidRPr="009C44D2" w:rsidRDefault="005629AF" w:rsidP="00E20DB5">
            <w:pPr>
              <w:suppressAutoHyphens/>
            </w:pPr>
            <w:r w:rsidRPr="009C44D2">
              <w:t>16,27</w:t>
            </w:r>
          </w:p>
        </w:tc>
      </w:tr>
      <w:tr w:rsidR="005629AF" w:rsidRPr="009C44D2" w:rsidTr="008517B9">
        <w:trPr>
          <w:trHeight w:val="288"/>
        </w:trPr>
        <w:tc>
          <w:tcPr>
            <w:tcW w:w="1125" w:type="pct"/>
            <w:noWrap/>
          </w:tcPr>
          <w:p w:rsidR="005629AF" w:rsidRPr="009C44D2" w:rsidRDefault="005629AF" w:rsidP="00E20DB5">
            <w:pPr>
              <w:suppressAutoHyphens/>
              <w:rPr>
                <w:lang w:val="en-US"/>
              </w:rPr>
            </w:pPr>
            <w:r w:rsidRPr="009C44D2">
              <w:rPr>
                <w:lang w:val="en-US"/>
              </w:rPr>
              <w:t>C</w:t>
            </w:r>
          </w:p>
        </w:tc>
        <w:tc>
          <w:tcPr>
            <w:tcW w:w="678" w:type="pct"/>
            <w:noWrap/>
          </w:tcPr>
          <w:p w:rsidR="005629AF" w:rsidRPr="009C44D2" w:rsidRDefault="005629AF" w:rsidP="00E20DB5">
            <w:pPr>
              <w:suppressAutoHyphens/>
            </w:pPr>
            <w:r w:rsidRPr="009C44D2">
              <w:t>0</w:t>
            </w:r>
          </w:p>
        </w:tc>
        <w:tc>
          <w:tcPr>
            <w:tcW w:w="811" w:type="pct"/>
            <w:noWrap/>
          </w:tcPr>
          <w:p w:rsidR="005629AF" w:rsidRPr="009C44D2" w:rsidRDefault="005629AF" w:rsidP="00E20DB5">
            <w:pPr>
              <w:suppressAutoHyphens/>
            </w:pPr>
            <w:r w:rsidRPr="009C44D2">
              <w:t>5,7</w:t>
            </w:r>
          </w:p>
        </w:tc>
        <w:tc>
          <w:tcPr>
            <w:tcW w:w="778" w:type="pct"/>
            <w:noWrap/>
          </w:tcPr>
          <w:p w:rsidR="005629AF" w:rsidRPr="009C44D2" w:rsidRDefault="005629AF" w:rsidP="00E20DB5">
            <w:pPr>
              <w:suppressAutoHyphens/>
            </w:pPr>
            <w:r w:rsidRPr="009C44D2">
              <w:t>16,7</w:t>
            </w:r>
          </w:p>
        </w:tc>
        <w:tc>
          <w:tcPr>
            <w:tcW w:w="822" w:type="pct"/>
            <w:noWrap/>
          </w:tcPr>
          <w:p w:rsidR="005629AF" w:rsidRPr="009C44D2" w:rsidRDefault="005629AF" w:rsidP="00E20DB5">
            <w:pPr>
              <w:suppressAutoHyphens/>
            </w:pPr>
            <w:r w:rsidRPr="009C44D2">
              <w:t>4,3</w:t>
            </w:r>
          </w:p>
        </w:tc>
        <w:tc>
          <w:tcPr>
            <w:tcW w:w="786" w:type="pct"/>
            <w:noWrap/>
          </w:tcPr>
          <w:p w:rsidR="005629AF" w:rsidRPr="009C44D2" w:rsidRDefault="005629AF" w:rsidP="00E20DB5">
            <w:pPr>
              <w:suppressAutoHyphens/>
            </w:pPr>
            <w:r w:rsidRPr="009C44D2">
              <w:t>-8,3</w:t>
            </w:r>
          </w:p>
        </w:tc>
      </w:tr>
      <w:tr w:rsidR="005629AF" w:rsidRPr="009C44D2" w:rsidTr="008517B9">
        <w:trPr>
          <w:trHeight w:val="288"/>
        </w:trPr>
        <w:tc>
          <w:tcPr>
            <w:tcW w:w="1125" w:type="pct"/>
            <w:noWrap/>
          </w:tcPr>
          <w:p w:rsidR="005629AF" w:rsidRPr="009C44D2" w:rsidRDefault="005629AF" w:rsidP="00E20DB5">
            <w:pPr>
              <w:suppressAutoHyphens/>
              <w:rPr>
                <w:lang w:val="en-US"/>
              </w:rPr>
            </w:pPr>
            <w:r w:rsidRPr="009C44D2">
              <w:rPr>
                <w:lang w:val="en-US"/>
              </w:rPr>
              <w:t>O</w:t>
            </w:r>
            <w:r w:rsidRPr="009C44D2">
              <w:rPr>
                <w:vertAlign w:val="subscript"/>
                <w:lang w:val="en-US"/>
              </w:rPr>
              <w:t>2</w:t>
            </w:r>
          </w:p>
        </w:tc>
        <w:tc>
          <w:tcPr>
            <w:tcW w:w="678" w:type="pct"/>
            <w:noWrap/>
          </w:tcPr>
          <w:p w:rsidR="005629AF" w:rsidRPr="009C44D2" w:rsidRDefault="005629AF" w:rsidP="00E20DB5">
            <w:pPr>
              <w:suppressAutoHyphens/>
            </w:pPr>
            <w:r w:rsidRPr="009C44D2">
              <w:t>0</w:t>
            </w:r>
          </w:p>
        </w:tc>
        <w:tc>
          <w:tcPr>
            <w:tcW w:w="811" w:type="pct"/>
            <w:noWrap/>
          </w:tcPr>
          <w:p w:rsidR="005629AF" w:rsidRPr="009C44D2" w:rsidRDefault="005629AF" w:rsidP="00E20DB5">
            <w:pPr>
              <w:suppressAutoHyphens/>
            </w:pPr>
            <w:r w:rsidRPr="009C44D2">
              <w:t>205,3</w:t>
            </w:r>
          </w:p>
        </w:tc>
        <w:tc>
          <w:tcPr>
            <w:tcW w:w="778" w:type="pct"/>
            <w:noWrap/>
          </w:tcPr>
          <w:p w:rsidR="005629AF" w:rsidRPr="009C44D2" w:rsidRDefault="005629AF" w:rsidP="00E20DB5">
            <w:pPr>
              <w:suppressAutoHyphens/>
            </w:pPr>
            <w:r w:rsidRPr="009C44D2">
              <w:t>31,46</w:t>
            </w:r>
          </w:p>
        </w:tc>
        <w:tc>
          <w:tcPr>
            <w:tcW w:w="822" w:type="pct"/>
            <w:noWrap/>
          </w:tcPr>
          <w:p w:rsidR="005629AF" w:rsidRPr="009C44D2" w:rsidRDefault="005629AF" w:rsidP="00E20DB5">
            <w:pPr>
              <w:suppressAutoHyphens/>
              <w:rPr>
                <w:lang w:val="en-US"/>
              </w:rPr>
            </w:pPr>
            <w:r w:rsidRPr="009C44D2">
              <w:rPr>
                <w:lang w:val="en-US"/>
              </w:rPr>
              <w:t>4</w:t>
            </w:r>
            <w:r w:rsidRPr="009C44D2">
              <w:t>,</w:t>
            </w:r>
            <w:r w:rsidRPr="009C44D2">
              <w:rPr>
                <w:lang w:val="en-US"/>
              </w:rPr>
              <w:t>2</w:t>
            </w:r>
          </w:p>
        </w:tc>
        <w:tc>
          <w:tcPr>
            <w:tcW w:w="786" w:type="pct"/>
            <w:noWrap/>
          </w:tcPr>
          <w:p w:rsidR="005629AF" w:rsidRPr="009C44D2" w:rsidRDefault="005629AF" w:rsidP="00E20DB5">
            <w:pPr>
              <w:suppressAutoHyphens/>
              <w:rPr>
                <w:lang w:val="en-US"/>
              </w:rPr>
            </w:pPr>
            <w:r w:rsidRPr="009C44D2">
              <w:t>-</w:t>
            </w:r>
            <w:r w:rsidRPr="009C44D2">
              <w:rPr>
                <w:lang w:val="en-US"/>
              </w:rPr>
              <w:t>1</w:t>
            </w:r>
            <w:r w:rsidRPr="009C44D2">
              <w:t>,</w:t>
            </w:r>
            <w:r w:rsidRPr="009C44D2">
              <w:rPr>
                <w:lang w:val="en-US"/>
              </w:rPr>
              <w:t>67</w:t>
            </w:r>
          </w:p>
        </w:tc>
      </w:tr>
      <w:tr w:rsidR="005629AF" w:rsidRPr="009C44D2" w:rsidTr="008517B9">
        <w:trPr>
          <w:trHeight w:val="288"/>
        </w:trPr>
        <w:tc>
          <w:tcPr>
            <w:tcW w:w="1125" w:type="pct"/>
            <w:noWrap/>
          </w:tcPr>
          <w:p w:rsidR="005629AF" w:rsidRPr="009C44D2" w:rsidRDefault="005629AF" w:rsidP="00E20DB5">
            <w:pPr>
              <w:suppressAutoHyphens/>
              <w:rPr>
                <w:lang w:val="en-US"/>
              </w:rPr>
            </w:pPr>
            <w:r w:rsidRPr="009C44D2">
              <w:rPr>
                <w:lang w:val="en-US"/>
              </w:rPr>
              <w:t>2CaO∙SiO</w:t>
            </w:r>
            <w:r w:rsidRPr="009C44D2">
              <w:rPr>
                <w:vertAlign w:val="subscript"/>
                <w:lang w:val="en-US"/>
              </w:rPr>
              <w:t>2</w:t>
            </w:r>
          </w:p>
        </w:tc>
        <w:tc>
          <w:tcPr>
            <w:tcW w:w="678" w:type="pct"/>
            <w:noWrap/>
          </w:tcPr>
          <w:p w:rsidR="005629AF" w:rsidRPr="009C44D2" w:rsidRDefault="005629AF" w:rsidP="00E20DB5">
            <w:pPr>
              <w:suppressAutoHyphens/>
              <w:rPr>
                <w:lang w:val="en-US"/>
              </w:rPr>
            </w:pPr>
            <w:r w:rsidRPr="009C44D2">
              <w:rPr>
                <w:lang w:val="en-US"/>
              </w:rPr>
              <w:t>126,23</w:t>
            </w:r>
          </w:p>
        </w:tc>
        <w:tc>
          <w:tcPr>
            <w:tcW w:w="811" w:type="pct"/>
            <w:noWrap/>
          </w:tcPr>
          <w:p w:rsidR="005629AF" w:rsidRPr="009C44D2" w:rsidRDefault="005629AF" w:rsidP="00E20DB5">
            <w:pPr>
              <w:suppressAutoHyphens/>
              <w:rPr>
                <w:lang w:val="en-US"/>
              </w:rPr>
            </w:pPr>
            <w:r w:rsidRPr="009C44D2">
              <w:rPr>
                <w:lang w:val="en-US"/>
              </w:rPr>
              <w:t>127,6</w:t>
            </w:r>
          </w:p>
        </w:tc>
        <w:tc>
          <w:tcPr>
            <w:tcW w:w="778" w:type="pct"/>
            <w:noWrap/>
          </w:tcPr>
          <w:p w:rsidR="005629AF" w:rsidRPr="009C44D2" w:rsidRDefault="005629AF" w:rsidP="00E20DB5">
            <w:pPr>
              <w:suppressAutoHyphens/>
              <w:rPr>
                <w:lang w:val="en-US"/>
              </w:rPr>
            </w:pPr>
            <w:r w:rsidRPr="009C44D2">
              <w:rPr>
                <w:lang w:val="en-US"/>
              </w:rPr>
              <w:t>151</w:t>
            </w:r>
            <w:r w:rsidRPr="009C44D2">
              <w:t>,</w:t>
            </w:r>
            <w:r w:rsidRPr="009C44D2">
              <w:rPr>
                <w:lang w:val="en-US"/>
              </w:rPr>
              <w:t>67</w:t>
            </w:r>
          </w:p>
        </w:tc>
        <w:tc>
          <w:tcPr>
            <w:tcW w:w="822" w:type="pct"/>
            <w:noWrap/>
          </w:tcPr>
          <w:p w:rsidR="005629AF" w:rsidRPr="009C44D2" w:rsidRDefault="005629AF" w:rsidP="00E20DB5">
            <w:pPr>
              <w:suppressAutoHyphens/>
              <w:rPr>
                <w:lang w:val="en-US"/>
              </w:rPr>
            </w:pPr>
            <w:r w:rsidRPr="009C44D2">
              <w:rPr>
                <w:lang w:val="en-US"/>
              </w:rPr>
              <w:t>36,9</w:t>
            </w:r>
          </w:p>
        </w:tc>
        <w:tc>
          <w:tcPr>
            <w:tcW w:w="786" w:type="pct"/>
            <w:noWrap/>
          </w:tcPr>
          <w:p w:rsidR="005629AF" w:rsidRPr="009C44D2" w:rsidRDefault="005629AF" w:rsidP="00E20DB5">
            <w:pPr>
              <w:suppressAutoHyphens/>
            </w:pPr>
            <w:r w:rsidRPr="009C44D2">
              <w:t>-</w:t>
            </w:r>
            <w:r w:rsidRPr="009C44D2">
              <w:rPr>
                <w:lang w:val="en-US"/>
              </w:rPr>
              <w:t>30</w:t>
            </w:r>
            <w:r w:rsidRPr="009C44D2">
              <w:t>,3</w:t>
            </w:r>
          </w:p>
        </w:tc>
      </w:tr>
      <w:tr w:rsidR="005629AF" w:rsidRPr="009C44D2" w:rsidTr="008517B9">
        <w:trPr>
          <w:trHeight w:val="288"/>
        </w:trPr>
        <w:tc>
          <w:tcPr>
            <w:tcW w:w="1125" w:type="pct"/>
            <w:noWrap/>
          </w:tcPr>
          <w:p w:rsidR="005629AF" w:rsidRPr="009C44D2" w:rsidRDefault="005629AF" w:rsidP="00E20DB5">
            <w:pPr>
              <w:suppressAutoHyphens/>
            </w:pPr>
            <w:r w:rsidRPr="009C44D2">
              <w:rPr>
                <w:lang w:val="en-US"/>
              </w:rPr>
              <w:t>Co</w:t>
            </w:r>
            <w:r w:rsidRPr="009C44D2">
              <w:rPr>
                <w:vertAlign w:val="subscript"/>
                <w:lang w:val="en-US"/>
              </w:rPr>
              <w:t>2</w:t>
            </w:r>
            <w:r w:rsidRPr="009C44D2">
              <w:rPr>
                <w:lang w:val="en-US"/>
              </w:rPr>
              <w:t>C</w:t>
            </w:r>
          </w:p>
        </w:tc>
        <w:tc>
          <w:tcPr>
            <w:tcW w:w="678" w:type="pct"/>
            <w:noWrap/>
          </w:tcPr>
          <w:p w:rsidR="005629AF" w:rsidRPr="009C44D2" w:rsidRDefault="005629AF" w:rsidP="00E20DB5">
            <w:pPr>
              <w:suppressAutoHyphens/>
              <w:rPr>
                <w:lang w:val="en-US"/>
              </w:rPr>
            </w:pPr>
            <w:r w:rsidRPr="009C44D2">
              <w:rPr>
                <w:lang w:val="en-US"/>
              </w:rPr>
              <w:t>-16,72</w:t>
            </w:r>
          </w:p>
        </w:tc>
        <w:tc>
          <w:tcPr>
            <w:tcW w:w="811" w:type="pct"/>
            <w:noWrap/>
          </w:tcPr>
          <w:p w:rsidR="005629AF" w:rsidRPr="009C44D2" w:rsidRDefault="005629AF" w:rsidP="00E20DB5">
            <w:pPr>
              <w:suppressAutoHyphens/>
              <w:rPr>
                <w:lang w:val="en-US"/>
              </w:rPr>
            </w:pPr>
            <w:r w:rsidRPr="009C44D2">
              <w:rPr>
                <w:lang w:val="en-US"/>
              </w:rPr>
              <w:t>74,4</w:t>
            </w:r>
          </w:p>
        </w:tc>
        <w:tc>
          <w:tcPr>
            <w:tcW w:w="778" w:type="pct"/>
            <w:noWrap/>
          </w:tcPr>
          <w:p w:rsidR="005629AF" w:rsidRPr="009C44D2" w:rsidRDefault="005629AF" w:rsidP="00E20DB5">
            <w:pPr>
              <w:suppressAutoHyphens/>
              <w:rPr>
                <w:lang w:val="en-US"/>
              </w:rPr>
            </w:pPr>
            <w:r w:rsidRPr="009C44D2">
              <w:rPr>
                <w:lang w:val="en-US"/>
              </w:rPr>
              <w:t>0</w:t>
            </w:r>
          </w:p>
        </w:tc>
        <w:tc>
          <w:tcPr>
            <w:tcW w:w="822" w:type="pct"/>
            <w:noWrap/>
          </w:tcPr>
          <w:p w:rsidR="005629AF" w:rsidRPr="009C44D2" w:rsidRDefault="005629AF" w:rsidP="00E20DB5">
            <w:pPr>
              <w:suppressAutoHyphens/>
              <w:rPr>
                <w:lang w:val="en-US"/>
              </w:rPr>
            </w:pPr>
            <w:r w:rsidRPr="009C44D2">
              <w:rPr>
                <w:lang w:val="en-US"/>
              </w:rPr>
              <w:t>- 10,42</w:t>
            </w:r>
          </w:p>
        </w:tc>
        <w:tc>
          <w:tcPr>
            <w:tcW w:w="786" w:type="pct"/>
            <w:noWrap/>
          </w:tcPr>
          <w:p w:rsidR="005629AF" w:rsidRPr="009C44D2" w:rsidRDefault="005629AF" w:rsidP="00E20DB5">
            <w:pPr>
              <w:suppressAutoHyphens/>
            </w:pPr>
            <w:r w:rsidRPr="009C44D2">
              <w:t>0</w:t>
            </w:r>
          </w:p>
        </w:tc>
      </w:tr>
      <w:tr w:rsidR="005629AF" w:rsidRPr="009C44D2" w:rsidTr="008517B9">
        <w:trPr>
          <w:trHeight w:val="288"/>
        </w:trPr>
        <w:tc>
          <w:tcPr>
            <w:tcW w:w="1125" w:type="pct"/>
            <w:noWrap/>
          </w:tcPr>
          <w:p w:rsidR="005629AF" w:rsidRPr="009C44D2" w:rsidRDefault="005629AF" w:rsidP="00E20DB5">
            <w:pPr>
              <w:suppressAutoHyphens/>
              <w:rPr>
                <w:lang w:val="en-US"/>
              </w:rPr>
            </w:pPr>
            <w:r w:rsidRPr="009C44D2">
              <w:rPr>
                <w:lang w:val="en-US"/>
              </w:rPr>
              <w:t>CO</w:t>
            </w:r>
            <w:r w:rsidRPr="009C44D2">
              <w:rPr>
                <w:vertAlign w:val="subscript"/>
                <w:lang w:val="en-US"/>
              </w:rPr>
              <w:t>2</w:t>
            </w:r>
          </w:p>
        </w:tc>
        <w:tc>
          <w:tcPr>
            <w:tcW w:w="678" w:type="pct"/>
            <w:noWrap/>
          </w:tcPr>
          <w:p w:rsidR="005629AF" w:rsidRPr="009C44D2" w:rsidRDefault="005629AF" w:rsidP="00E20DB5">
            <w:pPr>
              <w:suppressAutoHyphens/>
            </w:pPr>
            <w:r w:rsidRPr="009C44D2">
              <w:t>395,4</w:t>
            </w:r>
          </w:p>
        </w:tc>
        <w:tc>
          <w:tcPr>
            <w:tcW w:w="811" w:type="pct"/>
            <w:noWrap/>
          </w:tcPr>
          <w:p w:rsidR="005629AF" w:rsidRPr="009C44D2" w:rsidRDefault="005629AF" w:rsidP="00E20DB5">
            <w:pPr>
              <w:suppressAutoHyphens/>
            </w:pPr>
            <w:r w:rsidRPr="009C44D2">
              <w:t>213,8</w:t>
            </w:r>
          </w:p>
        </w:tc>
        <w:tc>
          <w:tcPr>
            <w:tcW w:w="778" w:type="pct"/>
            <w:noWrap/>
          </w:tcPr>
          <w:p w:rsidR="005629AF" w:rsidRPr="009C44D2" w:rsidRDefault="005629AF" w:rsidP="00E20DB5">
            <w:pPr>
              <w:suppressAutoHyphens/>
            </w:pPr>
            <w:r w:rsidRPr="009C44D2">
              <w:t>44,14</w:t>
            </w:r>
          </w:p>
        </w:tc>
        <w:tc>
          <w:tcPr>
            <w:tcW w:w="822" w:type="pct"/>
            <w:noWrap/>
          </w:tcPr>
          <w:p w:rsidR="005629AF" w:rsidRPr="009C44D2" w:rsidRDefault="005629AF" w:rsidP="00E20DB5">
            <w:pPr>
              <w:suppressAutoHyphens/>
            </w:pPr>
            <w:r w:rsidRPr="009C44D2">
              <w:t>9,03</w:t>
            </w:r>
          </w:p>
        </w:tc>
        <w:tc>
          <w:tcPr>
            <w:tcW w:w="786" w:type="pct"/>
            <w:noWrap/>
          </w:tcPr>
          <w:p w:rsidR="005629AF" w:rsidRPr="009C44D2" w:rsidRDefault="005629AF" w:rsidP="00E20DB5">
            <w:pPr>
              <w:suppressAutoHyphens/>
            </w:pPr>
            <w:r w:rsidRPr="009C44D2">
              <w:t>-8,5</w:t>
            </w:r>
          </w:p>
        </w:tc>
      </w:tr>
      <w:tr w:rsidR="005629AF" w:rsidRPr="009C44D2" w:rsidTr="008517B9">
        <w:trPr>
          <w:trHeight w:val="288"/>
        </w:trPr>
        <w:tc>
          <w:tcPr>
            <w:tcW w:w="1125" w:type="pct"/>
            <w:noWrap/>
          </w:tcPr>
          <w:p w:rsidR="005629AF" w:rsidRPr="009C44D2" w:rsidRDefault="00874012" w:rsidP="00E20DB5">
            <w:pPr>
              <w:suppressAutoHyphens/>
            </w:pPr>
            <w:r>
              <w:t>Изменения</w:t>
            </w:r>
            <w:r w:rsidR="005629AF" w:rsidRPr="009C44D2">
              <w:t>:</w:t>
            </w:r>
          </w:p>
        </w:tc>
        <w:tc>
          <w:tcPr>
            <w:tcW w:w="678" w:type="pct"/>
            <w:noWrap/>
          </w:tcPr>
          <w:p w:rsidR="005629AF" w:rsidRPr="009C44D2" w:rsidRDefault="005629AF" w:rsidP="00E20DB5">
            <w:pPr>
              <w:suppressAutoHyphens/>
              <w:rPr>
                <w:lang w:val="en-US"/>
              </w:rPr>
            </w:pPr>
            <w:r w:rsidRPr="009C44D2">
              <w:rPr>
                <w:lang w:val="en-US"/>
              </w:rPr>
              <w:t>- 2562, 2</w:t>
            </w:r>
          </w:p>
        </w:tc>
        <w:tc>
          <w:tcPr>
            <w:tcW w:w="811" w:type="pct"/>
            <w:noWrap/>
          </w:tcPr>
          <w:p w:rsidR="005629AF" w:rsidRPr="009C44D2" w:rsidRDefault="005629AF" w:rsidP="00E20DB5">
            <w:pPr>
              <w:suppressAutoHyphens/>
              <w:rPr>
                <w:lang w:val="en-US"/>
              </w:rPr>
            </w:pPr>
            <w:r w:rsidRPr="009C44D2">
              <w:rPr>
                <w:lang w:val="en-US"/>
              </w:rPr>
              <w:t>773,42</w:t>
            </w:r>
          </w:p>
        </w:tc>
        <w:tc>
          <w:tcPr>
            <w:tcW w:w="778" w:type="pct"/>
            <w:noWrap/>
          </w:tcPr>
          <w:p w:rsidR="005629AF" w:rsidRPr="009C44D2" w:rsidRDefault="005629AF" w:rsidP="00E20DB5">
            <w:pPr>
              <w:suppressAutoHyphens/>
              <w:rPr>
                <w:lang w:val="en-US"/>
              </w:rPr>
            </w:pPr>
            <w:r w:rsidRPr="009C44D2">
              <w:rPr>
                <w:lang w:val="en-US"/>
              </w:rPr>
              <w:t>-125</w:t>
            </w:r>
            <w:r w:rsidRPr="009C44D2">
              <w:t>,</w:t>
            </w:r>
            <w:r w:rsidRPr="009C44D2">
              <w:rPr>
                <w:lang w:val="en-US"/>
              </w:rPr>
              <w:t>17</w:t>
            </w:r>
          </w:p>
        </w:tc>
        <w:tc>
          <w:tcPr>
            <w:tcW w:w="822" w:type="pct"/>
            <w:noWrap/>
          </w:tcPr>
          <w:p w:rsidR="005629AF" w:rsidRPr="009C44D2" w:rsidRDefault="005629AF" w:rsidP="00E20DB5">
            <w:pPr>
              <w:suppressAutoHyphens/>
              <w:rPr>
                <w:lang w:val="en-US"/>
              </w:rPr>
            </w:pPr>
            <w:r w:rsidRPr="009C44D2">
              <w:t>-</w:t>
            </w:r>
            <w:r w:rsidRPr="009C44D2">
              <w:rPr>
                <w:lang w:val="en-US"/>
              </w:rPr>
              <w:t>61,11</w:t>
            </w:r>
            <w:r w:rsidRPr="009C44D2">
              <w:t>·10</w:t>
            </w:r>
            <w:r w:rsidRPr="009C44D2">
              <w:rPr>
                <w:vertAlign w:val="superscript"/>
                <w:lang w:val="en-US"/>
              </w:rPr>
              <w:t>-3</w:t>
            </w:r>
          </w:p>
        </w:tc>
        <w:tc>
          <w:tcPr>
            <w:tcW w:w="786" w:type="pct"/>
            <w:noWrap/>
          </w:tcPr>
          <w:p w:rsidR="005629AF" w:rsidRPr="009C44D2" w:rsidRDefault="005629AF" w:rsidP="00E20DB5">
            <w:pPr>
              <w:suppressAutoHyphens/>
            </w:pPr>
            <w:r w:rsidRPr="009C44D2">
              <w:t>-</w:t>
            </w:r>
            <w:r w:rsidRPr="009C44D2">
              <w:rPr>
                <w:lang w:val="en-US"/>
              </w:rPr>
              <w:t>108</w:t>
            </w:r>
            <w:r w:rsidRPr="009C44D2">
              <w:t>,</w:t>
            </w:r>
            <w:r w:rsidRPr="009C44D2">
              <w:rPr>
                <w:lang w:val="en-US"/>
              </w:rPr>
              <w:t>97</w:t>
            </w:r>
            <w:r w:rsidRPr="009C44D2">
              <w:t>·10</w:t>
            </w:r>
            <w:r w:rsidRPr="009C44D2">
              <w:rPr>
                <w:vertAlign w:val="superscript"/>
              </w:rPr>
              <w:t>5</w:t>
            </w:r>
          </w:p>
        </w:tc>
      </w:tr>
    </w:tbl>
    <w:p w:rsidR="005629AF" w:rsidRDefault="005629AF" w:rsidP="00850FA6">
      <w:pPr>
        <w:suppressAutoHyphens/>
        <w:ind w:firstLine="709"/>
        <w:rPr>
          <w:sz w:val="28"/>
          <w:szCs w:val="28"/>
        </w:rPr>
      </w:pPr>
    </w:p>
    <w:p w:rsidR="005629AF" w:rsidRDefault="005629AF" w:rsidP="009C44D2">
      <w:pPr>
        <w:suppressAutoHyphens/>
        <w:jc w:val="both"/>
        <w:rPr>
          <w:sz w:val="28"/>
          <w:szCs w:val="28"/>
        </w:rPr>
      </w:pPr>
      <w:r>
        <w:rPr>
          <w:sz w:val="28"/>
          <w:szCs w:val="28"/>
        </w:rPr>
        <w:t xml:space="preserve">Таблица </w:t>
      </w:r>
      <w:r w:rsidR="003A2C5A">
        <w:rPr>
          <w:sz w:val="28"/>
          <w:szCs w:val="28"/>
        </w:rPr>
        <w:t>18</w:t>
      </w:r>
      <w:r w:rsidR="009C44D2">
        <w:rPr>
          <w:sz w:val="28"/>
          <w:szCs w:val="28"/>
        </w:rPr>
        <w:t xml:space="preserve"> -</w:t>
      </w:r>
      <w:r>
        <w:rPr>
          <w:sz w:val="28"/>
          <w:szCs w:val="28"/>
        </w:rPr>
        <w:t xml:space="preserve"> Величина </w:t>
      </w:r>
      <w:r w:rsidRPr="008D0FA4">
        <w:rPr>
          <w:position w:val="-6"/>
          <w:sz w:val="28"/>
          <w:szCs w:val="28"/>
        </w:rPr>
        <w:object w:dxaOrig="400" w:dyaOrig="279">
          <v:shape id="_x0000_i1106" type="#_x0000_t75" style="width:24.85pt;height:17.4pt" o:ole="" fillcolor="window">
            <v:imagedata r:id="rId127" o:title=""/>
          </v:shape>
          <o:OLEObject Type="Embed" ProgID="Equation.3" ShapeID="_x0000_i1106" DrawAspect="Content" ObjectID="_1442378847" r:id="rId138"/>
        </w:object>
      </w:r>
      <w:r>
        <w:rPr>
          <w:sz w:val="28"/>
          <w:szCs w:val="28"/>
        </w:rPr>
        <w:t xml:space="preserve"> реакции (</w:t>
      </w:r>
      <w:r w:rsidR="00F5130B" w:rsidRPr="00F5130B">
        <w:rPr>
          <w:sz w:val="28"/>
          <w:szCs w:val="28"/>
        </w:rPr>
        <w:t>6</w:t>
      </w:r>
      <w:r w:rsidR="003A6878">
        <w:rPr>
          <w:sz w:val="28"/>
          <w:szCs w:val="28"/>
        </w:rPr>
        <w:t>) при различных температурах</w:t>
      </w:r>
    </w:p>
    <w:p w:rsidR="005629AF" w:rsidRDefault="005629AF" w:rsidP="00850FA6">
      <w:pPr>
        <w:suppressAutoHyphens/>
        <w:jc w:val="center"/>
        <w:rPr>
          <w:sz w:val="28"/>
          <w:szCs w:val="28"/>
        </w:rPr>
      </w:pPr>
    </w:p>
    <w:tbl>
      <w:tblPr>
        <w:tblW w:w="9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71"/>
        <w:gridCol w:w="1347"/>
        <w:gridCol w:w="1418"/>
        <w:gridCol w:w="1276"/>
        <w:gridCol w:w="992"/>
        <w:gridCol w:w="1275"/>
        <w:gridCol w:w="1223"/>
        <w:gridCol w:w="1134"/>
      </w:tblGrid>
      <w:tr w:rsidR="005629AF" w:rsidTr="006A0103">
        <w:tc>
          <w:tcPr>
            <w:tcW w:w="1171" w:type="dxa"/>
          </w:tcPr>
          <w:p w:rsidR="005629AF" w:rsidRPr="004F47A2" w:rsidRDefault="005629AF" w:rsidP="008517B9">
            <w:pPr>
              <w:suppressAutoHyphens/>
              <w:jc w:val="center"/>
            </w:pPr>
            <w:r>
              <w:rPr>
                <w:lang w:val="en-US"/>
              </w:rPr>
              <w:t>T</w:t>
            </w:r>
            <w:r w:rsidRPr="004F47A2">
              <w:t xml:space="preserve">, </w:t>
            </w:r>
            <w:r>
              <w:rPr>
                <w:lang w:val="en-US"/>
              </w:rPr>
              <w:t>K</w:t>
            </w:r>
          </w:p>
        </w:tc>
        <w:tc>
          <w:tcPr>
            <w:tcW w:w="1347" w:type="dxa"/>
          </w:tcPr>
          <w:p w:rsidR="005629AF" w:rsidRPr="004F47A2" w:rsidRDefault="005629AF" w:rsidP="008517B9">
            <w:pPr>
              <w:suppressAutoHyphens/>
              <w:jc w:val="center"/>
            </w:pPr>
            <w:r w:rsidRPr="004F47A2">
              <w:t>673</w:t>
            </w:r>
          </w:p>
        </w:tc>
        <w:tc>
          <w:tcPr>
            <w:tcW w:w="1418" w:type="dxa"/>
          </w:tcPr>
          <w:p w:rsidR="005629AF" w:rsidRPr="004F47A2" w:rsidRDefault="005629AF" w:rsidP="008517B9">
            <w:pPr>
              <w:suppressAutoHyphens/>
              <w:jc w:val="center"/>
            </w:pPr>
            <w:r w:rsidRPr="004F47A2">
              <w:t>873</w:t>
            </w:r>
          </w:p>
        </w:tc>
        <w:tc>
          <w:tcPr>
            <w:tcW w:w="1276" w:type="dxa"/>
          </w:tcPr>
          <w:p w:rsidR="005629AF" w:rsidRPr="004F47A2" w:rsidRDefault="005629AF" w:rsidP="008517B9">
            <w:pPr>
              <w:suppressAutoHyphens/>
              <w:jc w:val="center"/>
            </w:pPr>
            <w:r w:rsidRPr="004F47A2">
              <w:t>1073</w:t>
            </w:r>
          </w:p>
        </w:tc>
        <w:tc>
          <w:tcPr>
            <w:tcW w:w="992" w:type="dxa"/>
          </w:tcPr>
          <w:p w:rsidR="005629AF" w:rsidRPr="004F47A2" w:rsidRDefault="005629AF" w:rsidP="008517B9">
            <w:pPr>
              <w:suppressAutoHyphens/>
              <w:jc w:val="center"/>
            </w:pPr>
            <w:r w:rsidRPr="004F47A2">
              <w:t>1273</w:t>
            </w:r>
          </w:p>
        </w:tc>
        <w:tc>
          <w:tcPr>
            <w:tcW w:w="1275" w:type="dxa"/>
          </w:tcPr>
          <w:p w:rsidR="005629AF" w:rsidRPr="004F47A2" w:rsidRDefault="005629AF" w:rsidP="008517B9">
            <w:pPr>
              <w:suppressAutoHyphens/>
              <w:jc w:val="center"/>
            </w:pPr>
            <w:r w:rsidRPr="004F47A2">
              <w:t>1473</w:t>
            </w:r>
          </w:p>
        </w:tc>
        <w:tc>
          <w:tcPr>
            <w:tcW w:w="1223" w:type="dxa"/>
          </w:tcPr>
          <w:p w:rsidR="005629AF" w:rsidRPr="004F47A2" w:rsidRDefault="005629AF" w:rsidP="008517B9">
            <w:pPr>
              <w:suppressAutoHyphens/>
              <w:jc w:val="center"/>
            </w:pPr>
            <w:r w:rsidRPr="004F47A2">
              <w:t>1673</w:t>
            </w:r>
          </w:p>
        </w:tc>
        <w:tc>
          <w:tcPr>
            <w:tcW w:w="1134" w:type="dxa"/>
          </w:tcPr>
          <w:p w:rsidR="005629AF" w:rsidRPr="004F47A2" w:rsidRDefault="005629AF" w:rsidP="008517B9">
            <w:pPr>
              <w:suppressAutoHyphens/>
              <w:jc w:val="center"/>
            </w:pPr>
            <w:r w:rsidRPr="004F47A2">
              <w:t>1873</w:t>
            </w:r>
          </w:p>
        </w:tc>
      </w:tr>
      <w:tr w:rsidR="005629AF" w:rsidTr="006A0103">
        <w:tc>
          <w:tcPr>
            <w:tcW w:w="1171" w:type="dxa"/>
          </w:tcPr>
          <w:p w:rsidR="005629AF" w:rsidRPr="00597EAF" w:rsidRDefault="005629AF" w:rsidP="008517B9">
            <w:pPr>
              <w:suppressAutoHyphens/>
              <w:jc w:val="center"/>
            </w:pPr>
            <w:r w:rsidRPr="008D0FA4">
              <w:rPr>
                <w:position w:val="-6"/>
                <w:sz w:val="28"/>
                <w:szCs w:val="28"/>
              </w:rPr>
              <w:object w:dxaOrig="400" w:dyaOrig="279">
                <v:shape id="_x0000_i1107" type="#_x0000_t75" style="width:24.85pt;height:17.4pt" o:ole="" fillcolor="window">
                  <v:imagedata r:id="rId83" o:title=""/>
                </v:shape>
                <o:OLEObject Type="Embed" ProgID="Equation.3" ShapeID="_x0000_i1107" DrawAspect="Content" ObjectID="_1442378848" r:id="rId139"/>
              </w:object>
            </w:r>
            <w:r>
              <w:rPr>
                <w:sz w:val="28"/>
                <w:szCs w:val="28"/>
              </w:rPr>
              <w:t>,</w:t>
            </w:r>
            <w:proofErr w:type="gramStart"/>
            <w:r>
              <w:t>Дж</w:t>
            </w:r>
            <w:proofErr w:type="gramEnd"/>
            <w:r>
              <w:t>/моль</w:t>
            </w:r>
          </w:p>
        </w:tc>
        <w:tc>
          <w:tcPr>
            <w:tcW w:w="1347" w:type="dxa"/>
          </w:tcPr>
          <w:p w:rsidR="005629AF" w:rsidRPr="00472B4B" w:rsidRDefault="005629AF" w:rsidP="00850FA6">
            <w:pPr>
              <w:suppressAutoHyphens/>
              <w:jc w:val="center"/>
              <w:rPr>
                <w:lang w:val="en-US"/>
              </w:rPr>
            </w:pPr>
            <w:r>
              <w:t>-</w:t>
            </w:r>
            <w:r>
              <w:rPr>
                <w:lang w:val="en-US"/>
              </w:rPr>
              <w:t>551224</w:t>
            </w:r>
            <w:r>
              <w:t>,</w:t>
            </w:r>
            <w:r>
              <w:rPr>
                <w:lang w:val="en-US"/>
              </w:rPr>
              <w:t>87</w:t>
            </w:r>
          </w:p>
        </w:tc>
        <w:tc>
          <w:tcPr>
            <w:tcW w:w="1418" w:type="dxa"/>
          </w:tcPr>
          <w:p w:rsidR="005629AF" w:rsidRPr="00472B4B" w:rsidRDefault="005629AF" w:rsidP="00850FA6">
            <w:pPr>
              <w:suppressAutoHyphens/>
              <w:jc w:val="center"/>
              <w:rPr>
                <w:lang w:val="en-US"/>
              </w:rPr>
            </w:pPr>
            <w:r>
              <w:t>-</w:t>
            </w:r>
            <w:r>
              <w:rPr>
                <w:lang w:val="en-US"/>
              </w:rPr>
              <w:t>693667,96</w:t>
            </w:r>
          </w:p>
        </w:tc>
        <w:tc>
          <w:tcPr>
            <w:tcW w:w="1276" w:type="dxa"/>
          </w:tcPr>
          <w:p w:rsidR="005629AF" w:rsidRPr="00472B4B" w:rsidRDefault="005629AF" w:rsidP="00850FA6">
            <w:pPr>
              <w:suppressAutoHyphens/>
              <w:jc w:val="center"/>
              <w:rPr>
                <w:lang w:val="en-US"/>
              </w:rPr>
            </w:pPr>
            <w:r>
              <w:t>-</w:t>
            </w:r>
            <w:r>
              <w:rPr>
                <w:lang w:val="en-US"/>
              </w:rPr>
              <w:t>826030</w:t>
            </w:r>
            <w:r>
              <w:t>,4</w:t>
            </w:r>
          </w:p>
        </w:tc>
        <w:tc>
          <w:tcPr>
            <w:tcW w:w="992" w:type="dxa"/>
          </w:tcPr>
          <w:p w:rsidR="005629AF" w:rsidRPr="00472B4B" w:rsidRDefault="005629AF" w:rsidP="00850FA6">
            <w:pPr>
              <w:suppressAutoHyphens/>
              <w:jc w:val="center"/>
              <w:rPr>
                <w:lang w:val="en-US"/>
              </w:rPr>
            </w:pPr>
            <w:r>
              <w:t>-</w:t>
            </w:r>
            <w:r>
              <w:rPr>
                <w:lang w:val="en-US"/>
              </w:rPr>
              <w:t>953932</w:t>
            </w:r>
          </w:p>
        </w:tc>
        <w:tc>
          <w:tcPr>
            <w:tcW w:w="1275" w:type="dxa"/>
          </w:tcPr>
          <w:p w:rsidR="005629AF" w:rsidRPr="00472B4B" w:rsidRDefault="005629AF" w:rsidP="00850FA6">
            <w:pPr>
              <w:suppressAutoHyphens/>
              <w:jc w:val="center"/>
              <w:rPr>
                <w:lang w:val="en-US"/>
              </w:rPr>
            </w:pPr>
            <w:r>
              <w:t>-</w:t>
            </w:r>
            <w:r>
              <w:rPr>
                <w:lang w:val="en-US"/>
              </w:rPr>
              <w:t>1073426</w:t>
            </w:r>
          </w:p>
        </w:tc>
        <w:tc>
          <w:tcPr>
            <w:tcW w:w="1223" w:type="dxa"/>
          </w:tcPr>
          <w:p w:rsidR="005629AF" w:rsidRPr="00850FA6" w:rsidRDefault="005629AF" w:rsidP="00850FA6">
            <w:pPr>
              <w:suppressAutoHyphens/>
              <w:jc w:val="center"/>
              <w:rPr>
                <w:lang w:val="en-US"/>
              </w:rPr>
            </w:pPr>
            <w:r>
              <w:t>-</w:t>
            </w:r>
            <w:r>
              <w:rPr>
                <w:lang w:val="en-US"/>
              </w:rPr>
              <w:t>1187502</w:t>
            </w:r>
          </w:p>
        </w:tc>
        <w:tc>
          <w:tcPr>
            <w:tcW w:w="1134" w:type="dxa"/>
          </w:tcPr>
          <w:p w:rsidR="005629AF" w:rsidRPr="00597017" w:rsidRDefault="005629AF" w:rsidP="00850FA6">
            <w:pPr>
              <w:suppressAutoHyphens/>
              <w:jc w:val="center"/>
              <w:rPr>
                <w:lang w:val="en-US"/>
              </w:rPr>
            </w:pPr>
            <w:r>
              <w:t>-</w:t>
            </w:r>
            <w:r>
              <w:rPr>
                <w:lang w:val="en-US"/>
              </w:rPr>
              <w:t>1294985</w:t>
            </w:r>
          </w:p>
        </w:tc>
      </w:tr>
    </w:tbl>
    <w:p w:rsidR="005629AF" w:rsidRDefault="005629AF" w:rsidP="0072653F">
      <w:pPr>
        <w:suppressAutoHyphens/>
        <w:ind w:firstLine="709"/>
        <w:rPr>
          <w:sz w:val="28"/>
          <w:szCs w:val="28"/>
        </w:rPr>
      </w:pPr>
    </w:p>
    <w:p w:rsidR="005629AF" w:rsidRDefault="005629AF" w:rsidP="001961E2">
      <w:pPr>
        <w:suppressAutoHyphens/>
        <w:jc w:val="both"/>
        <w:rPr>
          <w:sz w:val="28"/>
          <w:szCs w:val="28"/>
        </w:rPr>
      </w:pPr>
      <w:r>
        <w:rPr>
          <w:sz w:val="28"/>
          <w:szCs w:val="28"/>
        </w:rPr>
        <w:t xml:space="preserve">Таблица </w:t>
      </w:r>
      <w:r w:rsidR="006C5B46">
        <w:rPr>
          <w:sz w:val="28"/>
          <w:szCs w:val="28"/>
        </w:rPr>
        <w:t>26</w:t>
      </w:r>
      <w:r w:rsidR="009C44D2">
        <w:rPr>
          <w:sz w:val="28"/>
          <w:szCs w:val="28"/>
        </w:rPr>
        <w:t xml:space="preserve"> -</w:t>
      </w:r>
      <w:r>
        <w:rPr>
          <w:sz w:val="28"/>
          <w:szCs w:val="28"/>
        </w:rPr>
        <w:t xml:space="preserve"> Исходные данные для термодинамического исследования реакции (</w:t>
      </w:r>
      <w:r w:rsidR="00F5130B" w:rsidRPr="00F5130B">
        <w:rPr>
          <w:sz w:val="28"/>
          <w:szCs w:val="28"/>
        </w:rPr>
        <w:t>7</w:t>
      </w:r>
      <w:r>
        <w:rPr>
          <w:sz w:val="28"/>
          <w:szCs w:val="28"/>
        </w:rPr>
        <w:t>)</w:t>
      </w:r>
    </w:p>
    <w:p w:rsidR="00F1790F" w:rsidRDefault="00F1790F" w:rsidP="009C44D2">
      <w:pPr>
        <w:suppressAutoHyphens/>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97"/>
        <w:gridCol w:w="1101"/>
        <w:gridCol w:w="1362"/>
        <w:gridCol w:w="1297"/>
        <w:gridCol w:w="1384"/>
        <w:gridCol w:w="1313"/>
      </w:tblGrid>
      <w:tr w:rsidR="005629AF" w:rsidRPr="009C44D2" w:rsidTr="00E30712">
        <w:trPr>
          <w:trHeight w:val="288"/>
        </w:trPr>
        <w:tc>
          <w:tcPr>
            <w:tcW w:w="1724" w:type="pct"/>
            <w:noWrap/>
          </w:tcPr>
          <w:p w:rsidR="005629AF" w:rsidRPr="009C44D2" w:rsidRDefault="005629AF" w:rsidP="004E58C6">
            <w:pPr>
              <w:suppressAutoHyphens/>
            </w:pPr>
            <w:r w:rsidRPr="009C44D2">
              <w:t>Вещество</w:t>
            </w:r>
          </w:p>
        </w:tc>
        <w:tc>
          <w:tcPr>
            <w:tcW w:w="559" w:type="pct"/>
            <w:noWrap/>
          </w:tcPr>
          <w:p w:rsidR="005629AF" w:rsidRPr="009C44D2" w:rsidRDefault="005629AF" w:rsidP="004E58C6">
            <w:pPr>
              <w:suppressAutoHyphens/>
            </w:pPr>
            <w:r w:rsidRPr="009C44D2">
              <w:t>H298</w:t>
            </w:r>
          </w:p>
        </w:tc>
        <w:tc>
          <w:tcPr>
            <w:tcW w:w="691" w:type="pct"/>
            <w:noWrap/>
          </w:tcPr>
          <w:p w:rsidR="005629AF" w:rsidRPr="009C44D2" w:rsidRDefault="005629AF" w:rsidP="004E58C6">
            <w:pPr>
              <w:suppressAutoHyphens/>
            </w:pPr>
            <w:r w:rsidRPr="009C44D2">
              <w:t>S298</w:t>
            </w:r>
          </w:p>
        </w:tc>
        <w:tc>
          <w:tcPr>
            <w:tcW w:w="658" w:type="pct"/>
            <w:noWrap/>
          </w:tcPr>
          <w:p w:rsidR="005629AF" w:rsidRPr="009C44D2" w:rsidRDefault="005629AF" w:rsidP="004E58C6">
            <w:pPr>
              <w:suppressAutoHyphens/>
            </w:pPr>
            <w:r w:rsidRPr="009C44D2">
              <w:t>a</w:t>
            </w:r>
          </w:p>
        </w:tc>
        <w:tc>
          <w:tcPr>
            <w:tcW w:w="702" w:type="pct"/>
            <w:noWrap/>
          </w:tcPr>
          <w:p w:rsidR="005629AF" w:rsidRPr="009C44D2" w:rsidRDefault="005629AF" w:rsidP="004E58C6">
            <w:pPr>
              <w:suppressAutoHyphens/>
            </w:pPr>
            <w:r w:rsidRPr="009C44D2">
              <w:t>b·10</w:t>
            </w:r>
            <w:r w:rsidRPr="009C44D2">
              <w:rPr>
                <w:vertAlign w:val="superscript"/>
              </w:rPr>
              <w:t>-3</w:t>
            </w:r>
          </w:p>
        </w:tc>
        <w:tc>
          <w:tcPr>
            <w:tcW w:w="666" w:type="pct"/>
            <w:noWrap/>
          </w:tcPr>
          <w:p w:rsidR="005629AF" w:rsidRPr="009C44D2" w:rsidRDefault="005629AF" w:rsidP="004E58C6">
            <w:pPr>
              <w:suppressAutoHyphens/>
            </w:pPr>
            <w:r w:rsidRPr="009C44D2">
              <w:t>C</w:t>
            </w:r>
            <w:r w:rsidRPr="009C44D2">
              <w:rPr>
                <w:vertAlign w:val="superscript"/>
              </w:rPr>
              <w:t>/</w:t>
            </w:r>
            <w:r w:rsidRPr="009C44D2">
              <w:t>·10</w:t>
            </w:r>
            <w:r w:rsidRPr="009C44D2">
              <w:rPr>
                <w:vertAlign w:val="superscript"/>
              </w:rPr>
              <w:t>5</w:t>
            </w:r>
          </w:p>
        </w:tc>
      </w:tr>
      <w:tr w:rsidR="005629AF" w:rsidRPr="009C44D2" w:rsidTr="00E30712">
        <w:trPr>
          <w:trHeight w:val="288"/>
        </w:trPr>
        <w:tc>
          <w:tcPr>
            <w:tcW w:w="1724" w:type="pct"/>
            <w:noWrap/>
          </w:tcPr>
          <w:p w:rsidR="005629AF" w:rsidRPr="009C44D2" w:rsidRDefault="005629AF" w:rsidP="004E58C6">
            <w:pPr>
              <w:suppressAutoHyphens/>
            </w:pPr>
            <w:r w:rsidRPr="009C44D2">
              <w:rPr>
                <w:lang w:val="en-US"/>
              </w:rPr>
              <w:t>CaCO</w:t>
            </w:r>
            <w:r w:rsidRPr="009C44D2">
              <w:rPr>
                <w:vertAlign w:val="subscript"/>
              </w:rPr>
              <w:t>3</w:t>
            </w:r>
          </w:p>
        </w:tc>
        <w:tc>
          <w:tcPr>
            <w:tcW w:w="559" w:type="pct"/>
            <w:noWrap/>
          </w:tcPr>
          <w:p w:rsidR="005629AF" w:rsidRPr="009C44D2" w:rsidRDefault="005629AF" w:rsidP="004E58C6">
            <w:pPr>
              <w:suppressAutoHyphens/>
            </w:pPr>
            <w:r w:rsidRPr="009C44D2">
              <w:t>1206,7</w:t>
            </w:r>
          </w:p>
        </w:tc>
        <w:tc>
          <w:tcPr>
            <w:tcW w:w="691" w:type="pct"/>
            <w:noWrap/>
          </w:tcPr>
          <w:p w:rsidR="005629AF" w:rsidRPr="009C44D2" w:rsidRDefault="005629AF" w:rsidP="004E58C6">
            <w:pPr>
              <w:suppressAutoHyphens/>
            </w:pPr>
            <w:r w:rsidRPr="009C44D2">
              <w:t>92,9</w:t>
            </w:r>
          </w:p>
        </w:tc>
        <w:tc>
          <w:tcPr>
            <w:tcW w:w="658" w:type="pct"/>
            <w:noWrap/>
          </w:tcPr>
          <w:p w:rsidR="005629AF" w:rsidRPr="009C44D2" w:rsidRDefault="005629AF" w:rsidP="004E58C6">
            <w:pPr>
              <w:suppressAutoHyphens/>
            </w:pPr>
            <w:r w:rsidRPr="009C44D2">
              <w:t>104,5</w:t>
            </w:r>
          </w:p>
        </w:tc>
        <w:tc>
          <w:tcPr>
            <w:tcW w:w="702" w:type="pct"/>
            <w:noWrap/>
          </w:tcPr>
          <w:p w:rsidR="005629AF" w:rsidRPr="009C44D2" w:rsidRDefault="005629AF" w:rsidP="004E58C6">
            <w:pPr>
              <w:suppressAutoHyphens/>
            </w:pPr>
            <w:r w:rsidRPr="009C44D2">
              <w:t>21,9</w:t>
            </w:r>
          </w:p>
        </w:tc>
        <w:tc>
          <w:tcPr>
            <w:tcW w:w="666" w:type="pct"/>
            <w:noWrap/>
          </w:tcPr>
          <w:p w:rsidR="005629AF" w:rsidRPr="009C44D2" w:rsidRDefault="005629AF" w:rsidP="004E58C6">
            <w:pPr>
              <w:suppressAutoHyphens/>
            </w:pPr>
            <w:r w:rsidRPr="009C44D2">
              <w:t>-25,9</w:t>
            </w:r>
          </w:p>
        </w:tc>
      </w:tr>
      <w:tr w:rsidR="005629AF" w:rsidRPr="009C44D2" w:rsidTr="00E30712">
        <w:trPr>
          <w:trHeight w:val="288"/>
        </w:trPr>
        <w:tc>
          <w:tcPr>
            <w:tcW w:w="1724" w:type="pct"/>
            <w:tcBorders>
              <w:bottom w:val="single" w:sz="4" w:space="0" w:color="auto"/>
            </w:tcBorders>
            <w:noWrap/>
          </w:tcPr>
          <w:p w:rsidR="005629AF" w:rsidRPr="009C44D2" w:rsidRDefault="005629AF" w:rsidP="004E58C6">
            <w:pPr>
              <w:suppressAutoHyphens/>
            </w:pPr>
            <w:r w:rsidRPr="009C44D2">
              <w:rPr>
                <w:lang w:val="en-US"/>
              </w:rPr>
              <w:t>Al</w:t>
            </w:r>
            <w:r w:rsidRPr="009C44D2">
              <w:rPr>
                <w:vertAlign w:val="subscript"/>
              </w:rPr>
              <w:t>2</w:t>
            </w:r>
            <w:r w:rsidRPr="009C44D2">
              <w:rPr>
                <w:lang w:val="en-US"/>
              </w:rPr>
              <w:t>O</w:t>
            </w:r>
            <w:r w:rsidRPr="009C44D2">
              <w:rPr>
                <w:vertAlign w:val="subscript"/>
              </w:rPr>
              <w:t>3</w:t>
            </w:r>
          </w:p>
        </w:tc>
        <w:tc>
          <w:tcPr>
            <w:tcW w:w="559" w:type="pct"/>
            <w:tcBorders>
              <w:bottom w:val="single" w:sz="4" w:space="0" w:color="auto"/>
            </w:tcBorders>
            <w:noWrap/>
          </w:tcPr>
          <w:p w:rsidR="005629AF" w:rsidRPr="009C44D2" w:rsidRDefault="005629AF" w:rsidP="004E58C6">
            <w:pPr>
              <w:suppressAutoHyphens/>
            </w:pPr>
            <w:r w:rsidRPr="009C44D2">
              <w:t>48,5</w:t>
            </w:r>
          </w:p>
        </w:tc>
        <w:tc>
          <w:tcPr>
            <w:tcW w:w="691" w:type="pct"/>
            <w:tcBorders>
              <w:bottom w:val="single" w:sz="4" w:space="0" w:color="auto"/>
            </w:tcBorders>
            <w:noWrap/>
          </w:tcPr>
          <w:p w:rsidR="005629AF" w:rsidRPr="009C44D2" w:rsidRDefault="005629AF" w:rsidP="004E58C6">
            <w:pPr>
              <w:suppressAutoHyphens/>
            </w:pPr>
            <w:r w:rsidRPr="009C44D2">
              <w:t>41,5</w:t>
            </w:r>
          </w:p>
        </w:tc>
        <w:tc>
          <w:tcPr>
            <w:tcW w:w="658" w:type="pct"/>
            <w:tcBorders>
              <w:bottom w:val="single" w:sz="4" w:space="0" w:color="auto"/>
            </w:tcBorders>
            <w:noWrap/>
          </w:tcPr>
          <w:p w:rsidR="005629AF" w:rsidRPr="009C44D2" w:rsidRDefault="005629AF" w:rsidP="004E58C6">
            <w:pPr>
              <w:suppressAutoHyphens/>
            </w:pPr>
            <w:r w:rsidRPr="009C44D2">
              <w:t>-48,9</w:t>
            </w:r>
          </w:p>
        </w:tc>
        <w:tc>
          <w:tcPr>
            <w:tcW w:w="702" w:type="pct"/>
            <w:tcBorders>
              <w:bottom w:val="single" w:sz="4" w:space="0" w:color="auto"/>
            </w:tcBorders>
            <w:noWrap/>
          </w:tcPr>
          <w:p w:rsidR="005629AF" w:rsidRPr="009C44D2" w:rsidRDefault="005629AF" w:rsidP="004E58C6">
            <w:pPr>
              <w:suppressAutoHyphens/>
              <w:jc w:val="center"/>
            </w:pPr>
            <w:r w:rsidRPr="009C44D2">
              <w:t>0</w:t>
            </w:r>
          </w:p>
        </w:tc>
        <w:tc>
          <w:tcPr>
            <w:tcW w:w="666" w:type="pct"/>
            <w:tcBorders>
              <w:bottom w:val="single" w:sz="4" w:space="0" w:color="auto"/>
            </w:tcBorders>
            <w:noWrap/>
          </w:tcPr>
          <w:p w:rsidR="005629AF" w:rsidRPr="009C44D2" w:rsidRDefault="005629AF" w:rsidP="004E58C6">
            <w:pPr>
              <w:suppressAutoHyphens/>
            </w:pPr>
            <w:r w:rsidRPr="009C44D2">
              <w:t>-21,3</w:t>
            </w:r>
          </w:p>
        </w:tc>
      </w:tr>
      <w:tr w:rsidR="005629AF" w:rsidRPr="009C44D2" w:rsidTr="00E30712">
        <w:trPr>
          <w:trHeight w:val="288"/>
        </w:trPr>
        <w:tc>
          <w:tcPr>
            <w:tcW w:w="1724" w:type="pct"/>
            <w:tcBorders>
              <w:bottom w:val="nil"/>
            </w:tcBorders>
            <w:noWrap/>
          </w:tcPr>
          <w:p w:rsidR="005629AF" w:rsidRPr="009C44D2" w:rsidRDefault="005629AF" w:rsidP="004E58C6">
            <w:pPr>
              <w:suppressAutoHyphens/>
            </w:pPr>
            <w:r w:rsidRPr="009C44D2">
              <w:rPr>
                <w:lang w:val="en-US"/>
              </w:rPr>
              <w:t>C</w:t>
            </w:r>
          </w:p>
        </w:tc>
        <w:tc>
          <w:tcPr>
            <w:tcW w:w="559" w:type="pct"/>
            <w:tcBorders>
              <w:bottom w:val="nil"/>
            </w:tcBorders>
            <w:noWrap/>
          </w:tcPr>
          <w:p w:rsidR="005629AF" w:rsidRPr="009C44D2" w:rsidRDefault="005629AF" w:rsidP="004E58C6">
            <w:pPr>
              <w:suppressAutoHyphens/>
            </w:pPr>
            <w:r w:rsidRPr="009C44D2">
              <w:t>0</w:t>
            </w:r>
          </w:p>
        </w:tc>
        <w:tc>
          <w:tcPr>
            <w:tcW w:w="691" w:type="pct"/>
            <w:tcBorders>
              <w:bottom w:val="nil"/>
            </w:tcBorders>
            <w:noWrap/>
          </w:tcPr>
          <w:p w:rsidR="005629AF" w:rsidRPr="009C44D2" w:rsidRDefault="005629AF" w:rsidP="004E58C6">
            <w:pPr>
              <w:suppressAutoHyphens/>
            </w:pPr>
            <w:r w:rsidRPr="009C44D2">
              <w:t>5,7</w:t>
            </w:r>
          </w:p>
        </w:tc>
        <w:tc>
          <w:tcPr>
            <w:tcW w:w="658" w:type="pct"/>
            <w:tcBorders>
              <w:bottom w:val="nil"/>
            </w:tcBorders>
            <w:noWrap/>
          </w:tcPr>
          <w:p w:rsidR="005629AF" w:rsidRPr="009C44D2" w:rsidRDefault="005629AF" w:rsidP="004E58C6">
            <w:pPr>
              <w:suppressAutoHyphens/>
            </w:pPr>
            <w:r w:rsidRPr="009C44D2">
              <w:t>16,7</w:t>
            </w:r>
          </w:p>
        </w:tc>
        <w:tc>
          <w:tcPr>
            <w:tcW w:w="702" w:type="pct"/>
            <w:tcBorders>
              <w:bottom w:val="nil"/>
            </w:tcBorders>
            <w:noWrap/>
          </w:tcPr>
          <w:p w:rsidR="005629AF" w:rsidRPr="009C44D2" w:rsidRDefault="005629AF" w:rsidP="004E58C6">
            <w:pPr>
              <w:suppressAutoHyphens/>
            </w:pPr>
            <w:r w:rsidRPr="009C44D2">
              <w:t>4,3</w:t>
            </w:r>
          </w:p>
        </w:tc>
        <w:tc>
          <w:tcPr>
            <w:tcW w:w="666" w:type="pct"/>
            <w:tcBorders>
              <w:bottom w:val="nil"/>
            </w:tcBorders>
            <w:noWrap/>
          </w:tcPr>
          <w:p w:rsidR="005629AF" w:rsidRPr="009C44D2" w:rsidRDefault="005629AF" w:rsidP="004E58C6">
            <w:pPr>
              <w:suppressAutoHyphens/>
            </w:pPr>
            <w:r w:rsidRPr="009C44D2">
              <w:t>-8,3</w:t>
            </w:r>
          </w:p>
        </w:tc>
      </w:tr>
      <w:tr w:rsidR="00874012" w:rsidRPr="009C44D2" w:rsidTr="00E30712">
        <w:trPr>
          <w:trHeight w:val="284"/>
        </w:trPr>
        <w:tc>
          <w:tcPr>
            <w:tcW w:w="1724" w:type="pct"/>
            <w:noWrap/>
          </w:tcPr>
          <w:p w:rsidR="00874012" w:rsidRPr="009C44D2" w:rsidRDefault="00874012" w:rsidP="00874012">
            <w:pPr>
              <w:suppressAutoHyphens/>
              <w:rPr>
                <w:lang w:val="en-US"/>
              </w:rPr>
            </w:pPr>
            <w:r w:rsidRPr="009C44D2">
              <w:rPr>
                <w:lang w:val="en-US"/>
              </w:rPr>
              <w:t>O</w:t>
            </w:r>
            <w:r w:rsidRPr="009C44D2">
              <w:rPr>
                <w:vertAlign w:val="subscript"/>
                <w:lang w:val="en-US"/>
              </w:rPr>
              <w:t>2</w:t>
            </w:r>
          </w:p>
        </w:tc>
        <w:tc>
          <w:tcPr>
            <w:tcW w:w="559" w:type="pct"/>
            <w:noWrap/>
          </w:tcPr>
          <w:p w:rsidR="00874012" w:rsidRPr="009C44D2" w:rsidRDefault="00874012" w:rsidP="00874012">
            <w:pPr>
              <w:suppressAutoHyphens/>
            </w:pPr>
            <w:r w:rsidRPr="009C44D2">
              <w:t>0</w:t>
            </w:r>
          </w:p>
        </w:tc>
        <w:tc>
          <w:tcPr>
            <w:tcW w:w="691" w:type="pct"/>
            <w:noWrap/>
          </w:tcPr>
          <w:p w:rsidR="00874012" w:rsidRPr="009C44D2" w:rsidRDefault="00874012" w:rsidP="00874012">
            <w:pPr>
              <w:suppressAutoHyphens/>
            </w:pPr>
            <w:r w:rsidRPr="009C44D2">
              <w:t>205,3</w:t>
            </w:r>
          </w:p>
        </w:tc>
        <w:tc>
          <w:tcPr>
            <w:tcW w:w="658" w:type="pct"/>
            <w:noWrap/>
          </w:tcPr>
          <w:p w:rsidR="00874012" w:rsidRPr="009C44D2" w:rsidRDefault="00874012" w:rsidP="00874012">
            <w:pPr>
              <w:suppressAutoHyphens/>
            </w:pPr>
            <w:r w:rsidRPr="009C44D2">
              <w:t>31,46</w:t>
            </w:r>
          </w:p>
        </w:tc>
        <w:tc>
          <w:tcPr>
            <w:tcW w:w="702" w:type="pct"/>
            <w:noWrap/>
          </w:tcPr>
          <w:p w:rsidR="00874012" w:rsidRPr="009C44D2" w:rsidRDefault="00874012" w:rsidP="00874012">
            <w:pPr>
              <w:suppressAutoHyphens/>
              <w:rPr>
                <w:lang w:val="en-US"/>
              </w:rPr>
            </w:pPr>
            <w:r w:rsidRPr="009C44D2">
              <w:rPr>
                <w:lang w:val="en-US"/>
              </w:rPr>
              <w:t>4</w:t>
            </w:r>
            <w:r w:rsidRPr="009C44D2">
              <w:t>,</w:t>
            </w:r>
            <w:r w:rsidRPr="009C44D2">
              <w:rPr>
                <w:lang w:val="en-US"/>
              </w:rPr>
              <w:t>2</w:t>
            </w:r>
          </w:p>
        </w:tc>
        <w:tc>
          <w:tcPr>
            <w:tcW w:w="666" w:type="pct"/>
            <w:noWrap/>
          </w:tcPr>
          <w:p w:rsidR="00874012" w:rsidRPr="009C44D2" w:rsidRDefault="00874012" w:rsidP="00874012">
            <w:pPr>
              <w:suppressAutoHyphens/>
              <w:rPr>
                <w:lang w:val="en-US"/>
              </w:rPr>
            </w:pPr>
            <w:r w:rsidRPr="009C44D2">
              <w:t>-</w:t>
            </w:r>
            <w:r w:rsidRPr="009C44D2">
              <w:rPr>
                <w:lang w:val="en-US"/>
              </w:rPr>
              <w:t>1</w:t>
            </w:r>
            <w:r w:rsidRPr="009C44D2">
              <w:t>,</w:t>
            </w:r>
            <w:r w:rsidRPr="009C44D2">
              <w:rPr>
                <w:lang w:val="en-US"/>
              </w:rPr>
              <w:t>67</w:t>
            </w:r>
          </w:p>
        </w:tc>
      </w:tr>
      <w:tr w:rsidR="00874012" w:rsidRPr="009C44D2" w:rsidTr="00E30712">
        <w:trPr>
          <w:trHeight w:val="288"/>
        </w:trPr>
        <w:tc>
          <w:tcPr>
            <w:tcW w:w="1724" w:type="pct"/>
            <w:noWrap/>
          </w:tcPr>
          <w:p w:rsidR="00874012" w:rsidRPr="009C44D2" w:rsidRDefault="00874012" w:rsidP="00874012">
            <w:pPr>
              <w:suppressAutoHyphens/>
              <w:rPr>
                <w:lang w:val="en-US"/>
              </w:rPr>
            </w:pPr>
            <w:r w:rsidRPr="009C44D2">
              <w:t>3</w:t>
            </w:r>
            <w:r w:rsidRPr="009C44D2">
              <w:rPr>
                <w:lang w:val="en-US"/>
              </w:rPr>
              <w:t>CaO∙SiO</w:t>
            </w:r>
            <w:r w:rsidRPr="009C44D2">
              <w:rPr>
                <w:vertAlign w:val="subscript"/>
                <w:lang w:val="en-US"/>
              </w:rPr>
              <w:t>2</w:t>
            </w:r>
            <w:r w:rsidRPr="009C44D2">
              <w:rPr>
                <w:lang w:val="en-US"/>
              </w:rPr>
              <w:t xml:space="preserve">∙ </w:t>
            </w:r>
            <w:r w:rsidRPr="009C44D2">
              <w:t>2</w:t>
            </w:r>
            <w:r w:rsidRPr="009C44D2">
              <w:rPr>
                <w:lang w:val="en-US"/>
              </w:rPr>
              <w:t>Al</w:t>
            </w:r>
            <w:r w:rsidRPr="009C44D2">
              <w:rPr>
                <w:vertAlign w:val="subscript"/>
                <w:lang w:val="en-US"/>
              </w:rPr>
              <w:t>2</w:t>
            </w:r>
            <w:r w:rsidRPr="009C44D2">
              <w:rPr>
                <w:lang w:val="en-US"/>
              </w:rPr>
              <w:t>O</w:t>
            </w:r>
            <w:r w:rsidRPr="009C44D2">
              <w:rPr>
                <w:vertAlign w:val="subscript"/>
                <w:lang w:val="en-US"/>
              </w:rPr>
              <w:t>3</w:t>
            </w:r>
          </w:p>
        </w:tc>
        <w:tc>
          <w:tcPr>
            <w:tcW w:w="559" w:type="pct"/>
            <w:noWrap/>
          </w:tcPr>
          <w:p w:rsidR="00874012" w:rsidRPr="009C44D2" w:rsidRDefault="00874012" w:rsidP="00874012">
            <w:pPr>
              <w:suppressAutoHyphens/>
              <w:rPr>
                <w:lang w:val="en-US"/>
              </w:rPr>
            </w:pPr>
            <w:r w:rsidRPr="009C44D2">
              <w:t>154,</w:t>
            </w:r>
            <w:r w:rsidRPr="009C44D2">
              <w:rPr>
                <w:lang w:val="en-US"/>
              </w:rPr>
              <w:t>8</w:t>
            </w:r>
          </w:p>
        </w:tc>
        <w:tc>
          <w:tcPr>
            <w:tcW w:w="691" w:type="pct"/>
            <w:noWrap/>
          </w:tcPr>
          <w:p w:rsidR="00874012" w:rsidRPr="009C44D2" w:rsidRDefault="00874012" w:rsidP="00874012">
            <w:pPr>
              <w:suppressAutoHyphens/>
              <w:rPr>
                <w:lang w:val="en-US"/>
              </w:rPr>
            </w:pPr>
            <w:r w:rsidRPr="009C44D2">
              <w:t>195</w:t>
            </w:r>
            <w:r w:rsidRPr="009C44D2">
              <w:rPr>
                <w:lang w:val="en-US"/>
              </w:rPr>
              <w:t>, 7</w:t>
            </w:r>
          </w:p>
        </w:tc>
        <w:tc>
          <w:tcPr>
            <w:tcW w:w="658" w:type="pct"/>
            <w:noWrap/>
          </w:tcPr>
          <w:p w:rsidR="00874012" w:rsidRPr="009C44D2" w:rsidRDefault="00874012" w:rsidP="00874012">
            <w:pPr>
              <w:suppressAutoHyphens/>
              <w:rPr>
                <w:lang w:val="en-US"/>
              </w:rPr>
            </w:pPr>
            <w:r w:rsidRPr="009C44D2">
              <w:t>198</w:t>
            </w:r>
            <w:r w:rsidRPr="009C44D2">
              <w:rPr>
                <w:lang w:val="en-US"/>
              </w:rPr>
              <w:t>,64</w:t>
            </w:r>
          </w:p>
        </w:tc>
        <w:tc>
          <w:tcPr>
            <w:tcW w:w="702" w:type="pct"/>
            <w:noWrap/>
          </w:tcPr>
          <w:p w:rsidR="00874012" w:rsidRPr="009C44D2" w:rsidRDefault="00874012" w:rsidP="00874012">
            <w:pPr>
              <w:suppressAutoHyphens/>
              <w:rPr>
                <w:lang w:val="en-US"/>
              </w:rPr>
            </w:pPr>
            <w:r w:rsidRPr="009C44D2">
              <w:rPr>
                <w:lang w:val="en-US"/>
              </w:rPr>
              <w:t>0</w:t>
            </w:r>
          </w:p>
        </w:tc>
        <w:tc>
          <w:tcPr>
            <w:tcW w:w="666" w:type="pct"/>
            <w:noWrap/>
          </w:tcPr>
          <w:p w:rsidR="00874012" w:rsidRPr="009C44D2" w:rsidRDefault="00874012" w:rsidP="00874012">
            <w:pPr>
              <w:suppressAutoHyphens/>
              <w:rPr>
                <w:lang w:val="en-US"/>
              </w:rPr>
            </w:pPr>
            <w:r w:rsidRPr="009C44D2">
              <w:rPr>
                <w:lang w:val="en-US"/>
              </w:rPr>
              <w:t>0</w:t>
            </w:r>
          </w:p>
        </w:tc>
      </w:tr>
      <w:tr w:rsidR="00874012" w:rsidRPr="009C44D2" w:rsidTr="00E30712">
        <w:trPr>
          <w:trHeight w:val="288"/>
        </w:trPr>
        <w:tc>
          <w:tcPr>
            <w:tcW w:w="1724" w:type="pct"/>
            <w:noWrap/>
          </w:tcPr>
          <w:p w:rsidR="00874012" w:rsidRPr="009C44D2" w:rsidRDefault="00874012" w:rsidP="00874012">
            <w:pPr>
              <w:suppressAutoHyphens/>
              <w:rPr>
                <w:lang w:val="en-US"/>
              </w:rPr>
            </w:pPr>
            <w:r w:rsidRPr="009C44D2">
              <w:rPr>
                <w:lang w:val="en-US"/>
              </w:rPr>
              <w:t>CO</w:t>
            </w:r>
            <w:r w:rsidRPr="009C44D2">
              <w:rPr>
                <w:vertAlign w:val="subscript"/>
                <w:lang w:val="en-US"/>
              </w:rPr>
              <w:t>2</w:t>
            </w:r>
          </w:p>
        </w:tc>
        <w:tc>
          <w:tcPr>
            <w:tcW w:w="559" w:type="pct"/>
            <w:noWrap/>
          </w:tcPr>
          <w:p w:rsidR="00874012" w:rsidRPr="009C44D2" w:rsidRDefault="00874012" w:rsidP="00874012">
            <w:pPr>
              <w:suppressAutoHyphens/>
            </w:pPr>
            <w:r w:rsidRPr="009C44D2">
              <w:t>395,4</w:t>
            </w:r>
          </w:p>
        </w:tc>
        <w:tc>
          <w:tcPr>
            <w:tcW w:w="691" w:type="pct"/>
            <w:noWrap/>
          </w:tcPr>
          <w:p w:rsidR="00874012" w:rsidRPr="009C44D2" w:rsidRDefault="00874012" w:rsidP="00874012">
            <w:pPr>
              <w:suppressAutoHyphens/>
            </w:pPr>
            <w:r w:rsidRPr="009C44D2">
              <w:t>213,8</w:t>
            </w:r>
          </w:p>
        </w:tc>
        <w:tc>
          <w:tcPr>
            <w:tcW w:w="658" w:type="pct"/>
            <w:noWrap/>
          </w:tcPr>
          <w:p w:rsidR="00874012" w:rsidRPr="009C44D2" w:rsidRDefault="00874012" w:rsidP="00874012">
            <w:pPr>
              <w:suppressAutoHyphens/>
            </w:pPr>
            <w:r w:rsidRPr="009C44D2">
              <w:t>44,14</w:t>
            </w:r>
          </w:p>
        </w:tc>
        <w:tc>
          <w:tcPr>
            <w:tcW w:w="702" w:type="pct"/>
            <w:noWrap/>
          </w:tcPr>
          <w:p w:rsidR="00874012" w:rsidRPr="009C44D2" w:rsidRDefault="00874012" w:rsidP="00874012">
            <w:pPr>
              <w:suppressAutoHyphens/>
            </w:pPr>
            <w:r w:rsidRPr="009C44D2">
              <w:t>9,03</w:t>
            </w:r>
          </w:p>
        </w:tc>
        <w:tc>
          <w:tcPr>
            <w:tcW w:w="666" w:type="pct"/>
            <w:noWrap/>
          </w:tcPr>
          <w:p w:rsidR="00874012" w:rsidRPr="009C44D2" w:rsidRDefault="00874012" w:rsidP="00874012">
            <w:pPr>
              <w:suppressAutoHyphens/>
            </w:pPr>
            <w:r w:rsidRPr="009C44D2">
              <w:t>-8,5</w:t>
            </w:r>
          </w:p>
        </w:tc>
      </w:tr>
      <w:tr w:rsidR="00874012" w:rsidRPr="009C44D2" w:rsidTr="00E30712">
        <w:trPr>
          <w:trHeight w:val="288"/>
        </w:trPr>
        <w:tc>
          <w:tcPr>
            <w:tcW w:w="1724" w:type="pct"/>
            <w:noWrap/>
          </w:tcPr>
          <w:p w:rsidR="00874012" w:rsidRPr="009C44D2" w:rsidRDefault="00874012" w:rsidP="00874012">
            <w:pPr>
              <w:suppressAutoHyphens/>
            </w:pPr>
            <w:r>
              <w:t>Изменения</w:t>
            </w:r>
            <w:r w:rsidRPr="009C44D2">
              <w:t>:</w:t>
            </w:r>
          </w:p>
        </w:tc>
        <w:tc>
          <w:tcPr>
            <w:tcW w:w="559" w:type="pct"/>
            <w:noWrap/>
          </w:tcPr>
          <w:p w:rsidR="00874012" w:rsidRPr="009C44D2" w:rsidRDefault="00874012" w:rsidP="00874012">
            <w:pPr>
              <w:suppressAutoHyphens/>
              <w:rPr>
                <w:lang w:val="en-US"/>
              </w:rPr>
            </w:pPr>
            <w:r w:rsidRPr="009C44D2">
              <w:t>154</w:t>
            </w:r>
            <w:r w:rsidRPr="009C44D2">
              <w:rPr>
                <w:lang w:val="en-US"/>
              </w:rPr>
              <w:t>,7</w:t>
            </w:r>
          </w:p>
        </w:tc>
        <w:tc>
          <w:tcPr>
            <w:tcW w:w="691" w:type="pct"/>
            <w:noWrap/>
          </w:tcPr>
          <w:p w:rsidR="00874012" w:rsidRPr="009C44D2" w:rsidRDefault="00874012" w:rsidP="00874012">
            <w:pPr>
              <w:suppressAutoHyphens/>
              <w:rPr>
                <w:lang w:val="en-US"/>
              </w:rPr>
            </w:pPr>
            <w:r w:rsidRPr="009C44D2">
              <w:t>214</w:t>
            </w:r>
            <w:r w:rsidRPr="009C44D2">
              <w:rPr>
                <w:lang w:val="en-US"/>
              </w:rPr>
              <w:t>,82</w:t>
            </w:r>
          </w:p>
        </w:tc>
        <w:tc>
          <w:tcPr>
            <w:tcW w:w="658" w:type="pct"/>
            <w:noWrap/>
          </w:tcPr>
          <w:p w:rsidR="00874012" w:rsidRPr="009C44D2" w:rsidRDefault="00874012" w:rsidP="00874012">
            <w:pPr>
              <w:suppressAutoHyphens/>
              <w:rPr>
                <w:lang w:val="en-US"/>
              </w:rPr>
            </w:pPr>
            <w:r w:rsidRPr="009C44D2">
              <w:t>-48,</w:t>
            </w:r>
            <w:r w:rsidRPr="009C44D2">
              <w:rPr>
                <w:lang w:val="en-US"/>
              </w:rPr>
              <w:t>83</w:t>
            </w:r>
          </w:p>
        </w:tc>
        <w:tc>
          <w:tcPr>
            <w:tcW w:w="702" w:type="pct"/>
            <w:noWrap/>
          </w:tcPr>
          <w:p w:rsidR="00874012" w:rsidRPr="009C44D2" w:rsidRDefault="00874012" w:rsidP="00874012">
            <w:pPr>
              <w:suppressAutoHyphens/>
              <w:rPr>
                <w:lang w:val="en-US"/>
              </w:rPr>
            </w:pPr>
            <w:r w:rsidRPr="009C44D2">
              <w:t>-325</w:t>
            </w:r>
            <w:r w:rsidRPr="009C44D2">
              <w:rPr>
                <w:lang w:val="en-US"/>
              </w:rPr>
              <w:t>,</w:t>
            </w:r>
            <w:r w:rsidRPr="009C44D2">
              <w:t>7·10</w:t>
            </w:r>
            <w:r w:rsidRPr="009C44D2">
              <w:rPr>
                <w:vertAlign w:val="superscript"/>
                <w:lang w:val="en-US"/>
              </w:rPr>
              <w:t>-3</w:t>
            </w:r>
          </w:p>
        </w:tc>
        <w:tc>
          <w:tcPr>
            <w:tcW w:w="666" w:type="pct"/>
            <w:noWrap/>
          </w:tcPr>
          <w:p w:rsidR="00874012" w:rsidRPr="009C44D2" w:rsidRDefault="00874012" w:rsidP="00874012">
            <w:pPr>
              <w:suppressAutoHyphens/>
            </w:pPr>
            <w:r w:rsidRPr="009C44D2">
              <w:t>-54,</w:t>
            </w:r>
            <w:r w:rsidRPr="009C44D2">
              <w:rPr>
                <w:lang w:val="en-US"/>
              </w:rPr>
              <w:t>9</w:t>
            </w:r>
            <w:r w:rsidRPr="009C44D2">
              <w:t>·10</w:t>
            </w:r>
            <w:r w:rsidRPr="009C44D2">
              <w:rPr>
                <w:vertAlign w:val="superscript"/>
              </w:rPr>
              <w:t>5</w:t>
            </w:r>
          </w:p>
        </w:tc>
      </w:tr>
    </w:tbl>
    <w:p w:rsidR="003F36F1" w:rsidRDefault="003F36F1" w:rsidP="007675CB">
      <w:pPr>
        <w:suppressAutoHyphens/>
        <w:jc w:val="both"/>
        <w:rPr>
          <w:sz w:val="28"/>
          <w:szCs w:val="28"/>
        </w:rPr>
      </w:pPr>
    </w:p>
    <w:p w:rsidR="005629AF" w:rsidRDefault="005629AF" w:rsidP="00874012">
      <w:pPr>
        <w:suppressAutoHyphens/>
        <w:jc w:val="both"/>
        <w:rPr>
          <w:sz w:val="28"/>
          <w:szCs w:val="28"/>
        </w:rPr>
      </w:pPr>
      <w:r>
        <w:rPr>
          <w:sz w:val="28"/>
          <w:szCs w:val="28"/>
        </w:rPr>
        <w:t xml:space="preserve">Таблица </w:t>
      </w:r>
      <w:r w:rsidR="003A2C5A">
        <w:rPr>
          <w:sz w:val="28"/>
          <w:szCs w:val="28"/>
        </w:rPr>
        <w:t>19</w:t>
      </w:r>
      <w:r w:rsidR="007675CB">
        <w:rPr>
          <w:sz w:val="28"/>
          <w:szCs w:val="28"/>
        </w:rPr>
        <w:t xml:space="preserve"> -</w:t>
      </w:r>
      <w:r>
        <w:rPr>
          <w:sz w:val="28"/>
          <w:szCs w:val="28"/>
        </w:rPr>
        <w:t xml:space="preserve"> Величина </w:t>
      </w:r>
      <w:r w:rsidRPr="008D0FA4">
        <w:rPr>
          <w:position w:val="-6"/>
          <w:sz w:val="28"/>
          <w:szCs w:val="28"/>
        </w:rPr>
        <w:object w:dxaOrig="400" w:dyaOrig="279">
          <v:shape id="_x0000_i1108" type="#_x0000_t75" style="width:24.85pt;height:17.4pt" o:ole="" fillcolor="window">
            <v:imagedata r:id="rId127" o:title=""/>
          </v:shape>
          <o:OLEObject Type="Embed" ProgID="Equation.3" ShapeID="_x0000_i1108" DrawAspect="Content" ObjectID="_1442378849" r:id="rId140"/>
        </w:object>
      </w:r>
      <w:r>
        <w:rPr>
          <w:sz w:val="28"/>
          <w:szCs w:val="28"/>
        </w:rPr>
        <w:t xml:space="preserve"> реакции (</w:t>
      </w:r>
      <w:r w:rsidR="00F5130B" w:rsidRPr="00F5130B">
        <w:rPr>
          <w:sz w:val="28"/>
          <w:szCs w:val="28"/>
        </w:rPr>
        <w:t>7</w:t>
      </w:r>
      <w:r>
        <w:rPr>
          <w:sz w:val="28"/>
          <w:szCs w:val="28"/>
        </w:rPr>
        <w:t>) при различных температурах:</w:t>
      </w:r>
    </w:p>
    <w:p w:rsidR="005629AF" w:rsidRDefault="005629AF" w:rsidP="0072653F">
      <w:pPr>
        <w:suppressAutoHyphens/>
        <w:jc w:val="center"/>
        <w:rPr>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1"/>
        <w:gridCol w:w="1276"/>
        <w:gridCol w:w="1134"/>
        <w:gridCol w:w="1134"/>
        <w:gridCol w:w="992"/>
        <w:gridCol w:w="1045"/>
        <w:gridCol w:w="1223"/>
        <w:gridCol w:w="1134"/>
      </w:tblGrid>
      <w:tr w:rsidR="005629AF" w:rsidTr="006A0103">
        <w:tc>
          <w:tcPr>
            <w:tcW w:w="1951" w:type="dxa"/>
          </w:tcPr>
          <w:p w:rsidR="005629AF" w:rsidRPr="004F47A2" w:rsidRDefault="005629AF" w:rsidP="004E58C6">
            <w:pPr>
              <w:suppressAutoHyphens/>
              <w:jc w:val="center"/>
            </w:pPr>
            <w:r>
              <w:rPr>
                <w:lang w:val="en-US"/>
              </w:rPr>
              <w:t>T</w:t>
            </w:r>
            <w:r w:rsidRPr="004F47A2">
              <w:t xml:space="preserve">, </w:t>
            </w:r>
            <w:r>
              <w:rPr>
                <w:lang w:val="en-US"/>
              </w:rPr>
              <w:t>K</w:t>
            </w:r>
          </w:p>
        </w:tc>
        <w:tc>
          <w:tcPr>
            <w:tcW w:w="1276" w:type="dxa"/>
          </w:tcPr>
          <w:p w:rsidR="005629AF" w:rsidRPr="004F47A2" w:rsidRDefault="005629AF" w:rsidP="004E58C6">
            <w:pPr>
              <w:suppressAutoHyphens/>
              <w:jc w:val="center"/>
            </w:pPr>
            <w:r w:rsidRPr="004F47A2">
              <w:t>673</w:t>
            </w:r>
          </w:p>
        </w:tc>
        <w:tc>
          <w:tcPr>
            <w:tcW w:w="1134" w:type="dxa"/>
          </w:tcPr>
          <w:p w:rsidR="005629AF" w:rsidRPr="004F47A2" w:rsidRDefault="005629AF" w:rsidP="004E58C6">
            <w:pPr>
              <w:suppressAutoHyphens/>
              <w:jc w:val="center"/>
            </w:pPr>
            <w:r w:rsidRPr="004F47A2">
              <w:t>873</w:t>
            </w:r>
          </w:p>
        </w:tc>
        <w:tc>
          <w:tcPr>
            <w:tcW w:w="1134" w:type="dxa"/>
          </w:tcPr>
          <w:p w:rsidR="005629AF" w:rsidRPr="004F47A2" w:rsidRDefault="005629AF" w:rsidP="004E58C6">
            <w:pPr>
              <w:suppressAutoHyphens/>
              <w:jc w:val="center"/>
            </w:pPr>
            <w:r w:rsidRPr="004F47A2">
              <w:t>1073</w:t>
            </w:r>
          </w:p>
        </w:tc>
        <w:tc>
          <w:tcPr>
            <w:tcW w:w="992" w:type="dxa"/>
          </w:tcPr>
          <w:p w:rsidR="005629AF" w:rsidRPr="004F47A2" w:rsidRDefault="005629AF" w:rsidP="004E58C6">
            <w:pPr>
              <w:suppressAutoHyphens/>
              <w:jc w:val="center"/>
            </w:pPr>
            <w:r w:rsidRPr="004F47A2">
              <w:t>1273</w:t>
            </w:r>
          </w:p>
        </w:tc>
        <w:tc>
          <w:tcPr>
            <w:tcW w:w="1045" w:type="dxa"/>
          </w:tcPr>
          <w:p w:rsidR="005629AF" w:rsidRPr="004F47A2" w:rsidRDefault="005629AF" w:rsidP="004E58C6">
            <w:pPr>
              <w:suppressAutoHyphens/>
              <w:jc w:val="center"/>
            </w:pPr>
            <w:r w:rsidRPr="004F47A2">
              <w:t>1473</w:t>
            </w:r>
          </w:p>
        </w:tc>
        <w:tc>
          <w:tcPr>
            <w:tcW w:w="1223" w:type="dxa"/>
          </w:tcPr>
          <w:p w:rsidR="005629AF" w:rsidRPr="004F47A2" w:rsidRDefault="005629AF" w:rsidP="004E58C6">
            <w:pPr>
              <w:suppressAutoHyphens/>
              <w:jc w:val="center"/>
            </w:pPr>
            <w:r w:rsidRPr="004F47A2">
              <w:t>1673</w:t>
            </w:r>
          </w:p>
        </w:tc>
        <w:tc>
          <w:tcPr>
            <w:tcW w:w="1134" w:type="dxa"/>
          </w:tcPr>
          <w:p w:rsidR="005629AF" w:rsidRPr="004F47A2" w:rsidRDefault="005629AF" w:rsidP="004E58C6">
            <w:pPr>
              <w:suppressAutoHyphens/>
              <w:jc w:val="center"/>
            </w:pPr>
            <w:r w:rsidRPr="004F47A2">
              <w:t>1873</w:t>
            </w:r>
          </w:p>
        </w:tc>
      </w:tr>
      <w:tr w:rsidR="005629AF" w:rsidTr="006A0103">
        <w:tc>
          <w:tcPr>
            <w:tcW w:w="1951" w:type="dxa"/>
          </w:tcPr>
          <w:p w:rsidR="005629AF" w:rsidRPr="00597EAF" w:rsidRDefault="005629AF" w:rsidP="004E58C6">
            <w:pPr>
              <w:suppressAutoHyphens/>
              <w:jc w:val="center"/>
            </w:pPr>
            <w:r w:rsidRPr="008D0FA4">
              <w:rPr>
                <w:position w:val="-6"/>
                <w:sz w:val="28"/>
                <w:szCs w:val="28"/>
              </w:rPr>
              <w:object w:dxaOrig="400" w:dyaOrig="279">
                <v:shape id="_x0000_i1109" type="#_x0000_t75" style="width:24.85pt;height:17.4pt" o:ole="" fillcolor="window">
                  <v:imagedata r:id="rId83" o:title=""/>
                </v:shape>
                <o:OLEObject Type="Embed" ProgID="Equation.3" ShapeID="_x0000_i1109" DrawAspect="Content" ObjectID="_1442378850" r:id="rId141"/>
              </w:object>
            </w:r>
            <w:r>
              <w:rPr>
                <w:sz w:val="28"/>
                <w:szCs w:val="28"/>
              </w:rPr>
              <w:t>,</w:t>
            </w:r>
            <w:proofErr w:type="gramStart"/>
            <w:r>
              <w:t>Дж</w:t>
            </w:r>
            <w:proofErr w:type="gramEnd"/>
            <w:r>
              <w:t>/моль</w:t>
            </w:r>
          </w:p>
        </w:tc>
        <w:tc>
          <w:tcPr>
            <w:tcW w:w="1276" w:type="dxa"/>
          </w:tcPr>
          <w:p w:rsidR="005629AF" w:rsidRPr="002732A2" w:rsidRDefault="005629AF" w:rsidP="004E58C6">
            <w:pPr>
              <w:suppressAutoHyphens/>
              <w:jc w:val="center"/>
            </w:pPr>
            <w:r w:rsidRPr="002732A2">
              <w:t xml:space="preserve">125486 </w:t>
            </w:r>
          </w:p>
        </w:tc>
        <w:tc>
          <w:tcPr>
            <w:tcW w:w="1134" w:type="dxa"/>
          </w:tcPr>
          <w:p w:rsidR="005629AF" w:rsidRPr="002732A2" w:rsidRDefault="005629AF" w:rsidP="00CB7A38">
            <w:pPr>
              <w:suppressAutoHyphens/>
              <w:jc w:val="center"/>
            </w:pPr>
            <w:r w:rsidRPr="002732A2">
              <w:t>99655</w:t>
            </w:r>
          </w:p>
        </w:tc>
        <w:tc>
          <w:tcPr>
            <w:tcW w:w="1134" w:type="dxa"/>
          </w:tcPr>
          <w:p w:rsidR="005629AF" w:rsidRPr="002732A2" w:rsidRDefault="005629AF" w:rsidP="004E58C6">
            <w:pPr>
              <w:suppressAutoHyphens/>
              <w:jc w:val="center"/>
            </w:pPr>
            <w:r w:rsidRPr="002732A2">
              <w:t xml:space="preserve"> 125954 </w:t>
            </w:r>
          </w:p>
        </w:tc>
        <w:tc>
          <w:tcPr>
            <w:tcW w:w="992" w:type="dxa"/>
          </w:tcPr>
          <w:p w:rsidR="005629AF" w:rsidRPr="002732A2" w:rsidRDefault="005629AF" w:rsidP="004E58C6">
            <w:pPr>
              <w:suppressAutoHyphens/>
              <w:jc w:val="center"/>
            </w:pPr>
            <w:r w:rsidRPr="002732A2">
              <w:t xml:space="preserve">84522 </w:t>
            </w:r>
          </w:p>
        </w:tc>
        <w:tc>
          <w:tcPr>
            <w:tcW w:w="1045" w:type="dxa"/>
          </w:tcPr>
          <w:p w:rsidR="005629AF" w:rsidRPr="002732A2" w:rsidRDefault="005629AF" w:rsidP="004E58C6">
            <w:pPr>
              <w:suppressAutoHyphens/>
              <w:jc w:val="center"/>
            </w:pPr>
            <w:r w:rsidRPr="002732A2">
              <w:t xml:space="preserve">65224 </w:t>
            </w:r>
          </w:p>
        </w:tc>
        <w:tc>
          <w:tcPr>
            <w:tcW w:w="1223" w:type="dxa"/>
          </w:tcPr>
          <w:p w:rsidR="005629AF" w:rsidRPr="002732A2" w:rsidRDefault="005629AF" w:rsidP="004E58C6">
            <w:pPr>
              <w:suppressAutoHyphens/>
              <w:jc w:val="center"/>
            </w:pPr>
            <w:r w:rsidRPr="002732A2">
              <w:t xml:space="preserve">35547 </w:t>
            </w:r>
          </w:p>
        </w:tc>
        <w:tc>
          <w:tcPr>
            <w:tcW w:w="1134" w:type="dxa"/>
          </w:tcPr>
          <w:p w:rsidR="005629AF" w:rsidRPr="002732A2" w:rsidRDefault="005629AF" w:rsidP="004E58C6">
            <w:pPr>
              <w:suppressAutoHyphens/>
              <w:jc w:val="center"/>
            </w:pPr>
            <w:r w:rsidRPr="002732A2">
              <w:t>48555</w:t>
            </w:r>
          </w:p>
        </w:tc>
      </w:tr>
    </w:tbl>
    <w:p w:rsidR="005629AF" w:rsidRDefault="005629AF" w:rsidP="0072653F">
      <w:pPr>
        <w:suppressAutoHyphens/>
        <w:jc w:val="center"/>
        <w:rPr>
          <w:sz w:val="28"/>
          <w:szCs w:val="28"/>
        </w:rPr>
      </w:pPr>
    </w:p>
    <w:p w:rsidR="006A0103" w:rsidRDefault="006A0103" w:rsidP="001961E2">
      <w:pPr>
        <w:suppressAutoHyphens/>
        <w:jc w:val="both"/>
        <w:rPr>
          <w:sz w:val="28"/>
          <w:szCs w:val="28"/>
        </w:rPr>
      </w:pPr>
    </w:p>
    <w:p w:rsidR="006A0103" w:rsidRDefault="006A0103" w:rsidP="001961E2">
      <w:pPr>
        <w:suppressAutoHyphens/>
        <w:jc w:val="both"/>
        <w:rPr>
          <w:sz w:val="28"/>
          <w:szCs w:val="28"/>
        </w:rPr>
      </w:pPr>
    </w:p>
    <w:p w:rsidR="006A0103" w:rsidRDefault="006A0103" w:rsidP="001961E2">
      <w:pPr>
        <w:suppressAutoHyphens/>
        <w:jc w:val="both"/>
        <w:rPr>
          <w:sz w:val="28"/>
          <w:szCs w:val="28"/>
        </w:rPr>
      </w:pPr>
    </w:p>
    <w:p w:rsidR="005629AF" w:rsidRDefault="005629AF" w:rsidP="001961E2">
      <w:pPr>
        <w:suppressAutoHyphens/>
        <w:jc w:val="both"/>
        <w:rPr>
          <w:sz w:val="28"/>
          <w:szCs w:val="28"/>
        </w:rPr>
      </w:pPr>
      <w:r>
        <w:rPr>
          <w:sz w:val="28"/>
          <w:szCs w:val="28"/>
        </w:rPr>
        <w:lastRenderedPageBreak/>
        <w:t xml:space="preserve">Таблица </w:t>
      </w:r>
      <w:r w:rsidR="003A2C5A">
        <w:rPr>
          <w:sz w:val="28"/>
          <w:szCs w:val="28"/>
        </w:rPr>
        <w:t>20</w:t>
      </w:r>
      <w:r w:rsidR="007675CB">
        <w:rPr>
          <w:sz w:val="28"/>
          <w:szCs w:val="28"/>
        </w:rPr>
        <w:t xml:space="preserve"> -</w:t>
      </w:r>
      <w:r>
        <w:rPr>
          <w:sz w:val="28"/>
          <w:szCs w:val="28"/>
        </w:rPr>
        <w:t xml:space="preserve"> Исходные данные для термодинамического исследования реакции (</w:t>
      </w:r>
      <w:r w:rsidR="00F5130B" w:rsidRPr="00F5130B">
        <w:rPr>
          <w:sz w:val="28"/>
          <w:szCs w:val="28"/>
        </w:rPr>
        <w:t>8</w:t>
      </w:r>
      <w:r>
        <w:rPr>
          <w:sz w:val="28"/>
          <w:szCs w:val="28"/>
        </w:rPr>
        <w:t>)</w:t>
      </w:r>
    </w:p>
    <w:p w:rsidR="005629AF" w:rsidRDefault="005629AF" w:rsidP="0072653F">
      <w:pPr>
        <w:suppressAutoHyphens/>
        <w:ind w:firstLine="709"/>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8"/>
        <w:gridCol w:w="1336"/>
        <w:gridCol w:w="1598"/>
        <w:gridCol w:w="1533"/>
        <w:gridCol w:w="1620"/>
        <w:gridCol w:w="1549"/>
      </w:tblGrid>
      <w:tr w:rsidR="005629AF" w:rsidRPr="007675CB" w:rsidTr="004E58C6">
        <w:trPr>
          <w:trHeight w:val="288"/>
        </w:trPr>
        <w:tc>
          <w:tcPr>
            <w:tcW w:w="1125" w:type="pct"/>
            <w:noWrap/>
          </w:tcPr>
          <w:p w:rsidR="005629AF" w:rsidRPr="007675CB" w:rsidRDefault="005629AF" w:rsidP="00874012">
            <w:pPr>
              <w:suppressAutoHyphens/>
            </w:pPr>
            <w:r w:rsidRPr="007675CB">
              <w:t>Вещество</w:t>
            </w:r>
          </w:p>
        </w:tc>
        <w:tc>
          <w:tcPr>
            <w:tcW w:w="678" w:type="pct"/>
            <w:noWrap/>
          </w:tcPr>
          <w:p w:rsidR="005629AF" w:rsidRPr="007675CB" w:rsidRDefault="005629AF" w:rsidP="00874012">
            <w:pPr>
              <w:suppressAutoHyphens/>
            </w:pPr>
            <w:r w:rsidRPr="007675CB">
              <w:t>H</w:t>
            </w:r>
            <w:r w:rsidRPr="007675CB">
              <w:rPr>
                <w:vertAlign w:val="subscript"/>
              </w:rPr>
              <w:t>298</w:t>
            </w:r>
          </w:p>
        </w:tc>
        <w:tc>
          <w:tcPr>
            <w:tcW w:w="811" w:type="pct"/>
            <w:noWrap/>
          </w:tcPr>
          <w:p w:rsidR="005629AF" w:rsidRPr="007675CB" w:rsidRDefault="005629AF" w:rsidP="00874012">
            <w:pPr>
              <w:suppressAutoHyphens/>
            </w:pPr>
            <w:r w:rsidRPr="007675CB">
              <w:t>S</w:t>
            </w:r>
            <w:r w:rsidRPr="007675CB">
              <w:rPr>
                <w:vertAlign w:val="subscript"/>
              </w:rPr>
              <w:t>298</w:t>
            </w:r>
          </w:p>
        </w:tc>
        <w:tc>
          <w:tcPr>
            <w:tcW w:w="778" w:type="pct"/>
            <w:noWrap/>
          </w:tcPr>
          <w:p w:rsidR="005629AF" w:rsidRPr="007675CB" w:rsidRDefault="005629AF" w:rsidP="00874012">
            <w:pPr>
              <w:suppressAutoHyphens/>
            </w:pPr>
            <w:r w:rsidRPr="007675CB">
              <w:t>a</w:t>
            </w:r>
          </w:p>
        </w:tc>
        <w:tc>
          <w:tcPr>
            <w:tcW w:w="822" w:type="pct"/>
            <w:noWrap/>
          </w:tcPr>
          <w:p w:rsidR="005629AF" w:rsidRPr="007675CB" w:rsidRDefault="005629AF" w:rsidP="00874012">
            <w:pPr>
              <w:suppressAutoHyphens/>
            </w:pPr>
            <w:r w:rsidRPr="007675CB">
              <w:t>b·10</w:t>
            </w:r>
            <w:r w:rsidRPr="007675CB">
              <w:rPr>
                <w:vertAlign w:val="superscript"/>
              </w:rPr>
              <w:t>-3</w:t>
            </w:r>
          </w:p>
        </w:tc>
        <w:tc>
          <w:tcPr>
            <w:tcW w:w="786" w:type="pct"/>
            <w:noWrap/>
          </w:tcPr>
          <w:p w:rsidR="005629AF" w:rsidRPr="007675CB" w:rsidRDefault="005629AF" w:rsidP="00874012">
            <w:pPr>
              <w:suppressAutoHyphens/>
            </w:pPr>
            <w:r w:rsidRPr="007675CB">
              <w:t>C</w:t>
            </w:r>
            <w:r w:rsidRPr="007675CB">
              <w:rPr>
                <w:vertAlign w:val="superscript"/>
              </w:rPr>
              <w:t>/</w:t>
            </w:r>
            <w:r w:rsidRPr="007675CB">
              <w:t>·10</w:t>
            </w:r>
            <w:r w:rsidRPr="007675CB">
              <w:rPr>
                <w:vertAlign w:val="superscript"/>
              </w:rPr>
              <w:t>5</w:t>
            </w:r>
          </w:p>
        </w:tc>
      </w:tr>
      <w:tr w:rsidR="005629AF" w:rsidRPr="007675CB" w:rsidTr="004E58C6">
        <w:trPr>
          <w:trHeight w:val="288"/>
        </w:trPr>
        <w:tc>
          <w:tcPr>
            <w:tcW w:w="1125" w:type="pct"/>
            <w:noWrap/>
          </w:tcPr>
          <w:p w:rsidR="005629AF" w:rsidRPr="007675CB" w:rsidRDefault="005629AF" w:rsidP="00874012">
            <w:pPr>
              <w:suppressAutoHyphens/>
            </w:pPr>
            <w:r w:rsidRPr="007675CB">
              <w:rPr>
                <w:lang w:val="en-US"/>
              </w:rPr>
              <w:t>CaCO</w:t>
            </w:r>
            <w:r w:rsidRPr="007675CB">
              <w:rPr>
                <w:vertAlign w:val="subscript"/>
              </w:rPr>
              <w:t>3</w:t>
            </w:r>
          </w:p>
        </w:tc>
        <w:tc>
          <w:tcPr>
            <w:tcW w:w="678" w:type="pct"/>
            <w:noWrap/>
          </w:tcPr>
          <w:p w:rsidR="005629AF" w:rsidRPr="007675CB" w:rsidRDefault="005629AF" w:rsidP="00874012">
            <w:pPr>
              <w:suppressAutoHyphens/>
            </w:pPr>
            <w:r w:rsidRPr="007675CB">
              <w:t>1206,7</w:t>
            </w:r>
          </w:p>
        </w:tc>
        <w:tc>
          <w:tcPr>
            <w:tcW w:w="811" w:type="pct"/>
            <w:noWrap/>
          </w:tcPr>
          <w:p w:rsidR="005629AF" w:rsidRPr="007675CB" w:rsidRDefault="005629AF" w:rsidP="00874012">
            <w:pPr>
              <w:suppressAutoHyphens/>
            </w:pPr>
            <w:r w:rsidRPr="007675CB">
              <w:t>92,9</w:t>
            </w:r>
          </w:p>
        </w:tc>
        <w:tc>
          <w:tcPr>
            <w:tcW w:w="778" w:type="pct"/>
            <w:noWrap/>
          </w:tcPr>
          <w:p w:rsidR="005629AF" w:rsidRPr="007675CB" w:rsidRDefault="005629AF" w:rsidP="00874012">
            <w:pPr>
              <w:suppressAutoHyphens/>
            </w:pPr>
            <w:r w:rsidRPr="007675CB">
              <w:t>104,5</w:t>
            </w:r>
          </w:p>
        </w:tc>
        <w:tc>
          <w:tcPr>
            <w:tcW w:w="822" w:type="pct"/>
            <w:noWrap/>
          </w:tcPr>
          <w:p w:rsidR="005629AF" w:rsidRPr="007675CB" w:rsidRDefault="005629AF" w:rsidP="00874012">
            <w:pPr>
              <w:suppressAutoHyphens/>
            </w:pPr>
            <w:r w:rsidRPr="007675CB">
              <w:t>21,9</w:t>
            </w:r>
          </w:p>
        </w:tc>
        <w:tc>
          <w:tcPr>
            <w:tcW w:w="786" w:type="pct"/>
            <w:noWrap/>
          </w:tcPr>
          <w:p w:rsidR="005629AF" w:rsidRPr="007675CB" w:rsidRDefault="005629AF" w:rsidP="00874012">
            <w:pPr>
              <w:suppressAutoHyphens/>
            </w:pPr>
            <w:r w:rsidRPr="007675CB">
              <w:t>-25,9</w:t>
            </w:r>
          </w:p>
        </w:tc>
      </w:tr>
      <w:tr w:rsidR="005629AF" w:rsidRPr="007675CB" w:rsidTr="004E58C6">
        <w:trPr>
          <w:trHeight w:val="288"/>
        </w:trPr>
        <w:tc>
          <w:tcPr>
            <w:tcW w:w="1125" w:type="pct"/>
            <w:noWrap/>
          </w:tcPr>
          <w:p w:rsidR="005629AF" w:rsidRPr="007675CB" w:rsidRDefault="005629AF" w:rsidP="00874012">
            <w:pPr>
              <w:suppressAutoHyphens/>
            </w:pPr>
            <w:r w:rsidRPr="007675CB">
              <w:rPr>
                <w:lang w:val="en-US"/>
              </w:rPr>
              <w:t>Fe</w:t>
            </w:r>
            <w:r w:rsidRPr="007675CB">
              <w:rPr>
                <w:vertAlign w:val="subscript"/>
              </w:rPr>
              <w:t>2</w:t>
            </w:r>
            <w:r w:rsidRPr="007675CB">
              <w:rPr>
                <w:lang w:val="en-US"/>
              </w:rPr>
              <w:t>O</w:t>
            </w:r>
            <w:r w:rsidRPr="007675CB">
              <w:rPr>
                <w:vertAlign w:val="subscript"/>
              </w:rPr>
              <w:t>3</w:t>
            </w:r>
          </w:p>
        </w:tc>
        <w:tc>
          <w:tcPr>
            <w:tcW w:w="678" w:type="pct"/>
            <w:noWrap/>
          </w:tcPr>
          <w:p w:rsidR="005629AF" w:rsidRPr="007675CB" w:rsidRDefault="005629AF" w:rsidP="00874012">
            <w:pPr>
              <w:suppressAutoHyphens/>
            </w:pPr>
            <w:r w:rsidRPr="007675CB">
              <w:t>-25,5</w:t>
            </w:r>
          </w:p>
        </w:tc>
        <w:tc>
          <w:tcPr>
            <w:tcW w:w="811" w:type="pct"/>
            <w:noWrap/>
          </w:tcPr>
          <w:p w:rsidR="005629AF" w:rsidRPr="007675CB" w:rsidRDefault="005629AF" w:rsidP="00874012">
            <w:pPr>
              <w:suppressAutoHyphens/>
            </w:pPr>
            <w:r w:rsidRPr="007675CB">
              <w:t>-78,84</w:t>
            </w:r>
          </w:p>
        </w:tc>
        <w:tc>
          <w:tcPr>
            <w:tcW w:w="778" w:type="pct"/>
            <w:noWrap/>
          </w:tcPr>
          <w:p w:rsidR="005629AF" w:rsidRPr="007675CB" w:rsidRDefault="005629AF" w:rsidP="00874012">
            <w:pPr>
              <w:suppressAutoHyphens/>
            </w:pPr>
            <w:r w:rsidRPr="007675CB">
              <w:t>-78,9</w:t>
            </w:r>
          </w:p>
        </w:tc>
        <w:tc>
          <w:tcPr>
            <w:tcW w:w="822" w:type="pct"/>
            <w:noWrap/>
          </w:tcPr>
          <w:p w:rsidR="005629AF" w:rsidRPr="007675CB" w:rsidRDefault="005629AF" w:rsidP="00874012">
            <w:pPr>
              <w:suppressAutoHyphens/>
            </w:pPr>
            <w:r w:rsidRPr="007675CB">
              <w:t>9,1</w:t>
            </w:r>
          </w:p>
        </w:tc>
        <w:tc>
          <w:tcPr>
            <w:tcW w:w="786" w:type="pct"/>
            <w:noWrap/>
          </w:tcPr>
          <w:p w:rsidR="005629AF" w:rsidRPr="007675CB" w:rsidRDefault="005629AF" w:rsidP="00874012">
            <w:pPr>
              <w:suppressAutoHyphens/>
            </w:pPr>
            <w:r w:rsidRPr="007675CB">
              <w:t>-9,3</w:t>
            </w:r>
          </w:p>
        </w:tc>
      </w:tr>
      <w:tr w:rsidR="005629AF" w:rsidRPr="007675CB" w:rsidTr="004E58C6">
        <w:trPr>
          <w:trHeight w:val="288"/>
        </w:trPr>
        <w:tc>
          <w:tcPr>
            <w:tcW w:w="1125" w:type="pct"/>
            <w:noWrap/>
          </w:tcPr>
          <w:p w:rsidR="005629AF" w:rsidRPr="007675CB" w:rsidRDefault="005629AF" w:rsidP="00874012">
            <w:pPr>
              <w:suppressAutoHyphens/>
            </w:pPr>
            <w:r w:rsidRPr="007675CB">
              <w:rPr>
                <w:lang w:val="en-US"/>
              </w:rPr>
              <w:t>NiO</w:t>
            </w:r>
          </w:p>
        </w:tc>
        <w:tc>
          <w:tcPr>
            <w:tcW w:w="678" w:type="pct"/>
            <w:noWrap/>
          </w:tcPr>
          <w:p w:rsidR="005629AF" w:rsidRPr="007675CB" w:rsidRDefault="005629AF" w:rsidP="00874012">
            <w:pPr>
              <w:suppressAutoHyphens/>
            </w:pPr>
            <w:r w:rsidRPr="007675CB">
              <w:t>248,35</w:t>
            </w:r>
          </w:p>
        </w:tc>
        <w:tc>
          <w:tcPr>
            <w:tcW w:w="811" w:type="pct"/>
            <w:noWrap/>
          </w:tcPr>
          <w:p w:rsidR="005629AF" w:rsidRPr="007675CB" w:rsidRDefault="005629AF" w:rsidP="00874012">
            <w:pPr>
              <w:suppressAutoHyphens/>
            </w:pPr>
            <w:r w:rsidRPr="007675CB">
              <w:t>38,1</w:t>
            </w:r>
          </w:p>
        </w:tc>
        <w:tc>
          <w:tcPr>
            <w:tcW w:w="778" w:type="pct"/>
            <w:noWrap/>
          </w:tcPr>
          <w:p w:rsidR="005629AF" w:rsidRPr="007675CB" w:rsidRDefault="005629AF" w:rsidP="00874012">
            <w:pPr>
              <w:suppressAutoHyphens/>
            </w:pPr>
            <w:r w:rsidRPr="007675CB">
              <w:t>-20,9</w:t>
            </w:r>
          </w:p>
        </w:tc>
        <w:tc>
          <w:tcPr>
            <w:tcW w:w="822" w:type="pct"/>
            <w:noWrap/>
          </w:tcPr>
          <w:p w:rsidR="005629AF" w:rsidRPr="007675CB" w:rsidRDefault="005629AF" w:rsidP="00874012">
            <w:pPr>
              <w:suppressAutoHyphens/>
              <w:rPr>
                <w:lang w:val="en-US"/>
              </w:rPr>
            </w:pPr>
            <w:r w:rsidRPr="007675CB">
              <w:rPr>
                <w:lang w:val="en-US"/>
              </w:rPr>
              <w:t>240,9</w:t>
            </w:r>
          </w:p>
        </w:tc>
        <w:tc>
          <w:tcPr>
            <w:tcW w:w="786" w:type="pct"/>
            <w:noWrap/>
          </w:tcPr>
          <w:p w:rsidR="005629AF" w:rsidRPr="007675CB" w:rsidRDefault="005629AF" w:rsidP="00874012">
            <w:pPr>
              <w:suppressAutoHyphens/>
            </w:pPr>
            <w:r w:rsidRPr="007675CB">
              <w:t>16,27</w:t>
            </w:r>
          </w:p>
        </w:tc>
      </w:tr>
      <w:tr w:rsidR="005629AF" w:rsidRPr="007675CB" w:rsidTr="004E58C6">
        <w:trPr>
          <w:trHeight w:val="288"/>
        </w:trPr>
        <w:tc>
          <w:tcPr>
            <w:tcW w:w="1125" w:type="pct"/>
            <w:noWrap/>
          </w:tcPr>
          <w:p w:rsidR="005629AF" w:rsidRPr="007675CB" w:rsidRDefault="005629AF" w:rsidP="00874012">
            <w:pPr>
              <w:suppressAutoHyphens/>
              <w:rPr>
                <w:lang w:val="en-US"/>
              </w:rPr>
            </w:pPr>
            <w:r w:rsidRPr="007675CB">
              <w:rPr>
                <w:lang w:val="en-US"/>
              </w:rPr>
              <w:t>C</w:t>
            </w:r>
          </w:p>
        </w:tc>
        <w:tc>
          <w:tcPr>
            <w:tcW w:w="678" w:type="pct"/>
            <w:noWrap/>
          </w:tcPr>
          <w:p w:rsidR="005629AF" w:rsidRPr="007675CB" w:rsidRDefault="005629AF" w:rsidP="00874012">
            <w:pPr>
              <w:suppressAutoHyphens/>
            </w:pPr>
            <w:r w:rsidRPr="007675CB">
              <w:t>0</w:t>
            </w:r>
          </w:p>
        </w:tc>
        <w:tc>
          <w:tcPr>
            <w:tcW w:w="811" w:type="pct"/>
            <w:noWrap/>
          </w:tcPr>
          <w:p w:rsidR="005629AF" w:rsidRPr="007675CB" w:rsidRDefault="005629AF" w:rsidP="00874012">
            <w:pPr>
              <w:suppressAutoHyphens/>
            </w:pPr>
            <w:r w:rsidRPr="007675CB">
              <w:t>5,7</w:t>
            </w:r>
          </w:p>
        </w:tc>
        <w:tc>
          <w:tcPr>
            <w:tcW w:w="778" w:type="pct"/>
            <w:noWrap/>
          </w:tcPr>
          <w:p w:rsidR="005629AF" w:rsidRPr="007675CB" w:rsidRDefault="005629AF" w:rsidP="00874012">
            <w:pPr>
              <w:suppressAutoHyphens/>
            </w:pPr>
            <w:r w:rsidRPr="007675CB">
              <w:t>16,7</w:t>
            </w:r>
          </w:p>
        </w:tc>
        <w:tc>
          <w:tcPr>
            <w:tcW w:w="822" w:type="pct"/>
            <w:noWrap/>
          </w:tcPr>
          <w:p w:rsidR="005629AF" w:rsidRPr="007675CB" w:rsidRDefault="005629AF" w:rsidP="00874012">
            <w:pPr>
              <w:suppressAutoHyphens/>
            </w:pPr>
            <w:r w:rsidRPr="007675CB">
              <w:t>4,3</w:t>
            </w:r>
          </w:p>
        </w:tc>
        <w:tc>
          <w:tcPr>
            <w:tcW w:w="786" w:type="pct"/>
            <w:noWrap/>
          </w:tcPr>
          <w:p w:rsidR="005629AF" w:rsidRPr="007675CB" w:rsidRDefault="005629AF" w:rsidP="00874012">
            <w:pPr>
              <w:suppressAutoHyphens/>
            </w:pPr>
            <w:r w:rsidRPr="007675CB">
              <w:t>-8,3</w:t>
            </w:r>
          </w:p>
        </w:tc>
      </w:tr>
      <w:tr w:rsidR="005629AF" w:rsidRPr="007675CB" w:rsidTr="004E58C6">
        <w:trPr>
          <w:trHeight w:val="288"/>
        </w:trPr>
        <w:tc>
          <w:tcPr>
            <w:tcW w:w="1125" w:type="pct"/>
            <w:noWrap/>
          </w:tcPr>
          <w:p w:rsidR="005629AF" w:rsidRPr="007675CB" w:rsidRDefault="005629AF" w:rsidP="00874012">
            <w:pPr>
              <w:suppressAutoHyphens/>
              <w:rPr>
                <w:lang w:val="en-US"/>
              </w:rPr>
            </w:pPr>
            <w:r w:rsidRPr="007675CB">
              <w:rPr>
                <w:lang w:val="en-US"/>
              </w:rPr>
              <w:t>O</w:t>
            </w:r>
            <w:r w:rsidRPr="007675CB">
              <w:rPr>
                <w:vertAlign w:val="subscript"/>
                <w:lang w:val="en-US"/>
              </w:rPr>
              <w:t>2</w:t>
            </w:r>
          </w:p>
        </w:tc>
        <w:tc>
          <w:tcPr>
            <w:tcW w:w="678" w:type="pct"/>
            <w:noWrap/>
          </w:tcPr>
          <w:p w:rsidR="005629AF" w:rsidRPr="007675CB" w:rsidRDefault="005629AF" w:rsidP="00874012">
            <w:pPr>
              <w:suppressAutoHyphens/>
            </w:pPr>
            <w:r w:rsidRPr="007675CB">
              <w:t>0</w:t>
            </w:r>
          </w:p>
        </w:tc>
        <w:tc>
          <w:tcPr>
            <w:tcW w:w="811" w:type="pct"/>
            <w:noWrap/>
          </w:tcPr>
          <w:p w:rsidR="005629AF" w:rsidRPr="007675CB" w:rsidRDefault="005629AF" w:rsidP="00874012">
            <w:pPr>
              <w:suppressAutoHyphens/>
            </w:pPr>
            <w:r w:rsidRPr="007675CB">
              <w:t>205,3</w:t>
            </w:r>
          </w:p>
        </w:tc>
        <w:tc>
          <w:tcPr>
            <w:tcW w:w="778" w:type="pct"/>
            <w:noWrap/>
          </w:tcPr>
          <w:p w:rsidR="005629AF" w:rsidRPr="007675CB" w:rsidRDefault="005629AF" w:rsidP="00874012">
            <w:pPr>
              <w:suppressAutoHyphens/>
            </w:pPr>
            <w:r w:rsidRPr="007675CB">
              <w:t>31,46</w:t>
            </w:r>
          </w:p>
        </w:tc>
        <w:tc>
          <w:tcPr>
            <w:tcW w:w="822" w:type="pct"/>
            <w:noWrap/>
          </w:tcPr>
          <w:p w:rsidR="005629AF" w:rsidRPr="007675CB" w:rsidRDefault="005629AF" w:rsidP="00874012">
            <w:pPr>
              <w:suppressAutoHyphens/>
              <w:rPr>
                <w:lang w:val="en-US"/>
              </w:rPr>
            </w:pPr>
            <w:r w:rsidRPr="007675CB">
              <w:rPr>
                <w:lang w:val="en-US"/>
              </w:rPr>
              <w:t>4</w:t>
            </w:r>
            <w:r w:rsidRPr="007675CB">
              <w:t>,</w:t>
            </w:r>
            <w:r w:rsidRPr="007675CB">
              <w:rPr>
                <w:lang w:val="en-US"/>
              </w:rPr>
              <w:t>2</w:t>
            </w:r>
          </w:p>
        </w:tc>
        <w:tc>
          <w:tcPr>
            <w:tcW w:w="786" w:type="pct"/>
            <w:noWrap/>
          </w:tcPr>
          <w:p w:rsidR="005629AF" w:rsidRPr="007675CB" w:rsidRDefault="005629AF" w:rsidP="00874012">
            <w:pPr>
              <w:suppressAutoHyphens/>
              <w:rPr>
                <w:lang w:val="en-US"/>
              </w:rPr>
            </w:pPr>
            <w:r w:rsidRPr="007675CB">
              <w:t>-</w:t>
            </w:r>
            <w:r w:rsidRPr="007675CB">
              <w:rPr>
                <w:lang w:val="en-US"/>
              </w:rPr>
              <w:t>1</w:t>
            </w:r>
            <w:r w:rsidRPr="007675CB">
              <w:t>,</w:t>
            </w:r>
            <w:r w:rsidRPr="007675CB">
              <w:rPr>
                <w:lang w:val="en-US"/>
              </w:rPr>
              <w:t>67</w:t>
            </w:r>
          </w:p>
        </w:tc>
      </w:tr>
      <w:tr w:rsidR="005629AF" w:rsidRPr="007675CB" w:rsidTr="004E58C6">
        <w:trPr>
          <w:trHeight w:val="288"/>
        </w:trPr>
        <w:tc>
          <w:tcPr>
            <w:tcW w:w="1125" w:type="pct"/>
            <w:noWrap/>
          </w:tcPr>
          <w:p w:rsidR="005629AF" w:rsidRPr="007675CB" w:rsidRDefault="005629AF" w:rsidP="00874012">
            <w:pPr>
              <w:suppressAutoHyphens/>
              <w:rPr>
                <w:lang w:val="en-US"/>
              </w:rPr>
            </w:pPr>
            <w:r w:rsidRPr="007675CB">
              <w:t>2</w:t>
            </w:r>
            <w:r w:rsidRPr="007675CB">
              <w:rPr>
                <w:lang w:val="en-US"/>
              </w:rPr>
              <w:t>CaO∙Fe</w:t>
            </w:r>
            <w:r w:rsidRPr="007675CB">
              <w:rPr>
                <w:vertAlign w:val="subscript"/>
                <w:lang w:val="en-US"/>
              </w:rPr>
              <w:t>2</w:t>
            </w:r>
            <w:r w:rsidRPr="007675CB">
              <w:rPr>
                <w:lang w:val="en-US"/>
              </w:rPr>
              <w:t>O</w:t>
            </w:r>
            <w:r w:rsidRPr="007675CB">
              <w:rPr>
                <w:vertAlign w:val="subscript"/>
                <w:lang w:val="en-US"/>
              </w:rPr>
              <w:t>3</w:t>
            </w:r>
          </w:p>
        </w:tc>
        <w:tc>
          <w:tcPr>
            <w:tcW w:w="678" w:type="pct"/>
            <w:noWrap/>
          </w:tcPr>
          <w:p w:rsidR="005629AF" w:rsidRPr="007675CB" w:rsidRDefault="005629AF" w:rsidP="00874012">
            <w:pPr>
              <w:suppressAutoHyphens/>
              <w:rPr>
                <w:lang w:val="en-US"/>
              </w:rPr>
            </w:pPr>
            <w:r w:rsidRPr="007675CB">
              <w:t>2</w:t>
            </w:r>
            <w:r w:rsidRPr="007675CB">
              <w:rPr>
                <w:lang w:val="en-US"/>
              </w:rPr>
              <w:t>8</w:t>
            </w:r>
            <w:r w:rsidRPr="007675CB">
              <w:t>,</w:t>
            </w:r>
            <w:r w:rsidRPr="007675CB">
              <w:rPr>
                <w:lang w:val="en-US"/>
              </w:rPr>
              <w:t>8</w:t>
            </w:r>
          </w:p>
        </w:tc>
        <w:tc>
          <w:tcPr>
            <w:tcW w:w="811" w:type="pct"/>
            <w:noWrap/>
          </w:tcPr>
          <w:p w:rsidR="005629AF" w:rsidRPr="007675CB" w:rsidRDefault="005629AF" w:rsidP="00874012">
            <w:pPr>
              <w:suppressAutoHyphens/>
              <w:rPr>
                <w:lang w:val="en-US"/>
              </w:rPr>
            </w:pPr>
            <w:r w:rsidRPr="007675CB">
              <w:t>171</w:t>
            </w:r>
            <w:r w:rsidRPr="007675CB">
              <w:rPr>
                <w:lang w:val="en-US"/>
              </w:rPr>
              <w:t>, 7</w:t>
            </w:r>
          </w:p>
        </w:tc>
        <w:tc>
          <w:tcPr>
            <w:tcW w:w="778" w:type="pct"/>
            <w:noWrap/>
          </w:tcPr>
          <w:p w:rsidR="005629AF" w:rsidRPr="007675CB" w:rsidRDefault="005629AF" w:rsidP="00874012">
            <w:pPr>
              <w:suppressAutoHyphens/>
              <w:rPr>
                <w:lang w:val="en-US"/>
              </w:rPr>
            </w:pPr>
            <w:r w:rsidRPr="007675CB">
              <w:rPr>
                <w:lang w:val="en-US"/>
              </w:rPr>
              <w:t>2</w:t>
            </w:r>
            <w:r w:rsidRPr="007675CB">
              <w:t>04</w:t>
            </w:r>
            <w:r w:rsidRPr="007675CB">
              <w:rPr>
                <w:lang w:val="en-US"/>
              </w:rPr>
              <w:t>,64</w:t>
            </w:r>
          </w:p>
        </w:tc>
        <w:tc>
          <w:tcPr>
            <w:tcW w:w="822" w:type="pct"/>
            <w:noWrap/>
          </w:tcPr>
          <w:p w:rsidR="005629AF" w:rsidRPr="007675CB" w:rsidRDefault="005629AF" w:rsidP="00874012">
            <w:pPr>
              <w:suppressAutoHyphens/>
              <w:rPr>
                <w:lang w:val="en-US"/>
              </w:rPr>
            </w:pPr>
            <w:r w:rsidRPr="007675CB">
              <w:rPr>
                <w:lang w:val="en-US"/>
              </w:rPr>
              <w:t>0</w:t>
            </w:r>
          </w:p>
        </w:tc>
        <w:tc>
          <w:tcPr>
            <w:tcW w:w="786" w:type="pct"/>
            <w:noWrap/>
          </w:tcPr>
          <w:p w:rsidR="005629AF" w:rsidRPr="007675CB" w:rsidRDefault="005629AF" w:rsidP="00874012">
            <w:pPr>
              <w:suppressAutoHyphens/>
            </w:pPr>
            <w:r w:rsidRPr="007675CB">
              <w:t>-88,2</w:t>
            </w:r>
          </w:p>
        </w:tc>
      </w:tr>
      <w:tr w:rsidR="005629AF" w:rsidRPr="007675CB" w:rsidTr="004E58C6">
        <w:trPr>
          <w:trHeight w:val="288"/>
        </w:trPr>
        <w:tc>
          <w:tcPr>
            <w:tcW w:w="1125" w:type="pct"/>
            <w:noWrap/>
          </w:tcPr>
          <w:p w:rsidR="005629AF" w:rsidRPr="007675CB" w:rsidRDefault="005629AF" w:rsidP="00874012">
            <w:pPr>
              <w:suppressAutoHyphens/>
            </w:pPr>
            <w:r w:rsidRPr="007675CB">
              <w:rPr>
                <w:lang w:val="en-US"/>
              </w:rPr>
              <w:t>Ni</w:t>
            </w:r>
            <w:r w:rsidRPr="007675CB">
              <w:rPr>
                <w:vertAlign w:val="subscript"/>
                <w:lang w:val="en-US"/>
              </w:rPr>
              <w:t>3</w:t>
            </w:r>
            <w:r w:rsidRPr="007675CB">
              <w:rPr>
                <w:lang w:val="en-US"/>
              </w:rPr>
              <w:t>C</w:t>
            </w:r>
          </w:p>
        </w:tc>
        <w:tc>
          <w:tcPr>
            <w:tcW w:w="678" w:type="pct"/>
            <w:noWrap/>
          </w:tcPr>
          <w:p w:rsidR="005629AF" w:rsidRPr="007675CB" w:rsidRDefault="005629AF" w:rsidP="00874012">
            <w:pPr>
              <w:suppressAutoHyphens/>
              <w:rPr>
                <w:lang w:val="en-US"/>
              </w:rPr>
            </w:pPr>
            <w:r w:rsidRPr="007675CB">
              <w:rPr>
                <w:lang w:val="en-US"/>
              </w:rPr>
              <w:t>-55,65</w:t>
            </w:r>
          </w:p>
        </w:tc>
        <w:tc>
          <w:tcPr>
            <w:tcW w:w="811" w:type="pct"/>
            <w:noWrap/>
          </w:tcPr>
          <w:p w:rsidR="005629AF" w:rsidRPr="007675CB" w:rsidRDefault="005629AF" w:rsidP="00874012">
            <w:pPr>
              <w:suppressAutoHyphens/>
              <w:rPr>
                <w:lang w:val="en-US"/>
              </w:rPr>
            </w:pPr>
            <w:r w:rsidRPr="007675CB">
              <w:rPr>
                <w:lang w:val="en-US"/>
              </w:rPr>
              <w:t>106,27</w:t>
            </w:r>
          </w:p>
        </w:tc>
        <w:tc>
          <w:tcPr>
            <w:tcW w:w="778" w:type="pct"/>
            <w:noWrap/>
          </w:tcPr>
          <w:p w:rsidR="005629AF" w:rsidRPr="007675CB" w:rsidRDefault="005629AF" w:rsidP="00874012">
            <w:pPr>
              <w:suppressAutoHyphens/>
            </w:pPr>
            <w:r w:rsidRPr="007675CB">
              <w:t>0</w:t>
            </w:r>
          </w:p>
        </w:tc>
        <w:tc>
          <w:tcPr>
            <w:tcW w:w="822" w:type="pct"/>
            <w:noWrap/>
          </w:tcPr>
          <w:p w:rsidR="005629AF" w:rsidRPr="007675CB" w:rsidRDefault="005629AF" w:rsidP="00874012">
            <w:pPr>
              <w:suppressAutoHyphens/>
            </w:pPr>
            <w:r w:rsidRPr="007675CB">
              <w:t>0</w:t>
            </w:r>
          </w:p>
        </w:tc>
        <w:tc>
          <w:tcPr>
            <w:tcW w:w="786" w:type="pct"/>
            <w:noWrap/>
          </w:tcPr>
          <w:p w:rsidR="005629AF" w:rsidRPr="007675CB" w:rsidRDefault="005629AF" w:rsidP="00874012">
            <w:pPr>
              <w:suppressAutoHyphens/>
            </w:pPr>
            <w:r w:rsidRPr="007675CB">
              <w:t>0</w:t>
            </w:r>
          </w:p>
        </w:tc>
      </w:tr>
      <w:tr w:rsidR="005629AF" w:rsidRPr="007675CB" w:rsidTr="004E58C6">
        <w:trPr>
          <w:trHeight w:val="288"/>
        </w:trPr>
        <w:tc>
          <w:tcPr>
            <w:tcW w:w="1125" w:type="pct"/>
            <w:noWrap/>
          </w:tcPr>
          <w:p w:rsidR="005629AF" w:rsidRPr="007675CB" w:rsidRDefault="005629AF" w:rsidP="00874012">
            <w:pPr>
              <w:suppressAutoHyphens/>
              <w:rPr>
                <w:lang w:val="en-US"/>
              </w:rPr>
            </w:pPr>
            <w:r w:rsidRPr="007675CB">
              <w:rPr>
                <w:lang w:val="en-US"/>
              </w:rPr>
              <w:t>CO</w:t>
            </w:r>
            <w:r w:rsidRPr="007675CB">
              <w:rPr>
                <w:vertAlign w:val="subscript"/>
                <w:lang w:val="en-US"/>
              </w:rPr>
              <w:t>2</w:t>
            </w:r>
          </w:p>
        </w:tc>
        <w:tc>
          <w:tcPr>
            <w:tcW w:w="678" w:type="pct"/>
            <w:noWrap/>
          </w:tcPr>
          <w:p w:rsidR="005629AF" w:rsidRPr="007675CB" w:rsidRDefault="005629AF" w:rsidP="00874012">
            <w:pPr>
              <w:suppressAutoHyphens/>
            </w:pPr>
            <w:r w:rsidRPr="007675CB">
              <w:t>395,4</w:t>
            </w:r>
          </w:p>
        </w:tc>
        <w:tc>
          <w:tcPr>
            <w:tcW w:w="811" w:type="pct"/>
            <w:noWrap/>
          </w:tcPr>
          <w:p w:rsidR="005629AF" w:rsidRPr="007675CB" w:rsidRDefault="005629AF" w:rsidP="00874012">
            <w:pPr>
              <w:suppressAutoHyphens/>
            </w:pPr>
            <w:r w:rsidRPr="007675CB">
              <w:t>213,8</w:t>
            </w:r>
          </w:p>
        </w:tc>
        <w:tc>
          <w:tcPr>
            <w:tcW w:w="778" w:type="pct"/>
            <w:noWrap/>
          </w:tcPr>
          <w:p w:rsidR="005629AF" w:rsidRPr="007675CB" w:rsidRDefault="005629AF" w:rsidP="00874012">
            <w:pPr>
              <w:suppressAutoHyphens/>
            </w:pPr>
            <w:r w:rsidRPr="007675CB">
              <w:t>44,14</w:t>
            </w:r>
          </w:p>
        </w:tc>
        <w:tc>
          <w:tcPr>
            <w:tcW w:w="822" w:type="pct"/>
            <w:noWrap/>
          </w:tcPr>
          <w:p w:rsidR="005629AF" w:rsidRPr="007675CB" w:rsidRDefault="005629AF" w:rsidP="00874012">
            <w:pPr>
              <w:suppressAutoHyphens/>
            </w:pPr>
            <w:r w:rsidRPr="007675CB">
              <w:t>9,03</w:t>
            </w:r>
          </w:p>
        </w:tc>
        <w:tc>
          <w:tcPr>
            <w:tcW w:w="786" w:type="pct"/>
            <w:noWrap/>
          </w:tcPr>
          <w:p w:rsidR="005629AF" w:rsidRPr="007675CB" w:rsidRDefault="005629AF" w:rsidP="00874012">
            <w:pPr>
              <w:suppressAutoHyphens/>
            </w:pPr>
            <w:r w:rsidRPr="007675CB">
              <w:t>-8,5</w:t>
            </w:r>
          </w:p>
        </w:tc>
      </w:tr>
      <w:tr w:rsidR="005629AF" w:rsidRPr="007675CB" w:rsidTr="004E58C6">
        <w:trPr>
          <w:trHeight w:val="288"/>
        </w:trPr>
        <w:tc>
          <w:tcPr>
            <w:tcW w:w="1125" w:type="pct"/>
            <w:noWrap/>
          </w:tcPr>
          <w:p w:rsidR="005629AF" w:rsidRPr="007675CB" w:rsidRDefault="00874012" w:rsidP="00874012">
            <w:pPr>
              <w:suppressAutoHyphens/>
            </w:pPr>
            <w:r>
              <w:t>Изменения</w:t>
            </w:r>
            <w:r w:rsidR="005629AF" w:rsidRPr="007675CB">
              <w:t>:</w:t>
            </w:r>
          </w:p>
        </w:tc>
        <w:tc>
          <w:tcPr>
            <w:tcW w:w="678" w:type="pct"/>
            <w:noWrap/>
          </w:tcPr>
          <w:p w:rsidR="005629AF" w:rsidRPr="007675CB" w:rsidRDefault="005629AF" w:rsidP="00874012">
            <w:pPr>
              <w:suppressAutoHyphens/>
              <w:rPr>
                <w:lang w:val="en-US"/>
              </w:rPr>
            </w:pPr>
            <w:r w:rsidRPr="007675CB">
              <w:t>95</w:t>
            </w:r>
            <w:r w:rsidRPr="007675CB">
              <w:rPr>
                <w:lang w:val="en-US"/>
              </w:rPr>
              <w:t>,7</w:t>
            </w:r>
          </w:p>
        </w:tc>
        <w:tc>
          <w:tcPr>
            <w:tcW w:w="811" w:type="pct"/>
            <w:noWrap/>
          </w:tcPr>
          <w:p w:rsidR="005629AF" w:rsidRPr="007675CB" w:rsidRDefault="005629AF" w:rsidP="00874012">
            <w:pPr>
              <w:suppressAutoHyphens/>
              <w:rPr>
                <w:lang w:val="en-US"/>
              </w:rPr>
            </w:pPr>
            <w:r w:rsidRPr="007675CB">
              <w:t>198</w:t>
            </w:r>
            <w:r w:rsidRPr="007675CB">
              <w:rPr>
                <w:lang w:val="en-US"/>
              </w:rPr>
              <w:t>,82</w:t>
            </w:r>
          </w:p>
        </w:tc>
        <w:tc>
          <w:tcPr>
            <w:tcW w:w="778" w:type="pct"/>
            <w:noWrap/>
          </w:tcPr>
          <w:p w:rsidR="005629AF" w:rsidRPr="007675CB" w:rsidRDefault="005629AF" w:rsidP="00874012">
            <w:pPr>
              <w:suppressAutoHyphens/>
              <w:rPr>
                <w:lang w:val="en-US"/>
              </w:rPr>
            </w:pPr>
            <w:r w:rsidRPr="007675CB">
              <w:t>-47,</w:t>
            </w:r>
            <w:r w:rsidRPr="007675CB">
              <w:rPr>
                <w:lang w:val="en-US"/>
              </w:rPr>
              <w:t>8</w:t>
            </w:r>
          </w:p>
        </w:tc>
        <w:tc>
          <w:tcPr>
            <w:tcW w:w="822" w:type="pct"/>
            <w:noWrap/>
          </w:tcPr>
          <w:p w:rsidR="005629AF" w:rsidRPr="007675CB" w:rsidRDefault="005629AF" w:rsidP="00874012">
            <w:pPr>
              <w:suppressAutoHyphens/>
              <w:rPr>
                <w:lang w:val="en-US"/>
              </w:rPr>
            </w:pPr>
            <w:r w:rsidRPr="007675CB">
              <w:t>-345</w:t>
            </w:r>
            <w:r w:rsidRPr="007675CB">
              <w:rPr>
                <w:lang w:val="en-US"/>
              </w:rPr>
              <w:t>,</w:t>
            </w:r>
            <w:r w:rsidRPr="007675CB">
              <w:t>2·10</w:t>
            </w:r>
            <w:r w:rsidRPr="007675CB">
              <w:rPr>
                <w:vertAlign w:val="superscript"/>
                <w:lang w:val="en-US"/>
              </w:rPr>
              <w:t>-3</w:t>
            </w:r>
          </w:p>
        </w:tc>
        <w:tc>
          <w:tcPr>
            <w:tcW w:w="786" w:type="pct"/>
            <w:noWrap/>
          </w:tcPr>
          <w:p w:rsidR="005629AF" w:rsidRPr="007675CB" w:rsidRDefault="005629AF" w:rsidP="00874012">
            <w:pPr>
              <w:suppressAutoHyphens/>
            </w:pPr>
            <w:r w:rsidRPr="007675CB">
              <w:t>-65,</w:t>
            </w:r>
            <w:r w:rsidRPr="007675CB">
              <w:rPr>
                <w:lang w:val="en-US"/>
              </w:rPr>
              <w:t>9</w:t>
            </w:r>
            <w:r w:rsidRPr="007675CB">
              <w:t>·10</w:t>
            </w:r>
            <w:r w:rsidRPr="007675CB">
              <w:rPr>
                <w:vertAlign w:val="superscript"/>
              </w:rPr>
              <w:t>5</w:t>
            </w:r>
          </w:p>
        </w:tc>
      </w:tr>
    </w:tbl>
    <w:p w:rsidR="005629AF" w:rsidRDefault="005629AF" w:rsidP="0072653F">
      <w:pPr>
        <w:suppressAutoHyphens/>
        <w:ind w:firstLine="709"/>
        <w:rPr>
          <w:sz w:val="28"/>
          <w:szCs w:val="28"/>
        </w:rPr>
      </w:pPr>
    </w:p>
    <w:p w:rsidR="005629AF" w:rsidRDefault="005629AF" w:rsidP="005041A5">
      <w:pPr>
        <w:suppressAutoHyphens/>
        <w:jc w:val="both"/>
        <w:rPr>
          <w:sz w:val="28"/>
          <w:szCs w:val="28"/>
        </w:rPr>
      </w:pPr>
      <w:r>
        <w:rPr>
          <w:sz w:val="28"/>
          <w:szCs w:val="28"/>
        </w:rPr>
        <w:t xml:space="preserve">Таблица </w:t>
      </w:r>
      <w:r w:rsidR="006C5B46">
        <w:rPr>
          <w:sz w:val="28"/>
          <w:szCs w:val="28"/>
        </w:rPr>
        <w:t>29</w:t>
      </w:r>
      <w:r w:rsidR="005041A5">
        <w:rPr>
          <w:sz w:val="28"/>
          <w:szCs w:val="28"/>
        </w:rPr>
        <w:t xml:space="preserve"> -</w:t>
      </w:r>
      <w:r>
        <w:rPr>
          <w:sz w:val="28"/>
          <w:szCs w:val="28"/>
        </w:rPr>
        <w:t xml:space="preserve"> Величина </w:t>
      </w:r>
      <w:r w:rsidRPr="008D0FA4">
        <w:rPr>
          <w:position w:val="-6"/>
          <w:sz w:val="28"/>
          <w:szCs w:val="28"/>
        </w:rPr>
        <w:object w:dxaOrig="400" w:dyaOrig="279">
          <v:shape id="_x0000_i1110" type="#_x0000_t75" style="width:24.85pt;height:17.4pt" o:ole="" fillcolor="window">
            <v:imagedata r:id="rId127" o:title=""/>
          </v:shape>
          <o:OLEObject Type="Embed" ProgID="Equation.3" ShapeID="_x0000_i1110" DrawAspect="Content" ObjectID="_1442378851" r:id="rId142"/>
        </w:object>
      </w:r>
      <w:r>
        <w:rPr>
          <w:sz w:val="28"/>
          <w:szCs w:val="28"/>
        </w:rPr>
        <w:t xml:space="preserve"> реакции (</w:t>
      </w:r>
      <w:r w:rsidR="00F5130B" w:rsidRPr="00F5130B">
        <w:rPr>
          <w:sz w:val="28"/>
          <w:szCs w:val="28"/>
        </w:rPr>
        <w:t>8</w:t>
      </w:r>
      <w:r w:rsidR="003A6878">
        <w:rPr>
          <w:sz w:val="28"/>
          <w:szCs w:val="28"/>
        </w:rPr>
        <w:t>) при различных температурах</w:t>
      </w:r>
    </w:p>
    <w:p w:rsidR="005629AF" w:rsidRDefault="005629AF" w:rsidP="0072653F">
      <w:pPr>
        <w:suppressAutoHyphens/>
        <w:jc w:val="center"/>
        <w:rPr>
          <w:sz w:val="28"/>
          <w:szCs w:val="28"/>
        </w:rPr>
      </w:pPr>
    </w:p>
    <w:tbl>
      <w:tblPr>
        <w:tblW w:w="9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42"/>
        <w:gridCol w:w="1347"/>
        <w:gridCol w:w="1488"/>
        <w:gridCol w:w="1134"/>
        <w:gridCol w:w="1134"/>
        <w:gridCol w:w="992"/>
        <w:gridCol w:w="1223"/>
        <w:gridCol w:w="1134"/>
      </w:tblGrid>
      <w:tr w:rsidR="005629AF" w:rsidTr="006A0103">
        <w:tc>
          <w:tcPr>
            <w:tcW w:w="1242" w:type="dxa"/>
          </w:tcPr>
          <w:p w:rsidR="005629AF" w:rsidRPr="004F47A2" w:rsidRDefault="005629AF" w:rsidP="004E58C6">
            <w:pPr>
              <w:suppressAutoHyphens/>
              <w:jc w:val="center"/>
            </w:pPr>
            <w:r>
              <w:rPr>
                <w:lang w:val="en-US"/>
              </w:rPr>
              <w:t>T</w:t>
            </w:r>
            <w:r w:rsidRPr="004F47A2">
              <w:t xml:space="preserve">, </w:t>
            </w:r>
            <w:r>
              <w:rPr>
                <w:lang w:val="en-US"/>
              </w:rPr>
              <w:t>K</w:t>
            </w:r>
          </w:p>
        </w:tc>
        <w:tc>
          <w:tcPr>
            <w:tcW w:w="1347" w:type="dxa"/>
          </w:tcPr>
          <w:p w:rsidR="005629AF" w:rsidRPr="004F47A2" w:rsidRDefault="005629AF" w:rsidP="004E58C6">
            <w:pPr>
              <w:suppressAutoHyphens/>
              <w:jc w:val="center"/>
            </w:pPr>
            <w:r w:rsidRPr="004F47A2">
              <w:t>673</w:t>
            </w:r>
          </w:p>
        </w:tc>
        <w:tc>
          <w:tcPr>
            <w:tcW w:w="1488" w:type="dxa"/>
          </w:tcPr>
          <w:p w:rsidR="005629AF" w:rsidRPr="004F47A2" w:rsidRDefault="005629AF" w:rsidP="004E58C6">
            <w:pPr>
              <w:suppressAutoHyphens/>
              <w:jc w:val="center"/>
            </w:pPr>
            <w:r w:rsidRPr="004F47A2">
              <w:t>873</w:t>
            </w:r>
          </w:p>
        </w:tc>
        <w:tc>
          <w:tcPr>
            <w:tcW w:w="1134" w:type="dxa"/>
          </w:tcPr>
          <w:p w:rsidR="005629AF" w:rsidRPr="004F47A2" w:rsidRDefault="005629AF" w:rsidP="004E58C6">
            <w:pPr>
              <w:suppressAutoHyphens/>
              <w:jc w:val="center"/>
            </w:pPr>
            <w:r w:rsidRPr="004F47A2">
              <w:t>1073</w:t>
            </w:r>
          </w:p>
        </w:tc>
        <w:tc>
          <w:tcPr>
            <w:tcW w:w="1134" w:type="dxa"/>
          </w:tcPr>
          <w:p w:rsidR="005629AF" w:rsidRPr="004F47A2" w:rsidRDefault="005629AF" w:rsidP="004E58C6">
            <w:pPr>
              <w:suppressAutoHyphens/>
              <w:jc w:val="center"/>
            </w:pPr>
            <w:r w:rsidRPr="004F47A2">
              <w:t>1273</w:t>
            </w:r>
          </w:p>
        </w:tc>
        <w:tc>
          <w:tcPr>
            <w:tcW w:w="992" w:type="dxa"/>
          </w:tcPr>
          <w:p w:rsidR="005629AF" w:rsidRPr="004F47A2" w:rsidRDefault="005629AF" w:rsidP="004E58C6">
            <w:pPr>
              <w:suppressAutoHyphens/>
              <w:jc w:val="center"/>
            </w:pPr>
            <w:r w:rsidRPr="004F47A2">
              <w:t>1473</w:t>
            </w:r>
          </w:p>
        </w:tc>
        <w:tc>
          <w:tcPr>
            <w:tcW w:w="1223" w:type="dxa"/>
          </w:tcPr>
          <w:p w:rsidR="005629AF" w:rsidRPr="004F47A2" w:rsidRDefault="005629AF" w:rsidP="004E58C6">
            <w:pPr>
              <w:suppressAutoHyphens/>
              <w:jc w:val="center"/>
            </w:pPr>
            <w:r w:rsidRPr="004F47A2">
              <w:t>1673</w:t>
            </w:r>
          </w:p>
        </w:tc>
        <w:tc>
          <w:tcPr>
            <w:tcW w:w="1134" w:type="dxa"/>
          </w:tcPr>
          <w:p w:rsidR="005629AF" w:rsidRPr="004F47A2" w:rsidRDefault="005629AF" w:rsidP="004E58C6">
            <w:pPr>
              <w:suppressAutoHyphens/>
              <w:jc w:val="center"/>
            </w:pPr>
            <w:r w:rsidRPr="004F47A2">
              <w:t>1873</w:t>
            </w:r>
          </w:p>
        </w:tc>
      </w:tr>
      <w:tr w:rsidR="005629AF" w:rsidTr="006A0103">
        <w:tc>
          <w:tcPr>
            <w:tcW w:w="1242" w:type="dxa"/>
          </w:tcPr>
          <w:p w:rsidR="005629AF" w:rsidRPr="00597EAF" w:rsidRDefault="005629AF" w:rsidP="004E58C6">
            <w:pPr>
              <w:suppressAutoHyphens/>
              <w:jc w:val="center"/>
            </w:pPr>
            <w:r w:rsidRPr="008D0FA4">
              <w:rPr>
                <w:position w:val="-6"/>
                <w:sz w:val="28"/>
                <w:szCs w:val="28"/>
              </w:rPr>
              <w:object w:dxaOrig="400" w:dyaOrig="279">
                <v:shape id="_x0000_i1111" type="#_x0000_t75" style="width:24.85pt;height:17.4pt" o:ole="" fillcolor="window">
                  <v:imagedata r:id="rId83" o:title=""/>
                </v:shape>
                <o:OLEObject Type="Embed" ProgID="Equation.3" ShapeID="_x0000_i1111" DrawAspect="Content" ObjectID="_1442378852" r:id="rId143"/>
              </w:object>
            </w:r>
            <w:r>
              <w:rPr>
                <w:sz w:val="28"/>
                <w:szCs w:val="28"/>
              </w:rPr>
              <w:t>,</w:t>
            </w:r>
            <w:proofErr w:type="gramStart"/>
            <w:r>
              <w:t>Дж</w:t>
            </w:r>
            <w:proofErr w:type="gramEnd"/>
            <w:r>
              <w:t>/моль</w:t>
            </w:r>
          </w:p>
        </w:tc>
        <w:tc>
          <w:tcPr>
            <w:tcW w:w="1347" w:type="dxa"/>
          </w:tcPr>
          <w:p w:rsidR="005629AF" w:rsidRPr="000C59C5" w:rsidRDefault="00F5130B" w:rsidP="004E58C6">
            <w:pPr>
              <w:suppressAutoHyphens/>
              <w:jc w:val="center"/>
            </w:pPr>
            <w:r>
              <w:rPr>
                <w:lang w:val="en-US"/>
              </w:rPr>
              <w:t>-</w:t>
            </w:r>
            <w:r w:rsidR="005629AF" w:rsidRPr="000C59C5">
              <w:t xml:space="preserve">95486 </w:t>
            </w:r>
          </w:p>
        </w:tc>
        <w:tc>
          <w:tcPr>
            <w:tcW w:w="1488" w:type="dxa"/>
          </w:tcPr>
          <w:p w:rsidR="005629AF" w:rsidRPr="000C59C5" w:rsidRDefault="00F5130B" w:rsidP="004E58C6">
            <w:pPr>
              <w:suppressAutoHyphens/>
              <w:jc w:val="center"/>
            </w:pPr>
            <w:r>
              <w:rPr>
                <w:lang w:val="en-US"/>
              </w:rPr>
              <w:t>-</w:t>
            </w:r>
            <w:r w:rsidR="005629AF" w:rsidRPr="000C59C5">
              <w:t xml:space="preserve">45458 </w:t>
            </w:r>
          </w:p>
        </w:tc>
        <w:tc>
          <w:tcPr>
            <w:tcW w:w="1134" w:type="dxa"/>
          </w:tcPr>
          <w:p w:rsidR="005629AF" w:rsidRPr="000C59C5" w:rsidRDefault="00F5130B" w:rsidP="004E58C6">
            <w:pPr>
              <w:suppressAutoHyphens/>
              <w:jc w:val="center"/>
            </w:pPr>
            <w:r>
              <w:rPr>
                <w:lang w:val="en-US"/>
              </w:rPr>
              <w:t>-</w:t>
            </w:r>
            <w:r w:rsidR="005629AF" w:rsidRPr="000C59C5">
              <w:t xml:space="preserve">40120 </w:t>
            </w:r>
          </w:p>
        </w:tc>
        <w:tc>
          <w:tcPr>
            <w:tcW w:w="1134" w:type="dxa"/>
          </w:tcPr>
          <w:p w:rsidR="005629AF" w:rsidRPr="000C59C5" w:rsidRDefault="00F5130B" w:rsidP="004E58C6">
            <w:pPr>
              <w:suppressAutoHyphens/>
              <w:jc w:val="center"/>
            </w:pPr>
            <w:r>
              <w:rPr>
                <w:lang w:val="en-US"/>
              </w:rPr>
              <w:t>-</w:t>
            </w:r>
            <w:r w:rsidR="005629AF" w:rsidRPr="000C59C5">
              <w:t xml:space="preserve">30544 </w:t>
            </w:r>
          </w:p>
        </w:tc>
        <w:tc>
          <w:tcPr>
            <w:tcW w:w="992" w:type="dxa"/>
          </w:tcPr>
          <w:p w:rsidR="005629AF" w:rsidRPr="000C59C5" w:rsidRDefault="00F5130B" w:rsidP="004E58C6">
            <w:pPr>
              <w:suppressAutoHyphens/>
              <w:jc w:val="center"/>
            </w:pPr>
            <w:r>
              <w:rPr>
                <w:lang w:val="en-US"/>
              </w:rPr>
              <w:t>-</w:t>
            </w:r>
            <w:r w:rsidR="005629AF" w:rsidRPr="000C59C5">
              <w:t xml:space="preserve">25784 </w:t>
            </w:r>
          </w:p>
        </w:tc>
        <w:tc>
          <w:tcPr>
            <w:tcW w:w="1223" w:type="dxa"/>
          </w:tcPr>
          <w:p w:rsidR="005629AF" w:rsidRPr="000C59C5" w:rsidRDefault="00F5130B" w:rsidP="004E58C6">
            <w:pPr>
              <w:suppressAutoHyphens/>
              <w:jc w:val="center"/>
            </w:pPr>
            <w:r>
              <w:rPr>
                <w:lang w:val="en-US"/>
              </w:rPr>
              <w:t>-</w:t>
            </w:r>
            <w:r w:rsidR="005629AF" w:rsidRPr="000C59C5">
              <w:t xml:space="preserve">35547 </w:t>
            </w:r>
          </w:p>
        </w:tc>
        <w:tc>
          <w:tcPr>
            <w:tcW w:w="1134" w:type="dxa"/>
          </w:tcPr>
          <w:p w:rsidR="005629AF" w:rsidRPr="000C59C5" w:rsidRDefault="00F5130B" w:rsidP="004E58C6">
            <w:pPr>
              <w:suppressAutoHyphens/>
              <w:jc w:val="center"/>
            </w:pPr>
            <w:r>
              <w:rPr>
                <w:lang w:val="en-US"/>
              </w:rPr>
              <w:t>-</w:t>
            </w:r>
            <w:r w:rsidR="005629AF" w:rsidRPr="000C59C5">
              <w:t>32555</w:t>
            </w:r>
          </w:p>
        </w:tc>
      </w:tr>
    </w:tbl>
    <w:p w:rsidR="005629AF" w:rsidRDefault="005629AF" w:rsidP="0072653F">
      <w:pPr>
        <w:suppressAutoHyphens/>
        <w:jc w:val="center"/>
        <w:rPr>
          <w:sz w:val="28"/>
          <w:szCs w:val="28"/>
        </w:rPr>
      </w:pPr>
    </w:p>
    <w:p w:rsidR="005629AF" w:rsidRDefault="005629AF" w:rsidP="001961E2">
      <w:pPr>
        <w:suppressAutoHyphens/>
        <w:jc w:val="both"/>
        <w:rPr>
          <w:sz w:val="28"/>
          <w:szCs w:val="28"/>
        </w:rPr>
      </w:pPr>
      <w:r>
        <w:rPr>
          <w:sz w:val="28"/>
          <w:szCs w:val="28"/>
        </w:rPr>
        <w:t xml:space="preserve">Таблица </w:t>
      </w:r>
      <w:r w:rsidR="003A2C5A">
        <w:rPr>
          <w:sz w:val="28"/>
          <w:szCs w:val="28"/>
        </w:rPr>
        <w:t>21</w:t>
      </w:r>
      <w:r w:rsidR="00FC69B0">
        <w:rPr>
          <w:sz w:val="28"/>
          <w:szCs w:val="28"/>
        </w:rPr>
        <w:t xml:space="preserve"> -</w:t>
      </w:r>
      <w:r>
        <w:rPr>
          <w:sz w:val="28"/>
          <w:szCs w:val="28"/>
        </w:rPr>
        <w:t xml:space="preserve"> Исходные данные для термодинамического исследования реакции (</w:t>
      </w:r>
      <w:r w:rsidR="00F5130B" w:rsidRPr="00F5130B">
        <w:rPr>
          <w:sz w:val="28"/>
          <w:szCs w:val="28"/>
        </w:rPr>
        <w:t>9</w:t>
      </w:r>
      <w:r>
        <w:rPr>
          <w:sz w:val="28"/>
          <w:szCs w:val="28"/>
        </w:rPr>
        <w:t>)</w:t>
      </w:r>
    </w:p>
    <w:p w:rsidR="005629AF" w:rsidRDefault="005629AF" w:rsidP="0072653F">
      <w:pPr>
        <w:suppressAutoHyphens/>
        <w:ind w:firstLine="709"/>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8"/>
        <w:gridCol w:w="1336"/>
        <w:gridCol w:w="1598"/>
        <w:gridCol w:w="1533"/>
        <w:gridCol w:w="1620"/>
        <w:gridCol w:w="1549"/>
      </w:tblGrid>
      <w:tr w:rsidR="005629AF" w:rsidRPr="00FC69B0" w:rsidTr="004E58C6">
        <w:trPr>
          <w:trHeight w:val="288"/>
        </w:trPr>
        <w:tc>
          <w:tcPr>
            <w:tcW w:w="1125" w:type="pct"/>
            <w:noWrap/>
          </w:tcPr>
          <w:p w:rsidR="005629AF" w:rsidRPr="00FC69B0" w:rsidRDefault="005629AF" w:rsidP="004E58C6">
            <w:pPr>
              <w:suppressAutoHyphens/>
            </w:pPr>
            <w:r w:rsidRPr="00FC69B0">
              <w:t>Вещество</w:t>
            </w:r>
          </w:p>
        </w:tc>
        <w:tc>
          <w:tcPr>
            <w:tcW w:w="678" w:type="pct"/>
            <w:noWrap/>
          </w:tcPr>
          <w:p w:rsidR="005629AF" w:rsidRPr="00FC69B0" w:rsidRDefault="005629AF" w:rsidP="004E58C6">
            <w:pPr>
              <w:suppressAutoHyphens/>
            </w:pPr>
            <w:r w:rsidRPr="00FC69B0">
              <w:t>H</w:t>
            </w:r>
            <w:r w:rsidRPr="00FC69B0">
              <w:rPr>
                <w:vertAlign w:val="subscript"/>
              </w:rPr>
              <w:t>298</w:t>
            </w:r>
          </w:p>
        </w:tc>
        <w:tc>
          <w:tcPr>
            <w:tcW w:w="811" w:type="pct"/>
            <w:noWrap/>
          </w:tcPr>
          <w:p w:rsidR="005629AF" w:rsidRPr="00FC69B0" w:rsidRDefault="005629AF" w:rsidP="004E58C6">
            <w:pPr>
              <w:suppressAutoHyphens/>
            </w:pPr>
            <w:r w:rsidRPr="00FC69B0">
              <w:t>S</w:t>
            </w:r>
            <w:r w:rsidRPr="00FC69B0">
              <w:rPr>
                <w:vertAlign w:val="subscript"/>
              </w:rPr>
              <w:t>298</w:t>
            </w:r>
          </w:p>
        </w:tc>
        <w:tc>
          <w:tcPr>
            <w:tcW w:w="778" w:type="pct"/>
            <w:noWrap/>
          </w:tcPr>
          <w:p w:rsidR="005629AF" w:rsidRPr="00FC69B0" w:rsidRDefault="005629AF" w:rsidP="004E58C6">
            <w:pPr>
              <w:suppressAutoHyphens/>
            </w:pPr>
            <w:r w:rsidRPr="00FC69B0">
              <w:t>a</w:t>
            </w:r>
          </w:p>
        </w:tc>
        <w:tc>
          <w:tcPr>
            <w:tcW w:w="822" w:type="pct"/>
            <w:noWrap/>
          </w:tcPr>
          <w:p w:rsidR="005629AF" w:rsidRPr="00FC69B0" w:rsidRDefault="005629AF" w:rsidP="004E58C6">
            <w:pPr>
              <w:suppressAutoHyphens/>
            </w:pPr>
            <w:r w:rsidRPr="00FC69B0">
              <w:t>b·10</w:t>
            </w:r>
            <w:r w:rsidRPr="00FC69B0">
              <w:rPr>
                <w:vertAlign w:val="superscript"/>
              </w:rPr>
              <w:t>-3</w:t>
            </w:r>
          </w:p>
        </w:tc>
        <w:tc>
          <w:tcPr>
            <w:tcW w:w="786" w:type="pct"/>
            <w:noWrap/>
          </w:tcPr>
          <w:p w:rsidR="005629AF" w:rsidRPr="00FC69B0" w:rsidRDefault="005629AF" w:rsidP="004E58C6">
            <w:pPr>
              <w:suppressAutoHyphens/>
            </w:pPr>
            <w:r w:rsidRPr="00FC69B0">
              <w:t>C</w:t>
            </w:r>
            <w:r w:rsidRPr="00FC69B0">
              <w:rPr>
                <w:vertAlign w:val="superscript"/>
              </w:rPr>
              <w:t>/</w:t>
            </w:r>
            <w:r w:rsidRPr="00FC69B0">
              <w:t>·10</w:t>
            </w:r>
            <w:r w:rsidRPr="00FC69B0">
              <w:rPr>
                <w:vertAlign w:val="superscript"/>
              </w:rPr>
              <w:t>5</w:t>
            </w:r>
          </w:p>
        </w:tc>
      </w:tr>
      <w:tr w:rsidR="005629AF" w:rsidRPr="00FC69B0" w:rsidTr="004E58C6">
        <w:trPr>
          <w:trHeight w:val="288"/>
        </w:trPr>
        <w:tc>
          <w:tcPr>
            <w:tcW w:w="1125" w:type="pct"/>
            <w:noWrap/>
          </w:tcPr>
          <w:p w:rsidR="005629AF" w:rsidRPr="00FC69B0" w:rsidRDefault="005629AF" w:rsidP="004E58C6">
            <w:pPr>
              <w:suppressAutoHyphens/>
            </w:pPr>
            <w:r w:rsidRPr="00FC69B0">
              <w:rPr>
                <w:lang w:val="en-US"/>
              </w:rPr>
              <w:t>CaCO</w:t>
            </w:r>
            <w:r w:rsidRPr="00FC69B0">
              <w:rPr>
                <w:vertAlign w:val="subscript"/>
              </w:rPr>
              <w:t>3</w:t>
            </w:r>
          </w:p>
        </w:tc>
        <w:tc>
          <w:tcPr>
            <w:tcW w:w="678" w:type="pct"/>
            <w:noWrap/>
          </w:tcPr>
          <w:p w:rsidR="005629AF" w:rsidRPr="00FC69B0" w:rsidRDefault="005629AF" w:rsidP="004E58C6">
            <w:pPr>
              <w:suppressAutoHyphens/>
            </w:pPr>
            <w:r w:rsidRPr="00FC69B0">
              <w:t>1206,7</w:t>
            </w:r>
          </w:p>
        </w:tc>
        <w:tc>
          <w:tcPr>
            <w:tcW w:w="811" w:type="pct"/>
            <w:noWrap/>
          </w:tcPr>
          <w:p w:rsidR="005629AF" w:rsidRPr="00FC69B0" w:rsidRDefault="005629AF" w:rsidP="004E58C6">
            <w:pPr>
              <w:suppressAutoHyphens/>
            </w:pPr>
            <w:r w:rsidRPr="00FC69B0">
              <w:t>92,9</w:t>
            </w:r>
          </w:p>
        </w:tc>
        <w:tc>
          <w:tcPr>
            <w:tcW w:w="778" w:type="pct"/>
            <w:noWrap/>
          </w:tcPr>
          <w:p w:rsidR="005629AF" w:rsidRPr="00FC69B0" w:rsidRDefault="005629AF" w:rsidP="004E58C6">
            <w:pPr>
              <w:suppressAutoHyphens/>
            </w:pPr>
            <w:r w:rsidRPr="00FC69B0">
              <w:t>104,5</w:t>
            </w:r>
          </w:p>
        </w:tc>
        <w:tc>
          <w:tcPr>
            <w:tcW w:w="822" w:type="pct"/>
            <w:noWrap/>
          </w:tcPr>
          <w:p w:rsidR="005629AF" w:rsidRPr="00FC69B0" w:rsidRDefault="005629AF" w:rsidP="004E58C6">
            <w:pPr>
              <w:suppressAutoHyphens/>
            </w:pPr>
            <w:r w:rsidRPr="00FC69B0">
              <w:t>21,9</w:t>
            </w:r>
          </w:p>
        </w:tc>
        <w:tc>
          <w:tcPr>
            <w:tcW w:w="786" w:type="pct"/>
            <w:noWrap/>
          </w:tcPr>
          <w:p w:rsidR="005629AF" w:rsidRPr="00FC69B0" w:rsidRDefault="005629AF" w:rsidP="004E58C6">
            <w:pPr>
              <w:suppressAutoHyphens/>
            </w:pPr>
            <w:r w:rsidRPr="00FC69B0">
              <w:t>-25,9</w:t>
            </w:r>
          </w:p>
        </w:tc>
      </w:tr>
      <w:tr w:rsidR="005629AF" w:rsidRPr="00FC69B0" w:rsidTr="004E58C6">
        <w:trPr>
          <w:trHeight w:val="288"/>
        </w:trPr>
        <w:tc>
          <w:tcPr>
            <w:tcW w:w="1125" w:type="pct"/>
            <w:noWrap/>
          </w:tcPr>
          <w:p w:rsidR="005629AF" w:rsidRPr="00FC69B0" w:rsidRDefault="005629AF" w:rsidP="004E58C6">
            <w:pPr>
              <w:suppressAutoHyphens/>
            </w:pPr>
            <w:r w:rsidRPr="00FC69B0">
              <w:rPr>
                <w:lang w:val="en-US"/>
              </w:rPr>
              <w:t>Fe</w:t>
            </w:r>
            <w:r w:rsidRPr="00FC69B0">
              <w:rPr>
                <w:vertAlign w:val="subscript"/>
              </w:rPr>
              <w:t>2</w:t>
            </w:r>
            <w:r w:rsidRPr="00FC69B0">
              <w:rPr>
                <w:lang w:val="en-US"/>
              </w:rPr>
              <w:t>O</w:t>
            </w:r>
            <w:r w:rsidRPr="00FC69B0">
              <w:rPr>
                <w:vertAlign w:val="subscript"/>
              </w:rPr>
              <w:t>3</w:t>
            </w:r>
          </w:p>
        </w:tc>
        <w:tc>
          <w:tcPr>
            <w:tcW w:w="678" w:type="pct"/>
            <w:noWrap/>
          </w:tcPr>
          <w:p w:rsidR="005629AF" w:rsidRPr="00FC69B0" w:rsidRDefault="005629AF" w:rsidP="004E58C6">
            <w:pPr>
              <w:suppressAutoHyphens/>
            </w:pPr>
            <w:r w:rsidRPr="00FC69B0">
              <w:t>-25,5</w:t>
            </w:r>
          </w:p>
        </w:tc>
        <w:tc>
          <w:tcPr>
            <w:tcW w:w="811" w:type="pct"/>
            <w:noWrap/>
          </w:tcPr>
          <w:p w:rsidR="005629AF" w:rsidRPr="00FC69B0" w:rsidRDefault="005629AF" w:rsidP="004E58C6">
            <w:pPr>
              <w:suppressAutoHyphens/>
            </w:pPr>
            <w:r w:rsidRPr="00FC69B0">
              <w:t>-78,84</w:t>
            </w:r>
          </w:p>
        </w:tc>
        <w:tc>
          <w:tcPr>
            <w:tcW w:w="778" w:type="pct"/>
            <w:noWrap/>
          </w:tcPr>
          <w:p w:rsidR="005629AF" w:rsidRPr="00FC69B0" w:rsidRDefault="005629AF" w:rsidP="004E58C6">
            <w:pPr>
              <w:suppressAutoHyphens/>
            </w:pPr>
            <w:r w:rsidRPr="00FC69B0">
              <w:t>-78,9</w:t>
            </w:r>
          </w:p>
        </w:tc>
        <w:tc>
          <w:tcPr>
            <w:tcW w:w="822" w:type="pct"/>
            <w:noWrap/>
          </w:tcPr>
          <w:p w:rsidR="005629AF" w:rsidRPr="00FC69B0" w:rsidRDefault="005629AF" w:rsidP="004E58C6">
            <w:pPr>
              <w:suppressAutoHyphens/>
            </w:pPr>
            <w:r w:rsidRPr="00FC69B0">
              <w:t>9,1</w:t>
            </w:r>
          </w:p>
        </w:tc>
        <w:tc>
          <w:tcPr>
            <w:tcW w:w="786" w:type="pct"/>
            <w:noWrap/>
          </w:tcPr>
          <w:p w:rsidR="005629AF" w:rsidRPr="00FC69B0" w:rsidRDefault="005629AF" w:rsidP="004E58C6">
            <w:pPr>
              <w:suppressAutoHyphens/>
            </w:pPr>
            <w:r w:rsidRPr="00FC69B0">
              <w:t>-9,3</w:t>
            </w:r>
          </w:p>
        </w:tc>
      </w:tr>
      <w:tr w:rsidR="005629AF" w:rsidRPr="00FC69B0" w:rsidTr="004E58C6">
        <w:trPr>
          <w:trHeight w:val="288"/>
        </w:trPr>
        <w:tc>
          <w:tcPr>
            <w:tcW w:w="1125" w:type="pct"/>
            <w:noWrap/>
          </w:tcPr>
          <w:p w:rsidR="005629AF" w:rsidRPr="00FC69B0" w:rsidRDefault="005629AF" w:rsidP="004E58C6">
            <w:pPr>
              <w:suppressAutoHyphens/>
            </w:pPr>
            <w:r w:rsidRPr="00FC69B0">
              <w:rPr>
                <w:lang w:val="en-US"/>
              </w:rPr>
              <w:t>NiO</w:t>
            </w:r>
          </w:p>
        </w:tc>
        <w:tc>
          <w:tcPr>
            <w:tcW w:w="678" w:type="pct"/>
            <w:noWrap/>
          </w:tcPr>
          <w:p w:rsidR="005629AF" w:rsidRPr="00FC69B0" w:rsidRDefault="005629AF" w:rsidP="004E58C6">
            <w:pPr>
              <w:suppressAutoHyphens/>
            </w:pPr>
            <w:r w:rsidRPr="00FC69B0">
              <w:t>248,35</w:t>
            </w:r>
          </w:p>
        </w:tc>
        <w:tc>
          <w:tcPr>
            <w:tcW w:w="811" w:type="pct"/>
            <w:noWrap/>
          </w:tcPr>
          <w:p w:rsidR="005629AF" w:rsidRPr="00FC69B0" w:rsidRDefault="005629AF" w:rsidP="004E58C6">
            <w:pPr>
              <w:suppressAutoHyphens/>
            </w:pPr>
            <w:r w:rsidRPr="00FC69B0">
              <w:t>38,1</w:t>
            </w:r>
          </w:p>
        </w:tc>
        <w:tc>
          <w:tcPr>
            <w:tcW w:w="778" w:type="pct"/>
            <w:noWrap/>
          </w:tcPr>
          <w:p w:rsidR="005629AF" w:rsidRPr="00FC69B0" w:rsidRDefault="005629AF" w:rsidP="004E58C6">
            <w:pPr>
              <w:suppressAutoHyphens/>
            </w:pPr>
            <w:r w:rsidRPr="00FC69B0">
              <w:t>-20,9</w:t>
            </w:r>
          </w:p>
        </w:tc>
        <w:tc>
          <w:tcPr>
            <w:tcW w:w="822" w:type="pct"/>
            <w:noWrap/>
          </w:tcPr>
          <w:p w:rsidR="005629AF" w:rsidRPr="00FC69B0" w:rsidRDefault="005629AF" w:rsidP="004E58C6">
            <w:pPr>
              <w:suppressAutoHyphens/>
              <w:rPr>
                <w:lang w:val="en-US"/>
              </w:rPr>
            </w:pPr>
            <w:r w:rsidRPr="00FC69B0">
              <w:rPr>
                <w:lang w:val="en-US"/>
              </w:rPr>
              <w:t>240,9</w:t>
            </w:r>
          </w:p>
        </w:tc>
        <w:tc>
          <w:tcPr>
            <w:tcW w:w="786" w:type="pct"/>
            <w:noWrap/>
          </w:tcPr>
          <w:p w:rsidR="005629AF" w:rsidRPr="00FC69B0" w:rsidRDefault="005629AF" w:rsidP="004E58C6">
            <w:pPr>
              <w:suppressAutoHyphens/>
            </w:pPr>
            <w:r w:rsidRPr="00FC69B0">
              <w:t>16,27</w:t>
            </w:r>
          </w:p>
        </w:tc>
      </w:tr>
      <w:tr w:rsidR="005629AF" w:rsidRPr="00FC69B0" w:rsidTr="004E58C6">
        <w:trPr>
          <w:trHeight w:val="288"/>
        </w:trPr>
        <w:tc>
          <w:tcPr>
            <w:tcW w:w="1125" w:type="pct"/>
            <w:noWrap/>
          </w:tcPr>
          <w:p w:rsidR="005629AF" w:rsidRPr="00FC69B0" w:rsidRDefault="005629AF" w:rsidP="004E58C6">
            <w:pPr>
              <w:suppressAutoHyphens/>
              <w:rPr>
                <w:lang w:val="en-US"/>
              </w:rPr>
            </w:pPr>
            <w:r w:rsidRPr="00FC69B0">
              <w:rPr>
                <w:lang w:val="en-US"/>
              </w:rPr>
              <w:t>C</w:t>
            </w:r>
          </w:p>
        </w:tc>
        <w:tc>
          <w:tcPr>
            <w:tcW w:w="678" w:type="pct"/>
            <w:noWrap/>
          </w:tcPr>
          <w:p w:rsidR="005629AF" w:rsidRPr="00FC69B0" w:rsidRDefault="005629AF" w:rsidP="004E58C6">
            <w:pPr>
              <w:suppressAutoHyphens/>
            </w:pPr>
            <w:r w:rsidRPr="00FC69B0">
              <w:t>0</w:t>
            </w:r>
          </w:p>
        </w:tc>
        <w:tc>
          <w:tcPr>
            <w:tcW w:w="811" w:type="pct"/>
            <w:noWrap/>
          </w:tcPr>
          <w:p w:rsidR="005629AF" w:rsidRPr="00FC69B0" w:rsidRDefault="005629AF" w:rsidP="004E58C6">
            <w:pPr>
              <w:suppressAutoHyphens/>
            </w:pPr>
            <w:r w:rsidRPr="00FC69B0">
              <w:t>5,7</w:t>
            </w:r>
          </w:p>
        </w:tc>
        <w:tc>
          <w:tcPr>
            <w:tcW w:w="778" w:type="pct"/>
            <w:noWrap/>
          </w:tcPr>
          <w:p w:rsidR="005629AF" w:rsidRPr="00FC69B0" w:rsidRDefault="005629AF" w:rsidP="004E58C6">
            <w:pPr>
              <w:suppressAutoHyphens/>
            </w:pPr>
            <w:r w:rsidRPr="00FC69B0">
              <w:t>16,7</w:t>
            </w:r>
          </w:p>
        </w:tc>
        <w:tc>
          <w:tcPr>
            <w:tcW w:w="822" w:type="pct"/>
            <w:noWrap/>
          </w:tcPr>
          <w:p w:rsidR="005629AF" w:rsidRPr="00FC69B0" w:rsidRDefault="005629AF" w:rsidP="004E58C6">
            <w:pPr>
              <w:suppressAutoHyphens/>
            </w:pPr>
            <w:r w:rsidRPr="00FC69B0">
              <w:t>4,3</w:t>
            </w:r>
          </w:p>
        </w:tc>
        <w:tc>
          <w:tcPr>
            <w:tcW w:w="786" w:type="pct"/>
            <w:noWrap/>
          </w:tcPr>
          <w:p w:rsidR="005629AF" w:rsidRPr="00FC69B0" w:rsidRDefault="005629AF" w:rsidP="004E58C6">
            <w:pPr>
              <w:suppressAutoHyphens/>
            </w:pPr>
            <w:r w:rsidRPr="00FC69B0">
              <w:t>-8,3</w:t>
            </w:r>
          </w:p>
        </w:tc>
      </w:tr>
      <w:tr w:rsidR="005629AF" w:rsidRPr="00FC69B0" w:rsidTr="004E58C6">
        <w:trPr>
          <w:trHeight w:val="288"/>
        </w:trPr>
        <w:tc>
          <w:tcPr>
            <w:tcW w:w="1125" w:type="pct"/>
            <w:noWrap/>
          </w:tcPr>
          <w:p w:rsidR="005629AF" w:rsidRPr="00FC69B0" w:rsidRDefault="005629AF" w:rsidP="004E58C6">
            <w:pPr>
              <w:suppressAutoHyphens/>
              <w:rPr>
                <w:lang w:val="en-US"/>
              </w:rPr>
            </w:pPr>
            <w:r w:rsidRPr="00FC69B0">
              <w:rPr>
                <w:lang w:val="en-US"/>
              </w:rPr>
              <w:t>O</w:t>
            </w:r>
            <w:r w:rsidRPr="00FC69B0">
              <w:rPr>
                <w:vertAlign w:val="subscript"/>
                <w:lang w:val="en-US"/>
              </w:rPr>
              <w:t>2</w:t>
            </w:r>
          </w:p>
        </w:tc>
        <w:tc>
          <w:tcPr>
            <w:tcW w:w="678" w:type="pct"/>
            <w:noWrap/>
          </w:tcPr>
          <w:p w:rsidR="005629AF" w:rsidRPr="00FC69B0" w:rsidRDefault="005629AF" w:rsidP="004E58C6">
            <w:pPr>
              <w:suppressAutoHyphens/>
            </w:pPr>
            <w:r w:rsidRPr="00FC69B0">
              <w:t>0</w:t>
            </w:r>
          </w:p>
        </w:tc>
        <w:tc>
          <w:tcPr>
            <w:tcW w:w="811" w:type="pct"/>
            <w:noWrap/>
          </w:tcPr>
          <w:p w:rsidR="005629AF" w:rsidRPr="00FC69B0" w:rsidRDefault="005629AF" w:rsidP="004E58C6">
            <w:pPr>
              <w:suppressAutoHyphens/>
            </w:pPr>
            <w:r w:rsidRPr="00FC69B0">
              <w:t>205,3</w:t>
            </w:r>
          </w:p>
        </w:tc>
        <w:tc>
          <w:tcPr>
            <w:tcW w:w="778" w:type="pct"/>
            <w:noWrap/>
          </w:tcPr>
          <w:p w:rsidR="005629AF" w:rsidRPr="00FC69B0" w:rsidRDefault="005629AF" w:rsidP="004E58C6">
            <w:pPr>
              <w:suppressAutoHyphens/>
              <w:spacing w:line="360" w:lineRule="auto"/>
            </w:pPr>
            <w:r w:rsidRPr="00FC69B0">
              <w:t>31,46</w:t>
            </w:r>
          </w:p>
        </w:tc>
        <w:tc>
          <w:tcPr>
            <w:tcW w:w="822" w:type="pct"/>
            <w:noWrap/>
          </w:tcPr>
          <w:p w:rsidR="005629AF" w:rsidRPr="00FC69B0" w:rsidRDefault="005629AF" w:rsidP="004E58C6">
            <w:pPr>
              <w:suppressAutoHyphens/>
              <w:spacing w:line="360" w:lineRule="auto"/>
              <w:rPr>
                <w:lang w:val="en-US"/>
              </w:rPr>
            </w:pPr>
            <w:r w:rsidRPr="00FC69B0">
              <w:rPr>
                <w:lang w:val="en-US"/>
              </w:rPr>
              <w:t>4</w:t>
            </w:r>
            <w:r w:rsidRPr="00FC69B0">
              <w:t>,</w:t>
            </w:r>
            <w:r w:rsidRPr="00FC69B0">
              <w:rPr>
                <w:lang w:val="en-US"/>
              </w:rPr>
              <w:t>2</w:t>
            </w:r>
          </w:p>
        </w:tc>
        <w:tc>
          <w:tcPr>
            <w:tcW w:w="786" w:type="pct"/>
            <w:noWrap/>
          </w:tcPr>
          <w:p w:rsidR="005629AF" w:rsidRPr="00FC69B0" w:rsidRDefault="005629AF" w:rsidP="004E58C6">
            <w:pPr>
              <w:suppressAutoHyphens/>
              <w:spacing w:line="360" w:lineRule="auto"/>
              <w:rPr>
                <w:lang w:val="en-US"/>
              </w:rPr>
            </w:pPr>
            <w:r w:rsidRPr="00FC69B0">
              <w:t>-</w:t>
            </w:r>
            <w:r w:rsidRPr="00FC69B0">
              <w:rPr>
                <w:lang w:val="en-US"/>
              </w:rPr>
              <w:t>1</w:t>
            </w:r>
            <w:r w:rsidRPr="00FC69B0">
              <w:t>,</w:t>
            </w:r>
            <w:r w:rsidRPr="00FC69B0">
              <w:rPr>
                <w:lang w:val="en-US"/>
              </w:rPr>
              <w:t>67</w:t>
            </w:r>
          </w:p>
        </w:tc>
      </w:tr>
      <w:tr w:rsidR="005629AF" w:rsidRPr="00FC69B0" w:rsidTr="004E58C6">
        <w:trPr>
          <w:trHeight w:val="288"/>
        </w:trPr>
        <w:tc>
          <w:tcPr>
            <w:tcW w:w="1125" w:type="pct"/>
            <w:noWrap/>
          </w:tcPr>
          <w:p w:rsidR="005629AF" w:rsidRPr="00FC69B0" w:rsidRDefault="005629AF" w:rsidP="004E58C6">
            <w:pPr>
              <w:suppressAutoHyphens/>
              <w:rPr>
                <w:lang w:val="en-US"/>
              </w:rPr>
            </w:pPr>
            <w:r w:rsidRPr="00FC69B0">
              <w:t>2</w:t>
            </w:r>
            <w:r w:rsidRPr="00FC69B0">
              <w:rPr>
                <w:lang w:val="en-US"/>
              </w:rPr>
              <w:t>CaO∙Fe</w:t>
            </w:r>
            <w:r w:rsidRPr="00FC69B0">
              <w:rPr>
                <w:vertAlign w:val="subscript"/>
                <w:lang w:val="en-US"/>
              </w:rPr>
              <w:t>2</w:t>
            </w:r>
            <w:r w:rsidRPr="00FC69B0">
              <w:rPr>
                <w:lang w:val="en-US"/>
              </w:rPr>
              <w:t>O</w:t>
            </w:r>
            <w:r w:rsidRPr="00FC69B0">
              <w:rPr>
                <w:vertAlign w:val="subscript"/>
                <w:lang w:val="en-US"/>
              </w:rPr>
              <w:t>3</w:t>
            </w:r>
          </w:p>
        </w:tc>
        <w:tc>
          <w:tcPr>
            <w:tcW w:w="678" w:type="pct"/>
            <w:noWrap/>
          </w:tcPr>
          <w:p w:rsidR="005629AF" w:rsidRPr="00FC69B0" w:rsidRDefault="005629AF" w:rsidP="004E58C6">
            <w:pPr>
              <w:suppressAutoHyphens/>
              <w:rPr>
                <w:lang w:val="en-US"/>
              </w:rPr>
            </w:pPr>
            <w:r w:rsidRPr="00FC69B0">
              <w:t>2</w:t>
            </w:r>
            <w:r w:rsidRPr="00FC69B0">
              <w:rPr>
                <w:lang w:val="en-US"/>
              </w:rPr>
              <w:t>8</w:t>
            </w:r>
            <w:r w:rsidRPr="00FC69B0">
              <w:t>,</w:t>
            </w:r>
            <w:r w:rsidRPr="00FC69B0">
              <w:rPr>
                <w:lang w:val="en-US"/>
              </w:rPr>
              <w:t>8</w:t>
            </w:r>
          </w:p>
        </w:tc>
        <w:tc>
          <w:tcPr>
            <w:tcW w:w="811" w:type="pct"/>
            <w:noWrap/>
          </w:tcPr>
          <w:p w:rsidR="005629AF" w:rsidRPr="00FC69B0" w:rsidRDefault="005629AF" w:rsidP="004E58C6">
            <w:pPr>
              <w:suppressAutoHyphens/>
              <w:rPr>
                <w:lang w:val="en-US"/>
              </w:rPr>
            </w:pPr>
            <w:r w:rsidRPr="00FC69B0">
              <w:t>171</w:t>
            </w:r>
            <w:r w:rsidRPr="00FC69B0">
              <w:rPr>
                <w:lang w:val="en-US"/>
              </w:rPr>
              <w:t>, 7</w:t>
            </w:r>
          </w:p>
        </w:tc>
        <w:tc>
          <w:tcPr>
            <w:tcW w:w="778" w:type="pct"/>
            <w:noWrap/>
          </w:tcPr>
          <w:p w:rsidR="005629AF" w:rsidRPr="00FC69B0" w:rsidRDefault="005629AF" w:rsidP="004E58C6">
            <w:pPr>
              <w:suppressAutoHyphens/>
              <w:rPr>
                <w:lang w:val="en-US"/>
              </w:rPr>
            </w:pPr>
            <w:r w:rsidRPr="00FC69B0">
              <w:rPr>
                <w:lang w:val="en-US"/>
              </w:rPr>
              <w:t>2</w:t>
            </w:r>
            <w:r w:rsidRPr="00FC69B0">
              <w:t>04</w:t>
            </w:r>
            <w:r w:rsidRPr="00FC69B0">
              <w:rPr>
                <w:lang w:val="en-US"/>
              </w:rPr>
              <w:t>,64</w:t>
            </w:r>
          </w:p>
        </w:tc>
        <w:tc>
          <w:tcPr>
            <w:tcW w:w="822" w:type="pct"/>
            <w:noWrap/>
          </w:tcPr>
          <w:p w:rsidR="005629AF" w:rsidRPr="00FC69B0" w:rsidRDefault="005629AF" w:rsidP="004E58C6">
            <w:pPr>
              <w:suppressAutoHyphens/>
              <w:rPr>
                <w:lang w:val="en-US"/>
              </w:rPr>
            </w:pPr>
            <w:r w:rsidRPr="00FC69B0">
              <w:rPr>
                <w:lang w:val="en-US"/>
              </w:rPr>
              <w:t>0</w:t>
            </w:r>
          </w:p>
        </w:tc>
        <w:tc>
          <w:tcPr>
            <w:tcW w:w="786" w:type="pct"/>
            <w:noWrap/>
          </w:tcPr>
          <w:p w:rsidR="005629AF" w:rsidRPr="00FC69B0" w:rsidRDefault="005629AF" w:rsidP="004E58C6">
            <w:pPr>
              <w:suppressAutoHyphens/>
            </w:pPr>
            <w:r w:rsidRPr="00FC69B0">
              <w:t>-88,2</w:t>
            </w:r>
          </w:p>
        </w:tc>
      </w:tr>
      <w:tr w:rsidR="005629AF" w:rsidRPr="00FC69B0" w:rsidTr="004E58C6">
        <w:trPr>
          <w:trHeight w:val="288"/>
        </w:trPr>
        <w:tc>
          <w:tcPr>
            <w:tcW w:w="1125" w:type="pct"/>
            <w:noWrap/>
          </w:tcPr>
          <w:p w:rsidR="005629AF" w:rsidRPr="00FC69B0" w:rsidRDefault="005629AF" w:rsidP="004E58C6">
            <w:pPr>
              <w:suppressAutoHyphens/>
            </w:pPr>
            <w:r w:rsidRPr="00FC69B0">
              <w:rPr>
                <w:lang w:val="en-US"/>
              </w:rPr>
              <w:t>Ni</w:t>
            </w:r>
          </w:p>
        </w:tc>
        <w:tc>
          <w:tcPr>
            <w:tcW w:w="678" w:type="pct"/>
            <w:noWrap/>
          </w:tcPr>
          <w:p w:rsidR="005629AF" w:rsidRPr="00FC69B0" w:rsidRDefault="005629AF" w:rsidP="004E58C6">
            <w:pPr>
              <w:suppressAutoHyphens/>
              <w:spacing w:line="276" w:lineRule="auto"/>
              <w:rPr>
                <w:lang w:val="en-US"/>
              </w:rPr>
            </w:pPr>
            <w:r w:rsidRPr="00FC69B0">
              <w:rPr>
                <w:lang w:val="en-US"/>
              </w:rPr>
              <w:t>0</w:t>
            </w:r>
          </w:p>
        </w:tc>
        <w:tc>
          <w:tcPr>
            <w:tcW w:w="811" w:type="pct"/>
            <w:noWrap/>
          </w:tcPr>
          <w:p w:rsidR="005629AF" w:rsidRPr="00FC69B0" w:rsidRDefault="005629AF" w:rsidP="004E58C6">
            <w:pPr>
              <w:suppressAutoHyphens/>
              <w:spacing w:line="276" w:lineRule="auto"/>
              <w:rPr>
                <w:lang w:val="en-US"/>
              </w:rPr>
            </w:pPr>
            <w:r w:rsidRPr="00FC69B0">
              <w:rPr>
                <w:lang w:val="en-US"/>
              </w:rPr>
              <w:t>29,8</w:t>
            </w:r>
          </w:p>
        </w:tc>
        <w:tc>
          <w:tcPr>
            <w:tcW w:w="778" w:type="pct"/>
            <w:noWrap/>
          </w:tcPr>
          <w:p w:rsidR="005629AF" w:rsidRPr="00FC69B0" w:rsidRDefault="005629AF" w:rsidP="004E58C6">
            <w:pPr>
              <w:suppressAutoHyphens/>
              <w:spacing w:line="276" w:lineRule="auto"/>
              <w:rPr>
                <w:lang w:val="en-US"/>
              </w:rPr>
            </w:pPr>
            <w:r w:rsidRPr="00FC69B0">
              <w:rPr>
                <w:lang w:val="en-US"/>
              </w:rPr>
              <w:t>25,23</w:t>
            </w:r>
          </w:p>
        </w:tc>
        <w:tc>
          <w:tcPr>
            <w:tcW w:w="822" w:type="pct"/>
            <w:noWrap/>
          </w:tcPr>
          <w:p w:rsidR="005629AF" w:rsidRPr="00FC69B0" w:rsidRDefault="005629AF" w:rsidP="004E58C6">
            <w:pPr>
              <w:suppressAutoHyphens/>
              <w:spacing w:line="276" w:lineRule="auto"/>
              <w:rPr>
                <w:lang w:val="en-US"/>
              </w:rPr>
            </w:pPr>
            <w:r w:rsidRPr="00FC69B0">
              <w:rPr>
                <w:lang w:val="en-US"/>
              </w:rPr>
              <w:t>- 10,42</w:t>
            </w:r>
          </w:p>
        </w:tc>
        <w:tc>
          <w:tcPr>
            <w:tcW w:w="786" w:type="pct"/>
            <w:noWrap/>
          </w:tcPr>
          <w:p w:rsidR="005629AF" w:rsidRPr="00FC69B0" w:rsidRDefault="005629AF" w:rsidP="004E58C6">
            <w:pPr>
              <w:suppressAutoHyphens/>
              <w:spacing w:line="276" w:lineRule="auto"/>
            </w:pPr>
            <w:r w:rsidRPr="00FC69B0">
              <w:t>0</w:t>
            </w:r>
          </w:p>
        </w:tc>
      </w:tr>
      <w:tr w:rsidR="005629AF" w:rsidRPr="00FC69B0" w:rsidTr="004E58C6">
        <w:trPr>
          <w:trHeight w:val="288"/>
        </w:trPr>
        <w:tc>
          <w:tcPr>
            <w:tcW w:w="1125" w:type="pct"/>
            <w:noWrap/>
          </w:tcPr>
          <w:p w:rsidR="005629AF" w:rsidRPr="00FC69B0" w:rsidRDefault="005629AF" w:rsidP="004E58C6">
            <w:pPr>
              <w:suppressAutoHyphens/>
              <w:rPr>
                <w:lang w:val="en-US"/>
              </w:rPr>
            </w:pPr>
            <w:r w:rsidRPr="00FC69B0">
              <w:rPr>
                <w:lang w:val="en-US"/>
              </w:rPr>
              <w:t>CO</w:t>
            </w:r>
            <w:r w:rsidRPr="00FC69B0">
              <w:rPr>
                <w:vertAlign w:val="subscript"/>
                <w:lang w:val="en-US"/>
              </w:rPr>
              <w:t>2</w:t>
            </w:r>
          </w:p>
        </w:tc>
        <w:tc>
          <w:tcPr>
            <w:tcW w:w="678" w:type="pct"/>
            <w:noWrap/>
          </w:tcPr>
          <w:p w:rsidR="005629AF" w:rsidRPr="00FC69B0" w:rsidRDefault="005629AF" w:rsidP="004E58C6">
            <w:pPr>
              <w:suppressAutoHyphens/>
            </w:pPr>
            <w:r w:rsidRPr="00FC69B0">
              <w:t>395,4</w:t>
            </w:r>
          </w:p>
        </w:tc>
        <w:tc>
          <w:tcPr>
            <w:tcW w:w="811" w:type="pct"/>
            <w:noWrap/>
          </w:tcPr>
          <w:p w:rsidR="005629AF" w:rsidRPr="00FC69B0" w:rsidRDefault="005629AF" w:rsidP="004E58C6">
            <w:pPr>
              <w:suppressAutoHyphens/>
            </w:pPr>
            <w:r w:rsidRPr="00FC69B0">
              <w:t>213,8</w:t>
            </w:r>
          </w:p>
        </w:tc>
        <w:tc>
          <w:tcPr>
            <w:tcW w:w="778" w:type="pct"/>
            <w:noWrap/>
          </w:tcPr>
          <w:p w:rsidR="005629AF" w:rsidRPr="00FC69B0" w:rsidRDefault="005629AF" w:rsidP="004E58C6">
            <w:pPr>
              <w:suppressAutoHyphens/>
            </w:pPr>
            <w:r w:rsidRPr="00FC69B0">
              <w:t>44,14</w:t>
            </w:r>
          </w:p>
        </w:tc>
        <w:tc>
          <w:tcPr>
            <w:tcW w:w="822" w:type="pct"/>
            <w:noWrap/>
          </w:tcPr>
          <w:p w:rsidR="005629AF" w:rsidRPr="00FC69B0" w:rsidRDefault="005629AF" w:rsidP="004E58C6">
            <w:pPr>
              <w:suppressAutoHyphens/>
            </w:pPr>
            <w:r w:rsidRPr="00FC69B0">
              <w:t>9,03</w:t>
            </w:r>
          </w:p>
        </w:tc>
        <w:tc>
          <w:tcPr>
            <w:tcW w:w="786" w:type="pct"/>
            <w:noWrap/>
          </w:tcPr>
          <w:p w:rsidR="005629AF" w:rsidRPr="00FC69B0" w:rsidRDefault="005629AF" w:rsidP="004E58C6">
            <w:pPr>
              <w:suppressAutoHyphens/>
            </w:pPr>
            <w:r w:rsidRPr="00FC69B0">
              <w:t>-8,5</w:t>
            </w:r>
          </w:p>
        </w:tc>
      </w:tr>
      <w:tr w:rsidR="005629AF" w:rsidRPr="00FC69B0" w:rsidTr="004E58C6">
        <w:trPr>
          <w:trHeight w:val="288"/>
        </w:trPr>
        <w:tc>
          <w:tcPr>
            <w:tcW w:w="1125" w:type="pct"/>
            <w:noWrap/>
          </w:tcPr>
          <w:p w:rsidR="005629AF" w:rsidRPr="00FC69B0" w:rsidRDefault="00874012" w:rsidP="004E58C6">
            <w:pPr>
              <w:suppressAutoHyphens/>
            </w:pPr>
            <w:r>
              <w:t>Изменения</w:t>
            </w:r>
            <w:r w:rsidR="001961E2" w:rsidRPr="00FC69B0">
              <w:t>:</w:t>
            </w:r>
          </w:p>
        </w:tc>
        <w:tc>
          <w:tcPr>
            <w:tcW w:w="678" w:type="pct"/>
            <w:noWrap/>
          </w:tcPr>
          <w:p w:rsidR="005629AF" w:rsidRPr="00FC69B0" w:rsidRDefault="005629AF" w:rsidP="004E58C6">
            <w:pPr>
              <w:suppressAutoHyphens/>
              <w:rPr>
                <w:lang w:val="en-US"/>
              </w:rPr>
            </w:pPr>
            <w:r w:rsidRPr="00FC69B0">
              <w:t>82</w:t>
            </w:r>
            <w:r w:rsidRPr="00FC69B0">
              <w:rPr>
                <w:lang w:val="en-US"/>
              </w:rPr>
              <w:t>,7</w:t>
            </w:r>
          </w:p>
        </w:tc>
        <w:tc>
          <w:tcPr>
            <w:tcW w:w="811" w:type="pct"/>
            <w:noWrap/>
          </w:tcPr>
          <w:p w:rsidR="005629AF" w:rsidRPr="00FC69B0" w:rsidRDefault="005629AF" w:rsidP="004E58C6">
            <w:pPr>
              <w:suppressAutoHyphens/>
              <w:rPr>
                <w:lang w:val="en-US"/>
              </w:rPr>
            </w:pPr>
            <w:r w:rsidRPr="00FC69B0">
              <w:t>185</w:t>
            </w:r>
            <w:r w:rsidRPr="00FC69B0">
              <w:rPr>
                <w:lang w:val="en-US"/>
              </w:rPr>
              <w:t>,82</w:t>
            </w:r>
          </w:p>
        </w:tc>
        <w:tc>
          <w:tcPr>
            <w:tcW w:w="778" w:type="pct"/>
            <w:noWrap/>
          </w:tcPr>
          <w:p w:rsidR="005629AF" w:rsidRPr="00FC69B0" w:rsidRDefault="005629AF" w:rsidP="004E58C6">
            <w:pPr>
              <w:suppressAutoHyphens/>
              <w:rPr>
                <w:lang w:val="en-US"/>
              </w:rPr>
            </w:pPr>
            <w:r w:rsidRPr="00FC69B0">
              <w:t>-21,</w:t>
            </w:r>
            <w:r w:rsidRPr="00FC69B0">
              <w:rPr>
                <w:lang w:val="en-US"/>
              </w:rPr>
              <w:t>8</w:t>
            </w:r>
          </w:p>
        </w:tc>
        <w:tc>
          <w:tcPr>
            <w:tcW w:w="822" w:type="pct"/>
            <w:noWrap/>
          </w:tcPr>
          <w:p w:rsidR="005629AF" w:rsidRPr="00FC69B0" w:rsidRDefault="005629AF" w:rsidP="004E58C6">
            <w:pPr>
              <w:suppressAutoHyphens/>
              <w:rPr>
                <w:lang w:val="en-US"/>
              </w:rPr>
            </w:pPr>
            <w:r w:rsidRPr="00FC69B0">
              <w:t>-348</w:t>
            </w:r>
            <w:r w:rsidRPr="00FC69B0">
              <w:rPr>
                <w:lang w:val="en-US"/>
              </w:rPr>
              <w:t>,</w:t>
            </w:r>
            <w:r w:rsidRPr="00FC69B0">
              <w:t>7·10</w:t>
            </w:r>
            <w:r w:rsidRPr="00FC69B0">
              <w:rPr>
                <w:vertAlign w:val="superscript"/>
                <w:lang w:val="en-US"/>
              </w:rPr>
              <w:t>-3</w:t>
            </w:r>
          </w:p>
        </w:tc>
        <w:tc>
          <w:tcPr>
            <w:tcW w:w="786" w:type="pct"/>
            <w:noWrap/>
          </w:tcPr>
          <w:p w:rsidR="005629AF" w:rsidRPr="00FC69B0" w:rsidRDefault="005629AF" w:rsidP="004E58C6">
            <w:pPr>
              <w:suppressAutoHyphens/>
            </w:pPr>
            <w:r w:rsidRPr="00FC69B0">
              <w:t>-74,1·10</w:t>
            </w:r>
            <w:r w:rsidRPr="00FC69B0">
              <w:rPr>
                <w:vertAlign w:val="superscript"/>
              </w:rPr>
              <w:t>5</w:t>
            </w:r>
          </w:p>
        </w:tc>
      </w:tr>
    </w:tbl>
    <w:p w:rsidR="006A0103" w:rsidRDefault="006A0103" w:rsidP="001769B2">
      <w:pPr>
        <w:suppressAutoHyphens/>
        <w:jc w:val="both"/>
        <w:rPr>
          <w:sz w:val="28"/>
          <w:szCs w:val="28"/>
        </w:rPr>
      </w:pPr>
    </w:p>
    <w:p w:rsidR="005629AF" w:rsidRDefault="005629AF" w:rsidP="001769B2">
      <w:pPr>
        <w:suppressAutoHyphens/>
        <w:jc w:val="both"/>
        <w:rPr>
          <w:sz w:val="28"/>
          <w:szCs w:val="28"/>
        </w:rPr>
      </w:pPr>
      <w:r>
        <w:rPr>
          <w:sz w:val="28"/>
          <w:szCs w:val="28"/>
        </w:rPr>
        <w:t xml:space="preserve">Таблица </w:t>
      </w:r>
      <w:r w:rsidR="003A2C5A">
        <w:rPr>
          <w:sz w:val="28"/>
          <w:szCs w:val="28"/>
        </w:rPr>
        <w:t>22</w:t>
      </w:r>
      <w:r w:rsidR="001769B2">
        <w:rPr>
          <w:sz w:val="28"/>
          <w:szCs w:val="28"/>
        </w:rPr>
        <w:t xml:space="preserve"> -</w:t>
      </w:r>
      <w:r>
        <w:rPr>
          <w:sz w:val="28"/>
          <w:szCs w:val="28"/>
        </w:rPr>
        <w:t xml:space="preserve"> Величина </w:t>
      </w:r>
      <w:r w:rsidRPr="008D0FA4">
        <w:rPr>
          <w:position w:val="-6"/>
          <w:sz w:val="28"/>
          <w:szCs w:val="28"/>
        </w:rPr>
        <w:object w:dxaOrig="400" w:dyaOrig="279">
          <v:shape id="_x0000_i1112" type="#_x0000_t75" style="width:24.85pt;height:17.4pt" o:ole="" fillcolor="window">
            <v:imagedata r:id="rId127" o:title=""/>
          </v:shape>
          <o:OLEObject Type="Embed" ProgID="Equation.3" ShapeID="_x0000_i1112" DrawAspect="Content" ObjectID="_1442378853" r:id="rId144"/>
        </w:object>
      </w:r>
      <w:r>
        <w:rPr>
          <w:sz w:val="28"/>
          <w:szCs w:val="28"/>
        </w:rPr>
        <w:t xml:space="preserve"> реакции (</w:t>
      </w:r>
      <w:r w:rsidR="00F5130B" w:rsidRPr="00F5130B">
        <w:rPr>
          <w:sz w:val="28"/>
          <w:szCs w:val="28"/>
        </w:rPr>
        <w:t>9</w:t>
      </w:r>
      <w:r>
        <w:rPr>
          <w:sz w:val="28"/>
          <w:szCs w:val="28"/>
        </w:rPr>
        <w:t>) при разл</w:t>
      </w:r>
      <w:r w:rsidR="003A6878">
        <w:rPr>
          <w:sz w:val="28"/>
          <w:szCs w:val="28"/>
        </w:rPr>
        <w:t>ичных температурах</w:t>
      </w:r>
    </w:p>
    <w:p w:rsidR="005629AF" w:rsidRDefault="005629AF" w:rsidP="0072653F">
      <w:pPr>
        <w:suppressAutoHyphens/>
        <w:jc w:val="center"/>
        <w:rPr>
          <w:sz w:val="28"/>
          <w:szCs w:val="28"/>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71"/>
        <w:gridCol w:w="1347"/>
        <w:gridCol w:w="1276"/>
        <w:gridCol w:w="1134"/>
        <w:gridCol w:w="992"/>
        <w:gridCol w:w="1045"/>
        <w:gridCol w:w="1223"/>
        <w:gridCol w:w="1134"/>
      </w:tblGrid>
      <w:tr w:rsidR="005629AF" w:rsidTr="004E58C6">
        <w:tc>
          <w:tcPr>
            <w:tcW w:w="1171" w:type="dxa"/>
          </w:tcPr>
          <w:p w:rsidR="005629AF" w:rsidRPr="004F47A2" w:rsidRDefault="005629AF" w:rsidP="004E58C6">
            <w:pPr>
              <w:suppressAutoHyphens/>
              <w:jc w:val="center"/>
            </w:pPr>
            <w:r>
              <w:rPr>
                <w:lang w:val="en-US"/>
              </w:rPr>
              <w:t>T</w:t>
            </w:r>
            <w:r w:rsidRPr="004F47A2">
              <w:t xml:space="preserve">, </w:t>
            </w:r>
            <w:r>
              <w:rPr>
                <w:lang w:val="en-US"/>
              </w:rPr>
              <w:t>K</w:t>
            </w:r>
          </w:p>
        </w:tc>
        <w:tc>
          <w:tcPr>
            <w:tcW w:w="1347" w:type="dxa"/>
          </w:tcPr>
          <w:p w:rsidR="005629AF" w:rsidRPr="004F47A2" w:rsidRDefault="005629AF" w:rsidP="004E58C6">
            <w:pPr>
              <w:suppressAutoHyphens/>
              <w:jc w:val="center"/>
            </w:pPr>
            <w:r w:rsidRPr="004F47A2">
              <w:t>673</w:t>
            </w:r>
          </w:p>
        </w:tc>
        <w:tc>
          <w:tcPr>
            <w:tcW w:w="1276" w:type="dxa"/>
          </w:tcPr>
          <w:p w:rsidR="005629AF" w:rsidRPr="004F47A2" w:rsidRDefault="005629AF" w:rsidP="004E58C6">
            <w:pPr>
              <w:suppressAutoHyphens/>
              <w:jc w:val="center"/>
            </w:pPr>
            <w:r w:rsidRPr="004F47A2">
              <w:t>873</w:t>
            </w:r>
          </w:p>
        </w:tc>
        <w:tc>
          <w:tcPr>
            <w:tcW w:w="1134" w:type="dxa"/>
          </w:tcPr>
          <w:p w:rsidR="005629AF" w:rsidRPr="004F47A2" w:rsidRDefault="005629AF" w:rsidP="004E58C6">
            <w:pPr>
              <w:suppressAutoHyphens/>
              <w:jc w:val="center"/>
            </w:pPr>
            <w:r w:rsidRPr="004F47A2">
              <w:t>1073</w:t>
            </w:r>
          </w:p>
        </w:tc>
        <w:tc>
          <w:tcPr>
            <w:tcW w:w="992" w:type="dxa"/>
          </w:tcPr>
          <w:p w:rsidR="005629AF" w:rsidRPr="004F47A2" w:rsidRDefault="005629AF" w:rsidP="004E58C6">
            <w:pPr>
              <w:suppressAutoHyphens/>
              <w:jc w:val="center"/>
            </w:pPr>
            <w:r w:rsidRPr="004F47A2">
              <w:t>1273</w:t>
            </w:r>
          </w:p>
        </w:tc>
        <w:tc>
          <w:tcPr>
            <w:tcW w:w="1045" w:type="dxa"/>
          </w:tcPr>
          <w:p w:rsidR="005629AF" w:rsidRPr="004F47A2" w:rsidRDefault="005629AF" w:rsidP="004E58C6">
            <w:pPr>
              <w:suppressAutoHyphens/>
              <w:jc w:val="center"/>
            </w:pPr>
            <w:r w:rsidRPr="004F47A2">
              <w:t>1473</w:t>
            </w:r>
          </w:p>
        </w:tc>
        <w:tc>
          <w:tcPr>
            <w:tcW w:w="1223" w:type="dxa"/>
          </w:tcPr>
          <w:p w:rsidR="005629AF" w:rsidRPr="004F47A2" w:rsidRDefault="005629AF" w:rsidP="004E58C6">
            <w:pPr>
              <w:suppressAutoHyphens/>
              <w:jc w:val="center"/>
            </w:pPr>
            <w:r w:rsidRPr="004F47A2">
              <w:t>1673</w:t>
            </w:r>
          </w:p>
        </w:tc>
        <w:tc>
          <w:tcPr>
            <w:tcW w:w="1134" w:type="dxa"/>
          </w:tcPr>
          <w:p w:rsidR="005629AF" w:rsidRPr="004F47A2" w:rsidRDefault="005629AF" w:rsidP="004E58C6">
            <w:pPr>
              <w:suppressAutoHyphens/>
              <w:jc w:val="center"/>
            </w:pPr>
            <w:r w:rsidRPr="004F47A2">
              <w:t>1873</w:t>
            </w:r>
          </w:p>
        </w:tc>
      </w:tr>
      <w:tr w:rsidR="005629AF" w:rsidTr="004E58C6">
        <w:tc>
          <w:tcPr>
            <w:tcW w:w="1171" w:type="dxa"/>
          </w:tcPr>
          <w:p w:rsidR="005629AF" w:rsidRPr="00597EAF" w:rsidRDefault="005629AF" w:rsidP="004E58C6">
            <w:pPr>
              <w:suppressAutoHyphens/>
              <w:jc w:val="center"/>
            </w:pPr>
            <w:r w:rsidRPr="008D0FA4">
              <w:rPr>
                <w:position w:val="-6"/>
                <w:sz w:val="28"/>
                <w:szCs w:val="28"/>
              </w:rPr>
              <w:object w:dxaOrig="400" w:dyaOrig="279">
                <v:shape id="_x0000_i1113" type="#_x0000_t75" style="width:24.85pt;height:17.4pt" o:ole="" fillcolor="window">
                  <v:imagedata r:id="rId83" o:title=""/>
                </v:shape>
                <o:OLEObject Type="Embed" ProgID="Equation.3" ShapeID="_x0000_i1113" DrawAspect="Content" ObjectID="_1442378854" r:id="rId145"/>
              </w:object>
            </w:r>
            <w:r>
              <w:rPr>
                <w:sz w:val="28"/>
                <w:szCs w:val="28"/>
              </w:rPr>
              <w:t>,</w:t>
            </w:r>
            <w:proofErr w:type="gramStart"/>
            <w:r>
              <w:t>Дж</w:t>
            </w:r>
            <w:proofErr w:type="gramEnd"/>
            <w:r>
              <w:t>/моль</w:t>
            </w:r>
          </w:p>
        </w:tc>
        <w:tc>
          <w:tcPr>
            <w:tcW w:w="1347" w:type="dxa"/>
          </w:tcPr>
          <w:p w:rsidR="005629AF" w:rsidRPr="000C59C5" w:rsidRDefault="005629AF" w:rsidP="004E58C6">
            <w:pPr>
              <w:suppressAutoHyphens/>
              <w:jc w:val="center"/>
            </w:pPr>
            <w:r>
              <w:t>154045</w:t>
            </w:r>
            <w:r w:rsidRPr="000C59C5">
              <w:t xml:space="preserve"> </w:t>
            </w:r>
          </w:p>
        </w:tc>
        <w:tc>
          <w:tcPr>
            <w:tcW w:w="1276" w:type="dxa"/>
          </w:tcPr>
          <w:p w:rsidR="005629AF" w:rsidRPr="000C59C5" w:rsidRDefault="005629AF" w:rsidP="004E58C6">
            <w:pPr>
              <w:suppressAutoHyphens/>
              <w:jc w:val="center"/>
            </w:pPr>
            <w:r>
              <w:t>130154</w:t>
            </w:r>
            <w:r w:rsidRPr="000C59C5">
              <w:t xml:space="preserve"> </w:t>
            </w:r>
          </w:p>
        </w:tc>
        <w:tc>
          <w:tcPr>
            <w:tcW w:w="1134" w:type="dxa"/>
          </w:tcPr>
          <w:p w:rsidR="005629AF" w:rsidRPr="000C59C5" w:rsidRDefault="005629AF" w:rsidP="004E58C6">
            <w:pPr>
              <w:suppressAutoHyphens/>
              <w:jc w:val="center"/>
            </w:pPr>
            <w:r>
              <w:t>114858</w:t>
            </w:r>
            <w:r w:rsidRPr="000C59C5">
              <w:t xml:space="preserve"> </w:t>
            </w:r>
          </w:p>
        </w:tc>
        <w:tc>
          <w:tcPr>
            <w:tcW w:w="992" w:type="dxa"/>
          </w:tcPr>
          <w:p w:rsidR="005629AF" w:rsidRPr="000C59C5" w:rsidRDefault="005629AF" w:rsidP="004E58C6">
            <w:pPr>
              <w:suppressAutoHyphens/>
              <w:jc w:val="center"/>
            </w:pPr>
            <w:r>
              <w:t>84589</w:t>
            </w:r>
            <w:r w:rsidRPr="000C59C5">
              <w:t xml:space="preserve"> </w:t>
            </w:r>
          </w:p>
        </w:tc>
        <w:tc>
          <w:tcPr>
            <w:tcW w:w="1045" w:type="dxa"/>
          </w:tcPr>
          <w:p w:rsidR="005629AF" w:rsidRPr="000C59C5" w:rsidRDefault="005629AF" w:rsidP="004E58C6">
            <w:pPr>
              <w:suppressAutoHyphens/>
              <w:jc w:val="center"/>
            </w:pPr>
            <w:r>
              <w:t>72457</w:t>
            </w:r>
            <w:r w:rsidRPr="000C59C5">
              <w:t xml:space="preserve"> </w:t>
            </w:r>
          </w:p>
        </w:tc>
        <w:tc>
          <w:tcPr>
            <w:tcW w:w="1223" w:type="dxa"/>
          </w:tcPr>
          <w:p w:rsidR="005629AF" w:rsidRPr="000C59C5" w:rsidRDefault="005629AF" w:rsidP="004E58C6">
            <w:pPr>
              <w:suppressAutoHyphens/>
              <w:jc w:val="center"/>
            </w:pPr>
            <w:r>
              <w:t>65478</w:t>
            </w:r>
            <w:r w:rsidRPr="000C59C5">
              <w:t xml:space="preserve"> </w:t>
            </w:r>
          </w:p>
        </w:tc>
        <w:tc>
          <w:tcPr>
            <w:tcW w:w="1134" w:type="dxa"/>
          </w:tcPr>
          <w:p w:rsidR="005629AF" w:rsidRPr="000C59C5" w:rsidRDefault="005629AF" w:rsidP="004E58C6">
            <w:pPr>
              <w:suppressAutoHyphens/>
              <w:jc w:val="center"/>
            </w:pPr>
            <w:r>
              <w:t>45487</w:t>
            </w:r>
          </w:p>
        </w:tc>
      </w:tr>
    </w:tbl>
    <w:p w:rsidR="005629AF" w:rsidRDefault="005629AF" w:rsidP="0072653F">
      <w:pPr>
        <w:suppressAutoHyphens/>
        <w:jc w:val="center"/>
        <w:rPr>
          <w:sz w:val="28"/>
          <w:szCs w:val="28"/>
        </w:rPr>
      </w:pPr>
    </w:p>
    <w:p w:rsidR="005629AF" w:rsidRPr="00EF1CED" w:rsidRDefault="005629AF" w:rsidP="0072653F">
      <w:pPr>
        <w:suppressAutoHyphens/>
        <w:jc w:val="center"/>
        <w:rPr>
          <w:sz w:val="28"/>
          <w:szCs w:val="28"/>
        </w:rPr>
      </w:pPr>
    </w:p>
    <w:tbl>
      <w:tblPr>
        <w:tblW w:w="10814" w:type="dxa"/>
        <w:tblLook w:val="00A0"/>
      </w:tblPr>
      <w:tblGrid>
        <w:gridCol w:w="9481"/>
        <w:gridCol w:w="1333"/>
      </w:tblGrid>
      <w:tr w:rsidR="005629AF" w:rsidRPr="00301BDC" w:rsidTr="00874012">
        <w:trPr>
          <w:cantSplit/>
          <w:trHeight w:val="1134"/>
        </w:trPr>
        <w:tc>
          <w:tcPr>
            <w:tcW w:w="9464" w:type="dxa"/>
          </w:tcPr>
          <w:p w:rsidR="005629AF" w:rsidRDefault="00117DCD" w:rsidP="00E30712">
            <w:pPr>
              <w:suppressAutoHyphens/>
              <w:ind w:right="-3"/>
              <w:jc w:val="center"/>
              <w:rPr>
                <w:sz w:val="28"/>
                <w:szCs w:val="28"/>
              </w:rPr>
            </w:pPr>
            <w:r w:rsidRPr="00117DCD">
              <w:rPr>
                <w:sz w:val="28"/>
                <w:szCs w:val="28"/>
              </w:rPr>
              <w:lastRenderedPageBreak/>
              <w:pict>
                <v:shape id="Рисунок 534" o:spid="_x0000_i1114" type="#_x0000_t75" style="width:464.3pt;height:325.25pt;visibility:visible;mso-left-percent:-10001;mso-top-percent:-10001;mso-position-horizontal:absolute;mso-position-horizontal-relative:char;mso-position-vertical:absolute;mso-position-vertical-relative:line;mso-left-percent:-10001;mso-top-percent:-10001">
                  <v:imagedata r:id="rId146" o:title=""/>
                </v:shape>
              </w:pict>
            </w:r>
          </w:p>
          <w:p w:rsidR="00874012" w:rsidRDefault="00874012" w:rsidP="00874012">
            <w:pPr>
              <w:suppressAutoHyphens/>
              <w:ind w:right="113" w:firstLine="709"/>
              <w:jc w:val="center"/>
              <w:rPr>
                <w:sz w:val="28"/>
                <w:szCs w:val="28"/>
              </w:rPr>
            </w:pPr>
          </w:p>
          <w:p w:rsidR="00874012" w:rsidRPr="00301BDC" w:rsidRDefault="00874012" w:rsidP="00874012">
            <w:pPr>
              <w:suppressAutoHyphens/>
              <w:ind w:right="113" w:firstLine="709"/>
              <w:jc w:val="center"/>
              <w:rPr>
                <w:sz w:val="28"/>
                <w:szCs w:val="28"/>
              </w:rPr>
            </w:pPr>
            <w:r>
              <w:rPr>
                <w:sz w:val="28"/>
                <w:szCs w:val="28"/>
              </w:rPr>
              <w:t xml:space="preserve">Рисунок 2 - </w:t>
            </w:r>
            <w:r w:rsidRPr="00301BDC">
              <w:rPr>
                <w:sz w:val="28"/>
                <w:szCs w:val="28"/>
              </w:rPr>
              <w:t xml:space="preserve">Результаты расчетов </w:t>
            </w:r>
            <w:r>
              <w:rPr>
                <w:sz w:val="28"/>
                <w:szCs w:val="28"/>
              </w:rPr>
              <w:t xml:space="preserve">Изменения энергии </w:t>
            </w:r>
            <w:r w:rsidRPr="00301BDC">
              <w:rPr>
                <w:sz w:val="28"/>
                <w:szCs w:val="28"/>
              </w:rPr>
              <w:t>Гиббса</w:t>
            </w:r>
            <w:r>
              <w:rPr>
                <w:sz w:val="28"/>
                <w:szCs w:val="28"/>
              </w:rPr>
              <w:t xml:space="preserve"> </w:t>
            </w:r>
            <w:r w:rsidRPr="00301BDC">
              <w:rPr>
                <w:position w:val="-6"/>
                <w:sz w:val="28"/>
                <w:szCs w:val="28"/>
              </w:rPr>
              <w:object w:dxaOrig="400" w:dyaOrig="279">
                <v:shape id="_x0000_i1115" type="#_x0000_t75" style="width:24.85pt;height:17.4pt" o:ole="" fillcolor="window">
                  <v:imagedata r:id="rId147" o:title=""/>
                </v:shape>
                <o:OLEObject Type="Embed" ProgID="Equation.3" ShapeID="_x0000_i1115" DrawAspect="Content" ObjectID="_1442378855" r:id="rId148"/>
              </w:object>
            </w:r>
            <w:r w:rsidRPr="00301BDC">
              <w:rPr>
                <w:sz w:val="28"/>
                <w:szCs w:val="28"/>
              </w:rPr>
              <w:t xml:space="preserve"> при протекани</w:t>
            </w:r>
            <w:r>
              <w:rPr>
                <w:sz w:val="28"/>
                <w:szCs w:val="28"/>
              </w:rPr>
              <w:t>и реакции по уравнениям (1) – (9)</w:t>
            </w:r>
          </w:p>
          <w:p w:rsidR="00874012" w:rsidRDefault="00874012" w:rsidP="004F4DC9">
            <w:pPr>
              <w:suppressAutoHyphens/>
              <w:ind w:right="-3" w:hanging="1276"/>
              <w:jc w:val="center"/>
              <w:rPr>
                <w:sz w:val="28"/>
                <w:szCs w:val="28"/>
              </w:rPr>
            </w:pPr>
          </w:p>
          <w:p w:rsidR="00EF1CED" w:rsidRDefault="00EF1CED" w:rsidP="00EF1CED">
            <w:pPr>
              <w:suppressAutoHyphens/>
              <w:jc w:val="both"/>
              <w:rPr>
                <w:sz w:val="28"/>
                <w:szCs w:val="28"/>
              </w:rPr>
            </w:pPr>
            <w:r>
              <w:rPr>
                <w:sz w:val="28"/>
                <w:szCs w:val="28"/>
              </w:rPr>
              <w:t xml:space="preserve">Согласно представленного на рисунке 2. зависимости Изменения энергии Гиббса </w:t>
            </w:r>
            <w:r w:rsidRPr="00473A01">
              <w:rPr>
                <w:position w:val="-6"/>
                <w:sz w:val="28"/>
                <w:szCs w:val="28"/>
              </w:rPr>
              <w:object w:dxaOrig="400" w:dyaOrig="279">
                <v:shape id="_x0000_i1116" type="#_x0000_t75" style="width:24.85pt;height:17.4pt" o:ole="" fillcolor="window">
                  <v:imagedata r:id="rId147" o:title=""/>
                </v:shape>
                <o:OLEObject Type="Embed" ProgID="Equation.3" ShapeID="_x0000_i1116" DrawAspect="Content" ObjectID="_1442378856" r:id="rId149"/>
              </w:object>
            </w:r>
            <w:r>
              <w:rPr>
                <w:sz w:val="28"/>
                <w:szCs w:val="28"/>
              </w:rPr>
              <w:t xml:space="preserve"> реакций (1) – (9) твердофазного взаимодействия в окислительной и восстановительной среде можно предположить следующее:</w:t>
            </w:r>
          </w:p>
          <w:p w:rsidR="00EF1CED" w:rsidRDefault="00EF1CED" w:rsidP="00EF1CED">
            <w:pPr>
              <w:suppressAutoHyphens/>
              <w:ind w:firstLine="567"/>
              <w:jc w:val="both"/>
              <w:rPr>
                <w:sz w:val="28"/>
                <w:szCs w:val="28"/>
              </w:rPr>
            </w:pPr>
            <w:r>
              <w:rPr>
                <w:sz w:val="28"/>
                <w:szCs w:val="28"/>
              </w:rPr>
              <w:t>- реакции взаимодействия (7) - (9) между компонентами  шихтовой смеси в области исследованных температур  теоретически невозможны, так как во всем интервале исследованных температур значения энергии Гиббса</w:t>
            </w:r>
            <w:r w:rsidRPr="008425DA">
              <w:rPr>
                <w:sz w:val="28"/>
                <w:szCs w:val="28"/>
              </w:rPr>
              <w:t xml:space="preserve"> </w:t>
            </w:r>
            <w:r w:rsidRPr="008425DA">
              <w:rPr>
                <w:position w:val="-10"/>
                <w:sz w:val="28"/>
                <w:szCs w:val="28"/>
              </w:rPr>
              <w:object w:dxaOrig="620" w:dyaOrig="320">
                <v:shape id="_x0000_i1117" type="#_x0000_t75" style="width:37.25pt;height:19.85pt" o:ole="" fillcolor="window">
                  <v:imagedata r:id="rId150" o:title=""/>
                </v:shape>
                <o:OLEObject Type="Embed" ProgID="Equation.3" ShapeID="_x0000_i1117" DrawAspect="Content" ObjectID="_1442378857" r:id="rId151"/>
              </w:object>
            </w:r>
            <w:r>
              <w:rPr>
                <w:sz w:val="28"/>
                <w:szCs w:val="28"/>
              </w:rPr>
              <w:t>;</w:t>
            </w:r>
          </w:p>
          <w:p w:rsidR="00EF1CED" w:rsidRDefault="00EF1CED" w:rsidP="00EF1CED">
            <w:pPr>
              <w:suppressAutoHyphens/>
              <w:ind w:firstLine="567"/>
              <w:jc w:val="both"/>
              <w:rPr>
                <w:sz w:val="28"/>
                <w:szCs w:val="28"/>
              </w:rPr>
            </w:pPr>
            <w:r>
              <w:rPr>
                <w:sz w:val="28"/>
                <w:szCs w:val="28"/>
              </w:rPr>
              <w:t xml:space="preserve">- реакции взаимодействия (1) - (4) компонентов  шихты с образованием металлического никеля, карбида  никеля </w:t>
            </w:r>
            <w:r>
              <w:rPr>
                <w:sz w:val="28"/>
                <w:szCs w:val="28"/>
                <w:lang w:val="en-US"/>
              </w:rPr>
              <w:t>Ni</w:t>
            </w:r>
            <w:r w:rsidRPr="004F1660">
              <w:rPr>
                <w:sz w:val="28"/>
                <w:szCs w:val="28"/>
                <w:vertAlign w:val="subscript"/>
              </w:rPr>
              <w:t>3</w:t>
            </w:r>
            <w:r>
              <w:rPr>
                <w:sz w:val="28"/>
                <w:szCs w:val="28"/>
                <w:lang w:val="en-US"/>
              </w:rPr>
              <w:t>C</w:t>
            </w:r>
            <w:r>
              <w:rPr>
                <w:sz w:val="28"/>
                <w:szCs w:val="28"/>
              </w:rPr>
              <w:t xml:space="preserve">, а также силикатов </w:t>
            </w:r>
            <w:r w:rsidRPr="004F1660">
              <w:rPr>
                <w:sz w:val="28"/>
                <w:szCs w:val="28"/>
              </w:rPr>
              <w:t>2</w:t>
            </w:r>
            <w:r>
              <w:rPr>
                <w:sz w:val="28"/>
                <w:szCs w:val="28"/>
                <w:lang w:val="en-US"/>
              </w:rPr>
              <w:t>CaO</w:t>
            </w:r>
            <w:r w:rsidRPr="004F1660">
              <w:rPr>
                <w:sz w:val="28"/>
                <w:szCs w:val="28"/>
              </w:rPr>
              <w:t>∙</w:t>
            </w:r>
            <w:r>
              <w:rPr>
                <w:sz w:val="28"/>
                <w:szCs w:val="28"/>
                <w:lang w:val="en-US"/>
              </w:rPr>
              <w:t>SiO</w:t>
            </w:r>
            <w:r w:rsidRPr="004F1660">
              <w:rPr>
                <w:sz w:val="28"/>
                <w:szCs w:val="28"/>
                <w:vertAlign w:val="subscript"/>
              </w:rPr>
              <w:t>2</w:t>
            </w:r>
            <w:r w:rsidRPr="004F1660">
              <w:rPr>
                <w:sz w:val="28"/>
                <w:szCs w:val="28"/>
              </w:rPr>
              <w:t xml:space="preserve">, </w:t>
            </w:r>
            <w:r>
              <w:rPr>
                <w:sz w:val="28"/>
                <w:szCs w:val="28"/>
                <w:lang w:val="en-US"/>
              </w:rPr>
              <w:t>CaO</w:t>
            </w:r>
            <w:r w:rsidRPr="004F1660">
              <w:rPr>
                <w:sz w:val="28"/>
                <w:szCs w:val="28"/>
              </w:rPr>
              <w:t>∙</w:t>
            </w:r>
            <w:r>
              <w:rPr>
                <w:sz w:val="28"/>
                <w:szCs w:val="28"/>
                <w:lang w:val="en-US"/>
              </w:rPr>
              <w:t>SiO</w:t>
            </w:r>
            <w:r w:rsidRPr="004F1660">
              <w:rPr>
                <w:sz w:val="28"/>
                <w:szCs w:val="28"/>
                <w:vertAlign w:val="subscript"/>
              </w:rPr>
              <w:t>2</w:t>
            </w:r>
            <w:r w:rsidRPr="004F1660">
              <w:rPr>
                <w:sz w:val="28"/>
                <w:szCs w:val="28"/>
              </w:rPr>
              <w:t>, 2</w:t>
            </w:r>
            <w:r>
              <w:rPr>
                <w:sz w:val="28"/>
                <w:szCs w:val="28"/>
                <w:lang w:val="en-US"/>
              </w:rPr>
              <w:t>CaO</w:t>
            </w:r>
            <w:r w:rsidRPr="004F1660">
              <w:rPr>
                <w:sz w:val="28"/>
                <w:szCs w:val="28"/>
              </w:rPr>
              <w:t>∙</w:t>
            </w:r>
            <w:r>
              <w:rPr>
                <w:sz w:val="28"/>
                <w:szCs w:val="28"/>
                <w:lang w:val="en-US"/>
              </w:rPr>
              <w:t>Al</w:t>
            </w:r>
            <w:r w:rsidRPr="004F1660">
              <w:rPr>
                <w:sz w:val="28"/>
                <w:szCs w:val="28"/>
                <w:vertAlign w:val="subscript"/>
              </w:rPr>
              <w:t>2</w:t>
            </w:r>
            <w:r>
              <w:rPr>
                <w:sz w:val="28"/>
                <w:szCs w:val="28"/>
                <w:lang w:val="en-US"/>
              </w:rPr>
              <w:t>O</w:t>
            </w:r>
            <w:r w:rsidRPr="004F1660">
              <w:rPr>
                <w:sz w:val="28"/>
                <w:szCs w:val="28"/>
              </w:rPr>
              <w:t>∙</w:t>
            </w:r>
            <w:r>
              <w:rPr>
                <w:sz w:val="28"/>
                <w:szCs w:val="28"/>
              </w:rPr>
              <w:t>6</w:t>
            </w:r>
            <w:r>
              <w:rPr>
                <w:sz w:val="28"/>
                <w:szCs w:val="28"/>
                <w:lang w:val="en-US"/>
              </w:rPr>
              <w:t>SiO</w:t>
            </w:r>
            <w:r w:rsidRPr="004F1660">
              <w:rPr>
                <w:sz w:val="28"/>
                <w:szCs w:val="28"/>
                <w:vertAlign w:val="subscript"/>
              </w:rPr>
              <w:t>2</w:t>
            </w:r>
            <w:r w:rsidRPr="004F1660">
              <w:rPr>
                <w:sz w:val="28"/>
                <w:szCs w:val="28"/>
              </w:rPr>
              <w:t xml:space="preserve"> </w:t>
            </w:r>
            <w:r>
              <w:rPr>
                <w:sz w:val="28"/>
                <w:szCs w:val="28"/>
              </w:rPr>
              <w:t>в области исследованных температур</w:t>
            </w:r>
            <w:r w:rsidRPr="008425DA">
              <w:rPr>
                <w:sz w:val="28"/>
                <w:szCs w:val="28"/>
              </w:rPr>
              <w:t xml:space="preserve"> </w:t>
            </w:r>
            <w:r>
              <w:rPr>
                <w:sz w:val="28"/>
                <w:szCs w:val="28"/>
              </w:rPr>
              <w:t xml:space="preserve"> </w:t>
            </w:r>
            <w:r w:rsidRPr="008425DA">
              <w:rPr>
                <w:sz w:val="28"/>
                <w:szCs w:val="28"/>
              </w:rPr>
              <w:t>(400-1600</w:t>
            </w:r>
            <w:r w:rsidRPr="008425DA">
              <w:rPr>
                <w:sz w:val="28"/>
                <w:szCs w:val="28"/>
                <w:vertAlign w:val="superscript"/>
              </w:rPr>
              <w:t>0</w:t>
            </w:r>
            <w:r w:rsidRPr="008425DA">
              <w:rPr>
                <w:sz w:val="28"/>
                <w:szCs w:val="28"/>
              </w:rPr>
              <w:t xml:space="preserve"> </w:t>
            </w:r>
            <w:r>
              <w:rPr>
                <w:sz w:val="28"/>
                <w:szCs w:val="28"/>
                <w:lang w:val="en-US"/>
              </w:rPr>
              <w:t>C</w:t>
            </w:r>
            <w:r w:rsidRPr="008425DA">
              <w:rPr>
                <w:sz w:val="28"/>
                <w:szCs w:val="28"/>
              </w:rPr>
              <w:t>)</w:t>
            </w:r>
            <w:r>
              <w:rPr>
                <w:sz w:val="28"/>
                <w:szCs w:val="28"/>
              </w:rPr>
              <w:t xml:space="preserve"> термодинамически возможны, в связи с тем, что </w:t>
            </w:r>
            <w:r w:rsidRPr="001D4B86">
              <w:rPr>
                <w:position w:val="-10"/>
                <w:sz w:val="28"/>
                <w:szCs w:val="28"/>
              </w:rPr>
              <w:object w:dxaOrig="620" w:dyaOrig="320">
                <v:shape id="_x0000_i1118" type="#_x0000_t75" style="width:37.25pt;height:19.85pt" o:ole="" fillcolor="window">
                  <v:imagedata r:id="rId152" o:title=""/>
                </v:shape>
                <o:OLEObject Type="Embed" ProgID="Equation.3" ShapeID="_x0000_i1118" DrawAspect="Content" ObjectID="_1442378858" r:id="rId153"/>
              </w:object>
            </w:r>
            <w:r>
              <w:rPr>
                <w:sz w:val="28"/>
                <w:szCs w:val="28"/>
              </w:rPr>
              <w:t>;</w:t>
            </w:r>
          </w:p>
          <w:p w:rsidR="00874012" w:rsidRPr="00301BDC" w:rsidRDefault="00874012" w:rsidP="004F4DC9">
            <w:pPr>
              <w:suppressAutoHyphens/>
              <w:ind w:right="-3" w:hanging="1276"/>
              <w:jc w:val="center"/>
              <w:rPr>
                <w:sz w:val="28"/>
                <w:szCs w:val="28"/>
              </w:rPr>
            </w:pPr>
          </w:p>
        </w:tc>
        <w:tc>
          <w:tcPr>
            <w:tcW w:w="1350" w:type="dxa"/>
            <w:textDirection w:val="btLr"/>
          </w:tcPr>
          <w:p w:rsidR="005629AF" w:rsidRPr="00301BDC" w:rsidRDefault="005629AF" w:rsidP="00874012">
            <w:pPr>
              <w:suppressAutoHyphens/>
              <w:ind w:right="113" w:firstLine="709"/>
              <w:jc w:val="center"/>
              <w:rPr>
                <w:sz w:val="28"/>
                <w:szCs w:val="28"/>
              </w:rPr>
            </w:pPr>
          </w:p>
        </w:tc>
      </w:tr>
    </w:tbl>
    <w:p w:rsidR="005629AF" w:rsidRPr="0072653F" w:rsidRDefault="005629AF" w:rsidP="00EF1CED">
      <w:pPr>
        <w:suppressAutoHyphens/>
        <w:rPr>
          <w:sz w:val="28"/>
          <w:szCs w:val="28"/>
        </w:rPr>
        <w:sectPr w:rsidR="005629AF" w:rsidRPr="0072653F" w:rsidSect="00073050">
          <w:footerReference w:type="even" r:id="rId154"/>
          <w:footerReference w:type="default" r:id="rId155"/>
          <w:pgSz w:w="11906" w:h="16838"/>
          <w:pgMar w:top="1134" w:right="567" w:bottom="1134" w:left="1701" w:header="709" w:footer="709" w:gutter="0"/>
          <w:cols w:space="708"/>
          <w:docGrid w:linePitch="360"/>
        </w:sectPr>
      </w:pPr>
    </w:p>
    <w:p w:rsidR="005629AF" w:rsidRDefault="005629AF" w:rsidP="003A6878">
      <w:pPr>
        <w:suppressAutoHyphens/>
        <w:jc w:val="both"/>
        <w:rPr>
          <w:sz w:val="28"/>
          <w:szCs w:val="28"/>
        </w:rPr>
      </w:pPr>
      <w:r w:rsidRPr="0072653F">
        <w:rPr>
          <w:sz w:val="28"/>
          <w:szCs w:val="28"/>
        </w:rPr>
        <w:lastRenderedPageBreak/>
        <w:tab/>
      </w:r>
      <w:r>
        <w:rPr>
          <w:sz w:val="28"/>
          <w:szCs w:val="28"/>
        </w:rPr>
        <w:t>- реакции твердофазного взаимодействия (3) с образованием силиката кальция 3</w:t>
      </w:r>
      <w:r>
        <w:rPr>
          <w:sz w:val="28"/>
          <w:szCs w:val="28"/>
          <w:lang w:val="en-US"/>
        </w:rPr>
        <w:t>CaO</w:t>
      </w:r>
      <w:r w:rsidRPr="004F1660">
        <w:rPr>
          <w:sz w:val="28"/>
          <w:szCs w:val="28"/>
        </w:rPr>
        <w:t>∙</w:t>
      </w:r>
      <w:r>
        <w:rPr>
          <w:sz w:val="28"/>
          <w:szCs w:val="28"/>
        </w:rPr>
        <w:t>2</w:t>
      </w:r>
      <w:r>
        <w:rPr>
          <w:sz w:val="28"/>
          <w:szCs w:val="28"/>
          <w:lang w:val="en-US"/>
        </w:rPr>
        <w:t>SiO</w:t>
      </w:r>
      <w:r w:rsidRPr="004F1660">
        <w:rPr>
          <w:sz w:val="28"/>
          <w:szCs w:val="28"/>
          <w:vertAlign w:val="subscript"/>
        </w:rPr>
        <w:t>2</w:t>
      </w:r>
      <w:r>
        <w:rPr>
          <w:sz w:val="28"/>
          <w:szCs w:val="28"/>
          <w:vertAlign w:val="subscript"/>
        </w:rPr>
        <w:t xml:space="preserve"> </w:t>
      </w:r>
      <w:r>
        <w:rPr>
          <w:sz w:val="28"/>
          <w:szCs w:val="28"/>
        </w:rPr>
        <w:t xml:space="preserve">и карбида никеля </w:t>
      </w:r>
      <w:r>
        <w:rPr>
          <w:sz w:val="28"/>
          <w:szCs w:val="28"/>
          <w:lang w:val="en-US"/>
        </w:rPr>
        <w:t>Ni</w:t>
      </w:r>
      <w:r w:rsidRPr="004F1660">
        <w:rPr>
          <w:sz w:val="28"/>
          <w:szCs w:val="28"/>
          <w:vertAlign w:val="subscript"/>
        </w:rPr>
        <w:t>3</w:t>
      </w:r>
      <w:r>
        <w:rPr>
          <w:sz w:val="28"/>
          <w:szCs w:val="28"/>
          <w:lang w:val="en-US"/>
        </w:rPr>
        <w:t>C</w:t>
      </w:r>
      <w:r>
        <w:rPr>
          <w:sz w:val="28"/>
          <w:szCs w:val="28"/>
        </w:rPr>
        <w:t xml:space="preserve"> в интервале температур 673-1873</w:t>
      </w:r>
      <w:r w:rsidRPr="00CF2020">
        <w:rPr>
          <w:sz w:val="28"/>
          <w:szCs w:val="28"/>
          <w:vertAlign w:val="superscript"/>
        </w:rPr>
        <w:t>0</w:t>
      </w:r>
      <w:proofErr w:type="gramStart"/>
      <w:r w:rsidR="00CB7A38">
        <w:rPr>
          <w:sz w:val="28"/>
          <w:szCs w:val="28"/>
        </w:rPr>
        <w:t xml:space="preserve"> К</w:t>
      </w:r>
      <w:proofErr w:type="gramEnd"/>
      <w:r w:rsidR="00CB7A38">
        <w:rPr>
          <w:sz w:val="28"/>
          <w:szCs w:val="28"/>
        </w:rPr>
        <w:t xml:space="preserve"> термодинамически вероятны;</w:t>
      </w:r>
    </w:p>
    <w:p w:rsidR="00CB7A38" w:rsidRDefault="00CB7A38" w:rsidP="0072653F">
      <w:pPr>
        <w:suppressAutoHyphens/>
        <w:ind w:firstLine="567"/>
        <w:jc w:val="both"/>
        <w:rPr>
          <w:sz w:val="28"/>
          <w:szCs w:val="28"/>
        </w:rPr>
      </w:pPr>
      <w:r>
        <w:rPr>
          <w:sz w:val="28"/>
          <w:szCs w:val="28"/>
        </w:rPr>
        <w:t xml:space="preserve">- реакции твердофазного взаимодействия (5) и (6) с образованием силикатов кальция </w:t>
      </w:r>
      <w:r>
        <w:rPr>
          <w:sz w:val="28"/>
          <w:szCs w:val="28"/>
          <w:lang w:val="en-US"/>
        </w:rPr>
        <w:t>CaO</w:t>
      </w:r>
      <w:r w:rsidRPr="004F1660">
        <w:rPr>
          <w:sz w:val="28"/>
          <w:szCs w:val="28"/>
        </w:rPr>
        <w:t>∙</w:t>
      </w:r>
      <w:r>
        <w:rPr>
          <w:sz w:val="28"/>
          <w:szCs w:val="28"/>
          <w:lang w:val="en-US"/>
        </w:rPr>
        <w:t>SiO</w:t>
      </w:r>
      <w:r w:rsidRPr="004F1660">
        <w:rPr>
          <w:sz w:val="28"/>
          <w:szCs w:val="28"/>
          <w:vertAlign w:val="subscript"/>
        </w:rPr>
        <w:t>2</w:t>
      </w:r>
      <w:r>
        <w:rPr>
          <w:sz w:val="28"/>
          <w:szCs w:val="28"/>
        </w:rPr>
        <w:t>, 2</w:t>
      </w:r>
      <w:r>
        <w:rPr>
          <w:sz w:val="28"/>
          <w:szCs w:val="28"/>
          <w:lang w:val="en-US"/>
        </w:rPr>
        <w:t>CaO</w:t>
      </w:r>
      <w:r w:rsidRPr="004F1660">
        <w:rPr>
          <w:sz w:val="28"/>
          <w:szCs w:val="28"/>
        </w:rPr>
        <w:t>∙</w:t>
      </w:r>
      <w:r>
        <w:rPr>
          <w:sz w:val="28"/>
          <w:szCs w:val="28"/>
          <w:lang w:val="en-US"/>
        </w:rPr>
        <w:t>SiO</w:t>
      </w:r>
      <w:r w:rsidRPr="004F1660">
        <w:rPr>
          <w:sz w:val="28"/>
          <w:szCs w:val="28"/>
          <w:vertAlign w:val="subscript"/>
        </w:rPr>
        <w:t>2</w:t>
      </w:r>
      <w:r>
        <w:rPr>
          <w:sz w:val="28"/>
          <w:szCs w:val="28"/>
        </w:rPr>
        <w:t xml:space="preserve"> и карбида кобальта </w:t>
      </w:r>
      <w:r w:rsidRPr="00C363D9">
        <w:rPr>
          <w:sz w:val="28"/>
          <w:szCs w:val="28"/>
          <w:lang w:val="pl-PL"/>
        </w:rPr>
        <w:t>Co</w:t>
      </w:r>
      <w:r w:rsidRPr="00C363D9">
        <w:rPr>
          <w:sz w:val="28"/>
          <w:szCs w:val="28"/>
          <w:vertAlign w:val="subscript"/>
          <w:lang w:val="pl-PL"/>
        </w:rPr>
        <w:t>2</w:t>
      </w:r>
      <w:r w:rsidRPr="00C363D9">
        <w:rPr>
          <w:sz w:val="28"/>
          <w:szCs w:val="28"/>
          <w:lang w:val="pl-PL"/>
        </w:rPr>
        <w:t>C</w:t>
      </w:r>
      <w:r>
        <w:rPr>
          <w:sz w:val="28"/>
          <w:szCs w:val="28"/>
        </w:rPr>
        <w:t xml:space="preserve"> в интервале температур 673-1873</w:t>
      </w:r>
      <w:r w:rsidRPr="00CF2020">
        <w:rPr>
          <w:sz w:val="28"/>
          <w:szCs w:val="28"/>
          <w:vertAlign w:val="superscript"/>
        </w:rPr>
        <w:t>0</w:t>
      </w:r>
      <w:proofErr w:type="gramStart"/>
      <w:r>
        <w:rPr>
          <w:sz w:val="28"/>
          <w:szCs w:val="28"/>
        </w:rPr>
        <w:t xml:space="preserve"> К</w:t>
      </w:r>
      <w:proofErr w:type="gramEnd"/>
      <w:r>
        <w:rPr>
          <w:sz w:val="28"/>
          <w:szCs w:val="28"/>
        </w:rPr>
        <w:t xml:space="preserve"> термодинамически вероятны.</w:t>
      </w:r>
    </w:p>
    <w:p w:rsidR="005629AF" w:rsidRDefault="005629AF" w:rsidP="0072653F">
      <w:pPr>
        <w:suppressAutoHyphens/>
        <w:ind w:firstLine="567"/>
        <w:jc w:val="both"/>
        <w:rPr>
          <w:sz w:val="28"/>
          <w:szCs w:val="28"/>
        </w:rPr>
      </w:pPr>
      <w:r>
        <w:rPr>
          <w:sz w:val="28"/>
          <w:szCs w:val="28"/>
        </w:rPr>
        <w:tab/>
        <w:t>В условиях агломерационного процесса нагрев шихтовых материалов до максимальных температур зоны горения топлива осуществляется за очень короткое время. При этом практическое значение имеет взаимодействие между твердыми фазами в начальной стадии.</w:t>
      </w:r>
    </w:p>
    <w:p w:rsidR="005629AF" w:rsidRPr="00213998" w:rsidRDefault="005629AF" w:rsidP="0072653F">
      <w:pPr>
        <w:suppressAutoHyphens/>
        <w:ind w:firstLine="567"/>
        <w:jc w:val="both"/>
        <w:rPr>
          <w:sz w:val="28"/>
          <w:szCs w:val="28"/>
        </w:rPr>
      </w:pPr>
      <w:r>
        <w:rPr>
          <w:sz w:val="28"/>
          <w:szCs w:val="28"/>
        </w:rPr>
        <w:t>Присутствие  в составе шихты агломерационного процесса никель-кобальтсодержащей руды и внутренних вскрышных пород угледобычи в количестве 10% к весу фосфорита каждой по уравнениям (1) – (</w:t>
      </w:r>
      <w:r w:rsidR="009C3EF7">
        <w:rPr>
          <w:sz w:val="28"/>
          <w:szCs w:val="28"/>
        </w:rPr>
        <w:t>7</w:t>
      </w:r>
      <w:r>
        <w:rPr>
          <w:sz w:val="28"/>
          <w:szCs w:val="28"/>
        </w:rPr>
        <w:t>) снижает температуру плавления на 50-100</w:t>
      </w:r>
      <w:r w:rsidRPr="00213998">
        <w:rPr>
          <w:sz w:val="28"/>
          <w:szCs w:val="28"/>
          <w:vertAlign w:val="superscript"/>
        </w:rPr>
        <w:t>0</w:t>
      </w:r>
      <w:proofErr w:type="gramStart"/>
      <w:r>
        <w:rPr>
          <w:sz w:val="28"/>
          <w:szCs w:val="28"/>
          <w:vertAlign w:val="superscript"/>
        </w:rPr>
        <w:t xml:space="preserve"> </w:t>
      </w:r>
      <w:r>
        <w:rPr>
          <w:sz w:val="28"/>
          <w:szCs w:val="28"/>
        </w:rPr>
        <w:t>С</w:t>
      </w:r>
      <w:proofErr w:type="gramEnd"/>
      <w:r>
        <w:rPr>
          <w:sz w:val="28"/>
          <w:szCs w:val="28"/>
        </w:rPr>
        <w:t xml:space="preserve"> и оказывает благоприятное воздействие  на структуру получаемого агломерата, увеличивая его прочностные характеристики на 10-15%.</w:t>
      </w:r>
    </w:p>
    <w:p w:rsidR="005629AF" w:rsidRDefault="005629AF" w:rsidP="0072653F">
      <w:pPr>
        <w:suppressAutoHyphens/>
        <w:ind w:firstLine="567"/>
        <w:jc w:val="both"/>
        <w:rPr>
          <w:sz w:val="28"/>
          <w:szCs w:val="28"/>
        </w:rPr>
      </w:pPr>
    </w:p>
    <w:p w:rsidR="005629AF" w:rsidRPr="00CF2020" w:rsidRDefault="005629AF" w:rsidP="0072653F">
      <w:pPr>
        <w:suppressAutoHyphens/>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Default="005629AF" w:rsidP="0072653F">
      <w:pPr>
        <w:suppressAutoHyphens/>
        <w:ind w:firstLine="709"/>
        <w:jc w:val="both"/>
        <w:rPr>
          <w:sz w:val="28"/>
          <w:szCs w:val="28"/>
        </w:rPr>
      </w:pPr>
    </w:p>
    <w:p w:rsidR="00EF1CED" w:rsidRDefault="00EF1CED" w:rsidP="0072653F">
      <w:pPr>
        <w:suppressAutoHyphens/>
        <w:ind w:firstLine="709"/>
        <w:jc w:val="both"/>
        <w:rPr>
          <w:sz w:val="28"/>
          <w:szCs w:val="28"/>
        </w:rPr>
      </w:pPr>
    </w:p>
    <w:p w:rsidR="00EF1CED" w:rsidRDefault="00EF1CED" w:rsidP="0072653F">
      <w:pPr>
        <w:suppressAutoHyphens/>
        <w:ind w:firstLine="709"/>
        <w:jc w:val="both"/>
        <w:rPr>
          <w:sz w:val="28"/>
          <w:szCs w:val="28"/>
        </w:rPr>
      </w:pPr>
    </w:p>
    <w:p w:rsidR="00EF1CED" w:rsidRDefault="00EF1CED" w:rsidP="0072653F">
      <w:pPr>
        <w:suppressAutoHyphens/>
        <w:ind w:firstLine="709"/>
        <w:jc w:val="both"/>
        <w:rPr>
          <w:sz w:val="28"/>
          <w:szCs w:val="28"/>
        </w:rPr>
      </w:pPr>
    </w:p>
    <w:p w:rsidR="00EF1CED" w:rsidRPr="009F7439" w:rsidRDefault="00EF1CED"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Default="005629AF" w:rsidP="0072653F">
      <w:pPr>
        <w:suppressAutoHyphens/>
        <w:ind w:firstLine="709"/>
        <w:jc w:val="both"/>
        <w:rPr>
          <w:sz w:val="28"/>
          <w:szCs w:val="28"/>
        </w:rPr>
      </w:pPr>
    </w:p>
    <w:p w:rsidR="00EF1CED" w:rsidRDefault="00EF1CED" w:rsidP="0072653F">
      <w:pPr>
        <w:suppressAutoHyphens/>
        <w:ind w:firstLine="709"/>
        <w:jc w:val="both"/>
        <w:rPr>
          <w:sz w:val="28"/>
          <w:szCs w:val="28"/>
        </w:rPr>
      </w:pPr>
    </w:p>
    <w:p w:rsidR="00EF1CED" w:rsidRDefault="00EF1CED" w:rsidP="0072653F">
      <w:pPr>
        <w:suppressAutoHyphens/>
        <w:ind w:firstLine="709"/>
        <w:jc w:val="both"/>
        <w:rPr>
          <w:sz w:val="28"/>
          <w:szCs w:val="28"/>
        </w:rPr>
      </w:pPr>
    </w:p>
    <w:p w:rsidR="00EF1CED" w:rsidRDefault="00EF1CED" w:rsidP="0072653F">
      <w:pPr>
        <w:suppressAutoHyphens/>
        <w:ind w:firstLine="709"/>
        <w:jc w:val="both"/>
        <w:rPr>
          <w:sz w:val="28"/>
          <w:szCs w:val="28"/>
        </w:rPr>
      </w:pPr>
    </w:p>
    <w:p w:rsidR="00EF1CED" w:rsidRDefault="00EF1CED" w:rsidP="0072653F">
      <w:pPr>
        <w:suppressAutoHyphens/>
        <w:ind w:firstLine="709"/>
        <w:jc w:val="both"/>
        <w:rPr>
          <w:sz w:val="28"/>
          <w:szCs w:val="28"/>
        </w:rPr>
      </w:pPr>
    </w:p>
    <w:p w:rsidR="00EF1CED" w:rsidRDefault="00EF1CED" w:rsidP="0072653F">
      <w:pPr>
        <w:suppressAutoHyphens/>
        <w:ind w:firstLine="709"/>
        <w:jc w:val="both"/>
        <w:rPr>
          <w:sz w:val="28"/>
          <w:szCs w:val="28"/>
        </w:rPr>
      </w:pPr>
    </w:p>
    <w:p w:rsidR="003A6878" w:rsidRPr="009F7439" w:rsidRDefault="003A6878"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Pr="009F7439" w:rsidRDefault="005629AF" w:rsidP="0072653F">
      <w:pPr>
        <w:suppressAutoHyphens/>
        <w:ind w:firstLine="709"/>
        <w:jc w:val="both"/>
        <w:rPr>
          <w:sz w:val="28"/>
          <w:szCs w:val="28"/>
        </w:rPr>
      </w:pPr>
    </w:p>
    <w:p w:rsidR="005629AF" w:rsidRDefault="00B0149C" w:rsidP="00E20DB5">
      <w:pPr>
        <w:shd w:val="clear" w:color="auto" w:fill="FFFFFF"/>
        <w:ind w:firstLine="540"/>
        <w:jc w:val="both"/>
        <w:rPr>
          <w:b/>
          <w:spacing w:val="4"/>
          <w:sz w:val="28"/>
          <w:szCs w:val="28"/>
        </w:rPr>
      </w:pPr>
      <w:r>
        <w:rPr>
          <w:b/>
          <w:spacing w:val="4"/>
          <w:sz w:val="28"/>
          <w:szCs w:val="28"/>
        </w:rPr>
        <w:lastRenderedPageBreak/>
        <w:t>3</w:t>
      </w:r>
      <w:r w:rsidRPr="00D22F66">
        <w:rPr>
          <w:b/>
          <w:spacing w:val="4"/>
          <w:sz w:val="28"/>
          <w:szCs w:val="28"/>
        </w:rPr>
        <w:t xml:space="preserve"> </w:t>
      </w:r>
      <w:r>
        <w:rPr>
          <w:b/>
          <w:spacing w:val="4"/>
          <w:sz w:val="28"/>
          <w:szCs w:val="28"/>
        </w:rPr>
        <w:t>ИССЛЕДОВАНИЯ ПРОЦЕССА АГЛОМЕРАЦИИ НИКЕЛ</w:t>
      </w:r>
      <w:proofErr w:type="gramStart"/>
      <w:r>
        <w:rPr>
          <w:b/>
          <w:spacing w:val="4"/>
          <w:sz w:val="28"/>
          <w:szCs w:val="28"/>
        </w:rPr>
        <w:t>Ь-</w:t>
      </w:r>
      <w:proofErr w:type="gramEnd"/>
      <w:r>
        <w:rPr>
          <w:b/>
          <w:spacing w:val="4"/>
          <w:sz w:val="28"/>
          <w:szCs w:val="28"/>
        </w:rPr>
        <w:t>, КОБАЛЬТСОДЕРЖАЩЕЙ ФОСФОРИТНОЙ МЕЛОЧИ</w:t>
      </w:r>
    </w:p>
    <w:p w:rsidR="003A6878" w:rsidRDefault="003A6878" w:rsidP="00B0149C">
      <w:pPr>
        <w:shd w:val="clear" w:color="auto" w:fill="FFFFFF"/>
        <w:ind w:firstLine="540"/>
        <w:jc w:val="both"/>
        <w:rPr>
          <w:b/>
          <w:color w:val="000000"/>
          <w:spacing w:val="4"/>
          <w:sz w:val="28"/>
          <w:szCs w:val="28"/>
        </w:rPr>
      </w:pPr>
    </w:p>
    <w:p w:rsidR="005629AF" w:rsidRDefault="00B0149C" w:rsidP="00B0149C">
      <w:pPr>
        <w:shd w:val="clear" w:color="auto" w:fill="FFFFFF"/>
        <w:ind w:firstLine="540"/>
        <w:jc w:val="both"/>
        <w:rPr>
          <w:b/>
          <w:color w:val="000000"/>
          <w:spacing w:val="4"/>
          <w:sz w:val="28"/>
          <w:szCs w:val="28"/>
        </w:rPr>
      </w:pPr>
      <w:r>
        <w:rPr>
          <w:b/>
          <w:color w:val="000000"/>
          <w:spacing w:val="4"/>
          <w:sz w:val="28"/>
          <w:szCs w:val="28"/>
        </w:rPr>
        <w:t>3.1</w:t>
      </w:r>
      <w:r w:rsidR="005629AF" w:rsidRPr="00557F56">
        <w:rPr>
          <w:b/>
          <w:color w:val="000000"/>
          <w:spacing w:val="4"/>
          <w:sz w:val="28"/>
          <w:szCs w:val="28"/>
        </w:rPr>
        <w:t xml:space="preserve"> Схема устано</w:t>
      </w:r>
      <w:r>
        <w:rPr>
          <w:b/>
          <w:color w:val="000000"/>
          <w:spacing w:val="4"/>
          <w:sz w:val="28"/>
          <w:szCs w:val="28"/>
        </w:rPr>
        <w:t>вки. Методика проведения опытов</w:t>
      </w:r>
    </w:p>
    <w:p w:rsidR="005629AF" w:rsidRDefault="005629AF" w:rsidP="00E20DB5">
      <w:pPr>
        <w:shd w:val="clear" w:color="auto" w:fill="FFFFFF"/>
        <w:ind w:firstLine="540"/>
        <w:jc w:val="both"/>
        <w:rPr>
          <w:sz w:val="28"/>
          <w:szCs w:val="28"/>
        </w:rPr>
      </w:pPr>
      <w:r>
        <w:rPr>
          <w:sz w:val="28"/>
          <w:szCs w:val="28"/>
        </w:rPr>
        <w:t>Для проведения исследований была разработана и смонтирована укрупненная лабораторная установка, включающая аглочашу для агломерации фосфоритной мелочи, приведенная на рисунке</w:t>
      </w:r>
      <w:r w:rsidRPr="002404D1">
        <w:rPr>
          <w:color w:val="FF0000"/>
          <w:sz w:val="28"/>
          <w:szCs w:val="28"/>
        </w:rPr>
        <w:t xml:space="preserve"> </w:t>
      </w:r>
      <w:r w:rsidR="00CB7A38" w:rsidRPr="00CB7A38">
        <w:rPr>
          <w:sz w:val="28"/>
          <w:szCs w:val="28"/>
        </w:rPr>
        <w:t>3</w:t>
      </w:r>
      <w:r w:rsidR="002404D1">
        <w:rPr>
          <w:sz w:val="28"/>
          <w:szCs w:val="28"/>
        </w:rPr>
        <w:t xml:space="preserve"> </w:t>
      </w:r>
      <w:r w:rsidR="002404D1" w:rsidRPr="002404D1">
        <w:rPr>
          <w:sz w:val="28"/>
          <w:szCs w:val="28"/>
        </w:rPr>
        <w:t>[</w:t>
      </w:r>
      <w:r w:rsidR="002404D1">
        <w:rPr>
          <w:sz w:val="28"/>
          <w:szCs w:val="28"/>
        </w:rPr>
        <w:t>1</w:t>
      </w:r>
      <w:r w:rsidR="00F16334">
        <w:rPr>
          <w:sz w:val="28"/>
          <w:szCs w:val="28"/>
        </w:rPr>
        <w:t>24</w:t>
      </w:r>
      <w:r w:rsidR="003F36F1">
        <w:rPr>
          <w:sz w:val="28"/>
          <w:szCs w:val="28"/>
        </w:rPr>
        <w:t>, с.43</w:t>
      </w:r>
      <w:r w:rsidR="002404D1" w:rsidRPr="002404D1">
        <w:rPr>
          <w:sz w:val="28"/>
          <w:szCs w:val="28"/>
        </w:rPr>
        <w:t>]</w:t>
      </w:r>
      <w:r>
        <w:rPr>
          <w:sz w:val="28"/>
          <w:szCs w:val="28"/>
        </w:rPr>
        <w:t xml:space="preserve">. </w:t>
      </w:r>
    </w:p>
    <w:p w:rsidR="005629AF" w:rsidRPr="009C0844" w:rsidRDefault="005629AF" w:rsidP="00E20DB5">
      <w:pPr>
        <w:shd w:val="clear" w:color="auto" w:fill="FFFFFF"/>
        <w:autoSpaceDE w:val="0"/>
        <w:autoSpaceDN w:val="0"/>
        <w:adjustRightInd w:val="0"/>
        <w:ind w:firstLine="540"/>
        <w:jc w:val="both"/>
      </w:pPr>
      <w:r>
        <w:rPr>
          <w:sz w:val="28"/>
          <w:szCs w:val="28"/>
        </w:rPr>
        <w:t xml:space="preserve"> Лабораторная установка оснащена системой контроля и</w:t>
      </w:r>
      <w:r w:rsidRPr="005355F3">
        <w:rPr>
          <w:sz w:val="28"/>
          <w:szCs w:val="28"/>
        </w:rPr>
        <w:t xml:space="preserve"> </w:t>
      </w:r>
      <w:r>
        <w:rPr>
          <w:sz w:val="28"/>
          <w:szCs w:val="28"/>
        </w:rPr>
        <w:t>регулирования температуры и  давления  при работе аглочаши</w:t>
      </w:r>
      <w:r w:rsidR="002404D1">
        <w:rPr>
          <w:sz w:val="28"/>
          <w:szCs w:val="28"/>
        </w:rPr>
        <w:t xml:space="preserve">  </w:t>
      </w:r>
      <w:r w:rsidR="002404D1" w:rsidRPr="002404D1">
        <w:rPr>
          <w:sz w:val="28"/>
          <w:szCs w:val="28"/>
        </w:rPr>
        <w:t>[</w:t>
      </w:r>
      <w:r w:rsidR="002404D1">
        <w:rPr>
          <w:sz w:val="28"/>
          <w:szCs w:val="28"/>
        </w:rPr>
        <w:t>1</w:t>
      </w:r>
      <w:r w:rsidR="003F36F1">
        <w:rPr>
          <w:sz w:val="28"/>
          <w:szCs w:val="28"/>
        </w:rPr>
        <w:t>2</w:t>
      </w:r>
      <w:r w:rsidR="00F16334">
        <w:rPr>
          <w:sz w:val="28"/>
          <w:szCs w:val="28"/>
        </w:rPr>
        <w:t>9</w:t>
      </w:r>
      <w:r w:rsidR="003F36F1">
        <w:rPr>
          <w:sz w:val="28"/>
          <w:szCs w:val="28"/>
        </w:rPr>
        <w:t>, 130</w:t>
      </w:r>
      <w:r w:rsidR="002404D1" w:rsidRPr="002404D1">
        <w:rPr>
          <w:sz w:val="28"/>
          <w:szCs w:val="28"/>
        </w:rPr>
        <w:t>]</w:t>
      </w:r>
      <w:r>
        <w:rPr>
          <w:sz w:val="28"/>
          <w:szCs w:val="28"/>
        </w:rPr>
        <w:t>.</w:t>
      </w:r>
    </w:p>
    <w:p w:rsidR="005629AF" w:rsidRDefault="005629AF" w:rsidP="00E20DB5">
      <w:pPr>
        <w:shd w:val="clear" w:color="auto" w:fill="FFFFFF"/>
        <w:ind w:firstLine="540"/>
        <w:jc w:val="both"/>
        <w:rPr>
          <w:color w:val="000000"/>
          <w:sz w:val="28"/>
          <w:szCs w:val="28"/>
        </w:rPr>
      </w:pPr>
      <w:r>
        <w:rPr>
          <w:sz w:val="28"/>
          <w:szCs w:val="28"/>
        </w:rPr>
        <w:t xml:space="preserve">В процессе агломерации в качестве флюсующей добавки и дополнительного агломерационного топлива </w:t>
      </w:r>
      <w:r>
        <w:rPr>
          <w:color w:val="000000"/>
          <w:sz w:val="28"/>
          <w:szCs w:val="28"/>
        </w:rPr>
        <w:t xml:space="preserve">использовались некондиционная </w:t>
      </w:r>
      <w:proofErr w:type="gramStart"/>
      <w:r>
        <w:rPr>
          <w:color w:val="000000"/>
          <w:sz w:val="28"/>
          <w:szCs w:val="28"/>
        </w:rPr>
        <w:t>никель-кобальтсодержащая</w:t>
      </w:r>
      <w:proofErr w:type="gramEnd"/>
      <w:r>
        <w:rPr>
          <w:color w:val="000000"/>
          <w:sz w:val="28"/>
          <w:szCs w:val="28"/>
        </w:rPr>
        <w:t xml:space="preserve"> руда (НКР) </w:t>
      </w:r>
      <w:r>
        <w:rPr>
          <w:color w:val="000000"/>
          <w:spacing w:val="3"/>
          <w:sz w:val="28"/>
          <w:szCs w:val="28"/>
          <w:lang w:val="kk-KZ"/>
        </w:rPr>
        <w:t xml:space="preserve"> </w:t>
      </w:r>
      <w:r>
        <w:rPr>
          <w:color w:val="000000"/>
          <w:sz w:val="28"/>
          <w:szCs w:val="28"/>
        </w:rPr>
        <w:t>и внутренние вскрышные породы (ВВП) - отходы угледобываю</w:t>
      </w:r>
      <w:r>
        <w:rPr>
          <w:color w:val="000000"/>
          <w:sz w:val="28"/>
          <w:szCs w:val="28"/>
        </w:rPr>
        <w:softHyphen/>
        <w:t xml:space="preserve">щей промышленности. </w:t>
      </w:r>
    </w:p>
    <w:p w:rsidR="005629AF" w:rsidRDefault="005629AF" w:rsidP="00E20DB5">
      <w:pPr>
        <w:ind w:firstLine="567"/>
        <w:jc w:val="both"/>
        <w:rPr>
          <w:sz w:val="28"/>
          <w:szCs w:val="28"/>
        </w:rPr>
      </w:pPr>
      <w:r>
        <w:rPr>
          <w:sz w:val="28"/>
          <w:szCs w:val="28"/>
        </w:rPr>
        <w:t xml:space="preserve">Введение в шихту до 10% внутренних вскрышных пород и </w:t>
      </w:r>
      <w:proofErr w:type="gramStart"/>
      <w:r>
        <w:rPr>
          <w:sz w:val="28"/>
          <w:szCs w:val="28"/>
        </w:rPr>
        <w:t>никель-кобальтсодержащей</w:t>
      </w:r>
      <w:proofErr w:type="gramEnd"/>
      <w:r>
        <w:rPr>
          <w:sz w:val="28"/>
          <w:szCs w:val="28"/>
        </w:rPr>
        <w:t xml:space="preserve"> руды позволяет снизить расход твердого топлива (металлургического кокса) до 15 – 20%, получить более прочный по сравнению с существующей технологией агломерат и при дальнейшем синтезе фосфора из офлюсованного агломерата легированный ценными элементами ферросплав. </w:t>
      </w:r>
    </w:p>
    <w:p w:rsidR="005629AF" w:rsidRDefault="005629AF" w:rsidP="00E20DB5">
      <w:pPr>
        <w:ind w:firstLine="567"/>
        <w:jc w:val="both"/>
        <w:rPr>
          <w:bCs/>
          <w:sz w:val="28"/>
          <w:szCs w:val="28"/>
        </w:rPr>
      </w:pPr>
      <w:r>
        <w:rPr>
          <w:bCs/>
          <w:sz w:val="28"/>
          <w:szCs w:val="28"/>
        </w:rPr>
        <w:t>Вышеуказанные эффекты достигаются за счет:</w:t>
      </w:r>
    </w:p>
    <w:p w:rsidR="005629AF" w:rsidRDefault="005629AF" w:rsidP="00E20DB5">
      <w:pPr>
        <w:ind w:firstLine="567"/>
        <w:jc w:val="both"/>
        <w:rPr>
          <w:sz w:val="28"/>
          <w:szCs w:val="28"/>
        </w:rPr>
      </w:pPr>
      <w:r>
        <w:rPr>
          <w:bCs/>
          <w:sz w:val="28"/>
          <w:szCs w:val="28"/>
        </w:rPr>
        <w:t xml:space="preserve">- </w:t>
      </w:r>
      <w:r>
        <w:rPr>
          <w:sz w:val="28"/>
          <w:szCs w:val="28"/>
        </w:rPr>
        <w:t>содержания  во внутренних вскрышных породах до 50% свободного углерода;</w:t>
      </w:r>
    </w:p>
    <w:p w:rsidR="005629AF" w:rsidRDefault="005629AF" w:rsidP="00E20DB5">
      <w:pPr>
        <w:ind w:firstLine="567"/>
        <w:jc w:val="both"/>
        <w:rPr>
          <w:sz w:val="28"/>
          <w:szCs w:val="28"/>
        </w:rPr>
      </w:pPr>
      <w:r>
        <w:rPr>
          <w:sz w:val="28"/>
          <w:szCs w:val="28"/>
        </w:rPr>
        <w:t xml:space="preserve">- получения жидкофазной эвтектики в слое спекаемого материала на 10-12% (отн.) больше, чем по существующей технологии за счет содержания легкоплавких минералов в НКР и ВВП. </w:t>
      </w:r>
    </w:p>
    <w:p w:rsidR="005629AF" w:rsidRDefault="005629AF" w:rsidP="00E20DB5">
      <w:pPr>
        <w:tabs>
          <w:tab w:val="left" w:pos="0"/>
        </w:tabs>
        <w:ind w:firstLine="567"/>
        <w:jc w:val="both"/>
        <w:rPr>
          <w:sz w:val="28"/>
          <w:szCs w:val="28"/>
        </w:rPr>
      </w:pPr>
      <w:r>
        <w:rPr>
          <w:bCs/>
          <w:sz w:val="28"/>
          <w:szCs w:val="28"/>
        </w:rPr>
        <w:t>Для решения поставленной задачи был п</w:t>
      </w:r>
      <w:r>
        <w:rPr>
          <w:sz w:val="28"/>
          <w:szCs w:val="28"/>
        </w:rPr>
        <w:t xml:space="preserve">роизведен отбор проб внутренних вскрышных пород, образующихся при добыче бурых углей Ленгерского месторождения (Казахстан, Южно-Казахстанская область) и никелькобальтсодержащей некондиционной руды Кемпирсайского месторождения (Казахстан, Актюбинская область), а также проведены исследования </w:t>
      </w:r>
      <w:proofErr w:type="gramStart"/>
      <w:r>
        <w:rPr>
          <w:sz w:val="28"/>
          <w:szCs w:val="28"/>
        </w:rPr>
        <w:t>процесса агломерации мелочи фосфоритов месторождения</w:t>
      </w:r>
      <w:proofErr w:type="gramEnd"/>
      <w:r>
        <w:rPr>
          <w:sz w:val="28"/>
          <w:szCs w:val="28"/>
        </w:rPr>
        <w:t xml:space="preserve"> Жанатас в смеси с вышеуказанными добавками. </w:t>
      </w:r>
    </w:p>
    <w:p w:rsidR="005629AF" w:rsidRPr="000421FE" w:rsidRDefault="005629AF" w:rsidP="00E20DB5">
      <w:pPr>
        <w:ind w:firstLine="708"/>
        <w:jc w:val="both"/>
        <w:rPr>
          <w:sz w:val="28"/>
          <w:szCs w:val="28"/>
        </w:rPr>
      </w:pPr>
      <w:r>
        <w:rPr>
          <w:bCs/>
          <w:sz w:val="28"/>
          <w:szCs w:val="28"/>
        </w:rPr>
        <w:t>Химический состав шихтовых материалов</w:t>
      </w:r>
      <w:r w:rsidRPr="000421FE">
        <w:rPr>
          <w:bCs/>
          <w:sz w:val="28"/>
          <w:szCs w:val="28"/>
        </w:rPr>
        <w:t xml:space="preserve"> содержал </w:t>
      </w:r>
      <w:r w:rsidRPr="000421FE">
        <w:rPr>
          <w:sz w:val="28"/>
          <w:szCs w:val="28"/>
        </w:rPr>
        <w:t>(</w:t>
      </w:r>
      <w:proofErr w:type="gramStart"/>
      <w:r w:rsidRPr="000421FE">
        <w:rPr>
          <w:sz w:val="28"/>
          <w:szCs w:val="28"/>
        </w:rPr>
        <w:t>в</w:t>
      </w:r>
      <w:proofErr w:type="gramEnd"/>
      <w:r w:rsidRPr="000421FE">
        <w:rPr>
          <w:sz w:val="28"/>
          <w:szCs w:val="28"/>
        </w:rPr>
        <w:t xml:space="preserve"> %):</w:t>
      </w:r>
    </w:p>
    <w:p w:rsidR="005629AF" w:rsidRPr="000421FE" w:rsidRDefault="005629AF" w:rsidP="00E20DB5">
      <w:pPr>
        <w:ind w:firstLine="540"/>
        <w:jc w:val="both"/>
        <w:rPr>
          <w:sz w:val="28"/>
          <w:szCs w:val="28"/>
        </w:rPr>
      </w:pPr>
      <w:r w:rsidRPr="000421FE">
        <w:rPr>
          <w:sz w:val="28"/>
          <w:szCs w:val="28"/>
        </w:rPr>
        <w:t>- внутренние вскрышные породы бурых углей Ленгерского месторождения: С</w:t>
      </w:r>
      <w:r w:rsidRPr="000421FE">
        <w:rPr>
          <w:sz w:val="28"/>
          <w:szCs w:val="28"/>
          <w:lang w:val="en-US"/>
        </w:rPr>
        <w:t>r</w:t>
      </w:r>
      <w:r w:rsidRPr="000421FE">
        <w:rPr>
          <w:sz w:val="28"/>
          <w:szCs w:val="28"/>
          <w:vertAlign w:val="subscript"/>
        </w:rPr>
        <w:t>2</w:t>
      </w:r>
      <w:r w:rsidRPr="000421FE">
        <w:rPr>
          <w:sz w:val="28"/>
          <w:szCs w:val="28"/>
        </w:rPr>
        <w:t>О</w:t>
      </w:r>
      <w:r w:rsidRPr="000421FE">
        <w:rPr>
          <w:sz w:val="28"/>
          <w:szCs w:val="28"/>
          <w:vertAlign w:val="subscript"/>
        </w:rPr>
        <w:t>3</w:t>
      </w:r>
      <w:r w:rsidRPr="000421FE">
        <w:rPr>
          <w:sz w:val="28"/>
          <w:szCs w:val="28"/>
        </w:rPr>
        <w:t xml:space="preserve"> – до 0,1; </w:t>
      </w:r>
      <w:r w:rsidRPr="000421FE">
        <w:rPr>
          <w:sz w:val="28"/>
          <w:szCs w:val="28"/>
          <w:lang w:val="en-US"/>
        </w:rPr>
        <w:t>Fe</w:t>
      </w:r>
      <w:r w:rsidRPr="000421FE">
        <w:rPr>
          <w:sz w:val="28"/>
          <w:szCs w:val="28"/>
          <w:vertAlign w:val="subscript"/>
        </w:rPr>
        <w:t>2</w:t>
      </w:r>
      <w:r w:rsidRPr="000421FE">
        <w:rPr>
          <w:sz w:val="28"/>
          <w:szCs w:val="28"/>
          <w:lang w:val="en-US"/>
        </w:rPr>
        <w:t>O</w:t>
      </w:r>
      <w:r w:rsidRPr="000421FE">
        <w:rPr>
          <w:sz w:val="28"/>
          <w:szCs w:val="28"/>
          <w:vertAlign w:val="subscript"/>
        </w:rPr>
        <w:t>3</w:t>
      </w:r>
      <w:r w:rsidRPr="000421FE">
        <w:rPr>
          <w:sz w:val="28"/>
          <w:szCs w:val="28"/>
        </w:rPr>
        <w:t xml:space="preserve">- 2,6-11,9; </w:t>
      </w:r>
      <w:r w:rsidRPr="000421FE">
        <w:rPr>
          <w:sz w:val="28"/>
          <w:szCs w:val="28"/>
          <w:lang w:val="en-US"/>
        </w:rPr>
        <w:t>Al</w:t>
      </w:r>
      <w:r w:rsidRPr="000421FE">
        <w:rPr>
          <w:sz w:val="28"/>
          <w:szCs w:val="28"/>
          <w:vertAlign w:val="subscript"/>
        </w:rPr>
        <w:t>2</w:t>
      </w:r>
      <w:r w:rsidRPr="000421FE">
        <w:rPr>
          <w:sz w:val="28"/>
          <w:szCs w:val="28"/>
          <w:lang w:val="en-US"/>
        </w:rPr>
        <w:t>O</w:t>
      </w:r>
      <w:r w:rsidRPr="000421FE">
        <w:rPr>
          <w:sz w:val="28"/>
          <w:szCs w:val="28"/>
          <w:vertAlign w:val="subscript"/>
        </w:rPr>
        <w:t>3</w:t>
      </w:r>
      <w:r w:rsidRPr="000421FE">
        <w:rPr>
          <w:sz w:val="28"/>
          <w:szCs w:val="28"/>
        </w:rPr>
        <w:t xml:space="preserve"> – 6,5-9,5; </w:t>
      </w:r>
      <w:r w:rsidRPr="000421FE">
        <w:rPr>
          <w:sz w:val="28"/>
          <w:szCs w:val="28"/>
          <w:lang w:val="en-US"/>
        </w:rPr>
        <w:t>SiO</w:t>
      </w:r>
      <w:r w:rsidRPr="000421FE">
        <w:rPr>
          <w:sz w:val="28"/>
          <w:szCs w:val="28"/>
          <w:vertAlign w:val="subscript"/>
        </w:rPr>
        <w:t>2</w:t>
      </w:r>
      <w:r w:rsidRPr="000421FE">
        <w:rPr>
          <w:sz w:val="28"/>
          <w:szCs w:val="28"/>
        </w:rPr>
        <w:t xml:space="preserve">- 48-52; </w:t>
      </w:r>
      <w:r w:rsidRPr="000421FE">
        <w:rPr>
          <w:sz w:val="28"/>
          <w:szCs w:val="28"/>
          <w:lang w:val="en-US"/>
        </w:rPr>
        <w:t>CaO</w:t>
      </w:r>
      <w:r w:rsidRPr="000421FE">
        <w:rPr>
          <w:sz w:val="28"/>
          <w:szCs w:val="28"/>
        </w:rPr>
        <w:t xml:space="preserve"> – 0,5-2,5; MgO- 0,9-2,9; С</w:t>
      </w:r>
      <w:r w:rsidRPr="006860A8">
        <w:rPr>
          <w:sz w:val="28"/>
          <w:szCs w:val="28"/>
          <w:vertAlign w:val="subscript"/>
        </w:rPr>
        <w:t>св</w:t>
      </w:r>
      <w:r w:rsidRPr="000421FE">
        <w:rPr>
          <w:sz w:val="28"/>
          <w:szCs w:val="28"/>
        </w:rPr>
        <w:t>- 25-35; К</w:t>
      </w:r>
      <w:r w:rsidRPr="000421FE">
        <w:rPr>
          <w:sz w:val="28"/>
          <w:szCs w:val="28"/>
          <w:vertAlign w:val="subscript"/>
        </w:rPr>
        <w:t>2</w:t>
      </w:r>
      <w:r w:rsidRPr="000421FE">
        <w:rPr>
          <w:sz w:val="28"/>
          <w:szCs w:val="28"/>
        </w:rPr>
        <w:t>О- 0,4-0,7; Nа</w:t>
      </w:r>
      <w:r w:rsidRPr="000421FE">
        <w:rPr>
          <w:sz w:val="28"/>
          <w:szCs w:val="28"/>
          <w:vertAlign w:val="subscript"/>
        </w:rPr>
        <w:t>2</w:t>
      </w:r>
      <w:r w:rsidRPr="000421FE">
        <w:rPr>
          <w:sz w:val="28"/>
          <w:szCs w:val="28"/>
        </w:rPr>
        <w:t>O- 0,3-0,5; прочее до 100;</w:t>
      </w:r>
    </w:p>
    <w:p w:rsidR="005629AF" w:rsidRPr="000421FE" w:rsidRDefault="005629AF" w:rsidP="00E20DB5">
      <w:pPr>
        <w:ind w:firstLine="540"/>
        <w:jc w:val="both"/>
        <w:rPr>
          <w:sz w:val="28"/>
          <w:szCs w:val="28"/>
        </w:rPr>
      </w:pPr>
      <w:r w:rsidRPr="000421FE">
        <w:rPr>
          <w:sz w:val="28"/>
          <w:szCs w:val="28"/>
        </w:rPr>
        <w:t>- никелькобальтсодержащие руды: Ni</w:t>
      </w:r>
      <w:proofErr w:type="gramStart"/>
      <w:r w:rsidRPr="000421FE">
        <w:rPr>
          <w:sz w:val="28"/>
          <w:szCs w:val="28"/>
        </w:rPr>
        <w:t>О</w:t>
      </w:r>
      <w:proofErr w:type="gramEnd"/>
      <w:r w:rsidRPr="000421FE">
        <w:rPr>
          <w:sz w:val="28"/>
          <w:szCs w:val="28"/>
        </w:rPr>
        <w:t xml:space="preserve"> - 0,88; СоО - 0,05; Сr</w:t>
      </w:r>
      <w:r w:rsidRPr="000421FE">
        <w:rPr>
          <w:sz w:val="28"/>
          <w:szCs w:val="28"/>
          <w:vertAlign w:val="subscript"/>
        </w:rPr>
        <w:t>2</w:t>
      </w:r>
      <w:r w:rsidRPr="000421FE">
        <w:rPr>
          <w:sz w:val="28"/>
          <w:szCs w:val="28"/>
        </w:rPr>
        <w:t>О</w:t>
      </w:r>
      <w:r w:rsidRPr="000421FE">
        <w:rPr>
          <w:sz w:val="28"/>
          <w:szCs w:val="28"/>
          <w:vertAlign w:val="subscript"/>
        </w:rPr>
        <w:t>3</w:t>
      </w:r>
      <w:r w:rsidRPr="000421FE">
        <w:rPr>
          <w:sz w:val="28"/>
          <w:szCs w:val="28"/>
        </w:rPr>
        <w:t xml:space="preserve"> - 1,4; Fe</w:t>
      </w:r>
      <w:r w:rsidRPr="000421FE">
        <w:rPr>
          <w:sz w:val="28"/>
          <w:szCs w:val="28"/>
          <w:vertAlign w:val="subscript"/>
        </w:rPr>
        <w:t>2</w:t>
      </w:r>
      <w:r w:rsidRPr="000421FE">
        <w:rPr>
          <w:sz w:val="28"/>
          <w:szCs w:val="28"/>
        </w:rPr>
        <w:t>O</w:t>
      </w:r>
      <w:r w:rsidRPr="000421FE">
        <w:rPr>
          <w:sz w:val="28"/>
          <w:szCs w:val="28"/>
          <w:vertAlign w:val="subscript"/>
        </w:rPr>
        <w:t>3</w:t>
      </w:r>
      <w:r w:rsidRPr="000421FE">
        <w:rPr>
          <w:sz w:val="28"/>
          <w:szCs w:val="28"/>
        </w:rPr>
        <w:t xml:space="preserve"> - 20,4 Al</w:t>
      </w:r>
      <w:r w:rsidRPr="000421FE">
        <w:rPr>
          <w:sz w:val="28"/>
          <w:szCs w:val="28"/>
          <w:vertAlign w:val="subscript"/>
        </w:rPr>
        <w:t>2</w:t>
      </w:r>
      <w:r w:rsidRPr="000421FE">
        <w:rPr>
          <w:sz w:val="28"/>
          <w:szCs w:val="28"/>
        </w:rPr>
        <w:t>O</w:t>
      </w:r>
      <w:r w:rsidRPr="000421FE">
        <w:rPr>
          <w:sz w:val="28"/>
          <w:szCs w:val="28"/>
          <w:vertAlign w:val="subscript"/>
        </w:rPr>
        <w:t>3</w:t>
      </w:r>
      <w:r w:rsidRPr="000421FE">
        <w:rPr>
          <w:sz w:val="28"/>
          <w:szCs w:val="28"/>
        </w:rPr>
        <w:t xml:space="preserve"> - 6,4; SiO</w:t>
      </w:r>
      <w:r w:rsidRPr="000421FE">
        <w:rPr>
          <w:sz w:val="28"/>
          <w:szCs w:val="28"/>
          <w:vertAlign w:val="subscript"/>
        </w:rPr>
        <w:t>2</w:t>
      </w:r>
      <w:r w:rsidRPr="000421FE">
        <w:rPr>
          <w:sz w:val="28"/>
          <w:szCs w:val="28"/>
        </w:rPr>
        <w:t xml:space="preserve"> - 31,6</w:t>
      </w:r>
      <w:r>
        <w:rPr>
          <w:sz w:val="28"/>
          <w:szCs w:val="28"/>
        </w:rPr>
        <w:t>; CaO - 0,6; MgO – 6; С</w:t>
      </w:r>
      <w:r w:rsidRPr="006860A8">
        <w:rPr>
          <w:sz w:val="28"/>
          <w:szCs w:val="28"/>
          <w:vertAlign w:val="subscript"/>
        </w:rPr>
        <w:t>св</w:t>
      </w:r>
      <w:r>
        <w:rPr>
          <w:sz w:val="28"/>
          <w:szCs w:val="28"/>
        </w:rPr>
        <w:t xml:space="preserve"> - 1,1;</w:t>
      </w:r>
    </w:p>
    <w:p w:rsidR="005629AF" w:rsidRPr="000421FE" w:rsidRDefault="005629AF" w:rsidP="00E20DB5">
      <w:pPr>
        <w:ind w:firstLine="540"/>
        <w:jc w:val="both"/>
        <w:rPr>
          <w:bCs/>
          <w:sz w:val="28"/>
          <w:szCs w:val="28"/>
        </w:rPr>
      </w:pPr>
      <w:r w:rsidRPr="000421FE">
        <w:rPr>
          <w:sz w:val="28"/>
          <w:szCs w:val="28"/>
        </w:rPr>
        <w:t>- фосфориты месторождения Жанатас: Р</w:t>
      </w:r>
      <w:r w:rsidRPr="000421FE">
        <w:rPr>
          <w:sz w:val="28"/>
          <w:szCs w:val="28"/>
          <w:vertAlign w:val="subscript"/>
        </w:rPr>
        <w:t>2</w:t>
      </w:r>
      <w:r w:rsidRPr="000421FE">
        <w:rPr>
          <w:sz w:val="28"/>
          <w:szCs w:val="28"/>
        </w:rPr>
        <w:t>О</w:t>
      </w:r>
      <w:r w:rsidRPr="000421FE">
        <w:rPr>
          <w:sz w:val="28"/>
          <w:szCs w:val="28"/>
          <w:vertAlign w:val="subscript"/>
        </w:rPr>
        <w:t>5</w:t>
      </w:r>
      <w:r w:rsidRPr="000421FE">
        <w:rPr>
          <w:sz w:val="28"/>
          <w:szCs w:val="28"/>
        </w:rPr>
        <w:t xml:space="preserve"> – 21,2; SiО</w:t>
      </w:r>
      <w:r w:rsidRPr="000421FE">
        <w:rPr>
          <w:sz w:val="28"/>
          <w:szCs w:val="28"/>
          <w:vertAlign w:val="subscript"/>
        </w:rPr>
        <w:t>2</w:t>
      </w:r>
      <w:r w:rsidRPr="000421FE">
        <w:rPr>
          <w:sz w:val="28"/>
          <w:szCs w:val="28"/>
        </w:rPr>
        <w:t xml:space="preserve"> – 24,1; СаО –36,8; М</w:t>
      </w:r>
      <w:proofErr w:type="gramStart"/>
      <w:r w:rsidRPr="000421FE">
        <w:rPr>
          <w:sz w:val="28"/>
          <w:szCs w:val="28"/>
          <w:lang w:val="en-US"/>
        </w:rPr>
        <w:t>g</w:t>
      </w:r>
      <w:proofErr w:type="gramEnd"/>
      <w:r w:rsidRPr="000421FE">
        <w:rPr>
          <w:sz w:val="28"/>
          <w:szCs w:val="28"/>
        </w:rPr>
        <w:t>О – 2,1; А1</w:t>
      </w:r>
      <w:r w:rsidRPr="000421FE">
        <w:rPr>
          <w:sz w:val="28"/>
          <w:szCs w:val="28"/>
          <w:vertAlign w:val="subscript"/>
        </w:rPr>
        <w:t>2</w:t>
      </w:r>
      <w:r w:rsidRPr="000421FE">
        <w:rPr>
          <w:sz w:val="28"/>
          <w:szCs w:val="28"/>
        </w:rPr>
        <w:t>О</w:t>
      </w:r>
      <w:r w:rsidRPr="000421FE">
        <w:rPr>
          <w:sz w:val="28"/>
          <w:szCs w:val="28"/>
          <w:vertAlign w:val="subscript"/>
        </w:rPr>
        <w:t xml:space="preserve">3 </w:t>
      </w:r>
      <w:r w:rsidRPr="000421FE">
        <w:rPr>
          <w:sz w:val="28"/>
          <w:szCs w:val="28"/>
        </w:rPr>
        <w:t>– 1,6; Fe</w:t>
      </w:r>
      <w:r w:rsidRPr="000421FE">
        <w:rPr>
          <w:sz w:val="28"/>
          <w:szCs w:val="28"/>
          <w:vertAlign w:val="subscript"/>
        </w:rPr>
        <w:t>2</w:t>
      </w:r>
      <w:r w:rsidRPr="000421FE">
        <w:rPr>
          <w:sz w:val="28"/>
          <w:szCs w:val="28"/>
        </w:rPr>
        <w:t>O</w:t>
      </w:r>
      <w:r w:rsidRPr="000421FE">
        <w:rPr>
          <w:sz w:val="28"/>
          <w:szCs w:val="28"/>
          <w:vertAlign w:val="subscript"/>
        </w:rPr>
        <w:t>3</w:t>
      </w:r>
      <w:r w:rsidRPr="000421FE">
        <w:rPr>
          <w:sz w:val="28"/>
          <w:szCs w:val="28"/>
        </w:rPr>
        <w:t xml:space="preserve"> –1,7.</w:t>
      </w:r>
    </w:p>
    <w:p w:rsidR="005629AF" w:rsidRDefault="005629AF" w:rsidP="00E20DB5">
      <w:pPr>
        <w:shd w:val="clear" w:color="auto" w:fill="FFFFFF"/>
        <w:ind w:firstLine="540"/>
        <w:jc w:val="both"/>
        <w:rPr>
          <w:color w:val="000000"/>
          <w:sz w:val="28"/>
          <w:szCs w:val="28"/>
        </w:rPr>
      </w:pPr>
      <w:r>
        <w:rPr>
          <w:sz w:val="28"/>
          <w:szCs w:val="28"/>
        </w:rPr>
        <w:t xml:space="preserve">   Для осуществления процесса агломерации </w:t>
      </w:r>
      <w:r>
        <w:rPr>
          <w:color w:val="000000"/>
          <w:sz w:val="28"/>
          <w:szCs w:val="28"/>
        </w:rPr>
        <w:t>шихтовую смесь, взятую в определенных соотношениях и содержащую: фосфатное сырье</w:t>
      </w:r>
      <w:r>
        <w:rPr>
          <w:rFonts w:ascii="Arial" w:hAnsi="Arial" w:cs="Arial"/>
          <w:color w:val="000000"/>
          <w:sz w:val="28"/>
          <w:szCs w:val="28"/>
        </w:rPr>
        <w:t xml:space="preserve"> </w:t>
      </w:r>
      <w:r>
        <w:rPr>
          <w:color w:val="000000"/>
          <w:sz w:val="28"/>
          <w:szCs w:val="28"/>
        </w:rPr>
        <w:t>55,0-67,0 %, крупностью 3 - 10 мм;</w:t>
      </w:r>
      <w:r>
        <w:rPr>
          <w:sz w:val="28"/>
          <w:szCs w:val="28"/>
        </w:rPr>
        <w:t xml:space="preserve"> </w:t>
      </w:r>
      <w:r>
        <w:rPr>
          <w:color w:val="000000"/>
          <w:sz w:val="28"/>
          <w:szCs w:val="28"/>
        </w:rPr>
        <w:t>возврат мелочи агломерата</w:t>
      </w:r>
      <w:r>
        <w:rPr>
          <w:rFonts w:ascii="Arial" w:hAnsi="Arial" w:cs="Arial"/>
          <w:color w:val="000000"/>
          <w:sz w:val="28"/>
          <w:szCs w:val="28"/>
        </w:rPr>
        <w:t xml:space="preserve"> </w:t>
      </w:r>
      <w:r>
        <w:rPr>
          <w:color w:val="000000"/>
          <w:sz w:val="28"/>
          <w:szCs w:val="28"/>
        </w:rPr>
        <w:t xml:space="preserve">14-16%, крупностью 0-5 </w:t>
      </w:r>
    </w:p>
    <w:tbl>
      <w:tblPr>
        <w:tblW w:w="11413" w:type="dxa"/>
        <w:tblLayout w:type="fixed"/>
        <w:tblLook w:val="00A0"/>
      </w:tblPr>
      <w:tblGrid>
        <w:gridCol w:w="8046"/>
        <w:gridCol w:w="3367"/>
      </w:tblGrid>
      <w:tr w:rsidR="005629AF" w:rsidTr="00CB7A38">
        <w:trPr>
          <w:cantSplit/>
          <w:trHeight w:val="1134"/>
        </w:trPr>
        <w:tc>
          <w:tcPr>
            <w:tcW w:w="8046" w:type="dxa"/>
          </w:tcPr>
          <w:p w:rsidR="005629AF" w:rsidRDefault="00117DCD" w:rsidP="00811283">
            <w:pPr>
              <w:tabs>
                <w:tab w:val="left" w:pos="8222"/>
              </w:tabs>
              <w:ind w:right="33"/>
            </w:pPr>
            <w:r>
              <w:rPr>
                <w:noProof/>
              </w:rPr>
              <w:lastRenderedPageBreak/>
              <w:pict>
                <v:shape id="Рисунок 680" o:spid="_x0000_i1119" type="#_x0000_t75" style="width:722.5pt;height:379.85pt;rotation:-90;visibility:visible">
                  <v:imagedata r:id="rId156" o:title=""/>
                </v:shape>
              </w:pict>
            </w:r>
          </w:p>
        </w:tc>
        <w:tc>
          <w:tcPr>
            <w:tcW w:w="3367" w:type="dxa"/>
            <w:textDirection w:val="btLr"/>
          </w:tcPr>
          <w:p w:rsidR="003A2C5A" w:rsidRPr="009C3EF7" w:rsidRDefault="00CB7A38" w:rsidP="0001672E">
            <w:pPr>
              <w:jc w:val="center"/>
              <w:rPr>
                <w:sz w:val="28"/>
                <w:szCs w:val="28"/>
              </w:rPr>
            </w:pPr>
            <w:r w:rsidRPr="009C3EF7">
              <w:rPr>
                <w:sz w:val="28"/>
                <w:szCs w:val="28"/>
              </w:rPr>
              <w:t>1-компрессор; 2-распределитель; 3-топливный аппарат; 4-зажигательный горн; 5-аглогмерационный цилиндр; 6-термопары; 7-вакуумметр; 8- КСП-4; 9-труба «Вентури; 10-скруббер; 11-каплеу</w:t>
            </w:r>
            <w:r w:rsidR="005B593B">
              <w:rPr>
                <w:sz w:val="28"/>
                <w:szCs w:val="28"/>
              </w:rPr>
              <w:t>ловитель; 12-приемник для шлама</w:t>
            </w:r>
            <w:r w:rsidRPr="009C3EF7">
              <w:rPr>
                <w:sz w:val="28"/>
                <w:szCs w:val="28"/>
              </w:rPr>
              <w:t xml:space="preserve"> </w:t>
            </w:r>
          </w:p>
          <w:p w:rsidR="00F006FB" w:rsidRDefault="00F006FB" w:rsidP="0001672E">
            <w:pPr>
              <w:jc w:val="center"/>
              <w:rPr>
                <w:bCs/>
                <w:sz w:val="28"/>
                <w:szCs w:val="28"/>
              </w:rPr>
            </w:pPr>
          </w:p>
          <w:p w:rsidR="005629AF" w:rsidRPr="009C3EF7" w:rsidRDefault="000E1C2F" w:rsidP="0001672E">
            <w:pPr>
              <w:jc w:val="center"/>
              <w:rPr>
                <w:sz w:val="28"/>
                <w:szCs w:val="28"/>
              </w:rPr>
            </w:pPr>
            <w:r>
              <w:rPr>
                <w:bCs/>
                <w:sz w:val="28"/>
                <w:szCs w:val="28"/>
              </w:rPr>
              <w:t>Рисунок 3 -</w:t>
            </w:r>
            <w:r w:rsidR="00CB7A38" w:rsidRPr="009C3EF7">
              <w:rPr>
                <w:bCs/>
                <w:sz w:val="28"/>
                <w:szCs w:val="28"/>
              </w:rPr>
              <w:t xml:space="preserve"> </w:t>
            </w:r>
            <w:r w:rsidR="005629AF" w:rsidRPr="009C3EF7">
              <w:rPr>
                <w:bCs/>
                <w:sz w:val="28"/>
                <w:szCs w:val="28"/>
              </w:rPr>
              <w:t>Схема укрупнено-лабораторной агломерационной установки</w:t>
            </w:r>
          </w:p>
          <w:p w:rsidR="005629AF" w:rsidRDefault="005629AF" w:rsidP="00CB7A38">
            <w:pPr>
              <w:jc w:val="both"/>
            </w:pPr>
          </w:p>
        </w:tc>
      </w:tr>
    </w:tbl>
    <w:p w:rsidR="005629AF" w:rsidRDefault="005629AF" w:rsidP="004F4DC9">
      <w:pPr>
        <w:shd w:val="clear" w:color="auto" w:fill="FFFFFF"/>
        <w:jc w:val="both"/>
        <w:rPr>
          <w:color w:val="FF0000"/>
          <w:sz w:val="28"/>
          <w:szCs w:val="28"/>
        </w:rPr>
      </w:pPr>
      <w:r>
        <w:rPr>
          <w:color w:val="000000"/>
          <w:sz w:val="28"/>
          <w:szCs w:val="28"/>
        </w:rPr>
        <w:lastRenderedPageBreak/>
        <w:t xml:space="preserve">мм, </w:t>
      </w:r>
      <w:proofErr w:type="gramStart"/>
      <w:r>
        <w:rPr>
          <w:color w:val="000000"/>
          <w:sz w:val="28"/>
          <w:szCs w:val="28"/>
        </w:rPr>
        <w:t>никель-кобальтсодержащую</w:t>
      </w:r>
      <w:proofErr w:type="gramEnd"/>
      <w:r>
        <w:rPr>
          <w:color w:val="000000"/>
          <w:sz w:val="28"/>
          <w:szCs w:val="28"/>
        </w:rPr>
        <w:t xml:space="preserve"> руду 3-17%, крупностью 0-5 мм, внутренние вскрышные породы 3-17 %, крупностью 0-5 мм, твердое топливо (коксовая мелочь) 3-5 %, крупностью 0-3мм, смешивают, увлажняют до влажности 6-8 %, окомковывают и загружают на колосниковую решетку аглочаши высотой слоя 200-220 мм поверх 10-20 мм сло</w:t>
      </w:r>
      <w:r w:rsidRPr="004E1564">
        <w:rPr>
          <w:sz w:val="28"/>
          <w:szCs w:val="28"/>
        </w:rPr>
        <w:t xml:space="preserve">я «постели» из агломерата фракции 8-16 мм.  </w:t>
      </w:r>
      <w:proofErr w:type="gramStart"/>
      <w:r w:rsidRPr="004E1564">
        <w:rPr>
          <w:sz w:val="28"/>
          <w:szCs w:val="28"/>
        </w:rPr>
        <w:t xml:space="preserve">Затем находящийся в шихте </w:t>
      </w:r>
      <w:r>
        <w:rPr>
          <w:sz w:val="28"/>
          <w:szCs w:val="28"/>
        </w:rPr>
        <w:t>топливо зажигают путем прососа газа-теплоносителя, образованного за счет сжигания природного газа в горелке</w:t>
      </w:r>
      <w:r w:rsidR="00082937">
        <w:rPr>
          <w:sz w:val="28"/>
          <w:szCs w:val="28"/>
        </w:rPr>
        <w:t xml:space="preserve">  </w:t>
      </w:r>
      <w:r w:rsidR="00082937" w:rsidRPr="002404D1">
        <w:rPr>
          <w:sz w:val="28"/>
          <w:szCs w:val="28"/>
        </w:rPr>
        <w:t>[</w:t>
      </w:r>
      <w:r w:rsidR="00082937">
        <w:rPr>
          <w:sz w:val="28"/>
          <w:szCs w:val="28"/>
        </w:rPr>
        <w:t>1</w:t>
      </w:r>
      <w:r w:rsidR="003F36F1">
        <w:rPr>
          <w:sz w:val="28"/>
          <w:szCs w:val="28"/>
        </w:rPr>
        <w:t>29</w:t>
      </w:r>
      <w:r w:rsidR="00082937">
        <w:rPr>
          <w:sz w:val="28"/>
          <w:szCs w:val="28"/>
        </w:rPr>
        <w:t>, 1</w:t>
      </w:r>
      <w:r w:rsidR="003F36F1">
        <w:rPr>
          <w:sz w:val="28"/>
          <w:szCs w:val="28"/>
        </w:rPr>
        <w:t>3</w:t>
      </w:r>
      <w:r w:rsidR="00082937">
        <w:rPr>
          <w:sz w:val="28"/>
          <w:szCs w:val="28"/>
        </w:rPr>
        <w:t>0</w:t>
      </w:r>
      <w:r w:rsidR="00082937" w:rsidRPr="002404D1">
        <w:rPr>
          <w:sz w:val="28"/>
          <w:szCs w:val="28"/>
        </w:rPr>
        <w:t>]</w:t>
      </w:r>
      <w:r w:rsidRPr="004E1564">
        <w:rPr>
          <w:sz w:val="28"/>
          <w:szCs w:val="28"/>
        </w:rPr>
        <w:t>.</w:t>
      </w:r>
      <w:r w:rsidRPr="00B65577">
        <w:rPr>
          <w:color w:val="FF0000"/>
          <w:sz w:val="28"/>
          <w:szCs w:val="28"/>
        </w:rPr>
        <w:t xml:space="preserve"> </w:t>
      </w:r>
      <w:proofErr w:type="gramEnd"/>
    </w:p>
    <w:p w:rsidR="005629AF" w:rsidRDefault="005629AF" w:rsidP="00E20DB5">
      <w:pPr>
        <w:shd w:val="clear" w:color="auto" w:fill="FFFFFF"/>
        <w:ind w:firstLine="567"/>
        <w:jc w:val="both"/>
        <w:rPr>
          <w:sz w:val="28"/>
          <w:szCs w:val="28"/>
        </w:rPr>
      </w:pPr>
      <w:r>
        <w:rPr>
          <w:color w:val="000000"/>
          <w:sz w:val="28"/>
          <w:szCs w:val="28"/>
        </w:rPr>
        <w:t>Спекание шихты после зажигания проводят в течение 35-45 минут при разряжении 800-1000 мм вод</w:t>
      </w:r>
      <w:proofErr w:type="gramStart"/>
      <w:r>
        <w:rPr>
          <w:color w:val="000000"/>
          <w:sz w:val="28"/>
          <w:szCs w:val="28"/>
        </w:rPr>
        <w:t>.</w:t>
      </w:r>
      <w:proofErr w:type="gramEnd"/>
      <w:r>
        <w:rPr>
          <w:color w:val="000000"/>
          <w:sz w:val="28"/>
          <w:szCs w:val="28"/>
        </w:rPr>
        <w:t xml:space="preserve"> </w:t>
      </w:r>
      <w:proofErr w:type="gramStart"/>
      <w:r>
        <w:rPr>
          <w:color w:val="000000"/>
          <w:sz w:val="28"/>
          <w:szCs w:val="28"/>
        </w:rPr>
        <w:t>с</w:t>
      </w:r>
      <w:proofErr w:type="gramEnd"/>
      <w:r>
        <w:rPr>
          <w:color w:val="000000"/>
          <w:sz w:val="28"/>
          <w:szCs w:val="28"/>
        </w:rPr>
        <w:t xml:space="preserve">толба. </w:t>
      </w:r>
      <w:r>
        <w:rPr>
          <w:sz w:val="28"/>
          <w:szCs w:val="28"/>
        </w:rPr>
        <w:t>Полу</w:t>
      </w:r>
      <w:r>
        <w:rPr>
          <w:sz w:val="28"/>
          <w:szCs w:val="28"/>
        </w:rPr>
        <w:softHyphen/>
        <w:t xml:space="preserve">ченный </w:t>
      </w:r>
      <w:proofErr w:type="gramStart"/>
      <w:r>
        <w:rPr>
          <w:sz w:val="28"/>
          <w:szCs w:val="28"/>
        </w:rPr>
        <w:t>спёк</w:t>
      </w:r>
      <w:proofErr w:type="gramEnd"/>
      <w:r>
        <w:rPr>
          <w:sz w:val="28"/>
          <w:szCs w:val="28"/>
        </w:rPr>
        <w:t xml:space="preserve"> охлаждают и дробят для выделения годного агломерата класса 8-70 мм.</w:t>
      </w:r>
    </w:p>
    <w:p w:rsidR="005629AF" w:rsidRPr="00705ED1" w:rsidRDefault="005629AF" w:rsidP="00E20DB5">
      <w:pPr>
        <w:tabs>
          <w:tab w:val="left" w:pos="900"/>
        </w:tabs>
        <w:ind w:firstLine="567"/>
        <w:jc w:val="both"/>
        <w:rPr>
          <w:sz w:val="28"/>
          <w:szCs w:val="28"/>
        </w:rPr>
      </w:pPr>
      <w:r w:rsidRPr="00705ED1">
        <w:rPr>
          <w:sz w:val="28"/>
          <w:szCs w:val="28"/>
        </w:rPr>
        <w:t>Механическую прочность годного агломерата определяют путем испытания его в стандартном барабане по ГОСТ</w:t>
      </w:r>
      <w:r>
        <w:rPr>
          <w:sz w:val="28"/>
          <w:szCs w:val="28"/>
        </w:rPr>
        <w:t xml:space="preserve"> </w:t>
      </w:r>
      <w:r>
        <w:rPr>
          <w:color w:val="000000"/>
          <w:spacing w:val="4"/>
          <w:sz w:val="28"/>
          <w:szCs w:val="28"/>
        </w:rPr>
        <w:t>[7</w:t>
      </w:r>
      <w:r w:rsidR="00082937">
        <w:rPr>
          <w:color w:val="000000"/>
          <w:spacing w:val="4"/>
          <w:sz w:val="28"/>
          <w:szCs w:val="28"/>
        </w:rPr>
        <w:t>0</w:t>
      </w:r>
      <w:r w:rsidRPr="00D22F66">
        <w:rPr>
          <w:color w:val="000000"/>
          <w:spacing w:val="4"/>
          <w:sz w:val="28"/>
          <w:szCs w:val="28"/>
        </w:rPr>
        <w:t>]</w:t>
      </w:r>
      <w:r w:rsidRPr="00705ED1">
        <w:rPr>
          <w:sz w:val="28"/>
          <w:szCs w:val="28"/>
        </w:rPr>
        <w:t xml:space="preserve">. Выход мелочи агломерата, определяемый по образованию класса материала менее 5мм после испытания в стандартном барабане, составляет 23,2 %, а удельная производительность по годному агломерату – 0,765 т/м-час. </w:t>
      </w:r>
    </w:p>
    <w:p w:rsidR="005629AF" w:rsidRDefault="005629AF" w:rsidP="004F4DC9">
      <w:pPr>
        <w:spacing w:line="320" w:lineRule="atLeast"/>
        <w:ind w:firstLine="540"/>
        <w:jc w:val="both"/>
        <w:rPr>
          <w:b/>
          <w:spacing w:val="4"/>
          <w:sz w:val="28"/>
          <w:szCs w:val="28"/>
        </w:rPr>
      </w:pPr>
    </w:p>
    <w:p w:rsidR="005629AF" w:rsidRDefault="00B0149C" w:rsidP="00B0149C">
      <w:pPr>
        <w:ind w:firstLine="567"/>
        <w:jc w:val="both"/>
        <w:rPr>
          <w:sz w:val="28"/>
          <w:szCs w:val="28"/>
        </w:rPr>
      </w:pPr>
      <w:r>
        <w:rPr>
          <w:b/>
          <w:sz w:val="28"/>
        </w:rPr>
        <w:t>3.2</w:t>
      </w:r>
      <w:r w:rsidR="005629AF">
        <w:rPr>
          <w:b/>
          <w:sz w:val="28"/>
        </w:rPr>
        <w:t xml:space="preserve"> </w:t>
      </w:r>
      <w:r w:rsidR="005629AF" w:rsidRPr="002D3033">
        <w:rPr>
          <w:b/>
          <w:sz w:val="28"/>
        </w:rPr>
        <w:t>Определение оптимального состава компонентов шихты на процесс агломерации</w:t>
      </w:r>
    </w:p>
    <w:p w:rsidR="005629AF" w:rsidRPr="00D0482F" w:rsidRDefault="005629AF" w:rsidP="004F4DC9">
      <w:pPr>
        <w:ind w:firstLine="567"/>
        <w:jc w:val="both"/>
        <w:rPr>
          <w:sz w:val="28"/>
          <w:szCs w:val="28"/>
        </w:rPr>
      </w:pPr>
      <w:r>
        <w:rPr>
          <w:sz w:val="28"/>
          <w:szCs w:val="28"/>
        </w:rPr>
        <w:t>На основании данных химических анализов</w:t>
      </w:r>
      <w:r w:rsidR="00082937">
        <w:rPr>
          <w:sz w:val="28"/>
          <w:szCs w:val="28"/>
        </w:rPr>
        <w:t>,</w:t>
      </w:r>
      <w:r>
        <w:rPr>
          <w:sz w:val="28"/>
          <w:szCs w:val="28"/>
        </w:rPr>
        <w:t xml:space="preserve"> приведенных в таблицах 1-4</w:t>
      </w:r>
      <w:r w:rsidR="00082937">
        <w:rPr>
          <w:sz w:val="28"/>
          <w:szCs w:val="28"/>
        </w:rPr>
        <w:t>,</w:t>
      </w:r>
      <w:r>
        <w:rPr>
          <w:sz w:val="28"/>
          <w:szCs w:val="28"/>
        </w:rPr>
        <w:t xml:space="preserve"> произведен расчет и составлено несколько композиций из шихтовой смеси для подбора оптимального состава компонентов шихты из мелочи класса 0-10 мм, для процесса агломе</w:t>
      </w:r>
      <w:r w:rsidR="00D362CC">
        <w:rPr>
          <w:sz w:val="28"/>
          <w:szCs w:val="28"/>
        </w:rPr>
        <w:t>рации представленный в таблице 23</w:t>
      </w:r>
      <w:r>
        <w:rPr>
          <w:sz w:val="28"/>
          <w:szCs w:val="28"/>
        </w:rPr>
        <w:t>.</w:t>
      </w:r>
    </w:p>
    <w:p w:rsidR="005629AF" w:rsidRDefault="005629AF" w:rsidP="004F4DC9">
      <w:pPr>
        <w:shd w:val="clear" w:color="auto" w:fill="FFFFFF"/>
        <w:autoSpaceDE w:val="0"/>
        <w:autoSpaceDN w:val="0"/>
        <w:adjustRightInd w:val="0"/>
        <w:ind w:firstLine="567"/>
        <w:jc w:val="both"/>
        <w:rPr>
          <w:sz w:val="28"/>
          <w:szCs w:val="28"/>
        </w:rPr>
      </w:pPr>
      <w:r w:rsidRPr="00D0482F">
        <w:rPr>
          <w:sz w:val="28"/>
          <w:szCs w:val="28"/>
        </w:rPr>
        <w:t>Для проведения исследований подготовлены исходные сырьевые материалы: фосфориты, углеродсодержащие отходы</w:t>
      </w:r>
      <w:r>
        <w:rPr>
          <w:sz w:val="28"/>
          <w:szCs w:val="28"/>
        </w:rPr>
        <w:t xml:space="preserve"> или внутренние вскрышные породы,</w:t>
      </w:r>
      <w:r w:rsidRPr="00D0482F">
        <w:rPr>
          <w:sz w:val="28"/>
          <w:szCs w:val="28"/>
        </w:rPr>
        <w:t xml:space="preserve"> </w:t>
      </w:r>
      <w:proofErr w:type="gramStart"/>
      <w:r>
        <w:rPr>
          <w:sz w:val="28"/>
          <w:szCs w:val="28"/>
        </w:rPr>
        <w:t>никель-кобальтсодержащая</w:t>
      </w:r>
      <w:proofErr w:type="gramEnd"/>
      <w:r>
        <w:rPr>
          <w:sz w:val="28"/>
          <w:szCs w:val="28"/>
        </w:rPr>
        <w:t xml:space="preserve"> руда</w:t>
      </w:r>
      <w:r w:rsidRPr="00D0482F">
        <w:rPr>
          <w:sz w:val="28"/>
          <w:szCs w:val="28"/>
        </w:rPr>
        <w:t xml:space="preserve"> для агломерации на пилотной укрупнено – лабораторной установке с получением фосфоритного офлюсованного агломерата. В качестве исходных компонентов использовали мелочь фосфорита с НДФЗ филиала ТОО «Казфосфат», </w:t>
      </w:r>
      <w:r>
        <w:rPr>
          <w:sz w:val="28"/>
          <w:szCs w:val="28"/>
        </w:rPr>
        <w:t>никель-кобатовую руду</w:t>
      </w:r>
      <w:r w:rsidRPr="00D0482F">
        <w:rPr>
          <w:sz w:val="28"/>
          <w:szCs w:val="28"/>
        </w:rPr>
        <w:t>, коксовую мелочь, и отходы угледобычи Ленгерских углей. Химический состав исходных компоненто</w:t>
      </w:r>
      <w:r w:rsidR="003A2C5A">
        <w:rPr>
          <w:sz w:val="28"/>
          <w:szCs w:val="28"/>
        </w:rPr>
        <w:t>в приведен в таблице 23</w:t>
      </w:r>
      <w:r>
        <w:rPr>
          <w:sz w:val="28"/>
          <w:szCs w:val="28"/>
        </w:rPr>
        <w:t>.</w:t>
      </w:r>
    </w:p>
    <w:p w:rsidR="005629AF" w:rsidRPr="00D0482F" w:rsidRDefault="005629AF" w:rsidP="004F4DC9">
      <w:pPr>
        <w:shd w:val="clear" w:color="auto" w:fill="FFFFFF"/>
        <w:autoSpaceDE w:val="0"/>
        <w:autoSpaceDN w:val="0"/>
        <w:adjustRightInd w:val="0"/>
        <w:ind w:firstLine="567"/>
        <w:jc w:val="both"/>
        <w:rPr>
          <w:sz w:val="28"/>
          <w:szCs w:val="28"/>
        </w:rPr>
      </w:pPr>
    </w:p>
    <w:p w:rsidR="005629AF" w:rsidRPr="00A23D03" w:rsidRDefault="003A2C5A" w:rsidP="004F4DC9">
      <w:pPr>
        <w:jc w:val="both"/>
        <w:rPr>
          <w:sz w:val="28"/>
          <w:szCs w:val="28"/>
        </w:rPr>
      </w:pPr>
      <w:r>
        <w:rPr>
          <w:sz w:val="28"/>
          <w:szCs w:val="28"/>
        </w:rPr>
        <w:t>Таблица 23</w:t>
      </w:r>
      <w:r w:rsidR="005629AF" w:rsidRPr="00A23D03">
        <w:rPr>
          <w:sz w:val="28"/>
          <w:szCs w:val="28"/>
        </w:rPr>
        <w:t xml:space="preserve"> -  Химический состав исходных компонентов, %</w:t>
      </w:r>
    </w:p>
    <w:tbl>
      <w:tblPr>
        <w:tblpPr w:leftFromText="180" w:rightFromText="180" w:vertAnchor="text" w:horzAnchor="margin" w:tblpXSpec="center" w:tblpY="212"/>
        <w:tblW w:w="9606" w:type="dxa"/>
        <w:tblLayout w:type="fixed"/>
        <w:tblLook w:val="0000"/>
      </w:tblPr>
      <w:tblGrid>
        <w:gridCol w:w="1101"/>
        <w:gridCol w:w="709"/>
        <w:gridCol w:w="709"/>
        <w:gridCol w:w="567"/>
        <w:gridCol w:w="708"/>
        <w:gridCol w:w="659"/>
        <w:gridCol w:w="739"/>
        <w:gridCol w:w="587"/>
        <w:gridCol w:w="636"/>
        <w:gridCol w:w="520"/>
        <w:gridCol w:w="643"/>
        <w:gridCol w:w="584"/>
        <w:gridCol w:w="735"/>
        <w:gridCol w:w="709"/>
      </w:tblGrid>
      <w:tr w:rsidR="005629AF" w:rsidTr="005B593B">
        <w:tc>
          <w:tcPr>
            <w:tcW w:w="1101" w:type="dxa"/>
            <w:tcBorders>
              <w:top w:val="single" w:sz="4" w:space="0" w:color="000000"/>
              <w:left w:val="single" w:sz="4" w:space="0" w:color="000000"/>
              <w:bottom w:val="single" w:sz="4" w:space="0" w:color="000000"/>
            </w:tcBorders>
          </w:tcPr>
          <w:p w:rsidR="005629AF" w:rsidRDefault="005629AF" w:rsidP="005B593B">
            <w:pPr>
              <w:snapToGrid w:val="0"/>
              <w:jc w:val="center"/>
            </w:pPr>
            <w:proofErr w:type="gramStart"/>
            <w:r>
              <w:rPr>
                <w:sz w:val="22"/>
                <w:szCs w:val="22"/>
              </w:rPr>
              <w:t>Компо-нент</w:t>
            </w:r>
            <w:proofErr w:type="gramEnd"/>
          </w:p>
        </w:tc>
        <w:tc>
          <w:tcPr>
            <w:tcW w:w="709"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vertAlign w:val="subscript"/>
              </w:rPr>
            </w:pPr>
            <w:r w:rsidRPr="005B593B">
              <w:rPr>
                <w:sz w:val="21"/>
                <w:szCs w:val="21"/>
              </w:rPr>
              <w:t>Р</w:t>
            </w:r>
            <w:r w:rsidRPr="005B593B">
              <w:rPr>
                <w:sz w:val="21"/>
                <w:szCs w:val="21"/>
                <w:vertAlign w:val="subscript"/>
              </w:rPr>
              <w:t>2</w:t>
            </w:r>
            <w:r w:rsidRPr="005B593B">
              <w:rPr>
                <w:sz w:val="21"/>
                <w:szCs w:val="21"/>
              </w:rPr>
              <w:t>О</w:t>
            </w:r>
            <w:r w:rsidRPr="005B593B">
              <w:rPr>
                <w:sz w:val="21"/>
                <w:szCs w:val="21"/>
                <w:vertAlign w:val="subscript"/>
              </w:rPr>
              <w:t>5</w:t>
            </w:r>
          </w:p>
        </w:tc>
        <w:tc>
          <w:tcPr>
            <w:tcW w:w="709"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rPr>
            </w:pPr>
            <w:r w:rsidRPr="005B593B">
              <w:rPr>
                <w:sz w:val="21"/>
                <w:szCs w:val="21"/>
              </w:rPr>
              <w:t>CaO</w:t>
            </w:r>
          </w:p>
        </w:tc>
        <w:tc>
          <w:tcPr>
            <w:tcW w:w="567"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rPr>
            </w:pPr>
            <w:r w:rsidRPr="005B593B">
              <w:rPr>
                <w:sz w:val="21"/>
                <w:szCs w:val="21"/>
              </w:rPr>
              <w:t>MgO</w:t>
            </w:r>
          </w:p>
        </w:tc>
        <w:tc>
          <w:tcPr>
            <w:tcW w:w="708"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vertAlign w:val="subscript"/>
              </w:rPr>
            </w:pPr>
            <w:r w:rsidRPr="005B593B">
              <w:rPr>
                <w:sz w:val="21"/>
                <w:szCs w:val="21"/>
              </w:rPr>
              <w:t>SiO</w:t>
            </w:r>
            <w:r w:rsidRPr="005B593B">
              <w:rPr>
                <w:sz w:val="21"/>
                <w:szCs w:val="21"/>
                <w:vertAlign w:val="subscript"/>
              </w:rPr>
              <w:t>2</w:t>
            </w:r>
          </w:p>
        </w:tc>
        <w:tc>
          <w:tcPr>
            <w:tcW w:w="659"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vertAlign w:val="subscript"/>
              </w:rPr>
            </w:pPr>
            <w:r w:rsidRPr="005B593B">
              <w:rPr>
                <w:sz w:val="21"/>
                <w:szCs w:val="21"/>
              </w:rPr>
              <w:t>Fe</w:t>
            </w:r>
            <w:r w:rsidRPr="005B593B">
              <w:rPr>
                <w:sz w:val="21"/>
                <w:szCs w:val="21"/>
                <w:vertAlign w:val="subscript"/>
              </w:rPr>
              <w:t>2</w:t>
            </w:r>
            <w:r w:rsidRPr="005B593B">
              <w:rPr>
                <w:sz w:val="21"/>
                <w:szCs w:val="21"/>
              </w:rPr>
              <w:t>О</w:t>
            </w:r>
            <w:r w:rsidRPr="005B593B">
              <w:rPr>
                <w:sz w:val="21"/>
                <w:szCs w:val="21"/>
                <w:vertAlign w:val="subscript"/>
              </w:rPr>
              <w:t>3</w:t>
            </w:r>
          </w:p>
        </w:tc>
        <w:tc>
          <w:tcPr>
            <w:tcW w:w="739"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vertAlign w:val="subscript"/>
              </w:rPr>
            </w:pPr>
            <w:r w:rsidRPr="005B593B">
              <w:rPr>
                <w:sz w:val="21"/>
                <w:szCs w:val="21"/>
              </w:rPr>
              <w:t>Al</w:t>
            </w:r>
            <w:r w:rsidRPr="005B593B">
              <w:rPr>
                <w:sz w:val="21"/>
                <w:szCs w:val="21"/>
                <w:vertAlign w:val="subscript"/>
              </w:rPr>
              <w:t>2</w:t>
            </w:r>
            <w:r w:rsidRPr="005B593B">
              <w:rPr>
                <w:sz w:val="21"/>
                <w:szCs w:val="21"/>
              </w:rPr>
              <w:t>O</w:t>
            </w:r>
            <w:r w:rsidRPr="005B593B">
              <w:rPr>
                <w:sz w:val="21"/>
                <w:szCs w:val="21"/>
                <w:vertAlign w:val="subscript"/>
              </w:rPr>
              <w:t>3</w:t>
            </w:r>
          </w:p>
        </w:tc>
        <w:tc>
          <w:tcPr>
            <w:tcW w:w="587"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lang w:val="en-US"/>
              </w:rPr>
            </w:pPr>
            <w:r w:rsidRPr="005B593B">
              <w:rPr>
                <w:sz w:val="21"/>
                <w:szCs w:val="21"/>
                <w:lang w:val="en-US"/>
              </w:rPr>
              <w:t>Mn</w:t>
            </w:r>
          </w:p>
        </w:tc>
        <w:tc>
          <w:tcPr>
            <w:tcW w:w="636"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vertAlign w:val="subscript"/>
              </w:rPr>
            </w:pPr>
            <w:proofErr w:type="gramStart"/>
            <w:r w:rsidRPr="005B593B">
              <w:rPr>
                <w:sz w:val="21"/>
                <w:szCs w:val="21"/>
              </w:rPr>
              <w:t>C</w:t>
            </w:r>
            <w:proofErr w:type="gramEnd"/>
            <w:r w:rsidRPr="005B593B">
              <w:rPr>
                <w:sz w:val="21"/>
                <w:szCs w:val="21"/>
                <w:vertAlign w:val="subscript"/>
              </w:rPr>
              <w:t>св</w:t>
            </w:r>
          </w:p>
        </w:tc>
        <w:tc>
          <w:tcPr>
            <w:tcW w:w="520"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rPr>
            </w:pPr>
            <w:r w:rsidRPr="005B593B">
              <w:rPr>
                <w:sz w:val="21"/>
                <w:szCs w:val="21"/>
              </w:rPr>
              <w:t>S</w:t>
            </w:r>
          </w:p>
        </w:tc>
        <w:tc>
          <w:tcPr>
            <w:tcW w:w="643" w:type="dxa"/>
            <w:tcBorders>
              <w:top w:val="single" w:sz="4" w:space="0" w:color="000000"/>
              <w:left w:val="single" w:sz="4" w:space="0" w:color="000000"/>
              <w:bottom w:val="single" w:sz="4" w:space="0" w:color="000000"/>
            </w:tcBorders>
          </w:tcPr>
          <w:p w:rsidR="005629AF" w:rsidRPr="005B593B" w:rsidRDefault="005629AF" w:rsidP="005B593B">
            <w:pPr>
              <w:snapToGrid w:val="0"/>
              <w:jc w:val="center"/>
              <w:rPr>
                <w:sz w:val="21"/>
                <w:szCs w:val="21"/>
              </w:rPr>
            </w:pPr>
            <w:r w:rsidRPr="005B593B">
              <w:rPr>
                <w:sz w:val="21"/>
                <w:szCs w:val="21"/>
              </w:rPr>
              <w:t>H</w:t>
            </w:r>
            <w:r w:rsidRPr="005B593B">
              <w:rPr>
                <w:sz w:val="21"/>
                <w:szCs w:val="21"/>
                <w:vertAlign w:val="subscript"/>
              </w:rPr>
              <w:t>2</w:t>
            </w:r>
            <w:r w:rsidRPr="005B593B">
              <w:rPr>
                <w:sz w:val="21"/>
                <w:szCs w:val="21"/>
              </w:rPr>
              <w:t>O</w:t>
            </w:r>
          </w:p>
        </w:tc>
        <w:tc>
          <w:tcPr>
            <w:tcW w:w="584" w:type="dxa"/>
            <w:tcBorders>
              <w:top w:val="single" w:sz="4" w:space="0" w:color="000000"/>
              <w:left w:val="single" w:sz="4" w:space="0" w:color="000000"/>
              <w:bottom w:val="single" w:sz="4" w:space="0" w:color="000000"/>
            </w:tcBorders>
          </w:tcPr>
          <w:p w:rsidR="005629AF" w:rsidRPr="005B593B" w:rsidRDefault="005629AF" w:rsidP="005B593B">
            <w:pPr>
              <w:tabs>
                <w:tab w:val="left" w:pos="900"/>
              </w:tabs>
              <w:snapToGrid w:val="0"/>
              <w:jc w:val="both"/>
              <w:rPr>
                <w:sz w:val="21"/>
                <w:szCs w:val="21"/>
                <w:lang w:val="en-US"/>
              </w:rPr>
            </w:pPr>
            <w:r w:rsidRPr="005B593B">
              <w:rPr>
                <w:sz w:val="21"/>
                <w:szCs w:val="21"/>
                <w:lang w:val="en-US"/>
              </w:rPr>
              <w:t>NiO</w:t>
            </w:r>
          </w:p>
        </w:tc>
        <w:tc>
          <w:tcPr>
            <w:tcW w:w="735" w:type="dxa"/>
            <w:tcBorders>
              <w:top w:val="single" w:sz="4" w:space="0" w:color="000000"/>
              <w:left w:val="single" w:sz="4" w:space="0" w:color="000000"/>
              <w:bottom w:val="single" w:sz="4" w:space="0" w:color="000000"/>
            </w:tcBorders>
          </w:tcPr>
          <w:p w:rsidR="005629AF" w:rsidRPr="005B593B" w:rsidRDefault="005629AF" w:rsidP="005B593B">
            <w:pPr>
              <w:tabs>
                <w:tab w:val="left" w:pos="900"/>
              </w:tabs>
              <w:snapToGrid w:val="0"/>
              <w:jc w:val="both"/>
              <w:rPr>
                <w:sz w:val="21"/>
                <w:szCs w:val="21"/>
                <w:lang w:val="en-US"/>
              </w:rPr>
            </w:pPr>
            <w:r w:rsidRPr="005B593B">
              <w:rPr>
                <w:sz w:val="21"/>
                <w:szCs w:val="21"/>
                <w:lang w:val="en-US"/>
              </w:rPr>
              <w:t>CoO</w:t>
            </w:r>
          </w:p>
        </w:tc>
        <w:tc>
          <w:tcPr>
            <w:tcW w:w="709" w:type="dxa"/>
            <w:tcBorders>
              <w:top w:val="single" w:sz="4" w:space="0" w:color="000000"/>
              <w:left w:val="single" w:sz="4" w:space="0" w:color="000000"/>
              <w:bottom w:val="single" w:sz="4" w:space="0" w:color="000000"/>
              <w:right w:val="single" w:sz="4" w:space="0" w:color="000000"/>
            </w:tcBorders>
          </w:tcPr>
          <w:p w:rsidR="005629AF" w:rsidRPr="005B593B" w:rsidRDefault="005629AF" w:rsidP="005B593B">
            <w:pPr>
              <w:tabs>
                <w:tab w:val="left" w:pos="900"/>
              </w:tabs>
              <w:snapToGrid w:val="0"/>
              <w:jc w:val="both"/>
              <w:rPr>
                <w:sz w:val="21"/>
                <w:szCs w:val="21"/>
                <w:vertAlign w:val="subscript"/>
                <w:lang w:val="en-US"/>
              </w:rPr>
            </w:pPr>
            <w:r w:rsidRPr="005B593B">
              <w:rPr>
                <w:sz w:val="21"/>
                <w:szCs w:val="21"/>
                <w:lang w:val="en-US"/>
              </w:rPr>
              <w:t>Cr</w:t>
            </w:r>
            <w:r w:rsidRPr="005B593B">
              <w:rPr>
                <w:sz w:val="21"/>
                <w:szCs w:val="21"/>
                <w:vertAlign w:val="subscript"/>
                <w:lang w:val="en-US"/>
              </w:rPr>
              <w:t>2</w:t>
            </w:r>
            <w:r w:rsidRPr="005B593B">
              <w:rPr>
                <w:sz w:val="21"/>
                <w:szCs w:val="21"/>
                <w:lang w:val="en-US"/>
              </w:rPr>
              <w:t>O</w:t>
            </w:r>
            <w:r w:rsidRPr="005B593B">
              <w:rPr>
                <w:sz w:val="21"/>
                <w:szCs w:val="21"/>
                <w:vertAlign w:val="subscript"/>
                <w:lang w:val="en-US"/>
              </w:rPr>
              <w:t>3</w:t>
            </w:r>
          </w:p>
        </w:tc>
      </w:tr>
      <w:tr w:rsidR="005629AF" w:rsidTr="005B593B">
        <w:tc>
          <w:tcPr>
            <w:tcW w:w="1101" w:type="dxa"/>
            <w:tcBorders>
              <w:top w:val="single" w:sz="4" w:space="0" w:color="000000"/>
              <w:left w:val="single" w:sz="4" w:space="0" w:color="000000"/>
              <w:bottom w:val="single" w:sz="4" w:space="0" w:color="000000"/>
            </w:tcBorders>
          </w:tcPr>
          <w:p w:rsidR="005629AF" w:rsidRDefault="005629AF" w:rsidP="005B593B">
            <w:pPr>
              <w:snapToGrid w:val="0"/>
              <w:jc w:val="both"/>
            </w:pPr>
            <w:r>
              <w:rPr>
                <w:sz w:val="22"/>
                <w:szCs w:val="22"/>
              </w:rPr>
              <w:t>Фосфорит (</w:t>
            </w:r>
            <w:proofErr w:type="gramStart"/>
            <w:r>
              <w:rPr>
                <w:sz w:val="22"/>
                <w:szCs w:val="22"/>
              </w:rPr>
              <w:t>ме-лочь</w:t>
            </w:r>
            <w:proofErr w:type="gramEnd"/>
            <w:r>
              <w:rPr>
                <w:sz w:val="22"/>
                <w:szCs w:val="22"/>
              </w:rPr>
              <w:t>)</w:t>
            </w:r>
          </w:p>
        </w:tc>
        <w:tc>
          <w:tcPr>
            <w:tcW w:w="70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21,2</w:t>
            </w:r>
          </w:p>
        </w:tc>
        <w:tc>
          <w:tcPr>
            <w:tcW w:w="70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36,8</w:t>
            </w:r>
          </w:p>
        </w:tc>
        <w:tc>
          <w:tcPr>
            <w:tcW w:w="567"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2,2</w:t>
            </w:r>
          </w:p>
        </w:tc>
        <w:tc>
          <w:tcPr>
            <w:tcW w:w="708"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24,1</w:t>
            </w:r>
          </w:p>
        </w:tc>
        <w:tc>
          <w:tcPr>
            <w:tcW w:w="65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1,7</w:t>
            </w:r>
          </w:p>
        </w:tc>
        <w:tc>
          <w:tcPr>
            <w:tcW w:w="73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1,6</w:t>
            </w:r>
          </w:p>
        </w:tc>
        <w:tc>
          <w:tcPr>
            <w:tcW w:w="587"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0,05</w:t>
            </w:r>
          </w:p>
        </w:tc>
        <w:tc>
          <w:tcPr>
            <w:tcW w:w="636"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520"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643"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0,7</w:t>
            </w:r>
          </w:p>
        </w:tc>
        <w:tc>
          <w:tcPr>
            <w:tcW w:w="584"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35"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09" w:type="dxa"/>
            <w:tcBorders>
              <w:top w:val="single" w:sz="4" w:space="0" w:color="000000"/>
              <w:left w:val="single" w:sz="4" w:space="0" w:color="000000"/>
              <w:bottom w:val="single" w:sz="4" w:space="0" w:color="000000"/>
              <w:right w:val="single" w:sz="4" w:space="0" w:color="000000"/>
            </w:tcBorders>
          </w:tcPr>
          <w:p w:rsidR="005629AF" w:rsidRDefault="005629AF" w:rsidP="005B593B">
            <w:pPr>
              <w:snapToGrid w:val="0"/>
              <w:jc w:val="center"/>
            </w:pPr>
            <w:r>
              <w:rPr>
                <w:sz w:val="22"/>
                <w:szCs w:val="22"/>
              </w:rPr>
              <w:t>-</w:t>
            </w:r>
          </w:p>
        </w:tc>
      </w:tr>
      <w:tr w:rsidR="005629AF" w:rsidTr="005B593B">
        <w:tc>
          <w:tcPr>
            <w:tcW w:w="1101" w:type="dxa"/>
            <w:tcBorders>
              <w:top w:val="single" w:sz="4" w:space="0" w:color="000000"/>
              <w:left w:val="single" w:sz="4" w:space="0" w:color="000000"/>
              <w:bottom w:val="single" w:sz="4" w:space="0" w:color="000000"/>
            </w:tcBorders>
          </w:tcPr>
          <w:p w:rsidR="005629AF" w:rsidRDefault="005B593B" w:rsidP="005B593B">
            <w:pPr>
              <w:snapToGrid w:val="0"/>
              <w:jc w:val="both"/>
            </w:pPr>
            <w:r>
              <w:rPr>
                <w:sz w:val="22"/>
                <w:szCs w:val="22"/>
              </w:rPr>
              <w:t>Возврат агломерата</w:t>
            </w:r>
          </w:p>
        </w:tc>
        <w:tc>
          <w:tcPr>
            <w:tcW w:w="70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17,4</w:t>
            </w:r>
          </w:p>
        </w:tc>
        <w:tc>
          <w:tcPr>
            <w:tcW w:w="70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29,4</w:t>
            </w:r>
          </w:p>
        </w:tc>
        <w:tc>
          <w:tcPr>
            <w:tcW w:w="567"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2,2</w:t>
            </w:r>
          </w:p>
        </w:tc>
        <w:tc>
          <w:tcPr>
            <w:tcW w:w="708"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27,1</w:t>
            </w:r>
          </w:p>
        </w:tc>
        <w:tc>
          <w:tcPr>
            <w:tcW w:w="65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4,0</w:t>
            </w:r>
          </w:p>
        </w:tc>
        <w:tc>
          <w:tcPr>
            <w:tcW w:w="73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3,1</w:t>
            </w:r>
          </w:p>
        </w:tc>
        <w:tc>
          <w:tcPr>
            <w:tcW w:w="587"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9,5</w:t>
            </w:r>
          </w:p>
        </w:tc>
        <w:tc>
          <w:tcPr>
            <w:tcW w:w="636"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520"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643"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584"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35"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09" w:type="dxa"/>
            <w:tcBorders>
              <w:top w:val="single" w:sz="4" w:space="0" w:color="000000"/>
              <w:left w:val="single" w:sz="4" w:space="0" w:color="000000"/>
              <w:bottom w:val="single" w:sz="4" w:space="0" w:color="000000"/>
              <w:right w:val="single" w:sz="4" w:space="0" w:color="000000"/>
            </w:tcBorders>
          </w:tcPr>
          <w:p w:rsidR="005629AF" w:rsidRDefault="005629AF" w:rsidP="005B593B">
            <w:pPr>
              <w:snapToGrid w:val="0"/>
              <w:jc w:val="center"/>
            </w:pPr>
            <w:r>
              <w:rPr>
                <w:sz w:val="22"/>
                <w:szCs w:val="22"/>
              </w:rPr>
              <w:t>-</w:t>
            </w:r>
          </w:p>
        </w:tc>
      </w:tr>
      <w:tr w:rsidR="005629AF" w:rsidTr="005B593B">
        <w:tc>
          <w:tcPr>
            <w:tcW w:w="1101" w:type="dxa"/>
            <w:tcBorders>
              <w:top w:val="single" w:sz="4" w:space="0" w:color="000000"/>
              <w:left w:val="single" w:sz="4" w:space="0" w:color="000000"/>
              <w:bottom w:val="single" w:sz="4" w:space="0" w:color="000000"/>
            </w:tcBorders>
          </w:tcPr>
          <w:p w:rsidR="005629AF" w:rsidRDefault="005629AF" w:rsidP="005B593B">
            <w:pPr>
              <w:snapToGrid w:val="0"/>
            </w:pPr>
            <w:r>
              <w:rPr>
                <w:sz w:val="22"/>
                <w:szCs w:val="22"/>
              </w:rPr>
              <w:t>НКР</w:t>
            </w:r>
          </w:p>
        </w:tc>
        <w:tc>
          <w:tcPr>
            <w:tcW w:w="70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09" w:type="dxa"/>
            <w:tcBorders>
              <w:top w:val="single" w:sz="4" w:space="0" w:color="000000"/>
              <w:left w:val="single" w:sz="4" w:space="0" w:color="000000"/>
              <w:bottom w:val="single" w:sz="4" w:space="0" w:color="000000"/>
            </w:tcBorders>
          </w:tcPr>
          <w:p w:rsidR="005629AF" w:rsidRDefault="005629AF" w:rsidP="005B593B">
            <w:pPr>
              <w:tabs>
                <w:tab w:val="left" w:pos="900"/>
              </w:tabs>
              <w:snapToGrid w:val="0"/>
              <w:jc w:val="both"/>
            </w:pPr>
            <w:r>
              <w:rPr>
                <w:sz w:val="22"/>
                <w:szCs w:val="22"/>
              </w:rPr>
              <w:t>1,1</w:t>
            </w:r>
          </w:p>
        </w:tc>
        <w:tc>
          <w:tcPr>
            <w:tcW w:w="567" w:type="dxa"/>
            <w:tcBorders>
              <w:top w:val="single" w:sz="4" w:space="0" w:color="000000"/>
              <w:left w:val="single" w:sz="4" w:space="0" w:color="000000"/>
              <w:bottom w:val="single" w:sz="4" w:space="0" w:color="000000"/>
            </w:tcBorders>
          </w:tcPr>
          <w:p w:rsidR="005629AF" w:rsidRDefault="005629AF" w:rsidP="005B593B">
            <w:pPr>
              <w:tabs>
                <w:tab w:val="left" w:pos="900"/>
              </w:tabs>
              <w:snapToGrid w:val="0"/>
              <w:jc w:val="both"/>
            </w:pPr>
            <w:r>
              <w:rPr>
                <w:sz w:val="22"/>
                <w:szCs w:val="22"/>
              </w:rPr>
              <w:t>9,6</w:t>
            </w:r>
          </w:p>
        </w:tc>
        <w:tc>
          <w:tcPr>
            <w:tcW w:w="708"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45,3</w:t>
            </w:r>
          </w:p>
        </w:tc>
        <w:tc>
          <w:tcPr>
            <w:tcW w:w="659" w:type="dxa"/>
            <w:tcBorders>
              <w:top w:val="single" w:sz="4" w:space="0" w:color="000000"/>
              <w:left w:val="single" w:sz="4" w:space="0" w:color="000000"/>
              <w:bottom w:val="single" w:sz="4" w:space="0" w:color="000000"/>
            </w:tcBorders>
          </w:tcPr>
          <w:p w:rsidR="005629AF" w:rsidRDefault="005629AF" w:rsidP="005B593B">
            <w:pPr>
              <w:tabs>
                <w:tab w:val="left" w:pos="900"/>
              </w:tabs>
              <w:snapToGrid w:val="0"/>
              <w:jc w:val="both"/>
            </w:pPr>
            <w:r>
              <w:rPr>
                <w:sz w:val="22"/>
                <w:szCs w:val="22"/>
              </w:rPr>
              <w:t>21,4</w:t>
            </w:r>
          </w:p>
        </w:tc>
        <w:tc>
          <w:tcPr>
            <w:tcW w:w="739" w:type="dxa"/>
            <w:tcBorders>
              <w:top w:val="single" w:sz="4" w:space="0" w:color="000000"/>
              <w:left w:val="single" w:sz="4" w:space="0" w:color="000000"/>
              <w:bottom w:val="single" w:sz="4" w:space="0" w:color="000000"/>
            </w:tcBorders>
          </w:tcPr>
          <w:p w:rsidR="005629AF" w:rsidRDefault="005629AF" w:rsidP="005B593B">
            <w:pPr>
              <w:tabs>
                <w:tab w:val="left" w:pos="900"/>
              </w:tabs>
              <w:snapToGrid w:val="0"/>
              <w:jc w:val="both"/>
            </w:pPr>
            <w:r>
              <w:rPr>
                <w:sz w:val="22"/>
                <w:szCs w:val="22"/>
              </w:rPr>
              <w:t>8,3</w:t>
            </w:r>
          </w:p>
        </w:tc>
        <w:tc>
          <w:tcPr>
            <w:tcW w:w="587"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636"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1,4</w:t>
            </w:r>
          </w:p>
        </w:tc>
        <w:tc>
          <w:tcPr>
            <w:tcW w:w="520"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643"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584" w:type="dxa"/>
            <w:tcBorders>
              <w:top w:val="single" w:sz="4" w:space="0" w:color="000000"/>
              <w:left w:val="single" w:sz="4" w:space="0" w:color="000000"/>
              <w:bottom w:val="single" w:sz="4" w:space="0" w:color="000000"/>
            </w:tcBorders>
          </w:tcPr>
          <w:p w:rsidR="005629AF" w:rsidRDefault="005629AF" w:rsidP="005B593B">
            <w:pPr>
              <w:tabs>
                <w:tab w:val="left" w:pos="900"/>
              </w:tabs>
              <w:snapToGrid w:val="0"/>
              <w:jc w:val="both"/>
            </w:pPr>
            <w:r>
              <w:rPr>
                <w:sz w:val="22"/>
                <w:szCs w:val="22"/>
              </w:rPr>
              <w:t>1,4</w:t>
            </w:r>
          </w:p>
        </w:tc>
        <w:tc>
          <w:tcPr>
            <w:tcW w:w="735" w:type="dxa"/>
            <w:tcBorders>
              <w:top w:val="single" w:sz="4" w:space="0" w:color="000000"/>
              <w:left w:val="single" w:sz="4" w:space="0" w:color="000000"/>
              <w:bottom w:val="single" w:sz="4" w:space="0" w:color="000000"/>
            </w:tcBorders>
          </w:tcPr>
          <w:p w:rsidR="005629AF" w:rsidRDefault="005629AF" w:rsidP="005B593B">
            <w:pPr>
              <w:tabs>
                <w:tab w:val="left" w:pos="900"/>
              </w:tabs>
              <w:snapToGrid w:val="0"/>
              <w:jc w:val="both"/>
            </w:pPr>
            <w:r>
              <w:rPr>
                <w:sz w:val="22"/>
                <w:szCs w:val="22"/>
              </w:rPr>
              <w:t>0,076</w:t>
            </w:r>
          </w:p>
        </w:tc>
        <w:tc>
          <w:tcPr>
            <w:tcW w:w="709" w:type="dxa"/>
            <w:tcBorders>
              <w:top w:val="single" w:sz="4" w:space="0" w:color="000000"/>
              <w:left w:val="single" w:sz="4" w:space="0" w:color="000000"/>
              <w:bottom w:val="single" w:sz="4" w:space="0" w:color="000000"/>
              <w:right w:val="single" w:sz="4" w:space="0" w:color="000000"/>
            </w:tcBorders>
          </w:tcPr>
          <w:p w:rsidR="005629AF" w:rsidRDefault="005629AF" w:rsidP="005B593B">
            <w:pPr>
              <w:tabs>
                <w:tab w:val="left" w:pos="900"/>
              </w:tabs>
              <w:snapToGrid w:val="0"/>
              <w:jc w:val="both"/>
            </w:pPr>
            <w:r>
              <w:rPr>
                <w:sz w:val="22"/>
                <w:szCs w:val="22"/>
              </w:rPr>
              <w:t>1,3</w:t>
            </w:r>
          </w:p>
        </w:tc>
      </w:tr>
      <w:tr w:rsidR="005629AF" w:rsidTr="005B593B">
        <w:tc>
          <w:tcPr>
            <w:tcW w:w="1101" w:type="dxa"/>
            <w:tcBorders>
              <w:top w:val="single" w:sz="4" w:space="0" w:color="000000"/>
              <w:left w:val="single" w:sz="4" w:space="0" w:color="000000"/>
              <w:bottom w:val="single" w:sz="4" w:space="0" w:color="000000"/>
            </w:tcBorders>
          </w:tcPr>
          <w:p w:rsidR="005629AF" w:rsidRDefault="005629AF" w:rsidP="005B593B">
            <w:pPr>
              <w:snapToGrid w:val="0"/>
              <w:jc w:val="both"/>
            </w:pPr>
            <w:r>
              <w:rPr>
                <w:sz w:val="22"/>
                <w:szCs w:val="22"/>
              </w:rPr>
              <w:t>Кокс</w:t>
            </w:r>
          </w:p>
        </w:tc>
        <w:tc>
          <w:tcPr>
            <w:tcW w:w="70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0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1,5</w:t>
            </w:r>
          </w:p>
        </w:tc>
        <w:tc>
          <w:tcPr>
            <w:tcW w:w="567"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0,4</w:t>
            </w:r>
          </w:p>
        </w:tc>
        <w:tc>
          <w:tcPr>
            <w:tcW w:w="708"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4,9</w:t>
            </w:r>
          </w:p>
        </w:tc>
        <w:tc>
          <w:tcPr>
            <w:tcW w:w="65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2,2</w:t>
            </w:r>
          </w:p>
        </w:tc>
        <w:tc>
          <w:tcPr>
            <w:tcW w:w="73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1,8</w:t>
            </w:r>
          </w:p>
        </w:tc>
        <w:tc>
          <w:tcPr>
            <w:tcW w:w="587"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636"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86,0</w:t>
            </w:r>
          </w:p>
        </w:tc>
        <w:tc>
          <w:tcPr>
            <w:tcW w:w="520"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0,8</w:t>
            </w:r>
          </w:p>
        </w:tc>
        <w:tc>
          <w:tcPr>
            <w:tcW w:w="643"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1,1</w:t>
            </w:r>
          </w:p>
        </w:tc>
        <w:tc>
          <w:tcPr>
            <w:tcW w:w="584"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35"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09" w:type="dxa"/>
            <w:tcBorders>
              <w:top w:val="single" w:sz="4" w:space="0" w:color="000000"/>
              <w:left w:val="single" w:sz="4" w:space="0" w:color="000000"/>
              <w:bottom w:val="single" w:sz="4" w:space="0" w:color="000000"/>
              <w:right w:val="single" w:sz="4" w:space="0" w:color="000000"/>
            </w:tcBorders>
          </w:tcPr>
          <w:p w:rsidR="005629AF" w:rsidRDefault="005629AF" w:rsidP="005B593B">
            <w:pPr>
              <w:snapToGrid w:val="0"/>
              <w:jc w:val="center"/>
            </w:pPr>
            <w:r>
              <w:rPr>
                <w:sz w:val="22"/>
                <w:szCs w:val="22"/>
              </w:rPr>
              <w:t>-</w:t>
            </w:r>
          </w:p>
        </w:tc>
      </w:tr>
      <w:tr w:rsidR="005629AF" w:rsidTr="005B593B">
        <w:tc>
          <w:tcPr>
            <w:tcW w:w="1101" w:type="dxa"/>
            <w:tcBorders>
              <w:top w:val="single" w:sz="4" w:space="0" w:color="000000"/>
              <w:left w:val="single" w:sz="4" w:space="0" w:color="000000"/>
              <w:bottom w:val="single" w:sz="4" w:space="0" w:color="000000"/>
            </w:tcBorders>
          </w:tcPr>
          <w:p w:rsidR="005629AF" w:rsidRDefault="005629AF" w:rsidP="005B593B">
            <w:pPr>
              <w:snapToGrid w:val="0"/>
              <w:jc w:val="both"/>
            </w:pPr>
            <w:r>
              <w:rPr>
                <w:sz w:val="22"/>
                <w:szCs w:val="22"/>
              </w:rPr>
              <w:t>ВВП</w:t>
            </w:r>
          </w:p>
        </w:tc>
        <w:tc>
          <w:tcPr>
            <w:tcW w:w="70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0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2,1</w:t>
            </w:r>
          </w:p>
        </w:tc>
        <w:tc>
          <w:tcPr>
            <w:tcW w:w="567"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0,3</w:t>
            </w:r>
          </w:p>
        </w:tc>
        <w:tc>
          <w:tcPr>
            <w:tcW w:w="708"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35,8</w:t>
            </w:r>
          </w:p>
        </w:tc>
        <w:tc>
          <w:tcPr>
            <w:tcW w:w="659" w:type="dxa"/>
            <w:tcBorders>
              <w:top w:val="single" w:sz="4" w:space="0" w:color="000000"/>
              <w:left w:val="single" w:sz="4" w:space="0" w:color="000000"/>
              <w:bottom w:val="single" w:sz="4" w:space="0" w:color="000000"/>
            </w:tcBorders>
          </w:tcPr>
          <w:p w:rsidR="005629AF" w:rsidRDefault="005629AF" w:rsidP="005B593B">
            <w:pPr>
              <w:snapToGrid w:val="0"/>
              <w:jc w:val="center"/>
              <w:rPr>
                <w:color w:val="000000"/>
              </w:rPr>
            </w:pPr>
            <w:r>
              <w:rPr>
                <w:color w:val="000000"/>
                <w:sz w:val="22"/>
                <w:szCs w:val="22"/>
              </w:rPr>
              <w:t>5,47</w:t>
            </w:r>
          </w:p>
        </w:tc>
        <w:tc>
          <w:tcPr>
            <w:tcW w:w="739"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8,0</w:t>
            </w:r>
          </w:p>
        </w:tc>
        <w:tc>
          <w:tcPr>
            <w:tcW w:w="587"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636"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18,6</w:t>
            </w:r>
          </w:p>
        </w:tc>
        <w:tc>
          <w:tcPr>
            <w:tcW w:w="520" w:type="dxa"/>
            <w:tcBorders>
              <w:top w:val="single" w:sz="4" w:space="0" w:color="000000"/>
              <w:left w:val="single" w:sz="4" w:space="0" w:color="000000"/>
              <w:bottom w:val="single" w:sz="4" w:space="0" w:color="000000"/>
            </w:tcBorders>
          </w:tcPr>
          <w:p w:rsidR="005629AF" w:rsidRDefault="005629AF" w:rsidP="005B593B">
            <w:pPr>
              <w:snapToGrid w:val="0"/>
              <w:jc w:val="center"/>
            </w:pPr>
          </w:p>
        </w:tc>
        <w:tc>
          <w:tcPr>
            <w:tcW w:w="643"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6,8</w:t>
            </w:r>
          </w:p>
        </w:tc>
        <w:tc>
          <w:tcPr>
            <w:tcW w:w="584"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35" w:type="dxa"/>
            <w:tcBorders>
              <w:top w:val="single" w:sz="4" w:space="0" w:color="000000"/>
              <w:left w:val="single" w:sz="4" w:space="0" w:color="000000"/>
              <w:bottom w:val="single" w:sz="4" w:space="0" w:color="000000"/>
            </w:tcBorders>
          </w:tcPr>
          <w:p w:rsidR="005629AF" w:rsidRDefault="005629AF" w:rsidP="005B593B">
            <w:pPr>
              <w:snapToGrid w:val="0"/>
              <w:jc w:val="center"/>
            </w:pPr>
            <w:r>
              <w:rPr>
                <w:sz w:val="22"/>
                <w:szCs w:val="22"/>
              </w:rPr>
              <w:t>-</w:t>
            </w:r>
          </w:p>
        </w:tc>
        <w:tc>
          <w:tcPr>
            <w:tcW w:w="709" w:type="dxa"/>
            <w:tcBorders>
              <w:top w:val="single" w:sz="4" w:space="0" w:color="000000"/>
              <w:left w:val="single" w:sz="4" w:space="0" w:color="000000"/>
              <w:bottom w:val="single" w:sz="4" w:space="0" w:color="000000"/>
              <w:right w:val="single" w:sz="4" w:space="0" w:color="000000"/>
            </w:tcBorders>
          </w:tcPr>
          <w:p w:rsidR="005629AF" w:rsidRDefault="005629AF" w:rsidP="005B593B">
            <w:pPr>
              <w:snapToGrid w:val="0"/>
              <w:jc w:val="center"/>
            </w:pPr>
            <w:r>
              <w:rPr>
                <w:sz w:val="22"/>
                <w:szCs w:val="22"/>
              </w:rPr>
              <w:t>0,1</w:t>
            </w:r>
          </w:p>
        </w:tc>
      </w:tr>
    </w:tbl>
    <w:p w:rsidR="005B593B" w:rsidRDefault="005B593B" w:rsidP="004F4DC9">
      <w:pPr>
        <w:shd w:val="clear" w:color="auto" w:fill="FFFFFF"/>
        <w:autoSpaceDE w:val="0"/>
        <w:autoSpaceDN w:val="0"/>
        <w:adjustRightInd w:val="0"/>
        <w:ind w:firstLine="567"/>
        <w:jc w:val="both"/>
        <w:rPr>
          <w:sz w:val="28"/>
          <w:szCs w:val="28"/>
        </w:rPr>
      </w:pPr>
    </w:p>
    <w:p w:rsidR="005629AF" w:rsidRDefault="005629AF" w:rsidP="004F4DC9">
      <w:pPr>
        <w:shd w:val="clear" w:color="auto" w:fill="FFFFFF"/>
        <w:autoSpaceDE w:val="0"/>
        <w:autoSpaceDN w:val="0"/>
        <w:adjustRightInd w:val="0"/>
        <w:ind w:firstLine="567"/>
        <w:jc w:val="both"/>
        <w:rPr>
          <w:sz w:val="28"/>
          <w:szCs w:val="28"/>
        </w:rPr>
      </w:pPr>
      <w:r w:rsidRPr="00D0482F">
        <w:rPr>
          <w:sz w:val="28"/>
          <w:szCs w:val="28"/>
        </w:rPr>
        <w:lastRenderedPageBreak/>
        <w:t xml:space="preserve">Ленгерские углеотходы образовались при шахтной добыче углей. Проведенные физико-химические анализы показали, что углеродсодержащие отходы Ленгерских углей  представляют углеродсодержащую породу с низким содержанием углерода. Количество углеродсодержащих отходов добычи Ленгерских углей составляет ≈ 6 млн.т. При агломерации отходы добычи Ленгерских углей </w:t>
      </w:r>
      <w:proofErr w:type="gramStart"/>
      <w:r w:rsidRPr="00D0482F">
        <w:rPr>
          <w:sz w:val="28"/>
          <w:szCs w:val="28"/>
        </w:rPr>
        <w:t>выполняют роль</w:t>
      </w:r>
      <w:proofErr w:type="gramEnd"/>
      <w:r w:rsidRPr="00D0482F">
        <w:rPr>
          <w:sz w:val="28"/>
          <w:szCs w:val="28"/>
        </w:rPr>
        <w:t xml:space="preserve"> топливного компонента  и кварцсодержащего материала. В качестве </w:t>
      </w:r>
      <w:r>
        <w:rPr>
          <w:sz w:val="28"/>
          <w:szCs w:val="28"/>
        </w:rPr>
        <w:t xml:space="preserve">дополнительного </w:t>
      </w:r>
      <w:r w:rsidRPr="00D0482F">
        <w:rPr>
          <w:sz w:val="28"/>
          <w:szCs w:val="28"/>
        </w:rPr>
        <w:t>кварцсодержащего материала</w:t>
      </w:r>
      <w:r>
        <w:rPr>
          <w:sz w:val="28"/>
          <w:szCs w:val="28"/>
        </w:rPr>
        <w:t xml:space="preserve"> и флюсующего </w:t>
      </w:r>
      <w:r w:rsidRPr="00D0482F">
        <w:rPr>
          <w:sz w:val="28"/>
          <w:szCs w:val="28"/>
        </w:rPr>
        <w:t>компонента</w:t>
      </w:r>
      <w:r>
        <w:rPr>
          <w:sz w:val="28"/>
          <w:szCs w:val="28"/>
        </w:rPr>
        <w:t xml:space="preserve"> легированного металлами </w:t>
      </w:r>
      <w:r>
        <w:rPr>
          <w:sz w:val="28"/>
          <w:szCs w:val="28"/>
          <w:lang w:val="en-US"/>
        </w:rPr>
        <w:t>Ni</w:t>
      </w:r>
      <w:r w:rsidRPr="000F19E8">
        <w:rPr>
          <w:sz w:val="28"/>
          <w:szCs w:val="28"/>
        </w:rPr>
        <w:t xml:space="preserve">, </w:t>
      </w:r>
      <w:r>
        <w:rPr>
          <w:sz w:val="28"/>
          <w:szCs w:val="28"/>
          <w:lang w:val="en-US"/>
        </w:rPr>
        <w:t>Co</w:t>
      </w:r>
      <w:r w:rsidRPr="000F19E8">
        <w:rPr>
          <w:sz w:val="28"/>
          <w:szCs w:val="28"/>
        </w:rPr>
        <w:t xml:space="preserve">, </w:t>
      </w:r>
      <w:r>
        <w:rPr>
          <w:sz w:val="28"/>
          <w:szCs w:val="28"/>
          <w:lang w:val="en-US"/>
        </w:rPr>
        <w:t>Cr</w:t>
      </w:r>
      <w:r>
        <w:rPr>
          <w:sz w:val="28"/>
          <w:szCs w:val="28"/>
        </w:rPr>
        <w:t xml:space="preserve"> </w:t>
      </w:r>
      <w:r w:rsidRPr="00D0482F">
        <w:rPr>
          <w:sz w:val="28"/>
          <w:szCs w:val="28"/>
        </w:rPr>
        <w:t xml:space="preserve">в работе </w:t>
      </w:r>
      <w:proofErr w:type="gramStart"/>
      <w:r w:rsidRPr="00D0482F">
        <w:rPr>
          <w:sz w:val="28"/>
          <w:szCs w:val="28"/>
        </w:rPr>
        <w:t>использованы</w:t>
      </w:r>
      <w:proofErr w:type="gramEnd"/>
      <w:r w:rsidRPr="00D0482F">
        <w:rPr>
          <w:sz w:val="28"/>
          <w:szCs w:val="28"/>
        </w:rPr>
        <w:t xml:space="preserve"> некондиционные </w:t>
      </w:r>
      <w:r>
        <w:rPr>
          <w:sz w:val="28"/>
          <w:szCs w:val="28"/>
        </w:rPr>
        <w:t>никель-кобальтсодержащая руда</w:t>
      </w:r>
      <w:r w:rsidRPr="00D0482F">
        <w:rPr>
          <w:sz w:val="28"/>
          <w:szCs w:val="28"/>
        </w:rPr>
        <w:t>.</w:t>
      </w:r>
    </w:p>
    <w:p w:rsidR="005629AF" w:rsidRPr="00082937" w:rsidRDefault="005629AF" w:rsidP="004950F2">
      <w:pPr>
        <w:ind w:firstLine="708"/>
        <w:jc w:val="both"/>
        <w:rPr>
          <w:color w:val="FF0000"/>
          <w:sz w:val="28"/>
          <w:szCs w:val="28"/>
        </w:rPr>
      </w:pPr>
      <w:r>
        <w:rPr>
          <w:sz w:val="28"/>
          <w:szCs w:val="28"/>
        </w:rPr>
        <w:t>В ходе экспериментальных исследований проведен химический анализ вышеприведенных проб по основным компонентам, данные</w:t>
      </w:r>
      <w:r w:rsidR="00082937">
        <w:rPr>
          <w:sz w:val="28"/>
          <w:szCs w:val="28"/>
        </w:rPr>
        <w:t xml:space="preserve"> о</w:t>
      </w:r>
      <w:r>
        <w:rPr>
          <w:sz w:val="28"/>
          <w:szCs w:val="28"/>
        </w:rPr>
        <w:t xml:space="preserve"> которых </w:t>
      </w:r>
      <w:r w:rsidR="00082937">
        <w:rPr>
          <w:sz w:val="28"/>
          <w:szCs w:val="28"/>
        </w:rPr>
        <w:t xml:space="preserve">приведены </w:t>
      </w:r>
      <w:r>
        <w:rPr>
          <w:sz w:val="28"/>
          <w:szCs w:val="28"/>
        </w:rPr>
        <w:t xml:space="preserve">в таблицах </w:t>
      </w:r>
      <w:r w:rsidR="003A2C5A" w:rsidRPr="003A2C5A">
        <w:rPr>
          <w:sz w:val="28"/>
          <w:szCs w:val="28"/>
        </w:rPr>
        <w:t>24</w:t>
      </w:r>
      <w:r w:rsidRPr="003A2C5A">
        <w:rPr>
          <w:sz w:val="28"/>
          <w:szCs w:val="28"/>
        </w:rPr>
        <w:t>-</w:t>
      </w:r>
      <w:r w:rsidR="003A2C5A" w:rsidRPr="003A2C5A">
        <w:rPr>
          <w:sz w:val="28"/>
          <w:szCs w:val="28"/>
        </w:rPr>
        <w:t>27</w:t>
      </w:r>
      <w:r w:rsidRPr="003A2C5A">
        <w:rPr>
          <w:sz w:val="28"/>
          <w:szCs w:val="28"/>
        </w:rPr>
        <w:t xml:space="preserve"> и </w:t>
      </w:r>
      <w:r w:rsidR="00F858AD" w:rsidRPr="003A2C5A">
        <w:rPr>
          <w:sz w:val="28"/>
          <w:szCs w:val="28"/>
        </w:rPr>
        <w:t>на рисунке</w:t>
      </w:r>
      <w:r w:rsidR="003A2C5A" w:rsidRPr="003A2C5A">
        <w:rPr>
          <w:sz w:val="28"/>
          <w:szCs w:val="28"/>
        </w:rPr>
        <w:t xml:space="preserve"> 4-7</w:t>
      </w:r>
      <w:r w:rsidRPr="003A2C5A">
        <w:rPr>
          <w:sz w:val="28"/>
          <w:szCs w:val="28"/>
        </w:rPr>
        <w:t>.</w:t>
      </w:r>
    </w:p>
    <w:p w:rsidR="005629AF" w:rsidRPr="00017B8F" w:rsidRDefault="005629AF" w:rsidP="004950F2">
      <w:pPr>
        <w:ind w:firstLine="708"/>
        <w:jc w:val="both"/>
        <w:rPr>
          <w:bCs/>
          <w:color w:val="000000"/>
          <w:sz w:val="22"/>
          <w:szCs w:val="28"/>
        </w:rPr>
      </w:pPr>
    </w:p>
    <w:p w:rsidR="005629AF" w:rsidRDefault="003A2C5A" w:rsidP="003A2C5A">
      <w:pPr>
        <w:jc w:val="both"/>
        <w:rPr>
          <w:bCs/>
          <w:color w:val="000000"/>
          <w:sz w:val="28"/>
          <w:szCs w:val="28"/>
        </w:rPr>
      </w:pPr>
      <w:r>
        <w:rPr>
          <w:bCs/>
          <w:color w:val="000000"/>
          <w:sz w:val="28"/>
          <w:szCs w:val="28"/>
        </w:rPr>
        <w:t>Таблица 24</w:t>
      </w:r>
      <w:r w:rsidR="005629AF" w:rsidRPr="00A672A9">
        <w:rPr>
          <w:bCs/>
          <w:color w:val="000000"/>
          <w:sz w:val="28"/>
          <w:szCs w:val="28"/>
        </w:rPr>
        <w:t xml:space="preserve"> -</w:t>
      </w:r>
      <w:r w:rsidR="005629AF" w:rsidRPr="008F0E8F">
        <w:rPr>
          <w:bCs/>
          <w:color w:val="000000"/>
          <w:sz w:val="28"/>
          <w:szCs w:val="28"/>
        </w:rPr>
        <w:t xml:space="preserve"> Химический состав мелочи фосфоритов месторождения Жанатас</w:t>
      </w:r>
    </w:p>
    <w:p w:rsidR="005629AF" w:rsidRPr="008F0E8F" w:rsidRDefault="005629AF" w:rsidP="004950F2">
      <w:pPr>
        <w:ind w:firstLine="708"/>
        <w:jc w:val="both"/>
        <w:rPr>
          <w:sz w:val="28"/>
          <w:szCs w:val="28"/>
        </w:rPr>
      </w:pPr>
    </w:p>
    <w:tbl>
      <w:tblPr>
        <w:tblW w:w="9396" w:type="dxa"/>
        <w:jc w:val="center"/>
        <w:tblInd w:w="91" w:type="dxa"/>
        <w:tblLook w:val="0000"/>
      </w:tblPr>
      <w:tblGrid>
        <w:gridCol w:w="594"/>
        <w:gridCol w:w="719"/>
        <w:gridCol w:w="761"/>
        <w:gridCol w:w="693"/>
        <w:gridCol w:w="765"/>
        <w:gridCol w:w="839"/>
        <w:gridCol w:w="839"/>
        <w:gridCol w:w="792"/>
        <w:gridCol w:w="762"/>
        <w:gridCol w:w="671"/>
        <w:gridCol w:w="671"/>
        <w:gridCol w:w="782"/>
        <w:gridCol w:w="695"/>
      </w:tblGrid>
      <w:tr w:rsidR="005629AF" w:rsidRPr="003A6878">
        <w:trPr>
          <w:trHeight w:val="300"/>
          <w:jc w:val="center"/>
        </w:trPr>
        <w:tc>
          <w:tcPr>
            <w:tcW w:w="544" w:type="dxa"/>
            <w:vMerge w:val="restart"/>
            <w:tcBorders>
              <w:top w:val="single" w:sz="4" w:space="0" w:color="auto"/>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 xml:space="preserve">№ </w:t>
            </w:r>
            <w:proofErr w:type="gramStart"/>
            <w:r w:rsidRPr="003A6878">
              <w:rPr>
                <w:color w:val="000000"/>
              </w:rPr>
              <w:t>п</w:t>
            </w:r>
            <w:proofErr w:type="gramEnd"/>
            <w:r w:rsidRPr="003A6878">
              <w:rPr>
                <w:color w:val="000000"/>
              </w:rPr>
              <w:t>/п</w:t>
            </w:r>
          </w:p>
        </w:tc>
        <w:tc>
          <w:tcPr>
            <w:tcW w:w="8852" w:type="dxa"/>
            <w:gridSpan w:val="12"/>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Содержание компонентов</w:t>
            </w:r>
            <w:proofErr w:type="gramStart"/>
            <w:r w:rsidRPr="003A6878">
              <w:rPr>
                <w:color w:val="000000"/>
              </w:rPr>
              <w:t xml:space="preserve"> (%, </w:t>
            </w:r>
            <w:proofErr w:type="gramEnd"/>
            <w:r w:rsidRPr="003A6878">
              <w:rPr>
                <w:color w:val="000000"/>
              </w:rPr>
              <w:t>масс.)</w:t>
            </w:r>
          </w:p>
        </w:tc>
      </w:tr>
      <w:tr w:rsidR="005629AF" w:rsidRPr="003A6878">
        <w:trPr>
          <w:trHeight w:val="300"/>
          <w:jc w:val="center"/>
        </w:trPr>
        <w:tc>
          <w:tcPr>
            <w:tcW w:w="544" w:type="dxa"/>
            <w:vMerge/>
            <w:tcBorders>
              <w:top w:val="single" w:sz="4" w:space="0" w:color="auto"/>
              <w:left w:val="single" w:sz="4" w:space="0" w:color="auto"/>
              <w:bottom w:val="single" w:sz="4" w:space="0" w:color="000000"/>
              <w:right w:val="single" w:sz="4" w:space="0" w:color="auto"/>
            </w:tcBorders>
            <w:vAlign w:val="center"/>
          </w:tcPr>
          <w:p w:rsidR="005629AF" w:rsidRPr="003A6878" w:rsidRDefault="005629AF" w:rsidP="00966CFC">
            <w:pPr>
              <w:jc w:val="center"/>
              <w:rPr>
                <w:color w:val="000000"/>
              </w:rPr>
            </w:pPr>
          </w:p>
        </w:tc>
        <w:tc>
          <w:tcPr>
            <w:tcW w:w="719"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pPr>
            <w:r w:rsidRPr="003A6878">
              <w:t>P</w:t>
            </w:r>
            <w:r w:rsidRPr="003A6878">
              <w:rPr>
                <w:vertAlign w:val="subscript"/>
              </w:rPr>
              <w:t>2</w:t>
            </w:r>
            <w:r w:rsidRPr="003A6878">
              <w:rPr>
                <w:lang w:val="en-US"/>
              </w:rPr>
              <w:t>O</w:t>
            </w:r>
            <w:r w:rsidRPr="003A6878">
              <w:rPr>
                <w:vertAlign w:val="subscript"/>
              </w:rPr>
              <w:t>5</w:t>
            </w:r>
          </w:p>
        </w:tc>
        <w:tc>
          <w:tcPr>
            <w:tcW w:w="761"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pPr>
            <w:r w:rsidRPr="003A6878">
              <w:t>SiO</w:t>
            </w:r>
            <w:r w:rsidRPr="003A6878">
              <w:rPr>
                <w:vertAlign w:val="subscript"/>
              </w:rPr>
              <w:t>2</w:t>
            </w:r>
          </w:p>
        </w:tc>
        <w:tc>
          <w:tcPr>
            <w:tcW w:w="693"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pPr>
            <w:r w:rsidRPr="003A6878">
              <w:t>CaO</w:t>
            </w:r>
          </w:p>
        </w:tc>
        <w:tc>
          <w:tcPr>
            <w:tcW w:w="765"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pPr>
            <w:r w:rsidRPr="003A6878">
              <w:t>MnO</w:t>
            </w:r>
          </w:p>
        </w:tc>
        <w:tc>
          <w:tcPr>
            <w:tcW w:w="839"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pPr>
            <w:r w:rsidRPr="003A6878">
              <w:t>Al</w:t>
            </w:r>
            <w:r w:rsidRPr="003A6878">
              <w:rPr>
                <w:vertAlign w:val="subscript"/>
              </w:rPr>
              <w:t>2</w:t>
            </w:r>
            <w:r w:rsidRPr="003A6878">
              <w:t>O</w:t>
            </w:r>
            <w:r w:rsidRPr="003A6878">
              <w:rPr>
                <w:vertAlign w:val="subscript"/>
              </w:rPr>
              <w:t>3</w:t>
            </w:r>
          </w:p>
        </w:tc>
        <w:tc>
          <w:tcPr>
            <w:tcW w:w="839"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pPr>
            <w:r w:rsidRPr="003A6878">
              <w:t>Fe</w:t>
            </w:r>
            <w:r w:rsidRPr="003A6878">
              <w:rPr>
                <w:vertAlign w:val="subscript"/>
              </w:rPr>
              <w:t>2</w:t>
            </w:r>
            <w:r w:rsidRPr="003A6878">
              <w:t>O</w:t>
            </w:r>
            <w:r w:rsidRPr="003A6878">
              <w:rPr>
                <w:vertAlign w:val="subscript"/>
              </w:rPr>
              <w:t>3</w:t>
            </w:r>
          </w:p>
        </w:tc>
        <w:tc>
          <w:tcPr>
            <w:tcW w:w="792"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pPr>
            <w:r w:rsidRPr="003A6878">
              <w:t>Na</w:t>
            </w:r>
            <w:r w:rsidRPr="003A6878">
              <w:rPr>
                <w:vertAlign w:val="subscript"/>
              </w:rPr>
              <w:t>2</w:t>
            </w:r>
            <w:r w:rsidRPr="003A6878">
              <w:t>O</w:t>
            </w:r>
          </w:p>
        </w:tc>
        <w:tc>
          <w:tcPr>
            <w:tcW w:w="762"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pPr>
            <w:r w:rsidRPr="003A6878">
              <w:t>K</w:t>
            </w:r>
            <w:r w:rsidRPr="003A6878">
              <w:rPr>
                <w:vertAlign w:val="subscript"/>
              </w:rPr>
              <w:t>2</w:t>
            </w:r>
            <w:r w:rsidRPr="003A6878">
              <w:t>O</w:t>
            </w:r>
          </w:p>
        </w:tc>
        <w:tc>
          <w:tcPr>
            <w:tcW w:w="671"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pPr>
            <w:r w:rsidRPr="003A6878">
              <w:t>SO</w:t>
            </w:r>
            <w:r w:rsidRPr="003A6878">
              <w:rPr>
                <w:vertAlign w:val="subscript"/>
              </w:rPr>
              <w:t>2</w:t>
            </w:r>
          </w:p>
        </w:tc>
        <w:tc>
          <w:tcPr>
            <w:tcW w:w="671"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CO</w:t>
            </w:r>
            <w:r w:rsidRPr="003A6878">
              <w:rPr>
                <w:color w:val="000000"/>
                <w:vertAlign w:val="subscript"/>
              </w:rPr>
              <w:t>2</w:t>
            </w:r>
          </w:p>
        </w:tc>
        <w:tc>
          <w:tcPr>
            <w:tcW w:w="688"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lang w:val="en-US"/>
              </w:rPr>
            </w:pPr>
            <w:r w:rsidRPr="003A6878">
              <w:rPr>
                <w:color w:val="000000"/>
              </w:rPr>
              <w:t>п</w:t>
            </w:r>
            <w:r w:rsidRPr="003A6878">
              <w:rPr>
                <w:color w:val="000000"/>
                <w:lang w:val="en-US"/>
              </w:rPr>
              <w:t>.</w:t>
            </w:r>
            <w:r w:rsidRPr="003A6878">
              <w:rPr>
                <w:color w:val="000000"/>
              </w:rPr>
              <w:t>п</w:t>
            </w:r>
            <w:r w:rsidRPr="003A6878">
              <w:rPr>
                <w:color w:val="000000"/>
                <w:lang w:val="en-US"/>
              </w:rPr>
              <w:t>.</w:t>
            </w:r>
            <w:r w:rsidRPr="003A6878">
              <w:rPr>
                <w:color w:val="000000"/>
              </w:rPr>
              <w:t>п</w:t>
            </w:r>
            <w:r w:rsidRPr="003A6878">
              <w:rPr>
                <w:color w:val="000000"/>
                <w:lang w:val="en-US"/>
              </w:rPr>
              <w:t>.</w:t>
            </w:r>
          </w:p>
        </w:tc>
        <w:tc>
          <w:tcPr>
            <w:tcW w:w="652"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proofErr w:type="gramStart"/>
            <w:r w:rsidRPr="003A6878">
              <w:rPr>
                <w:color w:val="000000"/>
              </w:rPr>
              <w:t>Ито-го</w:t>
            </w:r>
            <w:proofErr w:type="gramEnd"/>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19,5</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24,1</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36,7</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2,3</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1,8</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1,5</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0,2</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0,4</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0,4</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6,2</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6,9</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21,3</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22,5</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35,6</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2,1</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1,3</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2,2</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0,55</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0,8</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6,05</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7,1</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19,8</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22,9</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36,7</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2,4</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1,6</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2,3</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0,4</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0,65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0,3</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5,35</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7,6</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4</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22,1</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22</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35,7</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1,8</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1,9</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2,3</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0,5</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0,9</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pPr>
            <w:r w:rsidRPr="003A6878">
              <w:t>0,65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5,25</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6,9</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21,6</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22,8</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37</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2,5</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1,5</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1,2</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0,2</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0,1</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5,3</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7,4</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20,1</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25,2</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36,4</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1,7</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1,55</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1,7</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0,3</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5,35</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6,8</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19,8</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24,7</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35,9</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2,3</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1,8</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1,4</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0,15</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0,2</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0,15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6,2</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7,4</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8</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19,7</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24,3</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36,3</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1,9</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1,9</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1,8</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0,3</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5,6</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7,4</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9</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20,9</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23,9</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36,4</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1,8</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1,7</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1,05</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0,1</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0,35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7,8</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300"/>
          <w:jc w:val="center"/>
        </w:trPr>
        <w:tc>
          <w:tcPr>
            <w:tcW w:w="544"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21,2</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24,6</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36,3</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2,2</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1,1</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1,4</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0,2</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0,2</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5,7</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6,7</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trPr>
          <w:trHeight w:val="442"/>
          <w:jc w:val="center"/>
        </w:trPr>
        <w:tc>
          <w:tcPr>
            <w:tcW w:w="544" w:type="dxa"/>
            <w:tcBorders>
              <w:top w:val="nil"/>
              <w:left w:val="single" w:sz="4" w:space="0" w:color="auto"/>
              <w:bottom w:val="single" w:sz="4" w:space="0" w:color="auto"/>
              <w:right w:val="single" w:sz="4" w:space="0" w:color="auto"/>
            </w:tcBorders>
            <w:vAlign w:val="bottom"/>
          </w:tcPr>
          <w:p w:rsidR="005629AF" w:rsidRPr="003A6878" w:rsidRDefault="005629AF" w:rsidP="00966CFC">
            <w:pPr>
              <w:jc w:val="center"/>
              <w:rPr>
                <w:color w:val="000000"/>
              </w:rPr>
            </w:pPr>
            <w:r w:rsidRPr="003A6878">
              <w:rPr>
                <w:color w:val="000000"/>
              </w:rPr>
              <w:t xml:space="preserve">ср. </w:t>
            </w:r>
            <w:proofErr w:type="gramStart"/>
            <w:r w:rsidRPr="003A6878">
              <w:rPr>
                <w:color w:val="000000"/>
              </w:rPr>
              <w:t>по-каз</w:t>
            </w:r>
            <w:proofErr w:type="gramEnd"/>
            <w:r w:rsidRPr="003A6878">
              <w:rPr>
                <w:color w:val="000000"/>
              </w:rPr>
              <w:t>.</w:t>
            </w:r>
          </w:p>
        </w:tc>
        <w:tc>
          <w:tcPr>
            <w:tcW w:w="71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20,6</w:t>
            </w:r>
          </w:p>
        </w:tc>
        <w:tc>
          <w:tcPr>
            <w:tcW w:w="76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23,7</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36,3</w:t>
            </w:r>
          </w:p>
        </w:tc>
        <w:tc>
          <w:tcPr>
            <w:tcW w:w="76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2,1</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1,615</w:t>
            </w:r>
          </w:p>
        </w:tc>
        <w:tc>
          <w:tcPr>
            <w:tcW w:w="83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1,685</w:t>
            </w:r>
          </w:p>
        </w:tc>
        <w:tc>
          <w:tcPr>
            <w:tcW w:w="79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0,3</w:t>
            </w:r>
          </w:p>
        </w:tc>
        <w:tc>
          <w:tcPr>
            <w:tcW w:w="76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0,3</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5,7</w:t>
            </w:r>
          </w:p>
        </w:tc>
        <w:tc>
          <w:tcPr>
            <w:tcW w:w="68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7,2</w:t>
            </w:r>
          </w:p>
        </w:tc>
        <w:tc>
          <w:tcPr>
            <w:tcW w:w="6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bl>
    <w:p w:rsidR="005629AF" w:rsidRDefault="005629AF" w:rsidP="004950F2">
      <w:pPr>
        <w:jc w:val="both"/>
        <w:rPr>
          <w:b/>
          <w:bCs/>
          <w:color w:val="000000"/>
          <w:sz w:val="22"/>
          <w:szCs w:val="22"/>
        </w:rPr>
      </w:pPr>
    </w:p>
    <w:p w:rsidR="005629AF" w:rsidRPr="002D3033" w:rsidRDefault="003A2C5A" w:rsidP="003A2C5A">
      <w:pPr>
        <w:jc w:val="both"/>
        <w:rPr>
          <w:bCs/>
          <w:color w:val="000000"/>
          <w:sz w:val="28"/>
          <w:szCs w:val="22"/>
        </w:rPr>
      </w:pPr>
      <w:r>
        <w:rPr>
          <w:bCs/>
          <w:color w:val="000000"/>
          <w:sz w:val="28"/>
          <w:szCs w:val="22"/>
        </w:rPr>
        <w:t>Таблица 25</w:t>
      </w:r>
      <w:r w:rsidR="005629AF" w:rsidRPr="00A672A9">
        <w:rPr>
          <w:bCs/>
          <w:color w:val="000000"/>
          <w:sz w:val="28"/>
          <w:szCs w:val="22"/>
        </w:rPr>
        <w:t xml:space="preserve"> -</w:t>
      </w:r>
      <w:r w:rsidR="005629AF" w:rsidRPr="002D3033">
        <w:rPr>
          <w:bCs/>
          <w:color w:val="000000"/>
          <w:sz w:val="28"/>
          <w:szCs w:val="22"/>
        </w:rPr>
        <w:t xml:space="preserve"> Химический состав </w:t>
      </w:r>
      <w:proofErr w:type="gramStart"/>
      <w:r w:rsidR="005629AF" w:rsidRPr="002D3033">
        <w:rPr>
          <w:bCs/>
          <w:color w:val="000000"/>
          <w:sz w:val="28"/>
          <w:szCs w:val="22"/>
        </w:rPr>
        <w:t>мелочи возврата процесса агломерации фосфоритов</w:t>
      </w:r>
      <w:proofErr w:type="gramEnd"/>
    </w:p>
    <w:p w:rsidR="005629AF" w:rsidRDefault="005629AF" w:rsidP="004950F2">
      <w:pPr>
        <w:jc w:val="both"/>
        <w:rPr>
          <w:sz w:val="28"/>
          <w:szCs w:val="28"/>
        </w:rPr>
      </w:pPr>
    </w:p>
    <w:tbl>
      <w:tblPr>
        <w:tblW w:w="9354" w:type="dxa"/>
        <w:jc w:val="center"/>
        <w:tblInd w:w="95" w:type="dxa"/>
        <w:tblLook w:val="0000"/>
      </w:tblPr>
      <w:tblGrid>
        <w:gridCol w:w="851"/>
        <w:gridCol w:w="683"/>
        <w:gridCol w:w="706"/>
        <w:gridCol w:w="693"/>
        <w:gridCol w:w="723"/>
        <w:gridCol w:w="852"/>
        <w:gridCol w:w="852"/>
        <w:gridCol w:w="750"/>
        <w:gridCol w:w="768"/>
        <w:gridCol w:w="671"/>
        <w:gridCol w:w="671"/>
        <w:gridCol w:w="829"/>
        <w:gridCol w:w="695"/>
      </w:tblGrid>
      <w:tr w:rsidR="005629AF" w:rsidRPr="003A6878" w:rsidTr="00CC2E72">
        <w:trPr>
          <w:trHeight w:val="300"/>
          <w:jc w:val="center"/>
        </w:trPr>
        <w:tc>
          <w:tcPr>
            <w:tcW w:w="851" w:type="dxa"/>
            <w:vMerge w:val="restart"/>
            <w:tcBorders>
              <w:top w:val="single" w:sz="4" w:space="0" w:color="auto"/>
              <w:left w:val="single" w:sz="4" w:space="0" w:color="auto"/>
              <w:bottom w:val="single" w:sz="4" w:space="0" w:color="000000"/>
              <w:right w:val="single" w:sz="4" w:space="0" w:color="auto"/>
            </w:tcBorders>
            <w:noWrap/>
            <w:vAlign w:val="bottom"/>
          </w:tcPr>
          <w:p w:rsidR="005629AF" w:rsidRPr="003A6878" w:rsidRDefault="005629AF" w:rsidP="00966CFC">
            <w:pPr>
              <w:jc w:val="center"/>
              <w:rPr>
                <w:color w:val="000000"/>
              </w:rPr>
            </w:pPr>
            <w:r w:rsidRPr="003A6878">
              <w:rPr>
                <w:color w:val="000000"/>
              </w:rPr>
              <w:t xml:space="preserve">№ </w:t>
            </w:r>
            <w:proofErr w:type="gramStart"/>
            <w:r w:rsidRPr="003A6878">
              <w:rPr>
                <w:color w:val="000000"/>
              </w:rPr>
              <w:t>п</w:t>
            </w:r>
            <w:proofErr w:type="gramEnd"/>
            <w:r w:rsidRPr="003A6878">
              <w:rPr>
                <w:color w:val="000000"/>
              </w:rPr>
              <w:t>/п</w:t>
            </w:r>
          </w:p>
        </w:tc>
        <w:tc>
          <w:tcPr>
            <w:tcW w:w="8503" w:type="dxa"/>
            <w:gridSpan w:val="12"/>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Содержание компонентов</w:t>
            </w:r>
            <w:proofErr w:type="gramStart"/>
            <w:r w:rsidRPr="003A6878">
              <w:rPr>
                <w:color w:val="000000"/>
              </w:rPr>
              <w:t xml:space="preserve"> (%, </w:t>
            </w:r>
            <w:proofErr w:type="gramEnd"/>
            <w:r w:rsidRPr="003A6878">
              <w:rPr>
                <w:color w:val="000000"/>
              </w:rPr>
              <w:t>масс.)</w:t>
            </w:r>
          </w:p>
        </w:tc>
      </w:tr>
      <w:tr w:rsidR="005629AF" w:rsidRPr="003A6878" w:rsidTr="00CC2E72">
        <w:trPr>
          <w:trHeight w:val="300"/>
          <w:jc w:val="center"/>
        </w:trPr>
        <w:tc>
          <w:tcPr>
            <w:tcW w:w="851" w:type="dxa"/>
            <w:vMerge/>
            <w:tcBorders>
              <w:top w:val="nil"/>
              <w:left w:val="single" w:sz="4" w:space="0" w:color="auto"/>
              <w:bottom w:val="single" w:sz="4" w:space="0" w:color="auto"/>
              <w:right w:val="single" w:sz="4" w:space="0" w:color="auto"/>
            </w:tcBorders>
            <w:vAlign w:val="center"/>
          </w:tcPr>
          <w:p w:rsidR="005629AF" w:rsidRPr="003A6878" w:rsidRDefault="005629AF" w:rsidP="00966CFC">
            <w:pPr>
              <w:jc w:val="center"/>
              <w:rPr>
                <w:color w:val="000000"/>
              </w:rPr>
            </w:pPr>
          </w:p>
        </w:tc>
        <w:tc>
          <w:tcPr>
            <w:tcW w:w="45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P</w:t>
            </w:r>
            <w:r w:rsidRPr="003A6878">
              <w:rPr>
                <w:color w:val="000000"/>
                <w:vertAlign w:val="subscript"/>
              </w:rPr>
              <w:t>2</w:t>
            </w:r>
            <w:r w:rsidRPr="003A6878">
              <w:rPr>
                <w:color w:val="000000"/>
                <w:lang w:val="en-US"/>
              </w:rPr>
              <w:t>O</w:t>
            </w:r>
            <w:r w:rsidRPr="003A6878">
              <w:rPr>
                <w:color w:val="000000"/>
                <w:vertAlign w:val="subscript"/>
              </w:rPr>
              <w:t>5</w:t>
            </w:r>
          </w:p>
        </w:tc>
        <w:tc>
          <w:tcPr>
            <w:tcW w:w="706"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SiO</w:t>
            </w:r>
            <w:r w:rsidRPr="003A6878">
              <w:rPr>
                <w:color w:val="000000"/>
                <w:vertAlign w:val="subscript"/>
              </w:rPr>
              <w:t>2</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CaO</w:t>
            </w:r>
          </w:p>
        </w:tc>
        <w:tc>
          <w:tcPr>
            <w:tcW w:w="67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MnO</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Al</w:t>
            </w:r>
            <w:r w:rsidRPr="003A6878">
              <w:rPr>
                <w:color w:val="000000"/>
                <w:vertAlign w:val="subscript"/>
              </w:rPr>
              <w:t>2</w:t>
            </w:r>
            <w:r w:rsidRPr="003A6878">
              <w:rPr>
                <w:color w:val="000000"/>
              </w:rPr>
              <w:t>O</w:t>
            </w:r>
            <w:r w:rsidRPr="003A6878">
              <w:rPr>
                <w:color w:val="000000"/>
                <w:vertAlign w:val="subscript"/>
              </w:rPr>
              <w:t>3</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Fe</w:t>
            </w:r>
            <w:r w:rsidRPr="003A6878">
              <w:rPr>
                <w:color w:val="000000"/>
                <w:vertAlign w:val="subscript"/>
              </w:rPr>
              <w:t>2</w:t>
            </w:r>
            <w:r w:rsidRPr="003A6878">
              <w:rPr>
                <w:color w:val="000000"/>
              </w:rPr>
              <w:t>O</w:t>
            </w:r>
            <w:r w:rsidRPr="003A6878">
              <w:rPr>
                <w:color w:val="000000"/>
                <w:vertAlign w:val="subscript"/>
              </w:rPr>
              <w:t>3</w:t>
            </w:r>
          </w:p>
        </w:tc>
        <w:tc>
          <w:tcPr>
            <w:tcW w:w="65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Na</w:t>
            </w:r>
            <w:r w:rsidRPr="003A6878">
              <w:rPr>
                <w:color w:val="000000"/>
                <w:vertAlign w:val="subscript"/>
              </w:rPr>
              <w:t>2</w:t>
            </w:r>
            <w:r w:rsidRPr="003A6878">
              <w:rPr>
                <w:color w:val="000000"/>
              </w:rPr>
              <w:t>O</w:t>
            </w:r>
          </w:p>
        </w:tc>
        <w:tc>
          <w:tcPr>
            <w:tcW w:w="76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K</w:t>
            </w:r>
            <w:r w:rsidRPr="003A6878">
              <w:rPr>
                <w:color w:val="000000"/>
                <w:vertAlign w:val="subscript"/>
              </w:rPr>
              <w:t>2</w:t>
            </w:r>
            <w:r w:rsidRPr="003A6878">
              <w:rPr>
                <w:color w:val="000000"/>
              </w:rPr>
              <w:t>O</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SO</w:t>
            </w:r>
            <w:r w:rsidRPr="003A6878">
              <w:rPr>
                <w:color w:val="000000"/>
                <w:vertAlign w:val="subscript"/>
              </w:rPr>
              <w:t>2</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CO</w:t>
            </w:r>
            <w:r w:rsidRPr="003A6878">
              <w:rPr>
                <w:color w:val="000000"/>
                <w:vertAlign w:val="subscript"/>
              </w:rPr>
              <w:t>2</w:t>
            </w:r>
          </w:p>
        </w:tc>
        <w:tc>
          <w:tcPr>
            <w:tcW w:w="82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п.п.п.</w:t>
            </w:r>
          </w:p>
        </w:tc>
        <w:tc>
          <w:tcPr>
            <w:tcW w:w="674"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proofErr w:type="gramStart"/>
            <w:r w:rsidRPr="003A6878">
              <w:rPr>
                <w:color w:val="000000"/>
              </w:rPr>
              <w:t>Ито-го</w:t>
            </w:r>
            <w:proofErr w:type="gramEnd"/>
          </w:p>
        </w:tc>
      </w:tr>
      <w:tr w:rsidR="005629AF" w:rsidRPr="003A6878" w:rsidTr="00CC2E72">
        <w:trPr>
          <w:trHeight w:val="300"/>
          <w:jc w:val="center"/>
        </w:trPr>
        <w:tc>
          <w:tcPr>
            <w:tcW w:w="851" w:type="dxa"/>
            <w:tcBorders>
              <w:top w:val="nil"/>
              <w:left w:val="single" w:sz="4" w:space="0" w:color="auto"/>
              <w:bottom w:val="single" w:sz="4" w:space="0" w:color="auto"/>
              <w:right w:val="single" w:sz="4" w:space="0" w:color="auto"/>
            </w:tcBorders>
            <w:vAlign w:val="center"/>
          </w:tcPr>
          <w:p w:rsidR="005629AF" w:rsidRPr="003A6878" w:rsidRDefault="005629AF" w:rsidP="00966CFC">
            <w:pPr>
              <w:jc w:val="center"/>
              <w:rPr>
                <w:color w:val="000000"/>
              </w:rPr>
            </w:pPr>
            <w:r w:rsidRPr="003A6878">
              <w:rPr>
                <w:color w:val="000000"/>
              </w:rPr>
              <w:t>1</w:t>
            </w:r>
          </w:p>
        </w:tc>
        <w:tc>
          <w:tcPr>
            <w:tcW w:w="45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w:t>
            </w:r>
          </w:p>
        </w:tc>
        <w:tc>
          <w:tcPr>
            <w:tcW w:w="706"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4</w:t>
            </w:r>
          </w:p>
        </w:tc>
        <w:tc>
          <w:tcPr>
            <w:tcW w:w="67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w:t>
            </w:r>
          </w:p>
        </w:tc>
        <w:tc>
          <w:tcPr>
            <w:tcW w:w="65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8</w:t>
            </w:r>
          </w:p>
        </w:tc>
        <w:tc>
          <w:tcPr>
            <w:tcW w:w="76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9</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11</w:t>
            </w:r>
          </w:p>
        </w:tc>
        <w:tc>
          <w:tcPr>
            <w:tcW w:w="82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12</w:t>
            </w:r>
          </w:p>
        </w:tc>
        <w:tc>
          <w:tcPr>
            <w:tcW w:w="674"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13</w:t>
            </w:r>
          </w:p>
        </w:tc>
      </w:tr>
      <w:tr w:rsidR="005629AF" w:rsidRPr="003A6878" w:rsidTr="00CC2E72">
        <w:trPr>
          <w:trHeight w:val="300"/>
          <w:jc w:val="center"/>
        </w:trPr>
        <w:tc>
          <w:tcPr>
            <w:tcW w:w="851" w:type="dxa"/>
            <w:tcBorders>
              <w:top w:val="single" w:sz="4" w:space="0" w:color="auto"/>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w:t>
            </w:r>
          </w:p>
        </w:tc>
        <w:tc>
          <w:tcPr>
            <w:tcW w:w="455"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19,5</w:t>
            </w:r>
          </w:p>
        </w:tc>
        <w:tc>
          <w:tcPr>
            <w:tcW w:w="706"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24,1</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36,7</w:t>
            </w:r>
          </w:p>
        </w:tc>
        <w:tc>
          <w:tcPr>
            <w:tcW w:w="67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2,3</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1,8</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1,5</w:t>
            </w:r>
          </w:p>
        </w:tc>
        <w:tc>
          <w:tcPr>
            <w:tcW w:w="65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0,2</w:t>
            </w:r>
          </w:p>
        </w:tc>
        <w:tc>
          <w:tcPr>
            <w:tcW w:w="76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6,2</w:t>
            </w:r>
          </w:p>
        </w:tc>
        <w:tc>
          <w:tcPr>
            <w:tcW w:w="82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6,9</w:t>
            </w:r>
          </w:p>
        </w:tc>
        <w:tc>
          <w:tcPr>
            <w:tcW w:w="674"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rsidTr="00CC2E72">
        <w:trPr>
          <w:trHeight w:val="300"/>
          <w:jc w:val="center"/>
        </w:trPr>
        <w:tc>
          <w:tcPr>
            <w:tcW w:w="851"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w:t>
            </w:r>
          </w:p>
        </w:tc>
        <w:tc>
          <w:tcPr>
            <w:tcW w:w="45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21,3</w:t>
            </w:r>
          </w:p>
        </w:tc>
        <w:tc>
          <w:tcPr>
            <w:tcW w:w="706"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22,5</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35,6</w:t>
            </w:r>
          </w:p>
        </w:tc>
        <w:tc>
          <w:tcPr>
            <w:tcW w:w="67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2,1</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1,3</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2,2</w:t>
            </w:r>
          </w:p>
        </w:tc>
        <w:tc>
          <w:tcPr>
            <w:tcW w:w="65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0,55</w:t>
            </w:r>
          </w:p>
        </w:tc>
        <w:tc>
          <w:tcPr>
            <w:tcW w:w="76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0,8</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6,05</w:t>
            </w:r>
          </w:p>
        </w:tc>
        <w:tc>
          <w:tcPr>
            <w:tcW w:w="82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7,1</w:t>
            </w:r>
          </w:p>
        </w:tc>
        <w:tc>
          <w:tcPr>
            <w:tcW w:w="674"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rsidTr="00CC2E72">
        <w:trPr>
          <w:trHeight w:val="300"/>
          <w:jc w:val="center"/>
        </w:trPr>
        <w:tc>
          <w:tcPr>
            <w:tcW w:w="851"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w:t>
            </w:r>
          </w:p>
        </w:tc>
        <w:tc>
          <w:tcPr>
            <w:tcW w:w="45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19,8</w:t>
            </w:r>
          </w:p>
        </w:tc>
        <w:tc>
          <w:tcPr>
            <w:tcW w:w="706"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22,9</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36,7</w:t>
            </w:r>
          </w:p>
        </w:tc>
        <w:tc>
          <w:tcPr>
            <w:tcW w:w="67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2,4</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1,6</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2,3</w:t>
            </w:r>
          </w:p>
        </w:tc>
        <w:tc>
          <w:tcPr>
            <w:tcW w:w="65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76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0,65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0,3</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5,35</w:t>
            </w:r>
          </w:p>
        </w:tc>
        <w:tc>
          <w:tcPr>
            <w:tcW w:w="82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7,6</w:t>
            </w:r>
          </w:p>
        </w:tc>
        <w:tc>
          <w:tcPr>
            <w:tcW w:w="674"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rsidTr="00CC2E72">
        <w:trPr>
          <w:trHeight w:val="300"/>
          <w:jc w:val="center"/>
        </w:trPr>
        <w:tc>
          <w:tcPr>
            <w:tcW w:w="851" w:type="dxa"/>
            <w:tcBorders>
              <w:top w:val="nil"/>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4</w:t>
            </w:r>
          </w:p>
        </w:tc>
        <w:tc>
          <w:tcPr>
            <w:tcW w:w="455"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22,1</w:t>
            </w:r>
          </w:p>
        </w:tc>
        <w:tc>
          <w:tcPr>
            <w:tcW w:w="706"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22</w:t>
            </w:r>
          </w:p>
        </w:tc>
        <w:tc>
          <w:tcPr>
            <w:tcW w:w="69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35,7</w:t>
            </w:r>
          </w:p>
        </w:tc>
        <w:tc>
          <w:tcPr>
            <w:tcW w:w="673"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1,8</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1,9</w:t>
            </w:r>
          </w:p>
        </w:tc>
        <w:tc>
          <w:tcPr>
            <w:tcW w:w="852"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2,3</w:t>
            </w:r>
          </w:p>
        </w:tc>
        <w:tc>
          <w:tcPr>
            <w:tcW w:w="65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0,5</w:t>
            </w:r>
          </w:p>
        </w:tc>
        <w:tc>
          <w:tcPr>
            <w:tcW w:w="768"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0,9</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0,65</w:t>
            </w:r>
          </w:p>
        </w:tc>
        <w:tc>
          <w:tcPr>
            <w:tcW w:w="671"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5,25</w:t>
            </w:r>
          </w:p>
        </w:tc>
        <w:tc>
          <w:tcPr>
            <w:tcW w:w="829"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6,9</w:t>
            </w:r>
          </w:p>
        </w:tc>
        <w:tc>
          <w:tcPr>
            <w:tcW w:w="674" w:type="dxa"/>
            <w:tcBorders>
              <w:top w:val="nil"/>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rsidTr="00CC2E72">
        <w:trPr>
          <w:trHeight w:val="300"/>
          <w:jc w:val="center"/>
        </w:trPr>
        <w:tc>
          <w:tcPr>
            <w:tcW w:w="851" w:type="dxa"/>
            <w:tcBorders>
              <w:top w:val="single" w:sz="4" w:space="0" w:color="auto"/>
              <w:left w:val="single" w:sz="4" w:space="0" w:color="auto"/>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w:t>
            </w:r>
          </w:p>
        </w:tc>
        <w:tc>
          <w:tcPr>
            <w:tcW w:w="455"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21,6</w:t>
            </w:r>
          </w:p>
        </w:tc>
        <w:tc>
          <w:tcPr>
            <w:tcW w:w="706"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22,8</w:t>
            </w:r>
          </w:p>
        </w:tc>
        <w:tc>
          <w:tcPr>
            <w:tcW w:w="693"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37</w:t>
            </w:r>
          </w:p>
        </w:tc>
        <w:tc>
          <w:tcPr>
            <w:tcW w:w="673"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2,5</w:t>
            </w:r>
          </w:p>
        </w:tc>
        <w:tc>
          <w:tcPr>
            <w:tcW w:w="852"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1,5</w:t>
            </w:r>
          </w:p>
        </w:tc>
        <w:tc>
          <w:tcPr>
            <w:tcW w:w="852"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1,2</w:t>
            </w:r>
          </w:p>
        </w:tc>
        <w:tc>
          <w:tcPr>
            <w:tcW w:w="659"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0,2</w:t>
            </w:r>
          </w:p>
        </w:tc>
        <w:tc>
          <w:tcPr>
            <w:tcW w:w="768"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671"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0,1</w:t>
            </w:r>
          </w:p>
        </w:tc>
        <w:tc>
          <w:tcPr>
            <w:tcW w:w="671"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5,3</w:t>
            </w:r>
          </w:p>
        </w:tc>
        <w:tc>
          <w:tcPr>
            <w:tcW w:w="829"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7,4</w:t>
            </w:r>
          </w:p>
        </w:tc>
        <w:tc>
          <w:tcPr>
            <w:tcW w:w="674" w:type="dxa"/>
            <w:tcBorders>
              <w:top w:val="single" w:sz="4" w:space="0" w:color="auto"/>
              <w:left w:val="nil"/>
              <w:bottom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5629AF" w:rsidRPr="003A6878" w:rsidTr="00CC2E72">
        <w:trPr>
          <w:trHeight w:val="300"/>
          <w:jc w:val="center"/>
        </w:trPr>
        <w:tc>
          <w:tcPr>
            <w:tcW w:w="851" w:type="dxa"/>
            <w:tcBorders>
              <w:top w:val="nil"/>
              <w:left w:val="single" w:sz="4" w:space="0" w:color="auto"/>
              <w:right w:val="single" w:sz="4" w:space="0" w:color="auto"/>
            </w:tcBorders>
            <w:noWrap/>
            <w:vAlign w:val="bottom"/>
          </w:tcPr>
          <w:p w:rsidR="005629AF" w:rsidRPr="003A6878" w:rsidRDefault="005629AF" w:rsidP="00966CFC">
            <w:pPr>
              <w:jc w:val="center"/>
              <w:rPr>
                <w:color w:val="000000"/>
              </w:rPr>
            </w:pPr>
            <w:r w:rsidRPr="003A6878">
              <w:rPr>
                <w:color w:val="000000"/>
              </w:rPr>
              <w:t>6</w:t>
            </w:r>
          </w:p>
        </w:tc>
        <w:tc>
          <w:tcPr>
            <w:tcW w:w="455"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20,1</w:t>
            </w:r>
          </w:p>
        </w:tc>
        <w:tc>
          <w:tcPr>
            <w:tcW w:w="706"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25,2</w:t>
            </w:r>
          </w:p>
        </w:tc>
        <w:tc>
          <w:tcPr>
            <w:tcW w:w="693"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36,4</w:t>
            </w:r>
          </w:p>
        </w:tc>
        <w:tc>
          <w:tcPr>
            <w:tcW w:w="673"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1,7</w:t>
            </w:r>
          </w:p>
        </w:tc>
        <w:tc>
          <w:tcPr>
            <w:tcW w:w="852"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1,55</w:t>
            </w:r>
          </w:p>
        </w:tc>
        <w:tc>
          <w:tcPr>
            <w:tcW w:w="852"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1,7</w:t>
            </w:r>
          </w:p>
        </w:tc>
        <w:tc>
          <w:tcPr>
            <w:tcW w:w="659"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0,3</w:t>
            </w:r>
          </w:p>
        </w:tc>
        <w:tc>
          <w:tcPr>
            <w:tcW w:w="768"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0,5</w:t>
            </w:r>
          </w:p>
        </w:tc>
        <w:tc>
          <w:tcPr>
            <w:tcW w:w="671"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0,4</w:t>
            </w:r>
          </w:p>
        </w:tc>
        <w:tc>
          <w:tcPr>
            <w:tcW w:w="671"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5,35</w:t>
            </w:r>
          </w:p>
        </w:tc>
        <w:tc>
          <w:tcPr>
            <w:tcW w:w="829"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6,8</w:t>
            </w:r>
          </w:p>
        </w:tc>
        <w:tc>
          <w:tcPr>
            <w:tcW w:w="674" w:type="dxa"/>
            <w:tcBorders>
              <w:top w:val="nil"/>
              <w:left w:val="nil"/>
              <w:right w:val="single" w:sz="4" w:space="0" w:color="auto"/>
            </w:tcBorders>
            <w:noWrap/>
            <w:vAlign w:val="bottom"/>
          </w:tcPr>
          <w:p w:rsidR="005629AF" w:rsidRPr="003A6878" w:rsidRDefault="005629AF" w:rsidP="00966CFC">
            <w:pPr>
              <w:jc w:val="center"/>
              <w:rPr>
                <w:color w:val="000000"/>
              </w:rPr>
            </w:pPr>
            <w:r w:rsidRPr="003A6878">
              <w:rPr>
                <w:color w:val="000000"/>
              </w:rPr>
              <w:t>100</w:t>
            </w:r>
          </w:p>
        </w:tc>
      </w:tr>
      <w:tr w:rsidR="003A2C5A" w:rsidRPr="003A6878" w:rsidTr="00CC2E72">
        <w:trPr>
          <w:trHeight w:val="300"/>
          <w:jc w:val="center"/>
        </w:trPr>
        <w:tc>
          <w:tcPr>
            <w:tcW w:w="9354" w:type="dxa"/>
            <w:gridSpan w:val="13"/>
            <w:tcBorders>
              <w:top w:val="nil"/>
              <w:bottom w:val="single" w:sz="4" w:space="0" w:color="auto"/>
            </w:tcBorders>
            <w:noWrap/>
            <w:vAlign w:val="bottom"/>
          </w:tcPr>
          <w:p w:rsidR="003A6878" w:rsidRPr="003A6878" w:rsidRDefault="003A6878" w:rsidP="003A2C5A">
            <w:pPr>
              <w:rPr>
                <w:color w:val="000000"/>
              </w:rPr>
            </w:pPr>
          </w:p>
          <w:p w:rsidR="003A6878" w:rsidRPr="003A6878" w:rsidRDefault="00117DCD" w:rsidP="003A2C5A">
            <w:pPr>
              <w:rPr>
                <w:color w:val="000000"/>
              </w:rPr>
            </w:pPr>
            <w:r>
              <w:rPr>
                <w:noProof/>
                <w:color w:val="000000"/>
              </w:rPr>
              <w:pict>
                <v:rect id="_x0000_s1361" style="position:absolute;margin-left:-6.3pt;margin-top:.3pt;width:497.9pt;height:15.6pt;z-index:251706368;mso-position-vertical:absolute" strokecolor="white [3212]" strokeweight="0">
                  <v:stroke dashstyle="1 1" endcap="round"/>
                </v:rect>
              </w:pict>
            </w:r>
          </w:p>
          <w:p w:rsidR="003A2C5A" w:rsidRPr="008B5C26" w:rsidRDefault="003A2C5A" w:rsidP="003A2C5A">
            <w:pPr>
              <w:rPr>
                <w:color w:val="000000"/>
                <w:sz w:val="28"/>
                <w:szCs w:val="28"/>
              </w:rPr>
            </w:pPr>
            <w:r w:rsidRPr="008B5C26">
              <w:rPr>
                <w:color w:val="000000"/>
                <w:sz w:val="28"/>
                <w:szCs w:val="28"/>
              </w:rPr>
              <w:lastRenderedPageBreak/>
              <w:t>Продолжение таблицы 25</w:t>
            </w:r>
          </w:p>
          <w:p w:rsidR="005B593B" w:rsidRPr="003A6878" w:rsidRDefault="005B593B" w:rsidP="003A2C5A">
            <w:pPr>
              <w:rPr>
                <w:color w:val="000000"/>
              </w:rPr>
            </w:pPr>
          </w:p>
        </w:tc>
      </w:tr>
      <w:tr w:rsidR="00573E8F" w:rsidRPr="003A6878" w:rsidTr="00CC2E72">
        <w:trPr>
          <w:trHeight w:val="300"/>
          <w:jc w:val="center"/>
        </w:trPr>
        <w:tc>
          <w:tcPr>
            <w:tcW w:w="851" w:type="dxa"/>
            <w:tcBorders>
              <w:top w:val="nil"/>
              <w:left w:val="single" w:sz="4" w:space="0" w:color="auto"/>
              <w:bottom w:val="single" w:sz="4" w:space="0" w:color="auto"/>
              <w:right w:val="single" w:sz="4" w:space="0" w:color="auto"/>
            </w:tcBorders>
            <w:noWrap/>
            <w:vAlign w:val="center"/>
          </w:tcPr>
          <w:p w:rsidR="00573E8F" w:rsidRPr="003A6878" w:rsidRDefault="00573E8F" w:rsidP="00346221">
            <w:pPr>
              <w:jc w:val="center"/>
              <w:rPr>
                <w:color w:val="000000"/>
              </w:rPr>
            </w:pPr>
            <w:r w:rsidRPr="003A6878">
              <w:rPr>
                <w:color w:val="000000"/>
              </w:rPr>
              <w:lastRenderedPageBreak/>
              <w:t>1</w:t>
            </w:r>
          </w:p>
        </w:tc>
        <w:tc>
          <w:tcPr>
            <w:tcW w:w="455"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2</w:t>
            </w:r>
          </w:p>
        </w:tc>
        <w:tc>
          <w:tcPr>
            <w:tcW w:w="706"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3</w:t>
            </w:r>
          </w:p>
        </w:tc>
        <w:tc>
          <w:tcPr>
            <w:tcW w:w="693"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4</w:t>
            </w:r>
          </w:p>
        </w:tc>
        <w:tc>
          <w:tcPr>
            <w:tcW w:w="673"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5</w:t>
            </w:r>
          </w:p>
        </w:tc>
        <w:tc>
          <w:tcPr>
            <w:tcW w:w="852"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6</w:t>
            </w:r>
          </w:p>
        </w:tc>
        <w:tc>
          <w:tcPr>
            <w:tcW w:w="852"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7</w:t>
            </w:r>
          </w:p>
        </w:tc>
        <w:tc>
          <w:tcPr>
            <w:tcW w:w="659"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8</w:t>
            </w:r>
          </w:p>
        </w:tc>
        <w:tc>
          <w:tcPr>
            <w:tcW w:w="768"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9</w:t>
            </w:r>
          </w:p>
        </w:tc>
        <w:tc>
          <w:tcPr>
            <w:tcW w:w="671"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10</w:t>
            </w:r>
          </w:p>
        </w:tc>
        <w:tc>
          <w:tcPr>
            <w:tcW w:w="671"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11</w:t>
            </w:r>
          </w:p>
        </w:tc>
        <w:tc>
          <w:tcPr>
            <w:tcW w:w="829"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12</w:t>
            </w:r>
          </w:p>
        </w:tc>
        <w:tc>
          <w:tcPr>
            <w:tcW w:w="674"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13</w:t>
            </w:r>
          </w:p>
        </w:tc>
      </w:tr>
      <w:tr w:rsidR="00573E8F" w:rsidRPr="003A6878" w:rsidTr="00CC2E72">
        <w:trPr>
          <w:trHeight w:val="300"/>
          <w:jc w:val="center"/>
        </w:trPr>
        <w:tc>
          <w:tcPr>
            <w:tcW w:w="851" w:type="dxa"/>
            <w:tcBorders>
              <w:top w:val="nil"/>
              <w:left w:val="single" w:sz="4" w:space="0" w:color="auto"/>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7</w:t>
            </w:r>
          </w:p>
        </w:tc>
        <w:tc>
          <w:tcPr>
            <w:tcW w:w="455"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19,8</w:t>
            </w:r>
          </w:p>
        </w:tc>
        <w:tc>
          <w:tcPr>
            <w:tcW w:w="706"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24,7</w:t>
            </w:r>
          </w:p>
        </w:tc>
        <w:tc>
          <w:tcPr>
            <w:tcW w:w="693"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35,9</w:t>
            </w:r>
          </w:p>
        </w:tc>
        <w:tc>
          <w:tcPr>
            <w:tcW w:w="673"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2,3</w:t>
            </w:r>
          </w:p>
        </w:tc>
        <w:tc>
          <w:tcPr>
            <w:tcW w:w="852"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1,8</w:t>
            </w:r>
          </w:p>
        </w:tc>
        <w:tc>
          <w:tcPr>
            <w:tcW w:w="852"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1,4</w:t>
            </w:r>
          </w:p>
        </w:tc>
        <w:tc>
          <w:tcPr>
            <w:tcW w:w="659"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0,15</w:t>
            </w:r>
          </w:p>
        </w:tc>
        <w:tc>
          <w:tcPr>
            <w:tcW w:w="768"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0,2</w:t>
            </w:r>
          </w:p>
        </w:tc>
        <w:tc>
          <w:tcPr>
            <w:tcW w:w="671"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0,15</w:t>
            </w:r>
          </w:p>
        </w:tc>
        <w:tc>
          <w:tcPr>
            <w:tcW w:w="671"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6,2</w:t>
            </w:r>
          </w:p>
        </w:tc>
        <w:tc>
          <w:tcPr>
            <w:tcW w:w="829"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7,4</w:t>
            </w:r>
          </w:p>
        </w:tc>
        <w:tc>
          <w:tcPr>
            <w:tcW w:w="674" w:type="dxa"/>
            <w:tcBorders>
              <w:top w:val="nil"/>
              <w:left w:val="nil"/>
              <w:bottom w:val="single" w:sz="4" w:space="0" w:color="auto"/>
              <w:right w:val="single" w:sz="4" w:space="0" w:color="auto"/>
            </w:tcBorders>
            <w:noWrap/>
            <w:vAlign w:val="bottom"/>
          </w:tcPr>
          <w:p w:rsidR="00573E8F" w:rsidRPr="003A6878" w:rsidRDefault="00573E8F" w:rsidP="00346221">
            <w:pPr>
              <w:jc w:val="center"/>
              <w:rPr>
                <w:color w:val="000000"/>
              </w:rPr>
            </w:pPr>
            <w:r w:rsidRPr="003A6878">
              <w:rPr>
                <w:color w:val="000000"/>
              </w:rPr>
              <w:t>100</w:t>
            </w:r>
          </w:p>
        </w:tc>
      </w:tr>
      <w:tr w:rsidR="00573E8F" w:rsidRPr="003A6878" w:rsidTr="00CC2E72">
        <w:trPr>
          <w:trHeight w:val="300"/>
          <w:jc w:val="center"/>
        </w:trPr>
        <w:tc>
          <w:tcPr>
            <w:tcW w:w="851" w:type="dxa"/>
            <w:tcBorders>
              <w:top w:val="nil"/>
              <w:left w:val="single" w:sz="4" w:space="0" w:color="auto"/>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8</w:t>
            </w:r>
          </w:p>
        </w:tc>
        <w:tc>
          <w:tcPr>
            <w:tcW w:w="455"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19,7</w:t>
            </w:r>
          </w:p>
        </w:tc>
        <w:tc>
          <w:tcPr>
            <w:tcW w:w="706"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24,3</w:t>
            </w:r>
          </w:p>
        </w:tc>
        <w:tc>
          <w:tcPr>
            <w:tcW w:w="693"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36,3</w:t>
            </w:r>
          </w:p>
        </w:tc>
        <w:tc>
          <w:tcPr>
            <w:tcW w:w="673"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1,9</w:t>
            </w:r>
          </w:p>
        </w:tc>
        <w:tc>
          <w:tcPr>
            <w:tcW w:w="852"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1,9</w:t>
            </w:r>
          </w:p>
        </w:tc>
        <w:tc>
          <w:tcPr>
            <w:tcW w:w="852"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1,8</w:t>
            </w:r>
          </w:p>
        </w:tc>
        <w:tc>
          <w:tcPr>
            <w:tcW w:w="659"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0,4</w:t>
            </w:r>
          </w:p>
        </w:tc>
        <w:tc>
          <w:tcPr>
            <w:tcW w:w="768"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0,4</w:t>
            </w:r>
          </w:p>
        </w:tc>
        <w:tc>
          <w:tcPr>
            <w:tcW w:w="671"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0,3</w:t>
            </w:r>
          </w:p>
        </w:tc>
        <w:tc>
          <w:tcPr>
            <w:tcW w:w="671"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5,6</w:t>
            </w:r>
          </w:p>
        </w:tc>
        <w:tc>
          <w:tcPr>
            <w:tcW w:w="829"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7,4</w:t>
            </w:r>
          </w:p>
        </w:tc>
        <w:tc>
          <w:tcPr>
            <w:tcW w:w="674"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100</w:t>
            </w:r>
          </w:p>
        </w:tc>
      </w:tr>
      <w:tr w:rsidR="00573E8F" w:rsidRPr="003A6878" w:rsidTr="00CC2E72">
        <w:trPr>
          <w:trHeight w:val="300"/>
          <w:jc w:val="center"/>
        </w:trPr>
        <w:tc>
          <w:tcPr>
            <w:tcW w:w="851" w:type="dxa"/>
            <w:tcBorders>
              <w:top w:val="nil"/>
              <w:left w:val="single" w:sz="4" w:space="0" w:color="auto"/>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9</w:t>
            </w:r>
          </w:p>
        </w:tc>
        <w:tc>
          <w:tcPr>
            <w:tcW w:w="455"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20,9</w:t>
            </w:r>
          </w:p>
        </w:tc>
        <w:tc>
          <w:tcPr>
            <w:tcW w:w="706"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23,9</w:t>
            </w:r>
          </w:p>
        </w:tc>
        <w:tc>
          <w:tcPr>
            <w:tcW w:w="693"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36,4</w:t>
            </w:r>
          </w:p>
        </w:tc>
        <w:tc>
          <w:tcPr>
            <w:tcW w:w="673"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1,8</w:t>
            </w:r>
          </w:p>
        </w:tc>
        <w:tc>
          <w:tcPr>
            <w:tcW w:w="852"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1,7</w:t>
            </w:r>
          </w:p>
        </w:tc>
        <w:tc>
          <w:tcPr>
            <w:tcW w:w="852"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1,05</w:t>
            </w:r>
          </w:p>
        </w:tc>
        <w:tc>
          <w:tcPr>
            <w:tcW w:w="659"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0,1</w:t>
            </w:r>
          </w:p>
        </w:tc>
        <w:tc>
          <w:tcPr>
            <w:tcW w:w="768"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0,35</w:t>
            </w:r>
          </w:p>
        </w:tc>
        <w:tc>
          <w:tcPr>
            <w:tcW w:w="671"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w:t>
            </w:r>
          </w:p>
        </w:tc>
        <w:tc>
          <w:tcPr>
            <w:tcW w:w="671"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6</w:t>
            </w:r>
          </w:p>
        </w:tc>
        <w:tc>
          <w:tcPr>
            <w:tcW w:w="829"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7,8</w:t>
            </w:r>
          </w:p>
        </w:tc>
        <w:tc>
          <w:tcPr>
            <w:tcW w:w="674"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100</w:t>
            </w:r>
          </w:p>
        </w:tc>
      </w:tr>
      <w:tr w:rsidR="00573E8F" w:rsidRPr="003A6878" w:rsidTr="003A6878">
        <w:trPr>
          <w:trHeight w:val="300"/>
          <w:jc w:val="center"/>
        </w:trPr>
        <w:tc>
          <w:tcPr>
            <w:tcW w:w="851" w:type="dxa"/>
            <w:tcBorders>
              <w:top w:val="nil"/>
              <w:left w:val="single" w:sz="4" w:space="0" w:color="auto"/>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10</w:t>
            </w:r>
          </w:p>
        </w:tc>
        <w:tc>
          <w:tcPr>
            <w:tcW w:w="455"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21,2</w:t>
            </w:r>
          </w:p>
        </w:tc>
        <w:tc>
          <w:tcPr>
            <w:tcW w:w="706"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24,6</w:t>
            </w:r>
          </w:p>
        </w:tc>
        <w:tc>
          <w:tcPr>
            <w:tcW w:w="693"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36,3</w:t>
            </w:r>
          </w:p>
        </w:tc>
        <w:tc>
          <w:tcPr>
            <w:tcW w:w="673"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2,2</w:t>
            </w:r>
          </w:p>
        </w:tc>
        <w:tc>
          <w:tcPr>
            <w:tcW w:w="852"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1,1</w:t>
            </w:r>
          </w:p>
        </w:tc>
        <w:tc>
          <w:tcPr>
            <w:tcW w:w="852"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1,4</w:t>
            </w:r>
          </w:p>
        </w:tc>
        <w:tc>
          <w:tcPr>
            <w:tcW w:w="659"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0,2</w:t>
            </w:r>
          </w:p>
        </w:tc>
        <w:tc>
          <w:tcPr>
            <w:tcW w:w="768"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0,4</w:t>
            </w:r>
          </w:p>
        </w:tc>
        <w:tc>
          <w:tcPr>
            <w:tcW w:w="671"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0,2</w:t>
            </w:r>
          </w:p>
        </w:tc>
        <w:tc>
          <w:tcPr>
            <w:tcW w:w="671"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5,7</w:t>
            </w:r>
          </w:p>
        </w:tc>
        <w:tc>
          <w:tcPr>
            <w:tcW w:w="829"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6,7</w:t>
            </w:r>
          </w:p>
        </w:tc>
        <w:tc>
          <w:tcPr>
            <w:tcW w:w="674" w:type="dxa"/>
            <w:tcBorders>
              <w:top w:val="nil"/>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100</w:t>
            </w:r>
          </w:p>
        </w:tc>
      </w:tr>
      <w:tr w:rsidR="00573E8F" w:rsidRPr="003A6878" w:rsidTr="003A6878">
        <w:trPr>
          <w:trHeight w:val="345"/>
          <w:jc w:val="center"/>
        </w:trPr>
        <w:tc>
          <w:tcPr>
            <w:tcW w:w="851" w:type="dxa"/>
            <w:tcBorders>
              <w:top w:val="single" w:sz="4" w:space="0" w:color="auto"/>
              <w:left w:val="single" w:sz="4" w:space="0" w:color="auto"/>
              <w:bottom w:val="single" w:sz="4" w:space="0" w:color="auto"/>
              <w:right w:val="single" w:sz="4" w:space="0" w:color="auto"/>
            </w:tcBorders>
            <w:vAlign w:val="bottom"/>
          </w:tcPr>
          <w:p w:rsidR="00573E8F" w:rsidRPr="003A6878" w:rsidRDefault="000C2EA3" w:rsidP="000C2EA3">
            <w:pPr>
              <w:jc w:val="center"/>
              <w:rPr>
                <w:color w:val="000000"/>
              </w:rPr>
            </w:pPr>
            <w:r w:rsidRPr="003A6878">
              <w:rPr>
                <w:color w:val="000000"/>
              </w:rPr>
              <w:t>С</w:t>
            </w:r>
            <w:r w:rsidR="00573E8F" w:rsidRPr="003A6878">
              <w:rPr>
                <w:color w:val="000000"/>
              </w:rPr>
              <w:t>р</w:t>
            </w:r>
            <w:r w:rsidRPr="003A6878">
              <w:rPr>
                <w:color w:val="000000"/>
              </w:rPr>
              <w:t>ед.</w:t>
            </w:r>
          </w:p>
        </w:tc>
        <w:tc>
          <w:tcPr>
            <w:tcW w:w="455"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20,6</w:t>
            </w:r>
          </w:p>
        </w:tc>
        <w:tc>
          <w:tcPr>
            <w:tcW w:w="706"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23,7</w:t>
            </w:r>
          </w:p>
        </w:tc>
        <w:tc>
          <w:tcPr>
            <w:tcW w:w="693"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36,3</w:t>
            </w:r>
          </w:p>
        </w:tc>
        <w:tc>
          <w:tcPr>
            <w:tcW w:w="673"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2,1</w:t>
            </w:r>
          </w:p>
        </w:tc>
        <w:tc>
          <w:tcPr>
            <w:tcW w:w="852"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1,615</w:t>
            </w:r>
          </w:p>
        </w:tc>
        <w:tc>
          <w:tcPr>
            <w:tcW w:w="852"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1,685</w:t>
            </w:r>
          </w:p>
        </w:tc>
        <w:tc>
          <w:tcPr>
            <w:tcW w:w="659"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0,3</w:t>
            </w:r>
          </w:p>
        </w:tc>
        <w:tc>
          <w:tcPr>
            <w:tcW w:w="768"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0,5</w:t>
            </w:r>
          </w:p>
        </w:tc>
        <w:tc>
          <w:tcPr>
            <w:tcW w:w="671"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0,3</w:t>
            </w:r>
          </w:p>
        </w:tc>
        <w:tc>
          <w:tcPr>
            <w:tcW w:w="671"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5,7</w:t>
            </w:r>
          </w:p>
        </w:tc>
        <w:tc>
          <w:tcPr>
            <w:tcW w:w="829"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7,2</w:t>
            </w:r>
          </w:p>
        </w:tc>
        <w:tc>
          <w:tcPr>
            <w:tcW w:w="674" w:type="dxa"/>
            <w:tcBorders>
              <w:top w:val="single" w:sz="4" w:space="0" w:color="auto"/>
              <w:left w:val="nil"/>
              <w:bottom w:val="single" w:sz="4" w:space="0" w:color="auto"/>
              <w:right w:val="single" w:sz="4" w:space="0" w:color="auto"/>
            </w:tcBorders>
            <w:noWrap/>
            <w:vAlign w:val="bottom"/>
          </w:tcPr>
          <w:p w:rsidR="00573E8F" w:rsidRPr="003A6878" w:rsidRDefault="00573E8F" w:rsidP="00966CFC">
            <w:pPr>
              <w:jc w:val="center"/>
              <w:rPr>
                <w:color w:val="000000"/>
              </w:rPr>
            </w:pPr>
            <w:r w:rsidRPr="003A6878">
              <w:rPr>
                <w:color w:val="000000"/>
              </w:rPr>
              <w:t>100</w:t>
            </w:r>
          </w:p>
        </w:tc>
      </w:tr>
    </w:tbl>
    <w:p w:rsidR="005629AF" w:rsidRDefault="005629AF" w:rsidP="004950F2">
      <w:pPr>
        <w:jc w:val="both"/>
        <w:rPr>
          <w:bCs/>
          <w:color w:val="000000"/>
          <w:sz w:val="28"/>
          <w:szCs w:val="26"/>
        </w:rPr>
      </w:pPr>
    </w:p>
    <w:p w:rsidR="005629AF" w:rsidRDefault="005629AF" w:rsidP="003A2C5A">
      <w:pPr>
        <w:jc w:val="both"/>
        <w:rPr>
          <w:bCs/>
          <w:color w:val="000000"/>
          <w:sz w:val="28"/>
          <w:szCs w:val="26"/>
        </w:rPr>
      </w:pPr>
      <w:r w:rsidRPr="002D3033">
        <w:rPr>
          <w:bCs/>
          <w:color w:val="000000"/>
          <w:sz w:val="28"/>
          <w:szCs w:val="26"/>
        </w:rPr>
        <w:t xml:space="preserve">Таблица </w:t>
      </w:r>
      <w:r w:rsidR="003A2C5A">
        <w:rPr>
          <w:bCs/>
          <w:color w:val="000000"/>
          <w:sz w:val="28"/>
          <w:szCs w:val="26"/>
        </w:rPr>
        <w:t>26</w:t>
      </w:r>
      <w:r>
        <w:rPr>
          <w:bCs/>
          <w:color w:val="000000"/>
          <w:sz w:val="28"/>
          <w:szCs w:val="26"/>
        </w:rPr>
        <w:t xml:space="preserve"> -</w:t>
      </w:r>
      <w:r w:rsidRPr="002D3033">
        <w:rPr>
          <w:bCs/>
          <w:color w:val="000000"/>
          <w:sz w:val="28"/>
          <w:szCs w:val="26"/>
        </w:rPr>
        <w:t xml:space="preserve"> Химический состав </w:t>
      </w:r>
      <w:r>
        <w:rPr>
          <w:bCs/>
          <w:color w:val="000000"/>
          <w:sz w:val="28"/>
          <w:szCs w:val="26"/>
        </w:rPr>
        <w:t>внутренних вскрышных пород угледобычи</w:t>
      </w:r>
      <w:r w:rsidRPr="002D3033">
        <w:rPr>
          <w:bCs/>
          <w:color w:val="000000"/>
          <w:sz w:val="28"/>
          <w:szCs w:val="26"/>
        </w:rPr>
        <w:t xml:space="preserve"> бурых углей Ленгерского месторождения</w:t>
      </w:r>
    </w:p>
    <w:p w:rsidR="005629AF" w:rsidRPr="000F032E" w:rsidRDefault="005629AF" w:rsidP="004950F2">
      <w:pPr>
        <w:ind w:firstLine="567"/>
        <w:jc w:val="both"/>
        <w:rPr>
          <w:bCs/>
          <w:color w:val="000000"/>
          <w:sz w:val="20"/>
          <w:szCs w:val="26"/>
        </w:rPr>
      </w:pPr>
    </w:p>
    <w:tbl>
      <w:tblPr>
        <w:tblW w:w="9365" w:type="dxa"/>
        <w:jc w:val="center"/>
        <w:tblInd w:w="93" w:type="dxa"/>
        <w:tblLook w:val="0000"/>
      </w:tblPr>
      <w:tblGrid>
        <w:gridCol w:w="741"/>
        <w:gridCol w:w="871"/>
        <w:gridCol w:w="787"/>
        <w:gridCol w:w="747"/>
        <w:gridCol w:w="757"/>
        <w:gridCol w:w="623"/>
        <w:gridCol w:w="685"/>
        <w:gridCol w:w="826"/>
        <w:gridCol w:w="715"/>
        <w:gridCol w:w="715"/>
        <w:gridCol w:w="715"/>
        <w:gridCol w:w="920"/>
        <w:gridCol w:w="659"/>
      </w:tblGrid>
      <w:tr w:rsidR="005629AF" w:rsidRPr="008B5C26">
        <w:trPr>
          <w:trHeight w:val="300"/>
          <w:jc w:val="center"/>
        </w:trPr>
        <w:tc>
          <w:tcPr>
            <w:tcW w:w="530" w:type="dxa"/>
            <w:vMerge w:val="restart"/>
            <w:tcBorders>
              <w:top w:val="single" w:sz="4" w:space="0" w:color="auto"/>
              <w:left w:val="single" w:sz="4" w:space="0" w:color="auto"/>
              <w:bottom w:val="single" w:sz="4" w:space="0" w:color="000000"/>
              <w:right w:val="single" w:sz="4" w:space="0" w:color="auto"/>
            </w:tcBorders>
            <w:noWrap/>
            <w:vAlign w:val="bottom"/>
          </w:tcPr>
          <w:p w:rsidR="005629AF" w:rsidRPr="008B5C26" w:rsidRDefault="005629AF" w:rsidP="00966CFC">
            <w:pPr>
              <w:jc w:val="center"/>
              <w:rPr>
                <w:color w:val="000000"/>
              </w:rPr>
            </w:pPr>
            <w:r w:rsidRPr="008B5C26">
              <w:rPr>
                <w:color w:val="000000"/>
              </w:rPr>
              <w:t xml:space="preserve">№ </w:t>
            </w:r>
            <w:proofErr w:type="gramStart"/>
            <w:r w:rsidRPr="008B5C26">
              <w:rPr>
                <w:color w:val="000000"/>
              </w:rPr>
              <w:t>п</w:t>
            </w:r>
            <w:proofErr w:type="gramEnd"/>
            <w:r w:rsidRPr="008B5C26">
              <w:rPr>
                <w:color w:val="000000"/>
              </w:rPr>
              <w:t>/п</w:t>
            </w:r>
          </w:p>
        </w:tc>
        <w:tc>
          <w:tcPr>
            <w:tcW w:w="8835" w:type="dxa"/>
            <w:gridSpan w:val="12"/>
            <w:tcBorders>
              <w:top w:val="single" w:sz="4" w:space="0" w:color="auto"/>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Содержание компонентов</w:t>
            </w:r>
            <w:proofErr w:type="gramStart"/>
            <w:r w:rsidRPr="008B5C26">
              <w:rPr>
                <w:color w:val="000000"/>
              </w:rPr>
              <w:t xml:space="preserve"> (%, </w:t>
            </w:r>
            <w:proofErr w:type="gramEnd"/>
            <w:r w:rsidRPr="008B5C26">
              <w:rPr>
                <w:color w:val="000000"/>
              </w:rPr>
              <w:t>масс.)</w:t>
            </w:r>
          </w:p>
        </w:tc>
      </w:tr>
      <w:tr w:rsidR="005629AF" w:rsidRPr="008B5C26">
        <w:trPr>
          <w:trHeight w:val="300"/>
          <w:jc w:val="center"/>
        </w:trPr>
        <w:tc>
          <w:tcPr>
            <w:tcW w:w="530" w:type="dxa"/>
            <w:vMerge/>
            <w:tcBorders>
              <w:top w:val="nil"/>
              <w:left w:val="single" w:sz="4" w:space="0" w:color="auto"/>
              <w:bottom w:val="single" w:sz="4" w:space="0" w:color="auto"/>
              <w:right w:val="single" w:sz="4" w:space="0" w:color="auto"/>
            </w:tcBorders>
            <w:vAlign w:val="center"/>
          </w:tcPr>
          <w:p w:rsidR="005629AF" w:rsidRPr="008B5C26" w:rsidRDefault="005629AF" w:rsidP="00966CFC">
            <w:pPr>
              <w:jc w:val="center"/>
              <w:rPr>
                <w:color w:val="000000"/>
              </w:rPr>
            </w:pP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Cr</w:t>
            </w:r>
            <w:r w:rsidRPr="008B5C26">
              <w:rPr>
                <w:color w:val="000000"/>
                <w:vertAlign w:val="subscript"/>
              </w:rPr>
              <w:t>2</w:t>
            </w:r>
            <w:r w:rsidRPr="008B5C26">
              <w:rPr>
                <w:color w:val="000000"/>
              </w:rPr>
              <w:t>O</w:t>
            </w:r>
            <w:r w:rsidRPr="008B5C26">
              <w:rPr>
                <w:color w:val="000000"/>
                <w:vertAlign w:val="subscript"/>
              </w:rPr>
              <w:t>3</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Fe</w:t>
            </w:r>
            <w:r w:rsidRPr="008B5C26">
              <w:rPr>
                <w:color w:val="000000"/>
                <w:vertAlign w:val="subscript"/>
              </w:rPr>
              <w:t>2</w:t>
            </w:r>
            <w:r w:rsidRPr="008B5C26">
              <w:rPr>
                <w:color w:val="000000"/>
              </w:rPr>
              <w:t>O</w:t>
            </w:r>
            <w:r w:rsidRPr="008B5C26">
              <w:rPr>
                <w:color w:val="000000"/>
                <w:vertAlign w:val="subscript"/>
              </w:rPr>
              <w:t>3</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Al</w:t>
            </w:r>
            <w:r w:rsidRPr="008B5C26">
              <w:rPr>
                <w:color w:val="000000"/>
                <w:vertAlign w:val="subscript"/>
              </w:rPr>
              <w:t>2</w:t>
            </w:r>
            <w:r w:rsidRPr="008B5C26">
              <w:rPr>
                <w:color w:val="000000"/>
              </w:rPr>
              <w:t>O</w:t>
            </w:r>
            <w:r w:rsidRPr="008B5C26">
              <w:rPr>
                <w:color w:val="000000"/>
                <w:vertAlign w:val="subscript"/>
              </w:rPr>
              <w:t>3</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SiO</w:t>
            </w:r>
            <w:r w:rsidRPr="008B5C26">
              <w:rPr>
                <w:color w:val="000000"/>
                <w:vertAlign w:val="subscript"/>
              </w:rPr>
              <w:t>2</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CaO</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MnO</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proofErr w:type="gramStart"/>
            <w:r w:rsidRPr="008B5C26">
              <w:rPr>
                <w:color w:val="000000"/>
              </w:rPr>
              <w:t>C</w:t>
            </w:r>
            <w:proofErr w:type="gramEnd"/>
            <w:r w:rsidRPr="008B5C26">
              <w:rPr>
                <w:color w:val="000000"/>
                <w:vertAlign w:val="subscript"/>
              </w:rPr>
              <w:t>св.</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pPr>
            <w:r w:rsidRPr="008B5C26">
              <w:t>K</w:t>
            </w:r>
            <w:r w:rsidRPr="008B5C26">
              <w:rPr>
                <w:vertAlign w:val="subscript"/>
                <w:lang w:val="en-US"/>
              </w:rPr>
              <w:t>2</w:t>
            </w:r>
            <w:r w:rsidRPr="008B5C26">
              <w:t>O</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Na</w:t>
            </w:r>
            <w:r w:rsidRPr="008B5C26">
              <w:rPr>
                <w:color w:val="000000"/>
                <w:vertAlign w:val="subscript"/>
              </w:rPr>
              <w:t>2</w:t>
            </w:r>
            <w:r w:rsidRPr="008B5C26">
              <w:rPr>
                <w:color w:val="000000"/>
              </w:rPr>
              <w:t>O</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SO</w:t>
            </w:r>
            <w:r w:rsidRPr="008B5C26">
              <w:rPr>
                <w:color w:val="000000"/>
                <w:vertAlign w:val="subscript"/>
              </w:rPr>
              <w:t>2</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прочее</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proofErr w:type="gramStart"/>
            <w:r w:rsidRPr="008B5C26">
              <w:rPr>
                <w:color w:val="000000"/>
              </w:rPr>
              <w:t>Ито-го</w:t>
            </w:r>
            <w:proofErr w:type="gramEnd"/>
          </w:p>
        </w:tc>
      </w:tr>
      <w:tr w:rsidR="005629AF" w:rsidRPr="008B5C26">
        <w:trPr>
          <w:trHeight w:val="300"/>
          <w:jc w:val="center"/>
        </w:trPr>
        <w:tc>
          <w:tcPr>
            <w:tcW w:w="530" w:type="dxa"/>
            <w:tcBorders>
              <w:top w:val="single" w:sz="4" w:space="0" w:color="auto"/>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w:t>
            </w:r>
          </w:p>
        </w:tc>
        <w:tc>
          <w:tcPr>
            <w:tcW w:w="924" w:type="dxa"/>
            <w:tcBorders>
              <w:top w:val="single" w:sz="4" w:space="0" w:color="auto"/>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0,02</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ind w:hanging="170"/>
              <w:jc w:val="center"/>
              <w:rPr>
                <w:color w:val="000000"/>
              </w:rPr>
            </w:pPr>
            <w:r w:rsidRPr="008B5C26">
              <w:rPr>
                <w:color w:val="000000"/>
              </w:rPr>
              <w:t>2,7</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9,4</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50,9</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1,6</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2,9</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30,78</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0,7</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0,2</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30"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0,07</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3,6</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9,1</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49,2</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0,7</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2,3</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33,38</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0,3</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0,5</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0,6</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0,25</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30"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0,04</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3,8</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6,5</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50,3</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1,9</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2,7</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32,84</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0,65</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0,3</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0,8</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0,17</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30"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0,12</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2,9</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9,4</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51,8</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2,1</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1,6</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29,82</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0,7</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0,47</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0,87</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0,22</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30"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0,13</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4,2</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6,8</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49,7</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2,3</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1,2</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33,99</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0,46</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0,37</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0,66</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0,19</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30"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0,11</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4,9</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7,2</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49,2</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2,5</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1,9</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32,03</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0,5</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1,1</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0,16</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30"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7</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0,13</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5,3</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6,7</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49,5</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2,1</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1,1</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33,09</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0,48</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0,64</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0,78</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0,18</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30"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8</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0,02</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9,8</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6,5</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48,3</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1,2</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31,17</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0,6</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0,34</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0,94</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0,23</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30"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9</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0,07</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7,8</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6,7</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50,1</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1,4</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31,13</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0,35</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0,84</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0,31</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30"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0,09</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9,7</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6,9</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48,1</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0,5</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31,68</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0,37</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1,2</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0,16</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rsidTr="000C2EA3">
        <w:trPr>
          <w:trHeight w:val="337"/>
          <w:jc w:val="center"/>
        </w:trPr>
        <w:tc>
          <w:tcPr>
            <w:tcW w:w="530" w:type="dxa"/>
            <w:tcBorders>
              <w:top w:val="nil"/>
              <w:left w:val="single" w:sz="4" w:space="0" w:color="auto"/>
              <w:bottom w:val="single" w:sz="4" w:space="0" w:color="auto"/>
              <w:right w:val="single" w:sz="4" w:space="0" w:color="auto"/>
            </w:tcBorders>
            <w:vAlign w:val="bottom"/>
          </w:tcPr>
          <w:p w:rsidR="005629AF" w:rsidRPr="008B5C26" w:rsidRDefault="000C2EA3" w:rsidP="00966CFC">
            <w:pPr>
              <w:jc w:val="center"/>
              <w:rPr>
                <w:color w:val="000000"/>
              </w:rPr>
            </w:pPr>
            <w:r w:rsidRPr="008B5C26">
              <w:rPr>
                <w:color w:val="000000"/>
              </w:rPr>
              <w:t>Сред.</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0,08</w:t>
            </w:r>
          </w:p>
        </w:tc>
        <w:tc>
          <w:tcPr>
            <w:tcW w:w="83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5,47</w:t>
            </w:r>
          </w:p>
        </w:tc>
        <w:tc>
          <w:tcPr>
            <w:tcW w:w="7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7,52</w:t>
            </w:r>
          </w:p>
        </w:tc>
        <w:tc>
          <w:tcPr>
            <w:tcW w:w="80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49,71</w:t>
            </w:r>
          </w:p>
        </w:tc>
        <w:tc>
          <w:tcPr>
            <w:tcW w:w="580"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1,58</w:t>
            </w:r>
          </w:p>
        </w:tc>
        <w:tc>
          <w:tcPr>
            <w:tcW w:w="65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1,69</w:t>
            </w:r>
          </w:p>
        </w:tc>
        <w:tc>
          <w:tcPr>
            <w:tcW w:w="802"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31,991</w:t>
            </w:r>
          </w:p>
        </w:tc>
        <w:tc>
          <w:tcPr>
            <w:tcW w:w="65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0,484</w:t>
            </w:r>
          </w:p>
        </w:tc>
        <w:tc>
          <w:tcPr>
            <w:tcW w:w="64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0,419</w:t>
            </w:r>
          </w:p>
        </w:tc>
        <w:tc>
          <w:tcPr>
            <w:tcW w:w="63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0,849</w:t>
            </w:r>
          </w:p>
        </w:tc>
        <w:tc>
          <w:tcPr>
            <w:tcW w:w="977"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0,207</w:t>
            </w:r>
          </w:p>
        </w:tc>
        <w:tc>
          <w:tcPr>
            <w:tcW w:w="59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bl>
    <w:p w:rsidR="005629AF" w:rsidRPr="000F032E" w:rsidRDefault="005629AF" w:rsidP="004950F2">
      <w:pPr>
        <w:ind w:firstLine="567"/>
        <w:jc w:val="both"/>
        <w:rPr>
          <w:bCs/>
          <w:color w:val="000000"/>
          <w:sz w:val="20"/>
          <w:szCs w:val="26"/>
        </w:rPr>
      </w:pPr>
    </w:p>
    <w:p w:rsidR="005629AF" w:rsidRDefault="005629AF" w:rsidP="004950F2">
      <w:pPr>
        <w:jc w:val="both"/>
        <w:rPr>
          <w:bCs/>
          <w:color w:val="000000"/>
          <w:sz w:val="28"/>
          <w:szCs w:val="26"/>
        </w:rPr>
      </w:pPr>
    </w:p>
    <w:p w:rsidR="005629AF" w:rsidRDefault="003A2C5A" w:rsidP="003A2C5A">
      <w:pPr>
        <w:jc w:val="both"/>
        <w:rPr>
          <w:bCs/>
          <w:color w:val="000000"/>
          <w:sz w:val="28"/>
          <w:szCs w:val="26"/>
        </w:rPr>
      </w:pPr>
      <w:r>
        <w:rPr>
          <w:bCs/>
          <w:color w:val="000000"/>
          <w:sz w:val="28"/>
          <w:szCs w:val="26"/>
        </w:rPr>
        <w:t>Таблица 27</w:t>
      </w:r>
      <w:r w:rsidR="005629AF" w:rsidRPr="00A672A9">
        <w:rPr>
          <w:bCs/>
          <w:color w:val="000000"/>
          <w:sz w:val="28"/>
          <w:szCs w:val="26"/>
        </w:rPr>
        <w:t xml:space="preserve"> - Химический</w:t>
      </w:r>
      <w:r w:rsidR="005629AF" w:rsidRPr="002D3033">
        <w:rPr>
          <w:bCs/>
          <w:color w:val="000000"/>
          <w:sz w:val="28"/>
          <w:szCs w:val="26"/>
        </w:rPr>
        <w:t xml:space="preserve"> состав </w:t>
      </w:r>
      <w:proofErr w:type="gramStart"/>
      <w:r w:rsidR="005629AF" w:rsidRPr="002D3033">
        <w:rPr>
          <w:bCs/>
          <w:color w:val="000000"/>
          <w:sz w:val="28"/>
          <w:szCs w:val="26"/>
        </w:rPr>
        <w:t>никель-кобальтсодержащих</w:t>
      </w:r>
      <w:proofErr w:type="gramEnd"/>
      <w:r w:rsidR="005629AF" w:rsidRPr="002D3033">
        <w:rPr>
          <w:bCs/>
          <w:color w:val="000000"/>
          <w:sz w:val="28"/>
          <w:szCs w:val="26"/>
        </w:rPr>
        <w:t xml:space="preserve"> некондиционных руд</w:t>
      </w:r>
    </w:p>
    <w:p w:rsidR="005629AF" w:rsidRPr="000F032E" w:rsidRDefault="005629AF" w:rsidP="004950F2">
      <w:pPr>
        <w:jc w:val="both"/>
        <w:rPr>
          <w:bCs/>
          <w:color w:val="000000"/>
          <w:sz w:val="20"/>
          <w:szCs w:val="26"/>
        </w:rPr>
      </w:pPr>
    </w:p>
    <w:tbl>
      <w:tblPr>
        <w:tblW w:w="9406" w:type="dxa"/>
        <w:jc w:val="center"/>
        <w:tblInd w:w="93" w:type="dxa"/>
        <w:tblLook w:val="0000"/>
      </w:tblPr>
      <w:tblGrid>
        <w:gridCol w:w="785"/>
        <w:gridCol w:w="924"/>
        <w:gridCol w:w="924"/>
        <w:gridCol w:w="924"/>
        <w:gridCol w:w="751"/>
        <w:gridCol w:w="693"/>
        <w:gridCol w:w="765"/>
        <w:gridCol w:w="671"/>
        <w:gridCol w:w="708"/>
        <w:gridCol w:w="671"/>
        <w:gridCol w:w="948"/>
        <w:gridCol w:w="836"/>
      </w:tblGrid>
      <w:tr w:rsidR="005629AF" w:rsidRPr="008B5C26">
        <w:trPr>
          <w:trHeight w:val="300"/>
          <w:jc w:val="center"/>
        </w:trPr>
        <w:tc>
          <w:tcPr>
            <w:tcW w:w="591" w:type="dxa"/>
            <w:vMerge w:val="restart"/>
            <w:tcBorders>
              <w:top w:val="single" w:sz="4" w:space="0" w:color="auto"/>
              <w:left w:val="single" w:sz="4" w:space="0" w:color="auto"/>
              <w:bottom w:val="single" w:sz="4" w:space="0" w:color="000000"/>
              <w:right w:val="single" w:sz="4" w:space="0" w:color="auto"/>
            </w:tcBorders>
            <w:noWrap/>
            <w:vAlign w:val="bottom"/>
          </w:tcPr>
          <w:p w:rsidR="005629AF" w:rsidRPr="008B5C26" w:rsidRDefault="005629AF" w:rsidP="00966CFC">
            <w:pPr>
              <w:jc w:val="center"/>
              <w:rPr>
                <w:color w:val="000000"/>
              </w:rPr>
            </w:pPr>
            <w:r w:rsidRPr="008B5C26">
              <w:rPr>
                <w:color w:val="000000"/>
              </w:rPr>
              <w:t xml:space="preserve">№ </w:t>
            </w:r>
            <w:proofErr w:type="gramStart"/>
            <w:r w:rsidRPr="008B5C26">
              <w:rPr>
                <w:color w:val="000000"/>
              </w:rPr>
              <w:t>п</w:t>
            </w:r>
            <w:proofErr w:type="gramEnd"/>
            <w:r w:rsidRPr="008B5C26">
              <w:rPr>
                <w:color w:val="000000"/>
              </w:rPr>
              <w:t>/п</w:t>
            </w:r>
          </w:p>
        </w:tc>
        <w:tc>
          <w:tcPr>
            <w:tcW w:w="8815" w:type="dxa"/>
            <w:gridSpan w:val="11"/>
            <w:tcBorders>
              <w:top w:val="single" w:sz="4" w:space="0" w:color="auto"/>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Содержание компонентов</w:t>
            </w:r>
            <w:proofErr w:type="gramStart"/>
            <w:r w:rsidRPr="008B5C26">
              <w:rPr>
                <w:color w:val="000000"/>
              </w:rPr>
              <w:t xml:space="preserve"> (%, </w:t>
            </w:r>
            <w:proofErr w:type="gramEnd"/>
            <w:r w:rsidRPr="008B5C26">
              <w:rPr>
                <w:color w:val="000000"/>
              </w:rPr>
              <w:t>масс.)</w:t>
            </w:r>
          </w:p>
        </w:tc>
      </w:tr>
      <w:tr w:rsidR="005629AF" w:rsidRPr="008B5C26">
        <w:trPr>
          <w:trHeight w:val="300"/>
          <w:jc w:val="center"/>
        </w:trPr>
        <w:tc>
          <w:tcPr>
            <w:tcW w:w="591" w:type="dxa"/>
            <w:vMerge/>
            <w:tcBorders>
              <w:top w:val="nil"/>
              <w:left w:val="single" w:sz="4" w:space="0" w:color="auto"/>
              <w:bottom w:val="single" w:sz="4" w:space="0" w:color="auto"/>
              <w:right w:val="single" w:sz="4" w:space="0" w:color="auto"/>
            </w:tcBorders>
            <w:vAlign w:val="center"/>
          </w:tcPr>
          <w:p w:rsidR="005629AF" w:rsidRPr="008B5C26" w:rsidRDefault="005629AF" w:rsidP="00966CFC">
            <w:pPr>
              <w:jc w:val="center"/>
              <w:rPr>
                <w:color w:val="000000"/>
              </w:rPr>
            </w:pP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lang w:val="en-US"/>
              </w:rPr>
              <w:t>Cr</w:t>
            </w:r>
            <w:r w:rsidRPr="008B5C26">
              <w:rPr>
                <w:color w:val="000000"/>
                <w:vertAlign w:val="subscript"/>
              </w:rPr>
              <w:t>2</w:t>
            </w:r>
            <w:r w:rsidRPr="008B5C26">
              <w:rPr>
                <w:color w:val="000000"/>
              </w:rPr>
              <w:t>O</w:t>
            </w:r>
            <w:r w:rsidRPr="008B5C26">
              <w:rPr>
                <w:color w:val="000000"/>
                <w:vertAlign w:val="subscript"/>
              </w:rPr>
              <w:t>3</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Fe</w:t>
            </w:r>
            <w:r w:rsidRPr="008B5C26">
              <w:rPr>
                <w:color w:val="000000"/>
                <w:vertAlign w:val="subscript"/>
              </w:rPr>
              <w:t>2</w:t>
            </w:r>
            <w:r w:rsidRPr="008B5C26">
              <w:rPr>
                <w:color w:val="000000"/>
              </w:rPr>
              <w:t>O</w:t>
            </w:r>
            <w:r w:rsidRPr="008B5C26">
              <w:rPr>
                <w:color w:val="000000"/>
                <w:vertAlign w:val="subscript"/>
              </w:rPr>
              <w:t>3</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Al</w:t>
            </w:r>
            <w:r w:rsidRPr="008B5C26">
              <w:rPr>
                <w:color w:val="000000"/>
                <w:vertAlign w:val="subscript"/>
              </w:rPr>
              <w:t>2</w:t>
            </w:r>
            <w:r w:rsidRPr="008B5C26">
              <w:rPr>
                <w:color w:val="000000"/>
              </w:rPr>
              <w:t>O</w:t>
            </w:r>
            <w:r w:rsidRPr="008B5C26">
              <w:rPr>
                <w:color w:val="000000"/>
                <w:vertAlign w:val="subscript"/>
              </w:rPr>
              <w:t>3</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Si</w:t>
            </w:r>
            <w:r w:rsidRPr="008B5C26">
              <w:rPr>
                <w:color w:val="000000"/>
                <w:lang w:val="en-US"/>
              </w:rPr>
              <w:t>O</w:t>
            </w:r>
            <w:r w:rsidRPr="008B5C26">
              <w:rPr>
                <w:color w:val="000000"/>
                <w:vertAlign w:val="subscript"/>
              </w:rPr>
              <w:t>2</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CaO</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MnO</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lang w:val="en-US"/>
              </w:rPr>
            </w:pPr>
            <w:proofErr w:type="gramStart"/>
            <w:r w:rsidRPr="008B5C26">
              <w:rPr>
                <w:color w:val="000000"/>
              </w:rPr>
              <w:t>C</w:t>
            </w:r>
            <w:proofErr w:type="gramEnd"/>
            <w:r w:rsidRPr="008B5C26">
              <w:rPr>
                <w:color w:val="000000"/>
                <w:vertAlign w:val="subscript"/>
              </w:rPr>
              <w:t>св</w:t>
            </w:r>
            <w:r w:rsidRPr="008B5C26">
              <w:rPr>
                <w:color w:val="000000"/>
                <w:vertAlign w:val="subscript"/>
                <w:lang w:val="en-US"/>
              </w:rPr>
              <w:t>.</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CoO</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NiO</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прочее</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Итого</w:t>
            </w:r>
          </w:p>
        </w:tc>
      </w:tr>
      <w:tr w:rsidR="005629AF" w:rsidRPr="008B5C26">
        <w:trPr>
          <w:trHeight w:val="300"/>
          <w:jc w:val="center"/>
        </w:trPr>
        <w:tc>
          <w:tcPr>
            <w:tcW w:w="591" w:type="dxa"/>
            <w:tcBorders>
              <w:top w:val="single" w:sz="4" w:space="0" w:color="auto"/>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w:t>
            </w:r>
          </w:p>
        </w:tc>
        <w:tc>
          <w:tcPr>
            <w:tcW w:w="924" w:type="dxa"/>
            <w:tcBorders>
              <w:top w:val="single" w:sz="4" w:space="0" w:color="auto"/>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1,1</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20,1</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6,1</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32,4</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0,7</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6,43</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1,23</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0,05</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1,02</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30,87</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91"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1,6</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20,2</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6,7</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32,1</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6,23</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1,16</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0,07</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0,95</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30,59</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91"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1,45</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20,6</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6,1</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30,9</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0,45</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5,78</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0,96</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0,04</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0,92</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32,8</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91"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4</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1,35</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21,1</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6,3</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31,5</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0,65</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6,24</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0,99</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0,05</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0,85</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30,97</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91"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1,43</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20,7</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6,3</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32</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0,7</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6,05</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1,18</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0,06</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0,95</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30,63</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91"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1,34</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21</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6,2</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31,6</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0,67</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5,65</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1,04</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0,07</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0,84</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31,59</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91"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7</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1,43</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21,3</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6,1</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31,7</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0,56</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5,89</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0,96</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0,08</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31,08</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91"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8</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1,53</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19,6</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6,5</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31,1</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0,57</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6,34</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1,04</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0,04</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0,93</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32,35</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91"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9</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1,42</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20,2</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6,8</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32,6</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0,54</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5,96</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1,23</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0,07</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0,89</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30,29</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trPr>
          <w:trHeight w:val="300"/>
          <w:jc w:val="center"/>
        </w:trPr>
        <w:tc>
          <w:tcPr>
            <w:tcW w:w="591" w:type="dxa"/>
            <w:tcBorders>
              <w:top w:val="nil"/>
              <w:left w:val="single" w:sz="4" w:space="0" w:color="auto"/>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1,35</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19,2</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6,9</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30,1</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0,76</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6,43</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1,21</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0,07</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0,75</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33,23</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r w:rsidR="005629AF" w:rsidRPr="008B5C26" w:rsidTr="005B593B">
        <w:trPr>
          <w:trHeight w:val="286"/>
          <w:jc w:val="center"/>
        </w:trPr>
        <w:tc>
          <w:tcPr>
            <w:tcW w:w="591" w:type="dxa"/>
            <w:tcBorders>
              <w:top w:val="nil"/>
              <w:left w:val="single" w:sz="4" w:space="0" w:color="auto"/>
              <w:bottom w:val="single" w:sz="4" w:space="0" w:color="auto"/>
              <w:right w:val="single" w:sz="4" w:space="0" w:color="auto"/>
            </w:tcBorders>
            <w:vAlign w:val="bottom"/>
          </w:tcPr>
          <w:p w:rsidR="005629AF" w:rsidRPr="008B5C26" w:rsidRDefault="000C2EA3" w:rsidP="00966CFC">
            <w:pPr>
              <w:jc w:val="center"/>
              <w:rPr>
                <w:color w:val="000000"/>
              </w:rPr>
            </w:pPr>
            <w:r w:rsidRPr="008B5C26">
              <w:rPr>
                <w:color w:val="000000"/>
              </w:rPr>
              <w:t>Сред.</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1,4</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20,4</w:t>
            </w:r>
          </w:p>
        </w:tc>
        <w:tc>
          <w:tcPr>
            <w:tcW w:w="924"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6,4</w:t>
            </w:r>
          </w:p>
        </w:tc>
        <w:tc>
          <w:tcPr>
            <w:tcW w:w="75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31,6</w:t>
            </w:r>
          </w:p>
        </w:tc>
        <w:tc>
          <w:tcPr>
            <w:tcW w:w="693"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0,6</w:t>
            </w:r>
          </w:p>
        </w:tc>
        <w:tc>
          <w:tcPr>
            <w:tcW w:w="765"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6,1</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1,1</w:t>
            </w:r>
          </w:p>
        </w:tc>
        <w:tc>
          <w:tcPr>
            <w:tcW w:w="70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0,06</w:t>
            </w:r>
          </w:p>
        </w:tc>
        <w:tc>
          <w:tcPr>
            <w:tcW w:w="671"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0,9</w:t>
            </w:r>
          </w:p>
        </w:tc>
        <w:tc>
          <w:tcPr>
            <w:tcW w:w="948"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31,44</w:t>
            </w:r>
          </w:p>
        </w:tc>
        <w:tc>
          <w:tcPr>
            <w:tcW w:w="836" w:type="dxa"/>
            <w:tcBorders>
              <w:top w:val="nil"/>
              <w:left w:val="nil"/>
              <w:bottom w:val="single" w:sz="4" w:space="0" w:color="auto"/>
              <w:right w:val="single" w:sz="4" w:space="0" w:color="auto"/>
            </w:tcBorders>
            <w:noWrap/>
            <w:vAlign w:val="bottom"/>
          </w:tcPr>
          <w:p w:rsidR="005629AF" w:rsidRPr="008B5C26" w:rsidRDefault="005629AF" w:rsidP="00966CFC">
            <w:pPr>
              <w:jc w:val="center"/>
              <w:rPr>
                <w:color w:val="000000"/>
              </w:rPr>
            </w:pPr>
            <w:r w:rsidRPr="008B5C26">
              <w:rPr>
                <w:color w:val="000000"/>
              </w:rPr>
              <w:t>100</w:t>
            </w:r>
          </w:p>
        </w:tc>
      </w:tr>
    </w:tbl>
    <w:p w:rsidR="005629AF" w:rsidRDefault="00117DCD" w:rsidP="004950F2">
      <w:pPr>
        <w:ind w:firstLine="567"/>
        <w:jc w:val="both"/>
        <w:rPr>
          <w:b/>
          <w:sz w:val="28"/>
        </w:rPr>
        <w:sectPr w:rsidR="005629AF" w:rsidSect="00073050">
          <w:footerReference w:type="default" r:id="rId157"/>
          <w:footerReference w:type="first" r:id="rId158"/>
          <w:pgSz w:w="11906" w:h="16838"/>
          <w:pgMar w:top="1134" w:right="567" w:bottom="1134" w:left="1701" w:header="708" w:footer="708" w:gutter="0"/>
          <w:cols w:space="708"/>
          <w:docGrid w:linePitch="360"/>
        </w:sectPr>
      </w:pPr>
      <w:r w:rsidRPr="00117DCD">
        <w:rPr>
          <w:noProof/>
        </w:rPr>
        <w:pict>
          <v:shape id="_x0000_s1028" type="#_x0000_t202" style="position:absolute;left:0;text-align:left;margin-left:342pt;margin-top:585pt;width:38.85pt;height:82.3pt;z-index:251635712;mso-position-horizontal-relative:text;mso-position-vertical-relative:text" strokecolor="white">
            <v:textbox style="layout-flow:vertical;mso-layout-flow-alt:bottom-to-top;mso-next-textbox:#_x0000_s1028">
              <w:txbxContent>
                <w:p w:rsidR="00A3053F" w:rsidRPr="0059063E" w:rsidRDefault="00A3053F" w:rsidP="004950F2">
                  <w:pPr>
                    <w:spacing w:line="360" w:lineRule="auto"/>
                    <w:rPr>
                      <w:sz w:val="32"/>
                    </w:rPr>
                  </w:pPr>
                  <w:r w:rsidRPr="0059063E">
                    <w:rPr>
                      <w:sz w:val="32"/>
                    </w:rPr>
                    <w:t xml:space="preserve">Рисунок 1- </w:t>
                  </w:r>
                </w:p>
              </w:txbxContent>
            </v:textbox>
          </v:shape>
        </w:pict>
      </w:r>
    </w:p>
    <w:p w:rsidR="005629AF" w:rsidRDefault="00117DCD" w:rsidP="00494DB9">
      <w:pPr>
        <w:rPr>
          <w:lang w:val="en-US"/>
        </w:rPr>
      </w:pPr>
      <w:r>
        <w:rPr>
          <w:noProof/>
        </w:rPr>
        <w:lastRenderedPageBreak/>
        <w:pict>
          <v:shape id="Рисунок 1" o:spid="_x0000_s1032" type="#_x0000_t75" style="position:absolute;margin-left:245.9pt;margin-top:46.75pt;width:252.85pt;height:138.25pt;z-index:251655168;visibility:visible;mso-position-horizontal-relative:page;mso-position-vertical-relative:page">
            <v:imagedata r:id="rId159" o:title="" croptop="3962f" cropbottom="4127f"/>
            <w10:wrap anchorx="page" anchory="page"/>
          </v:shape>
        </w:pict>
      </w:r>
      <w:r>
        <w:rPr>
          <w:noProof/>
        </w:rPr>
        <w:pict>
          <v:shape id="_x0000_s1033" type="#_x0000_t202" style="position:absolute;margin-left:78.35pt;margin-top:39.4pt;width:122.15pt;height:224.05pt;z-index:251675648;mso-position-horizontal-relative:page;mso-position-vertical-relative:page" stroked="f">
            <v:textbox style="mso-next-textbox:#_x0000_s1033">
              <w:txbxContent>
                <w:p w:rsidR="00A3053F" w:rsidRPr="008B5F54" w:rsidRDefault="00A3053F" w:rsidP="00494DB9">
                  <w:pPr>
                    <w:rPr>
                      <w:sz w:val="18"/>
                      <w:lang w:val="en-US"/>
                    </w:rPr>
                  </w:pPr>
                </w:p>
                <w:tbl>
                  <w:tblPr>
                    <w:tblW w:w="5634" w:type="dxa"/>
                    <w:tblInd w:w="108" w:type="dxa"/>
                    <w:tblBorders>
                      <w:top w:val="single" w:sz="12" w:space="0" w:color="000000"/>
                      <w:bottom w:val="single" w:sz="12" w:space="0" w:color="000000"/>
                    </w:tblBorders>
                    <w:tblLayout w:type="fixed"/>
                    <w:tblLook w:val="0091"/>
                  </w:tblPr>
                  <w:tblGrid>
                    <w:gridCol w:w="1098"/>
                    <w:gridCol w:w="1301"/>
                    <w:gridCol w:w="1347"/>
                    <w:gridCol w:w="1888"/>
                  </w:tblGrid>
                  <w:tr w:rsidR="00A3053F" w:rsidRPr="008B5F54" w:rsidTr="00301BDC">
                    <w:trPr>
                      <w:trHeight w:val="352"/>
                    </w:trPr>
                    <w:tc>
                      <w:tcPr>
                        <w:tcW w:w="1098" w:type="dxa"/>
                        <w:tcBorders>
                          <w:top w:val="single" w:sz="12" w:space="0" w:color="000000"/>
                          <w:right w:val="single" w:sz="6" w:space="0" w:color="000000"/>
                        </w:tcBorders>
                      </w:tcPr>
                      <w:p w:rsidR="00A3053F" w:rsidRPr="00C41941" w:rsidRDefault="00A3053F" w:rsidP="00301BDC">
                        <w:pPr>
                          <w:rPr>
                            <w:sz w:val="18"/>
                            <w:szCs w:val="18"/>
                          </w:rPr>
                        </w:pPr>
                        <w:r w:rsidRPr="00C41941">
                          <w:rPr>
                            <w:sz w:val="18"/>
                            <w:szCs w:val="18"/>
                          </w:rPr>
                          <w:t>Элемент</w:t>
                        </w:r>
                      </w:p>
                    </w:tc>
                    <w:tc>
                      <w:tcPr>
                        <w:tcW w:w="1301" w:type="dxa"/>
                        <w:tcBorders>
                          <w:top w:val="single" w:sz="12" w:space="0" w:color="000000"/>
                          <w:left w:val="single" w:sz="6" w:space="0" w:color="000000"/>
                        </w:tcBorders>
                      </w:tcPr>
                      <w:p w:rsidR="00A3053F" w:rsidRPr="00C41941" w:rsidRDefault="00A3053F" w:rsidP="00301BDC">
                        <w:pPr>
                          <w:rPr>
                            <w:sz w:val="18"/>
                            <w:szCs w:val="18"/>
                          </w:rPr>
                        </w:pPr>
                        <w:r w:rsidRPr="00C41941">
                          <w:rPr>
                            <w:sz w:val="18"/>
                            <w:szCs w:val="18"/>
                          </w:rPr>
                          <w:t>Весовой %</w:t>
                        </w:r>
                      </w:p>
                    </w:tc>
                    <w:tc>
                      <w:tcPr>
                        <w:tcW w:w="1347" w:type="dxa"/>
                        <w:tcBorders>
                          <w:top w:val="single" w:sz="12" w:space="0" w:color="000000"/>
                        </w:tcBorders>
                      </w:tcPr>
                      <w:p w:rsidR="00A3053F" w:rsidRPr="000D6E17" w:rsidRDefault="00A3053F" w:rsidP="00966CFC"/>
                    </w:tc>
                    <w:tc>
                      <w:tcPr>
                        <w:tcW w:w="1888" w:type="dxa"/>
                        <w:tcBorders>
                          <w:top w:val="single" w:sz="12" w:space="0" w:color="000000"/>
                        </w:tcBorders>
                      </w:tcPr>
                      <w:p w:rsidR="00A3053F" w:rsidRPr="008B5F54" w:rsidRDefault="00A3053F" w:rsidP="00966CFC">
                        <w:pPr>
                          <w:rPr>
                            <w:sz w:val="18"/>
                          </w:rPr>
                        </w:pPr>
                      </w:p>
                    </w:tc>
                  </w:tr>
                  <w:tr w:rsidR="00A3053F" w:rsidRPr="008B5F54" w:rsidTr="00301BDC">
                    <w:trPr>
                      <w:trHeight w:val="352"/>
                    </w:trPr>
                    <w:tc>
                      <w:tcPr>
                        <w:tcW w:w="1098" w:type="dxa"/>
                        <w:tcBorders>
                          <w:right w:val="single" w:sz="6" w:space="0" w:color="000000"/>
                        </w:tcBorders>
                      </w:tcPr>
                      <w:p w:rsidR="00A3053F" w:rsidRPr="00C41941" w:rsidRDefault="00A3053F" w:rsidP="00301BDC">
                        <w:pPr>
                          <w:rPr>
                            <w:sz w:val="18"/>
                            <w:szCs w:val="18"/>
                          </w:rPr>
                        </w:pPr>
                        <w:r w:rsidRPr="00C41941">
                          <w:rPr>
                            <w:sz w:val="18"/>
                            <w:szCs w:val="18"/>
                          </w:rPr>
                          <w:t xml:space="preserve">F </w:t>
                        </w:r>
                      </w:p>
                    </w:tc>
                    <w:tc>
                      <w:tcPr>
                        <w:tcW w:w="1301" w:type="dxa"/>
                        <w:tcBorders>
                          <w:left w:val="single" w:sz="6" w:space="0" w:color="000000"/>
                        </w:tcBorders>
                      </w:tcPr>
                      <w:p w:rsidR="00A3053F" w:rsidRPr="00C41941" w:rsidRDefault="00A3053F" w:rsidP="00301BDC">
                        <w:pPr>
                          <w:rPr>
                            <w:sz w:val="18"/>
                            <w:szCs w:val="18"/>
                          </w:rPr>
                        </w:pPr>
                        <w:r w:rsidRPr="00C41941">
                          <w:rPr>
                            <w:sz w:val="18"/>
                            <w:szCs w:val="18"/>
                          </w:rPr>
                          <w:t>2.5</w:t>
                        </w:r>
                      </w:p>
                    </w:tc>
                    <w:tc>
                      <w:tcPr>
                        <w:tcW w:w="1347" w:type="dxa"/>
                      </w:tcPr>
                      <w:p w:rsidR="00A3053F" w:rsidRPr="000D6E17" w:rsidRDefault="00A3053F" w:rsidP="00966CFC"/>
                    </w:tc>
                    <w:tc>
                      <w:tcPr>
                        <w:tcW w:w="1888" w:type="dxa"/>
                      </w:tcPr>
                      <w:p w:rsidR="00A3053F" w:rsidRPr="008B5F54" w:rsidRDefault="00A3053F" w:rsidP="00966CFC">
                        <w:pPr>
                          <w:rPr>
                            <w:sz w:val="18"/>
                          </w:rPr>
                        </w:pPr>
                      </w:p>
                    </w:tc>
                  </w:tr>
                  <w:tr w:rsidR="00A3053F" w:rsidRPr="008B5F54" w:rsidTr="00301BDC">
                    <w:trPr>
                      <w:trHeight w:val="329"/>
                    </w:trPr>
                    <w:tc>
                      <w:tcPr>
                        <w:tcW w:w="1098" w:type="dxa"/>
                        <w:tcBorders>
                          <w:right w:val="single" w:sz="6" w:space="0" w:color="000000"/>
                        </w:tcBorders>
                      </w:tcPr>
                      <w:p w:rsidR="00A3053F" w:rsidRPr="00C41941" w:rsidRDefault="00A3053F" w:rsidP="00301BDC">
                        <w:pPr>
                          <w:rPr>
                            <w:sz w:val="18"/>
                            <w:szCs w:val="18"/>
                          </w:rPr>
                        </w:pPr>
                        <w:r w:rsidRPr="00C41941">
                          <w:rPr>
                            <w:sz w:val="18"/>
                            <w:szCs w:val="18"/>
                          </w:rPr>
                          <w:t>Na</w:t>
                        </w:r>
                      </w:p>
                    </w:tc>
                    <w:tc>
                      <w:tcPr>
                        <w:tcW w:w="1301" w:type="dxa"/>
                        <w:tcBorders>
                          <w:left w:val="single" w:sz="6" w:space="0" w:color="000000"/>
                        </w:tcBorders>
                      </w:tcPr>
                      <w:p w:rsidR="00A3053F" w:rsidRPr="00C41941" w:rsidRDefault="00A3053F" w:rsidP="00301BDC">
                        <w:pPr>
                          <w:rPr>
                            <w:sz w:val="18"/>
                            <w:szCs w:val="18"/>
                          </w:rPr>
                        </w:pPr>
                        <w:r w:rsidRPr="00C41941">
                          <w:rPr>
                            <w:sz w:val="18"/>
                            <w:szCs w:val="18"/>
                          </w:rPr>
                          <w:t>0.22</w:t>
                        </w:r>
                      </w:p>
                    </w:tc>
                    <w:tc>
                      <w:tcPr>
                        <w:tcW w:w="1347" w:type="dxa"/>
                      </w:tcPr>
                      <w:p w:rsidR="00A3053F" w:rsidRPr="000D6E17" w:rsidRDefault="00A3053F" w:rsidP="00966CFC"/>
                    </w:tc>
                    <w:tc>
                      <w:tcPr>
                        <w:tcW w:w="1888" w:type="dxa"/>
                      </w:tcPr>
                      <w:p w:rsidR="00A3053F" w:rsidRPr="008B5F54" w:rsidRDefault="00A3053F" w:rsidP="00966CFC">
                        <w:pPr>
                          <w:rPr>
                            <w:sz w:val="18"/>
                          </w:rPr>
                        </w:pPr>
                      </w:p>
                    </w:tc>
                  </w:tr>
                  <w:tr w:rsidR="00A3053F" w:rsidRPr="008B5F54" w:rsidTr="00301BDC">
                    <w:trPr>
                      <w:trHeight w:val="329"/>
                    </w:trPr>
                    <w:tc>
                      <w:tcPr>
                        <w:tcW w:w="1098" w:type="dxa"/>
                        <w:tcBorders>
                          <w:right w:val="single" w:sz="6" w:space="0" w:color="000000"/>
                        </w:tcBorders>
                      </w:tcPr>
                      <w:p w:rsidR="00A3053F" w:rsidRPr="00C41941" w:rsidRDefault="00A3053F" w:rsidP="00301BDC">
                        <w:pPr>
                          <w:rPr>
                            <w:sz w:val="18"/>
                            <w:szCs w:val="18"/>
                          </w:rPr>
                        </w:pPr>
                        <w:r w:rsidRPr="00C41941">
                          <w:rPr>
                            <w:sz w:val="18"/>
                            <w:szCs w:val="18"/>
                          </w:rPr>
                          <w:t>Mg</w:t>
                        </w:r>
                      </w:p>
                    </w:tc>
                    <w:tc>
                      <w:tcPr>
                        <w:tcW w:w="1301" w:type="dxa"/>
                        <w:tcBorders>
                          <w:left w:val="single" w:sz="6" w:space="0" w:color="000000"/>
                        </w:tcBorders>
                      </w:tcPr>
                      <w:p w:rsidR="00A3053F" w:rsidRPr="00C41941" w:rsidRDefault="00A3053F" w:rsidP="00301BDC">
                        <w:pPr>
                          <w:rPr>
                            <w:sz w:val="18"/>
                            <w:szCs w:val="18"/>
                          </w:rPr>
                        </w:pPr>
                        <w:r w:rsidRPr="00C41941">
                          <w:rPr>
                            <w:sz w:val="18"/>
                            <w:szCs w:val="18"/>
                          </w:rPr>
                          <w:t>1.44</w:t>
                        </w:r>
                      </w:p>
                    </w:tc>
                    <w:tc>
                      <w:tcPr>
                        <w:tcW w:w="1347" w:type="dxa"/>
                      </w:tcPr>
                      <w:p w:rsidR="00A3053F" w:rsidRPr="000D6E17" w:rsidRDefault="00A3053F" w:rsidP="00966CFC"/>
                    </w:tc>
                    <w:tc>
                      <w:tcPr>
                        <w:tcW w:w="1888" w:type="dxa"/>
                      </w:tcPr>
                      <w:p w:rsidR="00A3053F" w:rsidRPr="008B5F54" w:rsidRDefault="00A3053F" w:rsidP="00966CFC">
                        <w:pPr>
                          <w:rPr>
                            <w:sz w:val="18"/>
                          </w:rPr>
                        </w:pPr>
                      </w:p>
                    </w:tc>
                  </w:tr>
                  <w:tr w:rsidR="00A3053F" w:rsidRPr="008B5F54" w:rsidTr="00301BDC">
                    <w:trPr>
                      <w:trHeight w:val="329"/>
                    </w:trPr>
                    <w:tc>
                      <w:tcPr>
                        <w:tcW w:w="1098" w:type="dxa"/>
                        <w:tcBorders>
                          <w:right w:val="single" w:sz="6" w:space="0" w:color="000000"/>
                        </w:tcBorders>
                      </w:tcPr>
                      <w:p w:rsidR="00A3053F" w:rsidRPr="00C41941" w:rsidRDefault="00A3053F" w:rsidP="00301BDC">
                        <w:pPr>
                          <w:rPr>
                            <w:sz w:val="18"/>
                            <w:szCs w:val="18"/>
                          </w:rPr>
                        </w:pPr>
                        <w:r w:rsidRPr="00C41941">
                          <w:rPr>
                            <w:sz w:val="18"/>
                            <w:szCs w:val="18"/>
                          </w:rPr>
                          <w:t xml:space="preserve">Al </w:t>
                        </w:r>
                      </w:p>
                    </w:tc>
                    <w:tc>
                      <w:tcPr>
                        <w:tcW w:w="1301" w:type="dxa"/>
                        <w:tcBorders>
                          <w:left w:val="single" w:sz="6" w:space="0" w:color="000000"/>
                        </w:tcBorders>
                      </w:tcPr>
                      <w:p w:rsidR="00A3053F" w:rsidRPr="00C41941" w:rsidRDefault="00A3053F" w:rsidP="00301BDC">
                        <w:pPr>
                          <w:rPr>
                            <w:sz w:val="18"/>
                            <w:szCs w:val="18"/>
                          </w:rPr>
                        </w:pPr>
                        <w:r w:rsidRPr="00C41941">
                          <w:rPr>
                            <w:sz w:val="18"/>
                            <w:szCs w:val="18"/>
                          </w:rPr>
                          <w:t>1.1</w:t>
                        </w:r>
                      </w:p>
                    </w:tc>
                    <w:tc>
                      <w:tcPr>
                        <w:tcW w:w="1347" w:type="dxa"/>
                      </w:tcPr>
                      <w:p w:rsidR="00A3053F" w:rsidRPr="000D6E17" w:rsidRDefault="00A3053F" w:rsidP="00966CFC"/>
                    </w:tc>
                    <w:tc>
                      <w:tcPr>
                        <w:tcW w:w="1888" w:type="dxa"/>
                      </w:tcPr>
                      <w:p w:rsidR="00A3053F" w:rsidRPr="008B5F54" w:rsidRDefault="00A3053F" w:rsidP="00966CFC">
                        <w:pPr>
                          <w:rPr>
                            <w:sz w:val="18"/>
                          </w:rPr>
                        </w:pPr>
                      </w:p>
                    </w:tc>
                  </w:tr>
                  <w:tr w:rsidR="00A3053F" w:rsidRPr="008B5F54" w:rsidTr="00301BDC">
                    <w:trPr>
                      <w:trHeight w:val="329"/>
                    </w:trPr>
                    <w:tc>
                      <w:tcPr>
                        <w:tcW w:w="1098" w:type="dxa"/>
                        <w:tcBorders>
                          <w:right w:val="single" w:sz="6" w:space="0" w:color="000000"/>
                        </w:tcBorders>
                      </w:tcPr>
                      <w:p w:rsidR="00A3053F" w:rsidRPr="00C41941" w:rsidRDefault="00A3053F" w:rsidP="00301BDC">
                        <w:pPr>
                          <w:rPr>
                            <w:sz w:val="18"/>
                            <w:szCs w:val="18"/>
                          </w:rPr>
                        </w:pPr>
                        <w:r w:rsidRPr="00C41941">
                          <w:rPr>
                            <w:sz w:val="18"/>
                            <w:szCs w:val="18"/>
                          </w:rPr>
                          <w:t xml:space="preserve">Si </w:t>
                        </w:r>
                      </w:p>
                    </w:tc>
                    <w:tc>
                      <w:tcPr>
                        <w:tcW w:w="1301" w:type="dxa"/>
                        <w:tcBorders>
                          <w:left w:val="single" w:sz="6" w:space="0" w:color="000000"/>
                        </w:tcBorders>
                      </w:tcPr>
                      <w:p w:rsidR="00A3053F" w:rsidRPr="00C41941" w:rsidRDefault="00A3053F" w:rsidP="00301BDC">
                        <w:pPr>
                          <w:rPr>
                            <w:sz w:val="18"/>
                            <w:szCs w:val="18"/>
                          </w:rPr>
                        </w:pPr>
                        <w:r w:rsidRPr="00C41941">
                          <w:rPr>
                            <w:sz w:val="18"/>
                            <w:szCs w:val="18"/>
                          </w:rPr>
                          <w:t>8.3</w:t>
                        </w:r>
                      </w:p>
                    </w:tc>
                    <w:tc>
                      <w:tcPr>
                        <w:tcW w:w="1347" w:type="dxa"/>
                      </w:tcPr>
                      <w:p w:rsidR="00A3053F" w:rsidRPr="000D6E17" w:rsidRDefault="00A3053F" w:rsidP="00966CFC"/>
                    </w:tc>
                    <w:tc>
                      <w:tcPr>
                        <w:tcW w:w="1888" w:type="dxa"/>
                      </w:tcPr>
                      <w:p w:rsidR="00A3053F" w:rsidRPr="008B5F54" w:rsidRDefault="00A3053F" w:rsidP="00966CFC">
                        <w:pPr>
                          <w:rPr>
                            <w:sz w:val="18"/>
                          </w:rPr>
                        </w:pPr>
                      </w:p>
                    </w:tc>
                  </w:tr>
                  <w:tr w:rsidR="00A3053F" w:rsidRPr="008B5F54" w:rsidTr="00301BDC">
                    <w:trPr>
                      <w:trHeight w:val="352"/>
                    </w:trPr>
                    <w:tc>
                      <w:tcPr>
                        <w:tcW w:w="1098" w:type="dxa"/>
                        <w:tcBorders>
                          <w:right w:val="single" w:sz="6" w:space="0" w:color="000000"/>
                        </w:tcBorders>
                      </w:tcPr>
                      <w:p w:rsidR="00A3053F" w:rsidRPr="00C41941" w:rsidRDefault="00A3053F" w:rsidP="00301BDC">
                        <w:pPr>
                          <w:rPr>
                            <w:sz w:val="18"/>
                            <w:szCs w:val="18"/>
                          </w:rPr>
                        </w:pPr>
                        <w:r w:rsidRPr="00C41941">
                          <w:rPr>
                            <w:sz w:val="18"/>
                            <w:szCs w:val="18"/>
                          </w:rPr>
                          <w:t xml:space="preserve">P </w:t>
                        </w:r>
                      </w:p>
                    </w:tc>
                    <w:tc>
                      <w:tcPr>
                        <w:tcW w:w="1301" w:type="dxa"/>
                        <w:tcBorders>
                          <w:left w:val="single" w:sz="6" w:space="0" w:color="000000"/>
                        </w:tcBorders>
                      </w:tcPr>
                      <w:p w:rsidR="00A3053F" w:rsidRPr="00C41941" w:rsidRDefault="00A3053F" w:rsidP="00301BDC">
                        <w:pPr>
                          <w:rPr>
                            <w:sz w:val="18"/>
                            <w:szCs w:val="18"/>
                          </w:rPr>
                        </w:pPr>
                        <w:r w:rsidRPr="00C41941">
                          <w:rPr>
                            <w:sz w:val="18"/>
                            <w:szCs w:val="18"/>
                          </w:rPr>
                          <w:t>7.8</w:t>
                        </w:r>
                      </w:p>
                    </w:tc>
                    <w:tc>
                      <w:tcPr>
                        <w:tcW w:w="1347" w:type="dxa"/>
                      </w:tcPr>
                      <w:p w:rsidR="00A3053F" w:rsidRPr="000D6E17" w:rsidRDefault="00A3053F" w:rsidP="00966CFC"/>
                    </w:tc>
                    <w:tc>
                      <w:tcPr>
                        <w:tcW w:w="1888" w:type="dxa"/>
                      </w:tcPr>
                      <w:p w:rsidR="00A3053F" w:rsidRPr="008B5F54" w:rsidRDefault="00A3053F" w:rsidP="00966CFC">
                        <w:pPr>
                          <w:rPr>
                            <w:sz w:val="18"/>
                          </w:rPr>
                        </w:pPr>
                      </w:p>
                    </w:tc>
                  </w:tr>
                  <w:tr w:rsidR="00A3053F" w:rsidRPr="008B5F54" w:rsidTr="00301BDC">
                    <w:trPr>
                      <w:trHeight w:val="329"/>
                    </w:trPr>
                    <w:tc>
                      <w:tcPr>
                        <w:tcW w:w="1098" w:type="dxa"/>
                        <w:tcBorders>
                          <w:right w:val="single" w:sz="6" w:space="0" w:color="000000"/>
                        </w:tcBorders>
                      </w:tcPr>
                      <w:p w:rsidR="00A3053F" w:rsidRPr="00C41941" w:rsidRDefault="00A3053F" w:rsidP="00301BDC">
                        <w:pPr>
                          <w:rPr>
                            <w:sz w:val="18"/>
                            <w:szCs w:val="18"/>
                          </w:rPr>
                        </w:pPr>
                        <w:r w:rsidRPr="00C41941">
                          <w:rPr>
                            <w:sz w:val="18"/>
                            <w:szCs w:val="18"/>
                          </w:rPr>
                          <w:t xml:space="preserve">S </w:t>
                        </w:r>
                      </w:p>
                    </w:tc>
                    <w:tc>
                      <w:tcPr>
                        <w:tcW w:w="1301" w:type="dxa"/>
                        <w:tcBorders>
                          <w:left w:val="single" w:sz="6" w:space="0" w:color="000000"/>
                        </w:tcBorders>
                      </w:tcPr>
                      <w:p w:rsidR="00A3053F" w:rsidRPr="00C41941" w:rsidRDefault="00A3053F" w:rsidP="00301BDC">
                        <w:pPr>
                          <w:rPr>
                            <w:sz w:val="18"/>
                            <w:szCs w:val="18"/>
                          </w:rPr>
                        </w:pPr>
                        <w:r w:rsidRPr="00C41941">
                          <w:rPr>
                            <w:sz w:val="18"/>
                            <w:szCs w:val="18"/>
                          </w:rPr>
                          <w:t>0.2</w:t>
                        </w:r>
                      </w:p>
                    </w:tc>
                    <w:tc>
                      <w:tcPr>
                        <w:tcW w:w="1347" w:type="dxa"/>
                      </w:tcPr>
                      <w:p w:rsidR="00A3053F" w:rsidRPr="000D6E17" w:rsidRDefault="00A3053F" w:rsidP="00966CFC"/>
                    </w:tc>
                    <w:tc>
                      <w:tcPr>
                        <w:tcW w:w="1888" w:type="dxa"/>
                      </w:tcPr>
                      <w:p w:rsidR="00A3053F" w:rsidRPr="008B5F54" w:rsidRDefault="00A3053F" w:rsidP="00966CFC">
                        <w:pPr>
                          <w:rPr>
                            <w:sz w:val="18"/>
                          </w:rPr>
                        </w:pPr>
                      </w:p>
                    </w:tc>
                  </w:tr>
                  <w:tr w:rsidR="00A3053F" w:rsidRPr="008B5F54" w:rsidTr="00301BDC">
                    <w:trPr>
                      <w:trHeight w:val="329"/>
                    </w:trPr>
                    <w:tc>
                      <w:tcPr>
                        <w:tcW w:w="1098" w:type="dxa"/>
                        <w:tcBorders>
                          <w:right w:val="single" w:sz="6" w:space="0" w:color="000000"/>
                        </w:tcBorders>
                      </w:tcPr>
                      <w:p w:rsidR="00A3053F" w:rsidRPr="00C41941" w:rsidRDefault="00A3053F" w:rsidP="00301BDC">
                        <w:pPr>
                          <w:rPr>
                            <w:sz w:val="18"/>
                            <w:szCs w:val="18"/>
                          </w:rPr>
                        </w:pPr>
                        <w:r w:rsidRPr="00C41941">
                          <w:rPr>
                            <w:sz w:val="18"/>
                            <w:szCs w:val="18"/>
                          </w:rPr>
                          <w:t>K</w:t>
                        </w:r>
                      </w:p>
                    </w:tc>
                    <w:tc>
                      <w:tcPr>
                        <w:tcW w:w="1301" w:type="dxa"/>
                        <w:tcBorders>
                          <w:left w:val="single" w:sz="6" w:space="0" w:color="000000"/>
                        </w:tcBorders>
                      </w:tcPr>
                      <w:p w:rsidR="00A3053F" w:rsidRPr="00C41941" w:rsidRDefault="00A3053F" w:rsidP="00301BDC">
                        <w:pPr>
                          <w:rPr>
                            <w:sz w:val="18"/>
                            <w:szCs w:val="18"/>
                          </w:rPr>
                        </w:pPr>
                        <w:r w:rsidRPr="00C41941">
                          <w:rPr>
                            <w:sz w:val="18"/>
                            <w:szCs w:val="18"/>
                          </w:rPr>
                          <w:t>0.64</w:t>
                        </w:r>
                      </w:p>
                    </w:tc>
                    <w:tc>
                      <w:tcPr>
                        <w:tcW w:w="1347" w:type="dxa"/>
                      </w:tcPr>
                      <w:p w:rsidR="00A3053F" w:rsidRPr="000D6E17" w:rsidRDefault="00A3053F" w:rsidP="00966CFC"/>
                    </w:tc>
                    <w:tc>
                      <w:tcPr>
                        <w:tcW w:w="1888" w:type="dxa"/>
                      </w:tcPr>
                      <w:p w:rsidR="00A3053F" w:rsidRPr="008B5F54" w:rsidRDefault="00A3053F" w:rsidP="00966CFC">
                        <w:pPr>
                          <w:rPr>
                            <w:sz w:val="18"/>
                          </w:rPr>
                        </w:pPr>
                      </w:p>
                    </w:tc>
                  </w:tr>
                  <w:tr w:rsidR="00A3053F" w:rsidRPr="008B5F54" w:rsidTr="00301BDC">
                    <w:trPr>
                      <w:trHeight w:val="329"/>
                    </w:trPr>
                    <w:tc>
                      <w:tcPr>
                        <w:tcW w:w="1098" w:type="dxa"/>
                        <w:tcBorders>
                          <w:right w:val="single" w:sz="6" w:space="0" w:color="000000"/>
                        </w:tcBorders>
                      </w:tcPr>
                      <w:p w:rsidR="00A3053F" w:rsidRPr="00C41941" w:rsidRDefault="00A3053F" w:rsidP="00301BDC">
                        <w:pPr>
                          <w:rPr>
                            <w:sz w:val="18"/>
                            <w:szCs w:val="18"/>
                          </w:rPr>
                        </w:pPr>
                        <w:r w:rsidRPr="00C41941">
                          <w:rPr>
                            <w:sz w:val="18"/>
                            <w:szCs w:val="18"/>
                          </w:rPr>
                          <w:t>Ca</w:t>
                        </w:r>
                      </w:p>
                    </w:tc>
                    <w:tc>
                      <w:tcPr>
                        <w:tcW w:w="1301" w:type="dxa"/>
                        <w:tcBorders>
                          <w:left w:val="single" w:sz="6" w:space="0" w:color="000000"/>
                        </w:tcBorders>
                      </w:tcPr>
                      <w:p w:rsidR="00A3053F" w:rsidRPr="00C41941" w:rsidRDefault="00A3053F" w:rsidP="00301BDC">
                        <w:pPr>
                          <w:rPr>
                            <w:sz w:val="18"/>
                            <w:szCs w:val="18"/>
                          </w:rPr>
                        </w:pPr>
                        <w:r w:rsidRPr="00C41941">
                          <w:rPr>
                            <w:sz w:val="18"/>
                            <w:szCs w:val="18"/>
                          </w:rPr>
                          <w:t>21.1</w:t>
                        </w:r>
                      </w:p>
                    </w:tc>
                    <w:tc>
                      <w:tcPr>
                        <w:tcW w:w="1347" w:type="dxa"/>
                      </w:tcPr>
                      <w:p w:rsidR="00A3053F" w:rsidRPr="000D6E17" w:rsidRDefault="00A3053F" w:rsidP="00966CFC"/>
                    </w:tc>
                    <w:tc>
                      <w:tcPr>
                        <w:tcW w:w="1888" w:type="dxa"/>
                      </w:tcPr>
                      <w:p w:rsidR="00A3053F" w:rsidRPr="008B5F54" w:rsidRDefault="00A3053F" w:rsidP="00966CFC">
                        <w:pPr>
                          <w:rPr>
                            <w:sz w:val="18"/>
                          </w:rPr>
                        </w:pPr>
                      </w:p>
                    </w:tc>
                  </w:tr>
                  <w:tr w:rsidR="00A3053F" w:rsidRPr="008B5F54" w:rsidTr="00301BDC">
                    <w:trPr>
                      <w:trHeight w:val="329"/>
                    </w:trPr>
                    <w:tc>
                      <w:tcPr>
                        <w:tcW w:w="1098" w:type="dxa"/>
                        <w:tcBorders>
                          <w:bottom w:val="single" w:sz="12" w:space="0" w:color="000000"/>
                          <w:right w:val="single" w:sz="6" w:space="0" w:color="000000"/>
                        </w:tcBorders>
                      </w:tcPr>
                      <w:p w:rsidR="00A3053F" w:rsidRPr="00C41941" w:rsidRDefault="00A3053F" w:rsidP="00301BDC">
                        <w:pPr>
                          <w:rPr>
                            <w:sz w:val="18"/>
                            <w:szCs w:val="18"/>
                          </w:rPr>
                        </w:pPr>
                        <w:r w:rsidRPr="00C41941">
                          <w:rPr>
                            <w:sz w:val="18"/>
                            <w:szCs w:val="18"/>
                          </w:rPr>
                          <w:t xml:space="preserve">Fe </w:t>
                        </w:r>
                      </w:p>
                    </w:tc>
                    <w:tc>
                      <w:tcPr>
                        <w:tcW w:w="1301" w:type="dxa"/>
                        <w:tcBorders>
                          <w:left w:val="single" w:sz="6" w:space="0" w:color="000000"/>
                          <w:bottom w:val="single" w:sz="12" w:space="0" w:color="000000"/>
                        </w:tcBorders>
                      </w:tcPr>
                      <w:p w:rsidR="00A3053F" w:rsidRPr="00C41941" w:rsidRDefault="00A3053F" w:rsidP="00301BDC">
                        <w:pPr>
                          <w:rPr>
                            <w:sz w:val="18"/>
                            <w:szCs w:val="18"/>
                          </w:rPr>
                        </w:pPr>
                        <w:r w:rsidRPr="00C41941">
                          <w:rPr>
                            <w:sz w:val="18"/>
                            <w:szCs w:val="18"/>
                          </w:rPr>
                          <w:t>1.02</w:t>
                        </w:r>
                      </w:p>
                    </w:tc>
                    <w:tc>
                      <w:tcPr>
                        <w:tcW w:w="1347" w:type="dxa"/>
                        <w:tcBorders>
                          <w:bottom w:val="single" w:sz="12" w:space="0" w:color="000000"/>
                        </w:tcBorders>
                      </w:tcPr>
                      <w:p w:rsidR="00A3053F" w:rsidRPr="000D6E17" w:rsidRDefault="00A3053F" w:rsidP="00966CFC"/>
                    </w:tc>
                    <w:tc>
                      <w:tcPr>
                        <w:tcW w:w="1888" w:type="dxa"/>
                        <w:tcBorders>
                          <w:bottom w:val="single" w:sz="12" w:space="0" w:color="000000"/>
                        </w:tcBorders>
                      </w:tcPr>
                      <w:p w:rsidR="00A3053F" w:rsidRPr="008B5F54" w:rsidRDefault="00A3053F" w:rsidP="00966CFC">
                        <w:pPr>
                          <w:rPr>
                            <w:sz w:val="18"/>
                          </w:rPr>
                        </w:pPr>
                      </w:p>
                    </w:tc>
                  </w:tr>
                </w:tbl>
                <w:p w:rsidR="00A3053F" w:rsidRDefault="00A3053F" w:rsidP="00494DB9">
                  <w:pPr>
                    <w:rPr>
                      <w:sz w:val="18"/>
                    </w:rPr>
                  </w:pPr>
                </w:p>
                <w:p w:rsidR="00A3053F" w:rsidRPr="008B5F54" w:rsidRDefault="00A3053F" w:rsidP="00494DB9">
                  <w:pPr>
                    <w:rPr>
                      <w:sz w:val="18"/>
                    </w:rPr>
                  </w:pPr>
                </w:p>
              </w:txbxContent>
            </v:textbox>
            <w10:wrap anchorx="page" anchory="page"/>
          </v:shape>
        </w:pict>
      </w:r>
      <w:r>
        <w:rPr>
          <w:noProof/>
        </w:rPr>
        <w:pict>
          <v:rect id="_x0000_s1029" style="position:absolute;margin-left:420.95pt;margin-top:23.8pt;width:336.75pt;height:29.8pt;z-index:251636736;mso-position-horizontal-relative:page;mso-position-vertical-relative:page" filled="f" stroked="f">
            <v:textbox style="mso-next-textbox:#_x0000_s1029">
              <w:txbxContent>
                <w:p w:rsidR="00A3053F" w:rsidRPr="008B5F54" w:rsidRDefault="00A3053F" w:rsidP="004950F2">
                  <w:pPr>
                    <w:jc w:val="right"/>
                    <w:rPr>
                      <w:color w:val="FFFFFF"/>
                      <w:sz w:val="14"/>
                    </w:rPr>
                  </w:pPr>
                  <w:r w:rsidRPr="008B5F54">
                    <w:rPr>
                      <w:color w:val="FFFFFF"/>
                      <w:sz w:val="14"/>
                    </w:rPr>
                    <w:t>23.11.2009 14:42:37</w:t>
                  </w:r>
                </w:p>
              </w:txbxContent>
            </v:textbox>
            <w10:wrap anchorx="page" anchory="page"/>
          </v:rect>
        </w:pict>
      </w:r>
      <w:r>
        <w:rPr>
          <w:noProof/>
        </w:rPr>
        <w:pict>
          <v:rect id="_x0000_s1030" style="position:absolute;margin-left:420.95pt;margin-top:23.8pt;width:336.75pt;height:29.8pt;z-index:251638784;mso-position-horizontal-relative:page;mso-position-vertical-relative:page" filled="f" stroked="f">
            <v:textbox style="mso-next-textbox:#_x0000_s1030">
              <w:txbxContent>
                <w:p w:rsidR="00A3053F" w:rsidRPr="00334C8A" w:rsidRDefault="00A3053F" w:rsidP="004950F2">
                  <w:pPr>
                    <w:jc w:val="right"/>
                    <w:rPr>
                      <w:color w:val="FFFFFF"/>
                      <w:sz w:val="14"/>
                    </w:rPr>
                  </w:pPr>
                  <w:r w:rsidRPr="00334C8A">
                    <w:rPr>
                      <w:color w:val="FFFFFF"/>
                      <w:sz w:val="14"/>
                    </w:rPr>
                    <w:t>09.11.2009 15:45:53</w:t>
                  </w:r>
                </w:p>
              </w:txbxContent>
            </v:textbox>
            <w10:wrap anchorx="page" anchory="page"/>
          </v:rect>
        </w:pict>
      </w:r>
      <w:r>
        <w:rPr>
          <w:noProof/>
        </w:rPr>
        <w:pict>
          <v:rect id="_x0000_s1031" style="position:absolute;margin-left:420.95pt;margin-top:23.8pt;width:336.75pt;height:29.8pt;z-index:251637760;mso-position-horizontal-relative:page;mso-position-vertical-relative:page" filled="f" stroked="f">
            <v:textbox style="mso-next-textbox:#_x0000_s1031">
              <w:txbxContent>
                <w:p w:rsidR="00A3053F" w:rsidRPr="00987286" w:rsidRDefault="00A3053F" w:rsidP="004950F2">
                  <w:pPr>
                    <w:jc w:val="right"/>
                    <w:rPr>
                      <w:color w:val="FFFFFF"/>
                      <w:sz w:val="14"/>
                    </w:rPr>
                  </w:pPr>
                  <w:r w:rsidRPr="00987286">
                    <w:rPr>
                      <w:color w:val="FFFFFF"/>
                      <w:sz w:val="14"/>
                    </w:rPr>
                    <w:t>09.11.2009 15:48:43</w:t>
                  </w:r>
                </w:p>
              </w:txbxContent>
            </v:textbox>
            <w10:wrap anchorx="page" anchory="page"/>
          </v:rect>
        </w:pict>
      </w: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117DCD" w:rsidP="00494DB9">
      <w:pPr>
        <w:rPr>
          <w:lang w:val="en-US"/>
        </w:rPr>
      </w:pPr>
      <w:r>
        <w:rPr>
          <w:noProof/>
        </w:rPr>
        <w:pict>
          <v:shape id="Рисунок 114" o:spid="_x0000_s1042" type="#_x0000_t75" style="position:absolute;margin-left:245.9pt;margin-top:194.55pt;width:252.85pt;height:125.7pt;z-index:251672576;visibility:visible;mso-position-horizontal-relative:page;mso-position-vertical-relative:page">
            <v:imagedata r:id="rId160" o:title=""/>
            <w10:wrap anchorx="page" anchory="page"/>
          </v:shape>
        </w:pict>
      </w: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117DCD" w:rsidP="00494DB9">
      <w:pPr>
        <w:rPr>
          <w:lang w:val="en-US"/>
        </w:rPr>
      </w:pPr>
      <w:r>
        <w:rPr>
          <w:noProof/>
        </w:rPr>
        <w:pict>
          <v:rect id="_x0000_s1035" style="position:absolute;margin-left:103.35pt;margin-top:336.3pt;width:441pt;height:28.05pt;z-index:251673600;mso-position-horizontal-relative:page;mso-position-vertical-relative:page" strokecolor="white" strokeweight="0">
            <v:stroke dashstyle="1 1" endcap="round"/>
            <v:textbox style="mso-next-textbox:#_x0000_s1035">
              <w:txbxContent>
                <w:p w:rsidR="00A3053F" w:rsidRPr="000C2EA3" w:rsidRDefault="00A3053F" w:rsidP="00494DB9">
                  <w:pPr>
                    <w:rPr>
                      <w:sz w:val="28"/>
                      <w:szCs w:val="28"/>
                    </w:rPr>
                  </w:pPr>
                  <w:r>
                    <w:rPr>
                      <w:sz w:val="28"/>
                      <w:szCs w:val="28"/>
                    </w:rPr>
                    <w:t>Рисунок 4 -</w:t>
                  </w:r>
                  <w:r w:rsidRPr="000C2EA3">
                    <w:rPr>
                      <w:sz w:val="28"/>
                      <w:szCs w:val="28"/>
                    </w:rPr>
                    <w:t xml:space="preserve"> Мелочь фосфоритной руды месторождения Жанатас.</w:t>
                  </w:r>
                </w:p>
              </w:txbxContent>
            </v:textbox>
            <w10:wrap anchorx="page" anchory="page"/>
          </v:rect>
        </w:pict>
      </w:r>
    </w:p>
    <w:p w:rsidR="005629AF" w:rsidRDefault="005629AF" w:rsidP="00494DB9">
      <w:pPr>
        <w:rPr>
          <w:lang w:val="en-US"/>
        </w:rPr>
      </w:pPr>
    </w:p>
    <w:p w:rsidR="005629AF" w:rsidRDefault="00117DCD" w:rsidP="00494DB9">
      <w:pPr>
        <w:rPr>
          <w:lang w:val="en-US"/>
        </w:rPr>
      </w:pPr>
      <w:r>
        <w:rPr>
          <w:noProof/>
        </w:rPr>
        <w:pict>
          <v:shape id="_x0000_s1036" type="#_x0000_t75" style="position:absolute;margin-left:572.25pt;margin-top:331.65pt;width:191.1pt;height:106.6pt;z-index:251670528;visibility:visible;mso-position-horizontal-relative:margin;mso-position-vertical-relative:margin">
            <v:imagedata r:id="rId161" o:title=""/>
            <w10:wrap type="square" anchorx="margin" anchory="margin"/>
          </v:shape>
        </w:pict>
      </w:r>
      <w:r>
        <w:rPr>
          <w:noProof/>
        </w:rPr>
        <w:pict>
          <v:shape id="_x0000_s1037" type="#_x0000_t75" style="position:absolute;margin-left:548.25pt;margin-top:307.65pt;width:191.1pt;height:106.6pt;z-index:251668480;visibility:visible;mso-position-horizontal-relative:margin;mso-position-vertical-relative:margin">
            <v:imagedata r:id="rId161" o:title=""/>
            <w10:wrap type="square" anchorx="margin" anchory="margin"/>
          </v:shape>
        </w:pict>
      </w:r>
      <w:r>
        <w:rPr>
          <w:noProof/>
        </w:rPr>
        <w:pict>
          <v:shape id="Рисунок 15" o:spid="_x0000_s1038" type="#_x0000_t75" style="position:absolute;margin-left:536.25pt;margin-top:295.65pt;width:191.1pt;height:106.6pt;z-index:251667456;visibility:visible;mso-position-horizontal-relative:margin;mso-position-vertical-relative:margin">
            <v:imagedata r:id="rId161" o:title=""/>
            <w10:wrap type="square" anchorx="margin" anchory="margin"/>
          </v:shape>
        </w:pict>
      </w:r>
    </w:p>
    <w:p w:rsidR="005629AF" w:rsidRDefault="00117DCD" w:rsidP="00494DB9">
      <w:pPr>
        <w:rPr>
          <w:lang w:val="en-US"/>
        </w:rPr>
      </w:pPr>
      <w:r>
        <w:rPr>
          <w:noProof/>
        </w:rPr>
        <w:pict>
          <v:shape id="_x0000_s1039" type="#_x0000_t75" style="position:absolute;margin-left:560.25pt;margin-top:319.65pt;width:191.1pt;height:106.6pt;z-index:251669504;visibility:visible;mso-position-horizontal-relative:margin;mso-position-vertical-relative:margin">
            <v:imagedata r:id="rId161" o:title=""/>
            <w10:wrap type="square" anchorx="margin" anchory="margin"/>
          </v:shape>
        </w:pict>
      </w:r>
    </w:p>
    <w:p w:rsidR="005629AF" w:rsidRDefault="00117DCD" w:rsidP="00494DB9">
      <w:pPr>
        <w:rPr>
          <w:lang w:val="en-US"/>
        </w:rPr>
      </w:pPr>
      <w:r>
        <w:rPr>
          <w:noProof/>
        </w:rPr>
        <w:pict>
          <v:shape id="_x0000_s1040" type="#_x0000_t202" style="position:absolute;margin-left:99.95pt;margin-top:400.9pt;width:100.55pt;height:316.6pt;z-index:251676672;mso-position-horizontal-relative:page;mso-position-vertical-relative:page" stroked="f">
            <v:textbox style="mso-next-textbox:#_x0000_s1040">
              <w:txbxContent>
                <w:p w:rsidR="00A3053F" w:rsidRDefault="00A3053F" w:rsidP="00494DB9">
                  <w:pPr>
                    <w:rPr>
                      <w:sz w:val="18"/>
                    </w:rPr>
                  </w:pPr>
                </w:p>
                <w:tbl>
                  <w:tblPr>
                    <w:tblW w:w="6280" w:type="dxa"/>
                    <w:tblInd w:w="108" w:type="dxa"/>
                    <w:tblBorders>
                      <w:top w:val="single" w:sz="12" w:space="0" w:color="000000"/>
                      <w:bottom w:val="single" w:sz="12" w:space="0" w:color="000000"/>
                    </w:tblBorders>
                    <w:tblLayout w:type="fixed"/>
                    <w:tblLook w:val="0091"/>
                  </w:tblPr>
                  <w:tblGrid>
                    <w:gridCol w:w="964"/>
                    <w:gridCol w:w="1143"/>
                    <w:gridCol w:w="1183"/>
                    <w:gridCol w:w="883"/>
                    <w:gridCol w:w="1002"/>
                    <w:gridCol w:w="1105"/>
                  </w:tblGrid>
                  <w:tr w:rsidR="00A3053F" w:rsidRPr="006C37F2" w:rsidTr="00301BDC">
                    <w:tc>
                      <w:tcPr>
                        <w:tcW w:w="964" w:type="dxa"/>
                        <w:tcBorders>
                          <w:top w:val="single" w:sz="12" w:space="0" w:color="000000"/>
                          <w:right w:val="single" w:sz="6" w:space="0" w:color="000000"/>
                        </w:tcBorders>
                      </w:tcPr>
                      <w:p w:rsidR="00A3053F" w:rsidRPr="006C37F2" w:rsidRDefault="00A3053F" w:rsidP="00966CFC">
                        <w:r w:rsidRPr="006C37F2">
                          <w:t>Элемент</w:t>
                        </w:r>
                      </w:p>
                    </w:tc>
                    <w:tc>
                      <w:tcPr>
                        <w:tcW w:w="1143" w:type="dxa"/>
                        <w:tcBorders>
                          <w:top w:val="single" w:sz="12" w:space="0" w:color="000000"/>
                          <w:left w:val="single" w:sz="6" w:space="0" w:color="000000"/>
                        </w:tcBorders>
                      </w:tcPr>
                      <w:p w:rsidR="00A3053F" w:rsidRPr="006C37F2" w:rsidRDefault="00A3053F" w:rsidP="00966CFC">
                        <w:r w:rsidRPr="006C37F2">
                          <w:t>Весовой %</w:t>
                        </w:r>
                      </w:p>
                    </w:tc>
                    <w:tc>
                      <w:tcPr>
                        <w:tcW w:w="1183" w:type="dxa"/>
                        <w:tcBorders>
                          <w:top w:val="single" w:sz="12" w:space="0" w:color="000000"/>
                        </w:tcBorders>
                      </w:tcPr>
                      <w:p w:rsidR="00A3053F" w:rsidRPr="006C37F2" w:rsidRDefault="00A3053F" w:rsidP="00966CFC"/>
                    </w:tc>
                    <w:tc>
                      <w:tcPr>
                        <w:tcW w:w="883" w:type="dxa"/>
                        <w:tcBorders>
                          <w:top w:val="single" w:sz="12" w:space="0" w:color="000000"/>
                        </w:tcBorders>
                      </w:tcPr>
                      <w:p w:rsidR="00A3053F" w:rsidRPr="006C37F2" w:rsidRDefault="00A3053F" w:rsidP="00966CFC"/>
                    </w:tc>
                    <w:tc>
                      <w:tcPr>
                        <w:tcW w:w="1002" w:type="dxa"/>
                        <w:tcBorders>
                          <w:top w:val="single" w:sz="12" w:space="0" w:color="000000"/>
                        </w:tcBorders>
                      </w:tcPr>
                      <w:p w:rsidR="00A3053F" w:rsidRPr="006C37F2" w:rsidRDefault="00A3053F" w:rsidP="00966CFC"/>
                    </w:tc>
                    <w:tc>
                      <w:tcPr>
                        <w:tcW w:w="1105" w:type="dxa"/>
                        <w:tcBorders>
                          <w:top w:val="single" w:sz="12" w:space="0" w:color="000000"/>
                        </w:tcBorders>
                      </w:tcPr>
                      <w:p w:rsidR="00A3053F" w:rsidRPr="006C37F2" w:rsidRDefault="00A3053F" w:rsidP="00966CFC"/>
                    </w:tc>
                  </w:tr>
                  <w:tr w:rsidR="00A3053F" w:rsidRPr="006C37F2" w:rsidTr="00301BDC">
                    <w:tc>
                      <w:tcPr>
                        <w:tcW w:w="964" w:type="dxa"/>
                        <w:tcBorders>
                          <w:right w:val="single" w:sz="6" w:space="0" w:color="000000"/>
                        </w:tcBorders>
                      </w:tcPr>
                      <w:p w:rsidR="00A3053F" w:rsidRPr="006C37F2" w:rsidRDefault="00A3053F" w:rsidP="00966CFC">
                        <w:r w:rsidRPr="006C37F2">
                          <w:t xml:space="preserve">Mg </w:t>
                        </w:r>
                      </w:p>
                    </w:tc>
                    <w:tc>
                      <w:tcPr>
                        <w:tcW w:w="1143" w:type="dxa"/>
                        <w:tcBorders>
                          <w:left w:val="single" w:sz="6" w:space="0" w:color="000000"/>
                        </w:tcBorders>
                      </w:tcPr>
                      <w:p w:rsidR="00A3053F" w:rsidRPr="006C37F2" w:rsidRDefault="00A3053F" w:rsidP="00966CFC">
                        <w:r>
                          <w:rPr>
                            <w:lang w:val="en-US"/>
                          </w:rPr>
                          <w:t>1</w:t>
                        </w:r>
                        <w:r w:rsidRPr="006C37F2">
                          <w:t>.33</w:t>
                        </w:r>
                      </w:p>
                    </w:tc>
                    <w:tc>
                      <w:tcPr>
                        <w:tcW w:w="1183" w:type="dxa"/>
                      </w:tcPr>
                      <w:p w:rsidR="00A3053F" w:rsidRPr="006C37F2" w:rsidRDefault="00A3053F" w:rsidP="00966CFC"/>
                    </w:tc>
                    <w:tc>
                      <w:tcPr>
                        <w:tcW w:w="883" w:type="dxa"/>
                      </w:tcPr>
                      <w:p w:rsidR="00A3053F" w:rsidRPr="006C37F2" w:rsidRDefault="00A3053F" w:rsidP="00966CFC"/>
                    </w:tc>
                    <w:tc>
                      <w:tcPr>
                        <w:tcW w:w="1002" w:type="dxa"/>
                      </w:tcPr>
                      <w:p w:rsidR="00A3053F" w:rsidRPr="006C37F2" w:rsidRDefault="00A3053F" w:rsidP="00966CFC"/>
                    </w:tc>
                    <w:tc>
                      <w:tcPr>
                        <w:tcW w:w="1105" w:type="dxa"/>
                      </w:tcPr>
                      <w:p w:rsidR="00A3053F" w:rsidRPr="006C37F2" w:rsidRDefault="00A3053F" w:rsidP="00966CFC"/>
                    </w:tc>
                  </w:tr>
                  <w:tr w:rsidR="00A3053F" w:rsidRPr="006C37F2" w:rsidTr="00301BDC">
                    <w:tc>
                      <w:tcPr>
                        <w:tcW w:w="964" w:type="dxa"/>
                        <w:tcBorders>
                          <w:right w:val="single" w:sz="6" w:space="0" w:color="000000"/>
                        </w:tcBorders>
                      </w:tcPr>
                      <w:p w:rsidR="00A3053F" w:rsidRPr="006C37F2" w:rsidRDefault="00A3053F" w:rsidP="00966CFC">
                        <w:r w:rsidRPr="006C37F2">
                          <w:t xml:space="preserve">Al </w:t>
                        </w:r>
                      </w:p>
                    </w:tc>
                    <w:tc>
                      <w:tcPr>
                        <w:tcW w:w="1143" w:type="dxa"/>
                        <w:tcBorders>
                          <w:left w:val="single" w:sz="6" w:space="0" w:color="000000"/>
                        </w:tcBorders>
                      </w:tcPr>
                      <w:p w:rsidR="00A3053F" w:rsidRPr="003979DB" w:rsidRDefault="00A3053F" w:rsidP="00966CFC">
                        <w:pPr>
                          <w:rPr>
                            <w:lang w:val="en-US"/>
                          </w:rPr>
                        </w:pPr>
                        <w:r>
                          <w:rPr>
                            <w:lang w:val="en-US"/>
                          </w:rPr>
                          <w:t>4</w:t>
                        </w:r>
                        <w:r>
                          <w:t>.</w:t>
                        </w:r>
                        <w:r>
                          <w:rPr>
                            <w:lang w:val="en-US"/>
                          </w:rPr>
                          <w:t>04</w:t>
                        </w:r>
                      </w:p>
                    </w:tc>
                    <w:tc>
                      <w:tcPr>
                        <w:tcW w:w="1183" w:type="dxa"/>
                      </w:tcPr>
                      <w:p w:rsidR="00A3053F" w:rsidRPr="006C37F2" w:rsidRDefault="00A3053F" w:rsidP="00966CFC"/>
                    </w:tc>
                    <w:tc>
                      <w:tcPr>
                        <w:tcW w:w="883" w:type="dxa"/>
                      </w:tcPr>
                      <w:p w:rsidR="00A3053F" w:rsidRPr="006C37F2" w:rsidRDefault="00A3053F" w:rsidP="00966CFC"/>
                    </w:tc>
                    <w:tc>
                      <w:tcPr>
                        <w:tcW w:w="1002" w:type="dxa"/>
                      </w:tcPr>
                      <w:p w:rsidR="00A3053F" w:rsidRPr="006C37F2" w:rsidRDefault="00A3053F" w:rsidP="00966CFC"/>
                    </w:tc>
                    <w:tc>
                      <w:tcPr>
                        <w:tcW w:w="1105" w:type="dxa"/>
                      </w:tcPr>
                      <w:p w:rsidR="00A3053F" w:rsidRPr="006C37F2" w:rsidRDefault="00A3053F" w:rsidP="00966CFC"/>
                    </w:tc>
                  </w:tr>
                  <w:tr w:rsidR="00A3053F" w:rsidRPr="006C37F2" w:rsidTr="00301BDC">
                    <w:tc>
                      <w:tcPr>
                        <w:tcW w:w="964" w:type="dxa"/>
                        <w:tcBorders>
                          <w:right w:val="single" w:sz="6" w:space="0" w:color="000000"/>
                        </w:tcBorders>
                      </w:tcPr>
                      <w:p w:rsidR="00A3053F" w:rsidRPr="006C37F2" w:rsidRDefault="00A3053F" w:rsidP="00966CFC">
                        <w:r w:rsidRPr="006C37F2">
                          <w:t xml:space="preserve">Si </w:t>
                        </w:r>
                      </w:p>
                    </w:tc>
                    <w:tc>
                      <w:tcPr>
                        <w:tcW w:w="1143" w:type="dxa"/>
                        <w:tcBorders>
                          <w:left w:val="single" w:sz="6" w:space="0" w:color="000000"/>
                        </w:tcBorders>
                      </w:tcPr>
                      <w:p w:rsidR="00A3053F" w:rsidRPr="006C37F2" w:rsidRDefault="00A3053F" w:rsidP="00966CFC">
                        <w:r>
                          <w:t>25.47</w:t>
                        </w:r>
                      </w:p>
                    </w:tc>
                    <w:tc>
                      <w:tcPr>
                        <w:tcW w:w="1183" w:type="dxa"/>
                      </w:tcPr>
                      <w:p w:rsidR="00A3053F" w:rsidRPr="006C37F2" w:rsidRDefault="00A3053F" w:rsidP="00966CFC"/>
                    </w:tc>
                    <w:tc>
                      <w:tcPr>
                        <w:tcW w:w="883" w:type="dxa"/>
                      </w:tcPr>
                      <w:p w:rsidR="00A3053F" w:rsidRPr="006C37F2" w:rsidRDefault="00A3053F" w:rsidP="00966CFC"/>
                    </w:tc>
                    <w:tc>
                      <w:tcPr>
                        <w:tcW w:w="1002" w:type="dxa"/>
                      </w:tcPr>
                      <w:p w:rsidR="00A3053F" w:rsidRPr="006C37F2" w:rsidRDefault="00A3053F" w:rsidP="00966CFC"/>
                    </w:tc>
                    <w:tc>
                      <w:tcPr>
                        <w:tcW w:w="1105" w:type="dxa"/>
                      </w:tcPr>
                      <w:p w:rsidR="00A3053F" w:rsidRPr="006C37F2" w:rsidRDefault="00A3053F" w:rsidP="00966CFC"/>
                    </w:tc>
                  </w:tr>
                  <w:tr w:rsidR="00A3053F" w:rsidRPr="006C37F2" w:rsidTr="00301BDC">
                    <w:tc>
                      <w:tcPr>
                        <w:tcW w:w="964" w:type="dxa"/>
                        <w:tcBorders>
                          <w:bottom w:val="single" w:sz="12" w:space="0" w:color="000000"/>
                          <w:right w:val="single" w:sz="6" w:space="0" w:color="000000"/>
                        </w:tcBorders>
                      </w:tcPr>
                      <w:p w:rsidR="00A3053F" w:rsidRDefault="00A3053F" w:rsidP="00966CFC">
                        <w:r w:rsidRPr="006C37F2">
                          <w:t>Ca</w:t>
                        </w:r>
                      </w:p>
                      <w:p w:rsidR="00A3053F" w:rsidRDefault="00A3053F" w:rsidP="00966CFC">
                        <w:r>
                          <w:t>С</w:t>
                        </w:r>
                      </w:p>
                      <w:p w:rsidR="00A3053F" w:rsidRPr="001C1B2B" w:rsidRDefault="00A3053F" w:rsidP="00966CFC">
                        <w:pPr>
                          <w:rPr>
                            <w:lang w:val="en-US"/>
                          </w:rPr>
                        </w:pPr>
                        <w:r>
                          <w:rPr>
                            <w:lang w:val="en-US"/>
                          </w:rPr>
                          <w:t>Fe</w:t>
                        </w:r>
                      </w:p>
                    </w:tc>
                    <w:tc>
                      <w:tcPr>
                        <w:tcW w:w="1143" w:type="dxa"/>
                        <w:tcBorders>
                          <w:left w:val="single" w:sz="6" w:space="0" w:color="000000"/>
                          <w:bottom w:val="single" w:sz="12" w:space="0" w:color="000000"/>
                        </w:tcBorders>
                      </w:tcPr>
                      <w:p w:rsidR="00A3053F" w:rsidRPr="003979DB" w:rsidRDefault="00A3053F" w:rsidP="00966CFC">
                        <w:pPr>
                          <w:rPr>
                            <w:lang w:val="en-US"/>
                          </w:rPr>
                        </w:pPr>
                        <w:r>
                          <w:rPr>
                            <w:lang w:val="en-US"/>
                          </w:rPr>
                          <w:t>0</w:t>
                        </w:r>
                        <w:r>
                          <w:t>.</w:t>
                        </w:r>
                        <w:r>
                          <w:rPr>
                            <w:lang w:val="en-US"/>
                          </w:rPr>
                          <w:t>73</w:t>
                        </w:r>
                      </w:p>
                      <w:p w:rsidR="00A3053F" w:rsidRPr="001C1B2B" w:rsidRDefault="00A3053F" w:rsidP="00966CFC">
                        <w:pPr>
                          <w:rPr>
                            <w:lang w:val="en-US"/>
                          </w:rPr>
                        </w:pPr>
                        <w:r>
                          <w:t>32</w:t>
                        </w:r>
                        <w:r>
                          <w:rPr>
                            <w:lang w:val="en-US"/>
                          </w:rPr>
                          <w:t>.10</w:t>
                        </w:r>
                      </w:p>
                      <w:p w:rsidR="00A3053F" w:rsidRPr="001C1B2B" w:rsidRDefault="00A3053F" w:rsidP="00966CFC">
                        <w:pPr>
                          <w:rPr>
                            <w:lang w:val="en-US"/>
                          </w:rPr>
                        </w:pPr>
                        <w:r>
                          <w:rPr>
                            <w:lang w:val="en-US"/>
                          </w:rPr>
                          <w:t>4.20</w:t>
                        </w:r>
                      </w:p>
                    </w:tc>
                    <w:tc>
                      <w:tcPr>
                        <w:tcW w:w="1183" w:type="dxa"/>
                        <w:tcBorders>
                          <w:bottom w:val="single" w:sz="12" w:space="0" w:color="000000"/>
                        </w:tcBorders>
                      </w:tcPr>
                      <w:p w:rsidR="00A3053F" w:rsidRDefault="00A3053F" w:rsidP="00966CFC"/>
                      <w:p w:rsidR="00A3053F" w:rsidRDefault="00A3053F" w:rsidP="00966CFC"/>
                      <w:p w:rsidR="00A3053F" w:rsidRPr="006C37F2" w:rsidRDefault="00A3053F" w:rsidP="00966CFC"/>
                    </w:tc>
                    <w:tc>
                      <w:tcPr>
                        <w:tcW w:w="883" w:type="dxa"/>
                        <w:tcBorders>
                          <w:bottom w:val="single" w:sz="12" w:space="0" w:color="000000"/>
                        </w:tcBorders>
                      </w:tcPr>
                      <w:p w:rsidR="00A3053F" w:rsidRPr="006C37F2" w:rsidRDefault="00A3053F" w:rsidP="00966CFC"/>
                    </w:tc>
                    <w:tc>
                      <w:tcPr>
                        <w:tcW w:w="1002" w:type="dxa"/>
                        <w:tcBorders>
                          <w:bottom w:val="single" w:sz="12" w:space="0" w:color="000000"/>
                        </w:tcBorders>
                      </w:tcPr>
                      <w:p w:rsidR="00A3053F" w:rsidRPr="006C37F2" w:rsidRDefault="00A3053F" w:rsidP="00966CFC"/>
                    </w:tc>
                    <w:tc>
                      <w:tcPr>
                        <w:tcW w:w="1105" w:type="dxa"/>
                        <w:tcBorders>
                          <w:bottom w:val="single" w:sz="12" w:space="0" w:color="000000"/>
                        </w:tcBorders>
                      </w:tcPr>
                      <w:p w:rsidR="00A3053F" w:rsidRPr="006C37F2" w:rsidRDefault="00A3053F" w:rsidP="00966CFC"/>
                    </w:tc>
                  </w:tr>
                </w:tbl>
                <w:p w:rsidR="00A3053F" w:rsidRDefault="00A3053F" w:rsidP="00494DB9">
                  <w:pPr>
                    <w:rPr>
                      <w:sz w:val="18"/>
                    </w:rPr>
                  </w:pPr>
                </w:p>
                <w:p w:rsidR="00A3053F" w:rsidRPr="0093664A" w:rsidRDefault="00A3053F" w:rsidP="00494DB9">
                  <w:pPr>
                    <w:rPr>
                      <w:sz w:val="18"/>
                    </w:rPr>
                  </w:pPr>
                </w:p>
              </w:txbxContent>
            </v:textbox>
            <w10:wrap anchorx="page" anchory="page"/>
          </v:shape>
        </w:pict>
      </w:r>
      <w:r>
        <w:rPr>
          <w:noProof/>
        </w:rPr>
        <w:pict>
          <v:shape id="_x0000_s1041" type="#_x0000_t75" style="position:absolute;margin-left:237.55pt;margin-top:392.95pt;width:257.75pt;height:165.5pt;z-index:251677696;visibility:visible;mso-position-horizontal-relative:page;mso-position-vertical-relative:page">
            <v:imagedata r:id="rId162" o:title="" croptop="3962f" cropbottom="4127f"/>
            <w10:wrap anchorx="page" anchory="page"/>
          </v:shape>
        </w:pict>
      </w: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5629AF" w:rsidP="00494DB9">
      <w:pPr>
        <w:rPr>
          <w:lang w:val="en-US"/>
        </w:rPr>
      </w:pPr>
    </w:p>
    <w:p w:rsidR="005629AF" w:rsidRDefault="00117DCD" w:rsidP="00494DB9">
      <w:r>
        <w:rPr>
          <w:noProof/>
        </w:rPr>
        <w:pict>
          <v:shape id="_x0000_s1043" type="#_x0000_t75" style="position:absolute;margin-left:669.9pt;margin-top:257pt;width:214.5pt;height:111.25pt;z-index:251662336;visibility:visible;mso-position-horizontal-relative:page;mso-position-vertical-relative:page">
            <v:imagedata r:id="rId163" o:title=""/>
            <w10:wrap anchorx="page" anchory="page"/>
          </v:shape>
        </w:pict>
      </w:r>
      <w:r>
        <w:rPr>
          <w:noProof/>
        </w:rPr>
        <w:pict>
          <v:shape id="_x0000_s1044" type="#_x0000_t75" style="position:absolute;margin-left:657.9pt;margin-top:245pt;width:214.5pt;height:111.25pt;z-index:251661312;visibility:visible;mso-position-horizontal-relative:page;mso-position-vertical-relative:page">
            <v:imagedata r:id="rId163" o:title=""/>
            <w10:wrap anchorx="page" anchory="page"/>
          </v:shape>
        </w:pict>
      </w:r>
      <w:r>
        <w:rPr>
          <w:noProof/>
        </w:rPr>
        <w:pict>
          <v:shape id="_x0000_s1045" type="#_x0000_t75" style="position:absolute;margin-left:645.9pt;margin-top:233pt;width:214.5pt;height:111.25pt;z-index:251660288;visibility:visible;mso-position-horizontal-relative:page;mso-position-vertical-relative:page">
            <v:imagedata r:id="rId163" o:title=""/>
            <w10:wrap anchorx="page" anchory="page"/>
          </v:shape>
        </w:pict>
      </w:r>
      <w:r>
        <w:rPr>
          <w:noProof/>
        </w:rPr>
        <w:pict>
          <v:shape id="_x0000_s1046" type="#_x0000_t75" style="position:absolute;margin-left:633.9pt;margin-top:221pt;width:214.5pt;height:111.25pt;z-index:251659264;visibility:visible;mso-position-horizontal-relative:page;mso-position-vertical-relative:page">
            <v:imagedata r:id="rId163" o:title=""/>
            <w10:wrap anchorx="page" anchory="page"/>
          </v:shape>
        </w:pict>
      </w:r>
      <w:r>
        <w:rPr>
          <w:noProof/>
        </w:rPr>
        <w:pict>
          <v:shape id="_x0000_s1047" type="#_x0000_t75" style="position:absolute;margin-left:621.9pt;margin-top:209pt;width:214.5pt;height:111.25pt;z-index:251658240;visibility:visible;mso-position-horizontal-relative:page;mso-position-vertical-relative:page">
            <v:imagedata r:id="rId163" o:title=""/>
            <w10:wrap anchorx="page" anchory="page"/>
          </v:shape>
        </w:pict>
      </w:r>
      <w:r>
        <w:rPr>
          <w:noProof/>
        </w:rPr>
        <w:pict>
          <v:shape id="_x0000_s1048" type="#_x0000_t75" style="position:absolute;margin-left:609.9pt;margin-top:197pt;width:214.5pt;height:111.25pt;z-index:251657216;visibility:visible;mso-position-horizontal-relative:page;mso-position-vertical-relative:page">
            <v:imagedata r:id="rId163" o:title=""/>
            <w10:wrap anchorx="page" anchory="page"/>
          </v:shape>
        </w:pict>
      </w:r>
      <w:r>
        <w:rPr>
          <w:noProof/>
        </w:rPr>
        <w:pict>
          <v:shape id="Рисунок 2" o:spid="_x0000_s1049" type="#_x0000_t75" style="position:absolute;margin-left:597.9pt;margin-top:185pt;width:214.5pt;height:111.25pt;z-index:251656192;visibility:visible;mso-position-horizontal-relative:page;mso-position-vertical-relative:page">
            <v:imagedata r:id="rId163" o:title=""/>
            <w10:wrap anchorx="page" anchory="page"/>
          </v:shape>
        </w:pict>
      </w:r>
    </w:p>
    <w:p w:rsidR="005629AF" w:rsidRDefault="005629AF" w:rsidP="00D96BFE">
      <w:pPr>
        <w:shd w:val="clear" w:color="auto" w:fill="FFFFFF"/>
        <w:ind w:right="10" w:firstLine="540"/>
        <w:jc w:val="both"/>
        <w:rPr>
          <w:sz w:val="28"/>
          <w:szCs w:val="28"/>
          <w:lang w:val="en-US"/>
        </w:rPr>
      </w:pPr>
    </w:p>
    <w:p w:rsidR="005629AF" w:rsidRDefault="00117DCD" w:rsidP="00D96BFE">
      <w:pPr>
        <w:shd w:val="clear" w:color="auto" w:fill="FFFFFF"/>
        <w:ind w:right="10" w:firstLine="540"/>
        <w:jc w:val="both"/>
        <w:rPr>
          <w:sz w:val="28"/>
          <w:szCs w:val="28"/>
          <w:lang w:val="en-US"/>
        </w:rPr>
      </w:pPr>
      <w:r w:rsidRPr="00117DCD">
        <w:rPr>
          <w:noProof/>
        </w:rPr>
        <w:pict>
          <v:shape id="_x0000_s1050" type="#_x0000_t75" style="position:absolute;left:0;text-align:left;margin-left:240.35pt;margin-top:568.15pt;width:258.4pt;height:133.7pt;z-index:251663360;visibility:visible;mso-position-horizontal-relative:page;mso-position-vertical-relative:page">
            <v:imagedata r:id="rId163" o:title=""/>
            <w10:wrap type="square" anchorx="page" anchory="page"/>
          </v:shape>
        </w:pict>
      </w: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117DCD" w:rsidP="00D96BFE">
      <w:pPr>
        <w:shd w:val="clear" w:color="auto" w:fill="FFFFFF"/>
        <w:ind w:right="10" w:firstLine="540"/>
        <w:jc w:val="both"/>
        <w:rPr>
          <w:sz w:val="28"/>
          <w:szCs w:val="28"/>
          <w:lang w:val="en-US"/>
        </w:rPr>
      </w:pPr>
      <w:r w:rsidRPr="00117DCD">
        <w:rPr>
          <w:noProof/>
        </w:rPr>
        <w:pict>
          <v:rect id="_x0000_s1051" style="position:absolute;left:0;text-align:left;margin-left:39.55pt;margin-top:660.8pt;width:337.25pt;height:66.2pt;z-index:251664384;mso-position-horizontal-relative:margin;mso-position-vertical-relative:margin" strokecolor="white" strokeweight="0">
            <v:stroke dashstyle="1 1" endcap="round"/>
            <v:textbox style="mso-next-textbox:#_x0000_s1051">
              <w:txbxContent>
                <w:p w:rsidR="00A3053F" w:rsidRPr="000C2EA3" w:rsidRDefault="00A3053F" w:rsidP="00494DB9">
                  <w:pPr>
                    <w:jc w:val="center"/>
                    <w:rPr>
                      <w:sz w:val="28"/>
                      <w:szCs w:val="28"/>
                    </w:rPr>
                  </w:pPr>
                  <w:r>
                    <w:rPr>
                      <w:sz w:val="28"/>
                      <w:szCs w:val="28"/>
                    </w:rPr>
                    <w:t>Рисунок 5 -</w:t>
                  </w:r>
                  <w:r w:rsidRPr="000C2EA3">
                    <w:rPr>
                      <w:sz w:val="28"/>
                      <w:szCs w:val="28"/>
                    </w:rPr>
                    <w:t xml:space="preserve"> Внутренние вскрышные породы Ленгер</w:t>
                  </w:r>
                  <w:r>
                    <w:rPr>
                      <w:sz w:val="28"/>
                      <w:szCs w:val="28"/>
                    </w:rPr>
                    <w:t>ского месторождения бурых углей</w:t>
                  </w:r>
                </w:p>
              </w:txbxContent>
            </v:textbox>
            <w10:wrap type="square" anchorx="margin" anchory="margin"/>
          </v:rect>
        </w:pict>
      </w: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117DCD" w:rsidP="00D96BFE">
      <w:pPr>
        <w:shd w:val="clear" w:color="auto" w:fill="FFFFFF"/>
        <w:ind w:right="10" w:firstLine="540"/>
        <w:jc w:val="both"/>
        <w:rPr>
          <w:sz w:val="28"/>
          <w:szCs w:val="28"/>
          <w:lang w:val="en-US"/>
        </w:rPr>
      </w:pPr>
      <w:r w:rsidRPr="00117DCD">
        <w:rPr>
          <w:noProof/>
        </w:rPr>
        <w:lastRenderedPageBreak/>
        <w:pict>
          <v:shape id="Рисунок 18" o:spid="_x0000_s1053" type="#_x0000_t75" style="position:absolute;left:0;text-align:left;margin-left:179.85pt;margin-top:12.15pt;width:226.15pt;height:134.1pt;z-index:251678720;visibility:visible;mso-position-horizontal-relative:margin;mso-position-vertical-relative:margin">
            <v:imagedata r:id="rId164" o:title=""/>
            <w10:wrap type="square" anchorx="margin" anchory="margin"/>
          </v:shape>
        </w:pict>
      </w:r>
      <w:r w:rsidRPr="00117DCD">
        <w:rPr>
          <w:noProof/>
        </w:rPr>
        <w:pict>
          <v:shape id="_x0000_s1052" type="#_x0000_t202" style="position:absolute;left:0;text-align:left;margin-left:122.1pt;margin-top:56.4pt;width:91.7pt;height:261.5pt;z-index:251679744;mso-position-horizontal-relative:page;mso-position-vertical-relative:page" stroked="f">
            <v:textbox style="mso-next-textbox:#_x0000_s1052">
              <w:txbxContent>
                <w:p w:rsidR="00A3053F" w:rsidRDefault="00A3053F" w:rsidP="004A60A3">
                  <w:pPr>
                    <w:rPr>
                      <w:sz w:val="18"/>
                    </w:rPr>
                  </w:pPr>
                </w:p>
                <w:tbl>
                  <w:tblPr>
                    <w:tblW w:w="6280" w:type="dxa"/>
                    <w:tblInd w:w="108" w:type="dxa"/>
                    <w:tblBorders>
                      <w:top w:val="single" w:sz="12" w:space="0" w:color="000000"/>
                      <w:bottom w:val="single" w:sz="12" w:space="0" w:color="000000"/>
                    </w:tblBorders>
                    <w:tblLayout w:type="fixed"/>
                    <w:tblLook w:val="0091"/>
                  </w:tblPr>
                  <w:tblGrid>
                    <w:gridCol w:w="964"/>
                    <w:gridCol w:w="1143"/>
                    <w:gridCol w:w="1183"/>
                    <w:gridCol w:w="883"/>
                    <w:gridCol w:w="1002"/>
                    <w:gridCol w:w="1105"/>
                  </w:tblGrid>
                  <w:tr w:rsidR="00A3053F" w:rsidRPr="006C37F2" w:rsidTr="00301BDC">
                    <w:tc>
                      <w:tcPr>
                        <w:tcW w:w="964" w:type="dxa"/>
                        <w:tcBorders>
                          <w:top w:val="single" w:sz="12" w:space="0" w:color="000000"/>
                          <w:right w:val="single" w:sz="6" w:space="0" w:color="000000"/>
                        </w:tcBorders>
                      </w:tcPr>
                      <w:p w:rsidR="00A3053F" w:rsidRPr="006C37F2" w:rsidRDefault="00A3053F" w:rsidP="00966CFC">
                        <w:r w:rsidRPr="006C37F2">
                          <w:t>Элемент</w:t>
                        </w:r>
                      </w:p>
                    </w:tc>
                    <w:tc>
                      <w:tcPr>
                        <w:tcW w:w="1143" w:type="dxa"/>
                        <w:tcBorders>
                          <w:top w:val="single" w:sz="12" w:space="0" w:color="000000"/>
                          <w:left w:val="single" w:sz="6" w:space="0" w:color="000000"/>
                        </w:tcBorders>
                      </w:tcPr>
                      <w:p w:rsidR="00A3053F" w:rsidRPr="006C37F2" w:rsidRDefault="00A3053F" w:rsidP="00966CFC">
                        <w:r w:rsidRPr="006C37F2">
                          <w:t>Весовой %</w:t>
                        </w:r>
                      </w:p>
                    </w:tc>
                    <w:tc>
                      <w:tcPr>
                        <w:tcW w:w="1183" w:type="dxa"/>
                        <w:tcBorders>
                          <w:top w:val="single" w:sz="12" w:space="0" w:color="000000"/>
                        </w:tcBorders>
                      </w:tcPr>
                      <w:p w:rsidR="00A3053F" w:rsidRPr="006C37F2" w:rsidRDefault="00A3053F" w:rsidP="00966CFC"/>
                    </w:tc>
                    <w:tc>
                      <w:tcPr>
                        <w:tcW w:w="883" w:type="dxa"/>
                        <w:tcBorders>
                          <w:top w:val="single" w:sz="12" w:space="0" w:color="000000"/>
                        </w:tcBorders>
                      </w:tcPr>
                      <w:p w:rsidR="00A3053F" w:rsidRPr="006C37F2" w:rsidRDefault="00A3053F" w:rsidP="00966CFC"/>
                    </w:tc>
                    <w:tc>
                      <w:tcPr>
                        <w:tcW w:w="1002" w:type="dxa"/>
                        <w:tcBorders>
                          <w:top w:val="single" w:sz="12" w:space="0" w:color="000000"/>
                        </w:tcBorders>
                      </w:tcPr>
                      <w:p w:rsidR="00A3053F" w:rsidRPr="006C37F2" w:rsidRDefault="00A3053F" w:rsidP="00966CFC"/>
                    </w:tc>
                    <w:tc>
                      <w:tcPr>
                        <w:tcW w:w="1105" w:type="dxa"/>
                        <w:tcBorders>
                          <w:top w:val="single" w:sz="12" w:space="0" w:color="000000"/>
                        </w:tcBorders>
                      </w:tcPr>
                      <w:p w:rsidR="00A3053F" w:rsidRPr="006C37F2" w:rsidRDefault="00A3053F" w:rsidP="00966CFC"/>
                    </w:tc>
                  </w:tr>
                  <w:tr w:rsidR="00A3053F" w:rsidRPr="006C37F2" w:rsidTr="00301BDC">
                    <w:tc>
                      <w:tcPr>
                        <w:tcW w:w="964" w:type="dxa"/>
                        <w:tcBorders>
                          <w:right w:val="single" w:sz="6" w:space="0" w:color="000000"/>
                        </w:tcBorders>
                      </w:tcPr>
                      <w:p w:rsidR="00A3053F" w:rsidRPr="003979DB" w:rsidRDefault="00A3053F" w:rsidP="00966CFC">
                        <w:pPr>
                          <w:rPr>
                            <w:lang w:val="en-US"/>
                          </w:rPr>
                        </w:pPr>
                        <w:r>
                          <w:rPr>
                            <w:lang w:val="en-US"/>
                          </w:rPr>
                          <w:t>Ni</w:t>
                        </w:r>
                      </w:p>
                    </w:tc>
                    <w:tc>
                      <w:tcPr>
                        <w:tcW w:w="1143" w:type="dxa"/>
                        <w:tcBorders>
                          <w:left w:val="single" w:sz="6" w:space="0" w:color="000000"/>
                        </w:tcBorders>
                      </w:tcPr>
                      <w:p w:rsidR="00A3053F" w:rsidRPr="003979DB" w:rsidRDefault="00A3053F" w:rsidP="00301BDC">
                        <w:pPr>
                          <w:rPr>
                            <w:lang w:val="en-US"/>
                          </w:rPr>
                        </w:pPr>
                        <w:r>
                          <w:rPr>
                            <w:lang w:val="en-US"/>
                          </w:rPr>
                          <w:t>1</w:t>
                        </w:r>
                        <w:r w:rsidRPr="006C37F2">
                          <w:t>.</w:t>
                        </w:r>
                        <w:r>
                          <w:rPr>
                            <w:lang w:val="en-US"/>
                          </w:rPr>
                          <w:t>15</w:t>
                        </w:r>
                      </w:p>
                    </w:tc>
                    <w:tc>
                      <w:tcPr>
                        <w:tcW w:w="1183" w:type="dxa"/>
                      </w:tcPr>
                      <w:p w:rsidR="00A3053F" w:rsidRPr="006C37F2" w:rsidRDefault="00A3053F" w:rsidP="00966CFC"/>
                    </w:tc>
                    <w:tc>
                      <w:tcPr>
                        <w:tcW w:w="883" w:type="dxa"/>
                      </w:tcPr>
                      <w:p w:rsidR="00A3053F" w:rsidRPr="006C37F2" w:rsidRDefault="00A3053F" w:rsidP="00966CFC"/>
                    </w:tc>
                    <w:tc>
                      <w:tcPr>
                        <w:tcW w:w="1002" w:type="dxa"/>
                      </w:tcPr>
                      <w:p w:rsidR="00A3053F" w:rsidRPr="006C37F2" w:rsidRDefault="00A3053F" w:rsidP="00966CFC"/>
                    </w:tc>
                    <w:tc>
                      <w:tcPr>
                        <w:tcW w:w="1105" w:type="dxa"/>
                      </w:tcPr>
                      <w:p w:rsidR="00A3053F" w:rsidRPr="006C37F2" w:rsidRDefault="00A3053F" w:rsidP="00966CFC"/>
                    </w:tc>
                  </w:tr>
                  <w:tr w:rsidR="00A3053F" w:rsidRPr="006C37F2" w:rsidTr="00301BDC">
                    <w:tc>
                      <w:tcPr>
                        <w:tcW w:w="964" w:type="dxa"/>
                        <w:tcBorders>
                          <w:right w:val="single" w:sz="6" w:space="0" w:color="000000"/>
                        </w:tcBorders>
                      </w:tcPr>
                      <w:p w:rsidR="00A3053F" w:rsidRDefault="00A3053F" w:rsidP="00966CFC">
                        <w:pPr>
                          <w:rPr>
                            <w:lang w:val="en-US"/>
                          </w:rPr>
                        </w:pPr>
                        <w:r w:rsidRPr="006C37F2">
                          <w:t xml:space="preserve">Al </w:t>
                        </w:r>
                      </w:p>
                      <w:p w:rsidR="00A3053F" w:rsidRPr="003979DB" w:rsidRDefault="00A3053F" w:rsidP="00966CFC">
                        <w:pPr>
                          <w:rPr>
                            <w:lang w:val="en-US"/>
                          </w:rPr>
                        </w:pPr>
                        <w:r>
                          <w:rPr>
                            <w:lang w:val="en-US"/>
                          </w:rPr>
                          <w:t>Mg</w:t>
                        </w:r>
                      </w:p>
                    </w:tc>
                    <w:tc>
                      <w:tcPr>
                        <w:tcW w:w="1143" w:type="dxa"/>
                        <w:tcBorders>
                          <w:left w:val="single" w:sz="6" w:space="0" w:color="000000"/>
                        </w:tcBorders>
                      </w:tcPr>
                      <w:p w:rsidR="00A3053F" w:rsidRDefault="00A3053F" w:rsidP="00966CFC">
                        <w:pPr>
                          <w:rPr>
                            <w:lang w:val="en-US"/>
                          </w:rPr>
                        </w:pPr>
                        <w:r>
                          <w:rPr>
                            <w:lang w:val="en-US"/>
                          </w:rPr>
                          <w:t>4.14</w:t>
                        </w:r>
                      </w:p>
                      <w:p w:rsidR="00A3053F" w:rsidRPr="003979DB" w:rsidRDefault="00A3053F" w:rsidP="00966CFC">
                        <w:pPr>
                          <w:rPr>
                            <w:lang w:val="en-US"/>
                          </w:rPr>
                        </w:pPr>
                        <w:r>
                          <w:rPr>
                            <w:lang w:val="en-US"/>
                          </w:rPr>
                          <w:t>3.70</w:t>
                        </w:r>
                      </w:p>
                    </w:tc>
                    <w:tc>
                      <w:tcPr>
                        <w:tcW w:w="1183" w:type="dxa"/>
                      </w:tcPr>
                      <w:p w:rsidR="00A3053F" w:rsidRDefault="00A3053F" w:rsidP="00966CFC">
                        <w:pPr>
                          <w:rPr>
                            <w:lang w:val="en-US"/>
                          </w:rPr>
                        </w:pPr>
                      </w:p>
                      <w:p w:rsidR="00A3053F" w:rsidRPr="003979DB" w:rsidRDefault="00A3053F" w:rsidP="00966CFC">
                        <w:pPr>
                          <w:rPr>
                            <w:lang w:val="en-US"/>
                          </w:rPr>
                        </w:pPr>
                      </w:p>
                    </w:tc>
                    <w:tc>
                      <w:tcPr>
                        <w:tcW w:w="883" w:type="dxa"/>
                      </w:tcPr>
                      <w:p w:rsidR="00A3053F" w:rsidRPr="006C37F2" w:rsidRDefault="00A3053F" w:rsidP="00966CFC"/>
                    </w:tc>
                    <w:tc>
                      <w:tcPr>
                        <w:tcW w:w="1002" w:type="dxa"/>
                      </w:tcPr>
                      <w:p w:rsidR="00A3053F" w:rsidRPr="006C37F2" w:rsidRDefault="00A3053F" w:rsidP="00966CFC"/>
                    </w:tc>
                    <w:tc>
                      <w:tcPr>
                        <w:tcW w:w="1105" w:type="dxa"/>
                      </w:tcPr>
                      <w:p w:rsidR="00A3053F" w:rsidRPr="006C37F2" w:rsidRDefault="00A3053F" w:rsidP="00966CFC"/>
                    </w:tc>
                  </w:tr>
                  <w:tr w:rsidR="00A3053F" w:rsidRPr="006C37F2" w:rsidTr="00301BDC">
                    <w:tc>
                      <w:tcPr>
                        <w:tcW w:w="964" w:type="dxa"/>
                        <w:tcBorders>
                          <w:right w:val="single" w:sz="6" w:space="0" w:color="000000"/>
                        </w:tcBorders>
                      </w:tcPr>
                      <w:p w:rsidR="00A3053F" w:rsidRPr="006C37F2" w:rsidRDefault="00A3053F" w:rsidP="00966CFC">
                        <w:r w:rsidRPr="006C37F2">
                          <w:t xml:space="preserve">Si </w:t>
                        </w:r>
                      </w:p>
                    </w:tc>
                    <w:tc>
                      <w:tcPr>
                        <w:tcW w:w="1143" w:type="dxa"/>
                        <w:tcBorders>
                          <w:left w:val="single" w:sz="6" w:space="0" w:color="000000"/>
                        </w:tcBorders>
                      </w:tcPr>
                      <w:p w:rsidR="00A3053F" w:rsidRPr="003979DB" w:rsidRDefault="00A3053F" w:rsidP="00966CFC">
                        <w:pPr>
                          <w:rPr>
                            <w:lang w:val="en-US"/>
                          </w:rPr>
                        </w:pPr>
                        <w:r>
                          <w:t>2</w:t>
                        </w:r>
                        <w:r>
                          <w:rPr>
                            <w:lang w:val="en-US"/>
                          </w:rPr>
                          <w:t>0</w:t>
                        </w:r>
                        <w:r>
                          <w:t>.</w:t>
                        </w:r>
                        <w:r>
                          <w:rPr>
                            <w:lang w:val="en-US"/>
                          </w:rPr>
                          <w:t>3</w:t>
                        </w:r>
                      </w:p>
                    </w:tc>
                    <w:tc>
                      <w:tcPr>
                        <w:tcW w:w="1183" w:type="dxa"/>
                      </w:tcPr>
                      <w:p w:rsidR="00A3053F" w:rsidRPr="006C37F2" w:rsidRDefault="00A3053F" w:rsidP="00966CFC"/>
                    </w:tc>
                    <w:tc>
                      <w:tcPr>
                        <w:tcW w:w="883" w:type="dxa"/>
                      </w:tcPr>
                      <w:p w:rsidR="00A3053F" w:rsidRPr="006C37F2" w:rsidRDefault="00A3053F" w:rsidP="00966CFC"/>
                    </w:tc>
                    <w:tc>
                      <w:tcPr>
                        <w:tcW w:w="1002" w:type="dxa"/>
                      </w:tcPr>
                      <w:p w:rsidR="00A3053F" w:rsidRPr="006C37F2" w:rsidRDefault="00A3053F" w:rsidP="00966CFC"/>
                    </w:tc>
                    <w:tc>
                      <w:tcPr>
                        <w:tcW w:w="1105" w:type="dxa"/>
                      </w:tcPr>
                      <w:p w:rsidR="00A3053F" w:rsidRPr="006C37F2" w:rsidRDefault="00A3053F" w:rsidP="00966CFC"/>
                    </w:tc>
                  </w:tr>
                  <w:tr w:rsidR="00A3053F" w:rsidRPr="006C37F2" w:rsidTr="00301BDC">
                    <w:tc>
                      <w:tcPr>
                        <w:tcW w:w="964" w:type="dxa"/>
                        <w:tcBorders>
                          <w:bottom w:val="single" w:sz="12" w:space="0" w:color="000000"/>
                          <w:right w:val="single" w:sz="6" w:space="0" w:color="000000"/>
                        </w:tcBorders>
                      </w:tcPr>
                      <w:p w:rsidR="00A3053F" w:rsidRDefault="00A3053F" w:rsidP="00966CFC">
                        <w:r w:rsidRPr="006C37F2">
                          <w:t>Ca</w:t>
                        </w:r>
                      </w:p>
                      <w:p w:rsidR="00A3053F" w:rsidRDefault="00A3053F" w:rsidP="00966CFC">
                        <w:pPr>
                          <w:rPr>
                            <w:lang w:val="en-US"/>
                          </w:rPr>
                        </w:pPr>
                        <w:r>
                          <w:rPr>
                            <w:lang w:val="en-US"/>
                          </w:rPr>
                          <w:t>Fe</w:t>
                        </w:r>
                      </w:p>
                      <w:p w:rsidR="00A3053F" w:rsidRPr="001C1B2B" w:rsidRDefault="00A3053F" w:rsidP="00966CFC">
                        <w:pPr>
                          <w:rPr>
                            <w:lang w:val="en-US"/>
                          </w:rPr>
                        </w:pPr>
                        <w:r>
                          <w:rPr>
                            <w:lang w:val="en-US"/>
                          </w:rPr>
                          <w:t>Co</w:t>
                        </w:r>
                      </w:p>
                    </w:tc>
                    <w:tc>
                      <w:tcPr>
                        <w:tcW w:w="1143" w:type="dxa"/>
                        <w:tcBorders>
                          <w:left w:val="single" w:sz="6" w:space="0" w:color="000000"/>
                          <w:bottom w:val="single" w:sz="12" w:space="0" w:color="000000"/>
                        </w:tcBorders>
                      </w:tcPr>
                      <w:p w:rsidR="00A3053F" w:rsidRPr="003979DB" w:rsidRDefault="00A3053F" w:rsidP="00966CFC">
                        <w:pPr>
                          <w:rPr>
                            <w:lang w:val="en-US"/>
                          </w:rPr>
                        </w:pPr>
                        <w:r>
                          <w:rPr>
                            <w:lang w:val="en-US"/>
                          </w:rPr>
                          <w:t>0</w:t>
                        </w:r>
                        <w:r>
                          <w:t>.</w:t>
                        </w:r>
                        <w:r>
                          <w:rPr>
                            <w:lang w:val="en-US"/>
                          </w:rPr>
                          <w:t>71</w:t>
                        </w:r>
                      </w:p>
                      <w:p w:rsidR="00A3053F" w:rsidRDefault="00A3053F" w:rsidP="00966CFC">
                        <w:pPr>
                          <w:rPr>
                            <w:lang w:val="en-US"/>
                          </w:rPr>
                        </w:pPr>
                        <w:r>
                          <w:rPr>
                            <w:lang w:val="en-US"/>
                          </w:rPr>
                          <w:t>10.41</w:t>
                        </w:r>
                      </w:p>
                      <w:p w:rsidR="00A3053F" w:rsidRPr="001C1B2B" w:rsidRDefault="00A3053F" w:rsidP="00966CFC">
                        <w:pPr>
                          <w:rPr>
                            <w:lang w:val="en-US"/>
                          </w:rPr>
                        </w:pPr>
                        <w:r>
                          <w:rPr>
                            <w:lang w:val="en-US"/>
                          </w:rPr>
                          <w:t>0.04</w:t>
                        </w:r>
                      </w:p>
                    </w:tc>
                    <w:tc>
                      <w:tcPr>
                        <w:tcW w:w="1183" w:type="dxa"/>
                        <w:tcBorders>
                          <w:bottom w:val="single" w:sz="12" w:space="0" w:color="000000"/>
                        </w:tcBorders>
                      </w:tcPr>
                      <w:p w:rsidR="00A3053F" w:rsidRDefault="00A3053F" w:rsidP="00966CFC"/>
                      <w:p w:rsidR="00A3053F" w:rsidRDefault="00A3053F" w:rsidP="00966CFC"/>
                      <w:p w:rsidR="00A3053F" w:rsidRPr="006C37F2" w:rsidRDefault="00A3053F" w:rsidP="00966CFC"/>
                    </w:tc>
                    <w:tc>
                      <w:tcPr>
                        <w:tcW w:w="883" w:type="dxa"/>
                        <w:tcBorders>
                          <w:bottom w:val="single" w:sz="12" w:space="0" w:color="000000"/>
                        </w:tcBorders>
                      </w:tcPr>
                      <w:p w:rsidR="00A3053F" w:rsidRPr="006C37F2" w:rsidRDefault="00A3053F" w:rsidP="00966CFC"/>
                    </w:tc>
                    <w:tc>
                      <w:tcPr>
                        <w:tcW w:w="1002" w:type="dxa"/>
                        <w:tcBorders>
                          <w:bottom w:val="single" w:sz="12" w:space="0" w:color="000000"/>
                        </w:tcBorders>
                      </w:tcPr>
                      <w:p w:rsidR="00A3053F" w:rsidRPr="006C37F2" w:rsidRDefault="00A3053F" w:rsidP="00966CFC"/>
                    </w:tc>
                    <w:tc>
                      <w:tcPr>
                        <w:tcW w:w="1105" w:type="dxa"/>
                        <w:tcBorders>
                          <w:bottom w:val="single" w:sz="12" w:space="0" w:color="000000"/>
                        </w:tcBorders>
                      </w:tcPr>
                      <w:p w:rsidR="00A3053F" w:rsidRPr="006C37F2" w:rsidRDefault="00A3053F" w:rsidP="00966CFC"/>
                    </w:tc>
                  </w:tr>
                </w:tbl>
                <w:p w:rsidR="00A3053F" w:rsidRDefault="00A3053F" w:rsidP="004A60A3">
                  <w:pPr>
                    <w:rPr>
                      <w:sz w:val="18"/>
                    </w:rPr>
                  </w:pPr>
                </w:p>
                <w:p w:rsidR="00A3053F" w:rsidRPr="0093664A" w:rsidRDefault="00A3053F" w:rsidP="004A60A3">
                  <w:pPr>
                    <w:rPr>
                      <w:sz w:val="18"/>
                    </w:rPr>
                  </w:pPr>
                </w:p>
              </w:txbxContent>
            </v:textbox>
            <w10:wrap type="square" anchorx="page" anchory="page"/>
          </v:shape>
        </w:pict>
      </w: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117DCD" w:rsidP="00D96BFE">
      <w:pPr>
        <w:shd w:val="clear" w:color="auto" w:fill="FFFFFF"/>
        <w:ind w:right="10" w:firstLine="540"/>
        <w:jc w:val="both"/>
        <w:rPr>
          <w:sz w:val="28"/>
          <w:szCs w:val="28"/>
          <w:lang w:val="en-US"/>
        </w:rPr>
      </w:pPr>
      <w:r w:rsidRPr="00117DCD">
        <w:rPr>
          <w:noProof/>
        </w:rPr>
        <w:pict>
          <v:shape id="_x0000_s1054" type="#_x0000_t75" style="position:absolute;left:0;text-align:left;margin-left:264.9pt;margin-top:209.75pt;width:226.15pt;height:118.45pt;z-index:251665408;visibility:visible;mso-position-horizontal-relative:page;mso-position-vertical-relative:page">
            <v:imagedata r:id="rId165" o:title=""/>
            <w10:wrap anchorx="page" anchory="page"/>
          </v:shape>
        </w:pict>
      </w: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117DCD" w:rsidP="00D96BFE">
      <w:pPr>
        <w:shd w:val="clear" w:color="auto" w:fill="FFFFFF"/>
        <w:ind w:right="10" w:firstLine="540"/>
        <w:jc w:val="both"/>
        <w:rPr>
          <w:sz w:val="28"/>
          <w:szCs w:val="28"/>
          <w:lang w:val="en-US"/>
        </w:rPr>
      </w:pPr>
      <w:r w:rsidRPr="00117DCD">
        <w:rPr>
          <w:noProof/>
        </w:rPr>
        <w:pict>
          <v:rect id="_x0000_s1055" style="position:absolute;left:0;text-align:left;margin-left:165.8pt;margin-top:339.9pt;width:305.6pt;height:46.9pt;z-index:251666432;mso-position-horizontal-relative:page;mso-position-vertical-relative:page" strokecolor="white" strokeweight="0">
            <v:stroke dashstyle="1 1" endcap="round"/>
            <v:textbox style="mso-next-textbox:#_x0000_s1055">
              <w:txbxContent>
                <w:p w:rsidR="00A3053F" w:rsidRPr="000C2EA3" w:rsidRDefault="00A3053F" w:rsidP="00494DB9">
                  <w:pPr>
                    <w:rPr>
                      <w:sz w:val="28"/>
                      <w:szCs w:val="28"/>
                      <w:lang w:val="kk-KZ"/>
                    </w:rPr>
                  </w:pPr>
                  <w:r>
                    <w:rPr>
                      <w:sz w:val="28"/>
                      <w:szCs w:val="28"/>
                      <w:lang w:val="kk-KZ"/>
                    </w:rPr>
                    <w:t>Рисунок 6 -</w:t>
                  </w:r>
                  <w:r w:rsidRPr="000C2EA3">
                    <w:rPr>
                      <w:sz w:val="28"/>
                      <w:szCs w:val="28"/>
                      <w:lang w:val="kk-KZ"/>
                    </w:rPr>
                    <w:t xml:space="preserve"> Никель-кобальтсодержащая руда</w:t>
                  </w:r>
                </w:p>
              </w:txbxContent>
            </v:textbox>
            <w10:wrap anchorx="page" anchory="page"/>
          </v:rect>
        </w:pict>
      </w: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117DCD" w:rsidP="00D96BFE">
      <w:pPr>
        <w:shd w:val="clear" w:color="auto" w:fill="FFFFFF"/>
        <w:ind w:right="10" w:firstLine="540"/>
        <w:jc w:val="both"/>
        <w:rPr>
          <w:sz w:val="28"/>
          <w:szCs w:val="28"/>
          <w:lang w:val="en-US"/>
        </w:rPr>
      </w:pPr>
      <w:r w:rsidRPr="00117DCD">
        <w:rPr>
          <w:noProof/>
        </w:rPr>
        <w:pict>
          <v:shape id="Рисунок 23" o:spid="_x0000_s1056" type="#_x0000_t75" style="position:absolute;left:0;text-align:left;margin-left:169.1pt;margin-top:8.6pt;width:236.9pt;height:132.7pt;z-index:251671552;visibility:visible">
            <v:imagedata r:id="rId161" o:title=""/>
            <w10:wrap type="square"/>
          </v:shape>
        </w:pict>
      </w:r>
    </w:p>
    <w:p w:rsidR="005629AF" w:rsidRDefault="00117DCD" w:rsidP="00D96BFE">
      <w:pPr>
        <w:shd w:val="clear" w:color="auto" w:fill="FFFFFF"/>
        <w:ind w:right="10" w:firstLine="540"/>
        <w:jc w:val="both"/>
        <w:rPr>
          <w:sz w:val="28"/>
          <w:szCs w:val="28"/>
          <w:lang w:val="en-US"/>
        </w:rPr>
      </w:pPr>
      <w:r w:rsidRPr="00117DCD">
        <w:rPr>
          <w:noProof/>
        </w:rPr>
        <w:pict>
          <v:shape id="_x0000_s1057" type="#_x0000_t202" style="position:absolute;left:0;text-align:left;margin-left:122.1pt;margin-top:438.7pt;width:103.45pt;height:200.1pt;z-index:251680768;mso-position-horizontal-relative:page;mso-position-vertical-relative:page" stroked="f">
            <v:textbox style="mso-next-textbox:#_x0000_s1057">
              <w:txbxContent>
                <w:p w:rsidR="00A3053F" w:rsidRDefault="00A3053F" w:rsidP="004A60A3">
                  <w:pPr>
                    <w:rPr>
                      <w:sz w:val="18"/>
                    </w:rPr>
                  </w:pPr>
                </w:p>
                <w:tbl>
                  <w:tblPr>
                    <w:tblW w:w="6280" w:type="dxa"/>
                    <w:tblInd w:w="108" w:type="dxa"/>
                    <w:tblBorders>
                      <w:top w:val="single" w:sz="12" w:space="0" w:color="000000"/>
                      <w:bottom w:val="single" w:sz="12" w:space="0" w:color="000000"/>
                    </w:tblBorders>
                    <w:tblLayout w:type="fixed"/>
                    <w:tblLook w:val="0091"/>
                  </w:tblPr>
                  <w:tblGrid>
                    <w:gridCol w:w="964"/>
                    <w:gridCol w:w="1143"/>
                    <w:gridCol w:w="1183"/>
                    <w:gridCol w:w="883"/>
                    <w:gridCol w:w="1002"/>
                    <w:gridCol w:w="1105"/>
                  </w:tblGrid>
                  <w:tr w:rsidR="00A3053F" w:rsidRPr="006C37F2" w:rsidTr="00301BDC">
                    <w:tc>
                      <w:tcPr>
                        <w:tcW w:w="964" w:type="dxa"/>
                        <w:tcBorders>
                          <w:top w:val="single" w:sz="12" w:space="0" w:color="000000"/>
                          <w:right w:val="single" w:sz="6" w:space="0" w:color="000000"/>
                        </w:tcBorders>
                      </w:tcPr>
                      <w:p w:rsidR="00A3053F" w:rsidRPr="006C37F2" w:rsidRDefault="00A3053F" w:rsidP="00966CFC">
                        <w:r w:rsidRPr="006C37F2">
                          <w:t>Элемент</w:t>
                        </w:r>
                      </w:p>
                    </w:tc>
                    <w:tc>
                      <w:tcPr>
                        <w:tcW w:w="1143" w:type="dxa"/>
                        <w:tcBorders>
                          <w:top w:val="single" w:sz="12" w:space="0" w:color="000000"/>
                          <w:left w:val="single" w:sz="6" w:space="0" w:color="000000"/>
                        </w:tcBorders>
                      </w:tcPr>
                      <w:p w:rsidR="00A3053F" w:rsidRPr="006C37F2" w:rsidRDefault="00A3053F" w:rsidP="00966CFC">
                        <w:r w:rsidRPr="006C37F2">
                          <w:t>Весовой %</w:t>
                        </w:r>
                      </w:p>
                    </w:tc>
                    <w:tc>
                      <w:tcPr>
                        <w:tcW w:w="1183" w:type="dxa"/>
                        <w:tcBorders>
                          <w:top w:val="single" w:sz="12" w:space="0" w:color="000000"/>
                        </w:tcBorders>
                      </w:tcPr>
                      <w:p w:rsidR="00A3053F" w:rsidRPr="006C37F2" w:rsidRDefault="00A3053F" w:rsidP="00966CFC"/>
                    </w:tc>
                    <w:tc>
                      <w:tcPr>
                        <w:tcW w:w="883" w:type="dxa"/>
                        <w:tcBorders>
                          <w:top w:val="single" w:sz="12" w:space="0" w:color="000000"/>
                        </w:tcBorders>
                      </w:tcPr>
                      <w:p w:rsidR="00A3053F" w:rsidRPr="006C37F2" w:rsidRDefault="00A3053F" w:rsidP="00966CFC"/>
                    </w:tc>
                    <w:tc>
                      <w:tcPr>
                        <w:tcW w:w="1002" w:type="dxa"/>
                        <w:tcBorders>
                          <w:top w:val="single" w:sz="12" w:space="0" w:color="000000"/>
                        </w:tcBorders>
                      </w:tcPr>
                      <w:p w:rsidR="00A3053F" w:rsidRPr="006C37F2" w:rsidRDefault="00A3053F" w:rsidP="00966CFC"/>
                    </w:tc>
                    <w:tc>
                      <w:tcPr>
                        <w:tcW w:w="1105" w:type="dxa"/>
                        <w:tcBorders>
                          <w:top w:val="single" w:sz="12" w:space="0" w:color="000000"/>
                        </w:tcBorders>
                      </w:tcPr>
                      <w:p w:rsidR="00A3053F" w:rsidRPr="006C37F2" w:rsidRDefault="00A3053F" w:rsidP="00966CFC"/>
                    </w:tc>
                  </w:tr>
                  <w:tr w:rsidR="00A3053F" w:rsidRPr="006C37F2" w:rsidTr="00301BDC">
                    <w:tc>
                      <w:tcPr>
                        <w:tcW w:w="964" w:type="dxa"/>
                        <w:tcBorders>
                          <w:right w:val="single" w:sz="6" w:space="0" w:color="000000"/>
                        </w:tcBorders>
                      </w:tcPr>
                      <w:p w:rsidR="00A3053F" w:rsidRPr="003979DB" w:rsidRDefault="00A3053F" w:rsidP="00966CFC">
                        <w:pPr>
                          <w:rPr>
                            <w:lang w:val="en-US"/>
                          </w:rPr>
                        </w:pPr>
                        <w:r>
                          <w:rPr>
                            <w:lang w:val="en-US"/>
                          </w:rPr>
                          <w:t>C</w:t>
                        </w:r>
                      </w:p>
                    </w:tc>
                    <w:tc>
                      <w:tcPr>
                        <w:tcW w:w="1143" w:type="dxa"/>
                        <w:tcBorders>
                          <w:left w:val="single" w:sz="6" w:space="0" w:color="000000"/>
                        </w:tcBorders>
                      </w:tcPr>
                      <w:p w:rsidR="00A3053F" w:rsidRPr="003979DB" w:rsidRDefault="00A3053F" w:rsidP="00301BDC">
                        <w:pPr>
                          <w:rPr>
                            <w:lang w:val="en-US"/>
                          </w:rPr>
                        </w:pPr>
                        <w:r>
                          <w:rPr>
                            <w:lang w:val="en-US"/>
                          </w:rPr>
                          <w:t>62.15</w:t>
                        </w:r>
                      </w:p>
                    </w:tc>
                    <w:tc>
                      <w:tcPr>
                        <w:tcW w:w="1183" w:type="dxa"/>
                      </w:tcPr>
                      <w:p w:rsidR="00A3053F" w:rsidRPr="006C37F2" w:rsidRDefault="00A3053F" w:rsidP="00966CFC"/>
                    </w:tc>
                    <w:tc>
                      <w:tcPr>
                        <w:tcW w:w="883" w:type="dxa"/>
                      </w:tcPr>
                      <w:p w:rsidR="00A3053F" w:rsidRPr="006C37F2" w:rsidRDefault="00A3053F" w:rsidP="00966CFC"/>
                    </w:tc>
                    <w:tc>
                      <w:tcPr>
                        <w:tcW w:w="1002" w:type="dxa"/>
                      </w:tcPr>
                      <w:p w:rsidR="00A3053F" w:rsidRPr="006C37F2" w:rsidRDefault="00A3053F" w:rsidP="00966CFC"/>
                    </w:tc>
                    <w:tc>
                      <w:tcPr>
                        <w:tcW w:w="1105" w:type="dxa"/>
                      </w:tcPr>
                      <w:p w:rsidR="00A3053F" w:rsidRPr="006C37F2" w:rsidRDefault="00A3053F" w:rsidP="00966CFC"/>
                    </w:tc>
                  </w:tr>
                  <w:tr w:rsidR="00A3053F" w:rsidRPr="006C37F2" w:rsidTr="00301BDC">
                    <w:tc>
                      <w:tcPr>
                        <w:tcW w:w="964" w:type="dxa"/>
                        <w:tcBorders>
                          <w:right w:val="single" w:sz="6" w:space="0" w:color="000000"/>
                        </w:tcBorders>
                      </w:tcPr>
                      <w:p w:rsidR="00A3053F" w:rsidRDefault="00A3053F" w:rsidP="00966CFC">
                        <w:pPr>
                          <w:rPr>
                            <w:lang w:val="en-US"/>
                          </w:rPr>
                        </w:pPr>
                        <w:r>
                          <w:rPr>
                            <w:lang w:val="en-US"/>
                          </w:rPr>
                          <w:t>Si</w:t>
                        </w:r>
                      </w:p>
                      <w:p w:rsidR="00A3053F" w:rsidRPr="003979DB" w:rsidRDefault="00A3053F" w:rsidP="00966CFC">
                        <w:pPr>
                          <w:rPr>
                            <w:lang w:val="en-US"/>
                          </w:rPr>
                        </w:pPr>
                        <w:r>
                          <w:rPr>
                            <w:lang w:val="en-US"/>
                          </w:rPr>
                          <w:t>Fe</w:t>
                        </w:r>
                      </w:p>
                    </w:tc>
                    <w:tc>
                      <w:tcPr>
                        <w:tcW w:w="1143" w:type="dxa"/>
                        <w:tcBorders>
                          <w:left w:val="single" w:sz="6" w:space="0" w:color="000000"/>
                        </w:tcBorders>
                      </w:tcPr>
                      <w:p w:rsidR="00A3053F" w:rsidRDefault="00A3053F" w:rsidP="00966CFC">
                        <w:pPr>
                          <w:rPr>
                            <w:lang w:val="en-US"/>
                          </w:rPr>
                        </w:pPr>
                        <w:r>
                          <w:rPr>
                            <w:lang w:val="en-US"/>
                          </w:rPr>
                          <w:t>17.21</w:t>
                        </w:r>
                      </w:p>
                      <w:p w:rsidR="00A3053F" w:rsidRPr="003979DB" w:rsidRDefault="00A3053F" w:rsidP="00966CFC">
                        <w:pPr>
                          <w:rPr>
                            <w:lang w:val="en-US"/>
                          </w:rPr>
                        </w:pPr>
                        <w:r>
                          <w:rPr>
                            <w:lang w:val="en-US"/>
                          </w:rPr>
                          <w:t>4.05</w:t>
                        </w:r>
                      </w:p>
                    </w:tc>
                    <w:tc>
                      <w:tcPr>
                        <w:tcW w:w="1183" w:type="dxa"/>
                      </w:tcPr>
                      <w:p w:rsidR="00A3053F" w:rsidRDefault="00A3053F" w:rsidP="00966CFC">
                        <w:pPr>
                          <w:rPr>
                            <w:lang w:val="en-US"/>
                          </w:rPr>
                        </w:pPr>
                      </w:p>
                      <w:p w:rsidR="00A3053F" w:rsidRPr="003979DB" w:rsidRDefault="00A3053F" w:rsidP="00966CFC">
                        <w:pPr>
                          <w:rPr>
                            <w:lang w:val="en-US"/>
                          </w:rPr>
                        </w:pPr>
                      </w:p>
                    </w:tc>
                    <w:tc>
                      <w:tcPr>
                        <w:tcW w:w="883" w:type="dxa"/>
                      </w:tcPr>
                      <w:p w:rsidR="00A3053F" w:rsidRPr="006C37F2" w:rsidRDefault="00A3053F" w:rsidP="00966CFC"/>
                    </w:tc>
                    <w:tc>
                      <w:tcPr>
                        <w:tcW w:w="1002" w:type="dxa"/>
                      </w:tcPr>
                      <w:p w:rsidR="00A3053F" w:rsidRPr="006C37F2" w:rsidRDefault="00A3053F" w:rsidP="00966CFC"/>
                    </w:tc>
                    <w:tc>
                      <w:tcPr>
                        <w:tcW w:w="1105" w:type="dxa"/>
                      </w:tcPr>
                      <w:p w:rsidR="00A3053F" w:rsidRPr="006C37F2" w:rsidRDefault="00A3053F" w:rsidP="00966CFC"/>
                    </w:tc>
                  </w:tr>
                  <w:tr w:rsidR="00A3053F" w:rsidRPr="006C37F2" w:rsidTr="00301BDC">
                    <w:tc>
                      <w:tcPr>
                        <w:tcW w:w="964" w:type="dxa"/>
                        <w:tcBorders>
                          <w:bottom w:val="single" w:sz="12" w:space="0" w:color="000000"/>
                          <w:right w:val="single" w:sz="6" w:space="0" w:color="000000"/>
                        </w:tcBorders>
                      </w:tcPr>
                      <w:p w:rsidR="00A3053F" w:rsidRPr="008664E6" w:rsidRDefault="00A3053F" w:rsidP="00966CFC">
                        <w:pPr>
                          <w:rPr>
                            <w:lang w:val="en-US"/>
                          </w:rPr>
                        </w:pPr>
                        <w:r>
                          <w:rPr>
                            <w:lang w:val="en-US"/>
                          </w:rPr>
                          <w:t>Al</w:t>
                        </w:r>
                      </w:p>
                    </w:tc>
                    <w:tc>
                      <w:tcPr>
                        <w:tcW w:w="1143" w:type="dxa"/>
                        <w:tcBorders>
                          <w:left w:val="single" w:sz="6" w:space="0" w:color="000000"/>
                          <w:bottom w:val="single" w:sz="12" w:space="0" w:color="000000"/>
                        </w:tcBorders>
                      </w:tcPr>
                      <w:p w:rsidR="00A3053F" w:rsidRPr="003979DB" w:rsidRDefault="00A3053F" w:rsidP="00966CFC">
                        <w:pPr>
                          <w:rPr>
                            <w:lang w:val="en-US"/>
                          </w:rPr>
                        </w:pPr>
                        <w:r>
                          <w:rPr>
                            <w:lang w:val="en-US"/>
                          </w:rPr>
                          <w:t>12.14</w:t>
                        </w:r>
                      </w:p>
                    </w:tc>
                    <w:tc>
                      <w:tcPr>
                        <w:tcW w:w="1183" w:type="dxa"/>
                        <w:tcBorders>
                          <w:bottom w:val="single" w:sz="12" w:space="0" w:color="000000"/>
                        </w:tcBorders>
                      </w:tcPr>
                      <w:p w:rsidR="00A3053F" w:rsidRPr="006C37F2" w:rsidRDefault="00A3053F" w:rsidP="00966CFC"/>
                    </w:tc>
                    <w:tc>
                      <w:tcPr>
                        <w:tcW w:w="883" w:type="dxa"/>
                        <w:tcBorders>
                          <w:bottom w:val="single" w:sz="12" w:space="0" w:color="000000"/>
                        </w:tcBorders>
                      </w:tcPr>
                      <w:p w:rsidR="00A3053F" w:rsidRPr="006C37F2" w:rsidRDefault="00A3053F" w:rsidP="00966CFC"/>
                    </w:tc>
                    <w:tc>
                      <w:tcPr>
                        <w:tcW w:w="1002" w:type="dxa"/>
                        <w:tcBorders>
                          <w:bottom w:val="single" w:sz="12" w:space="0" w:color="000000"/>
                        </w:tcBorders>
                      </w:tcPr>
                      <w:p w:rsidR="00A3053F" w:rsidRPr="006C37F2" w:rsidRDefault="00A3053F" w:rsidP="00966CFC"/>
                    </w:tc>
                    <w:tc>
                      <w:tcPr>
                        <w:tcW w:w="1105" w:type="dxa"/>
                        <w:tcBorders>
                          <w:bottom w:val="single" w:sz="12" w:space="0" w:color="000000"/>
                        </w:tcBorders>
                      </w:tcPr>
                      <w:p w:rsidR="00A3053F" w:rsidRPr="006C37F2" w:rsidRDefault="00A3053F" w:rsidP="00966CFC"/>
                    </w:tc>
                  </w:tr>
                </w:tbl>
                <w:p w:rsidR="00A3053F" w:rsidRDefault="00A3053F" w:rsidP="004A60A3">
                  <w:pPr>
                    <w:rPr>
                      <w:sz w:val="18"/>
                    </w:rPr>
                  </w:pPr>
                </w:p>
                <w:p w:rsidR="00A3053F" w:rsidRPr="0093664A" w:rsidRDefault="00A3053F" w:rsidP="004A60A3">
                  <w:pPr>
                    <w:rPr>
                      <w:sz w:val="18"/>
                    </w:rPr>
                  </w:pPr>
                </w:p>
              </w:txbxContent>
            </v:textbox>
            <w10:wrap type="square" anchorx="page" anchory="page"/>
          </v:shape>
        </w:pict>
      </w: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117DCD" w:rsidP="00D96BFE">
      <w:pPr>
        <w:shd w:val="clear" w:color="auto" w:fill="FFFFFF"/>
        <w:ind w:right="10" w:firstLine="540"/>
        <w:jc w:val="both"/>
        <w:rPr>
          <w:sz w:val="28"/>
          <w:szCs w:val="28"/>
          <w:lang w:val="en-US"/>
        </w:rPr>
      </w:pPr>
      <w:r w:rsidRPr="00117DCD">
        <w:rPr>
          <w:noProof/>
        </w:rPr>
        <w:pict>
          <v:shape id="Рисунок 494" o:spid="_x0000_s1058" type="#_x0000_t75" style="position:absolute;left:0;text-align:left;margin-left:254.15pt;margin-top:559.4pt;width:236.9pt;height:117.9pt;z-index:251654144;visibility:visible;mso-position-horizontal-relative:page;mso-position-vertical-relative:page">
            <v:imagedata r:id="rId166" o:title=""/>
            <w10:wrap anchorx="page" anchory="page"/>
          </v:shape>
        </w:pict>
      </w: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117DCD" w:rsidP="00D96BFE">
      <w:pPr>
        <w:shd w:val="clear" w:color="auto" w:fill="FFFFFF"/>
        <w:ind w:right="10" w:firstLine="540"/>
        <w:jc w:val="both"/>
        <w:rPr>
          <w:sz w:val="28"/>
          <w:szCs w:val="28"/>
          <w:lang w:val="en-US"/>
        </w:rPr>
      </w:pPr>
      <w:r w:rsidRPr="00117DCD">
        <w:rPr>
          <w:noProof/>
        </w:rPr>
        <w:pict>
          <v:rect id="_x0000_s1059" style="position:absolute;left:0;text-align:left;margin-left:173.2pt;margin-top:696.1pt;width:3in;height:31.95pt;z-index:251681792;mso-position-horizontal-relative:page;mso-position-vertical-relative:page" strokecolor="white" strokeweight="0">
            <v:stroke dashstyle="1 1" endcap="round"/>
            <v:textbox style="mso-next-textbox:#_x0000_s1059">
              <w:txbxContent>
                <w:p w:rsidR="00A3053F" w:rsidRPr="000C2EA3" w:rsidRDefault="00A3053F" w:rsidP="004A60A3">
                  <w:pPr>
                    <w:jc w:val="center"/>
                    <w:rPr>
                      <w:sz w:val="28"/>
                      <w:szCs w:val="28"/>
                    </w:rPr>
                  </w:pPr>
                  <w:r>
                    <w:rPr>
                      <w:sz w:val="28"/>
                      <w:szCs w:val="28"/>
                    </w:rPr>
                    <w:t>Рисунок 7 -</w:t>
                  </w:r>
                  <w:r w:rsidRPr="000C2EA3">
                    <w:rPr>
                      <w:sz w:val="28"/>
                      <w:szCs w:val="28"/>
                    </w:rPr>
                    <w:t xml:space="preserve"> Коксовая мелочь</w:t>
                  </w:r>
                </w:p>
              </w:txbxContent>
            </v:textbox>
            <w10:wrap anchorx="page" anchory="page"/>
          </v:rect>
        </w:pict>
      </w: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D96BFE">
      <w:pPr>
        <w:shd w:val="clear" w:color="auto" w:fill="FFFFFF"/>
        <w:ind w:right="10" w:firstLine="540"/>
        <w:jc w:val="both"/>
        <w:rPr>
          <w:sz w:val="28"/>
          <w:szCs w:val="28"/>
          <w:lang w:val="en-US"/>
        </w:rPr>
      </w:pPr>
    </w:p>
    <w:p w:rsidR="005629AF" w:rsidRDefault="005629AF" w:rsidP="004950F2">
      <w:pPr>
        <w:ind w:firstLine="567"/>
        <w:jc w:val="both"/>
        <w:rPr>
          <w:sz w:val="28"/>
          <w:szCs w:val="28"/>
        </w:rPr>
      </w:pPr>
    </w:p>
    <w:p w:rsidR="005629AF" w:rsidRDefault="00B0149C" w:rsidP="00B0149C">
      <w:pPr>
        <w:ind w:firstLine="567"/>
        <w:jc w:val="both"/>
        <w:rPr>
          <w:b/>
          <w:sz w:val="28"/>
          <w:szCs w:val="28"/>
        </w:rPr>
      </w:pPr>
      <w:r>
        <w:rPr>
          <w:b/>
          <w:sz w:val="28"/>
          <w:szCs w:val="28"/>
        </w:rPr>
        <w:lastRenderedPageBreak/>
        <w:t>3.3</w:t>
      </w:r>
      <w:r w:rsidR="005629AF">
        <w:rPr>
          <w:b/>
          <w:sz w:val="28"/>
          <w:szCs w:val="28"/>
        </w:rPr>
        <w:t xml:space="preserve"> Разработка и монтаж пилотной установки для проведения электроплавки полученных офлюсованных агломератов </w:t>
      </w:r>
    </w:p>
    <w:p w:rsidR="005629AF" w:rsidRPr="0053559C" w:rsidRDefault="005629AF" w:rsidP="004950F2">
      <w:pPr>
        <w:ind w:firstLine="567"/>
        <w:jc w:val="both"/>
        <w:rPr>
          <w:sz w:val="28"/>
          <w:szCs w:val="28"/>
        </w:rPr>
      </w:pPr>
      <w:r>
        <w:rPr>
          <w:sz w:val="28"/>
          <w:szCs w:val="28"/>
        </w:rPr>
        <w:t>Для проведения исследований электрической плавки полученных офлюсованных агломератов</w:t>
      </w:r>
      <w:r w:rsidRPr="004F4DC9">
        <w:rPr>
          <w:sz w:val="28"/>
          <w:szCs w:val="28"/>
        </w:rPr>
        <w:t xml:space="preserve"> </w:t>
      </w:r>
      <w:r>
        <w:rPr>
          <w:sz w:val="28"/>
          <w:szCs w:val="28"/>
        </w:rPr>
        <w:t>с последующим</w:t>
      </w:r>
      <w:r w:rsidRPr="0053559C">
        <w:rPr>
          <w:sz w:val="28"/>
          <w:szCs w:val="28"/>
        </w:rPr>
        <w:t xml:space="preserve"> получени</w:t>
      </w:r>
      <w:r>
        <w:rPr>
          <w:sz w:val="28"/>
          <w:szCs w:val="28"/>
        </w:rPr>
        <w:t>ем</w:t>
      </w:r>
      <w:r w:rsidRPr="0053559C">
        <w:rPr>
          <w:sz w:val="28"/>
          <w:szCs w:val="28"/>
        </w:rPr>
        <w:t xml:space="preserve"> желтого фосфора, представленная на рисунк</w:t>
      </w:r>
      <w:r>
        <w:rPr>
          <w:sz w:val="28"/>
          <w:szCs w:val="28"/>
        </w:rPr>
        <w:t>е</w:t>
      </w:r>
      <w:r w:rsidRPr="0053559C">
        <w:rPr>
          <w:sz w:val="28"/>
          <w:szCs w:val="28"/>
        </w:rPr>
        <w:t xml:space="preserve"> </w:t>
      </w:r>
      <w:r w:rsidR="003A2C5A">
        <w:rPr>
          <w:sz w:val="28"/>
          <w:szCs w:val="28"/>
        </w:rPr>
        <w:t>8</w:t>
      </w:r>
      <w:r w:rsidRPr="0053559C">
        <w:rPr>
          <w:sz w:val="28"/>
          <w:szCs w:val="28"/>
        </w:rPr>
        <w:t xml:space="preserve"> </w:t>
      </w:r>
      <w:r>
        <w:rPr>
          <w:sz w:val="28"/>
          <w:szCs w:val="28"/>
        </w:rPr>
        <w:t>была смонтирована</w:t>
      </w:r>
      <w:r w:rsidRPr="0053559C">
        <w:rPr>
          <w:sz w:val="28"/>
          <w:szCs w:val="28"/>
        </w:rPr>
        <w:t xml:space="preserve"> дугов</w:t>
      </w:r>
      <w:r>
        <w:rPr>
          <w:sz w:val="28"/>
          <w:szCs w:val="28"/>
        </w:rPr>
        <w:t>ая</w:t>
      </w:r>
      <w:r w:rsidRPr="0053559C">
        <w:rPr>
          <w:sz w:val="28"/>
          <w:szCs w:val="28"/>
        </w:rPr>
        <w:t xml:space="preserve"> печь </w:t>
      </w:r>
    </w:p>
    <w:p w:rsidR="005629AF" w:rsidRPr="0053559C" w:rsidRDefault="005629AF" w:rsidP="004950F2">
      <w:pPr>
        <w:ind w:firstLine="567"/>
        <w:jc w:val="both"/>
        <w:rPr>
          <w:sz w:val="28"/>
          <w:szCs w:val="28"/>
        </w:rPr>
      </w:pPr>
      <w:r w:rsidRPr="0053559C">
        <w:rPr>
          <w:sz w:val="28"/>
          <w:szCs w:val="28"/>
        </w:rPr>
        <w:t>Пилотная установка оснащена системой контроля и регулирования температуры, вольт, амперных характеристик работы дуговой печи</w:t>
      </w:r>
      <w:r w:rsidR="00082937">
        <w:rPr>
          <w:sz w:val="28"/>
          <w:szCs w:val="28"/>
        </w:rPr>
        <w:t xml:space="preserve">  </w:t>
      </w:r>
      <w:r w:rsidR="00082937" w:rsidRPr="002404D1">
        <w:rPr>
          <w:sz w:val="28"/>
          <w:szCs w:val="28"/>
        </w:rPr>
        <w:t>[</w:t>
      </w:r>
      <w:r w:rsidR="00082937">
        <w:rPr>
          <w:sz w:val="28"/>
          <w:szCs w:val="28"/>
        </w:rPr>
        <w:t>1</w:t>
      </w:r>
      <w:r w:rsidR="00F16334">
        <w:rPr>
          <w:sz w:val="28"/>
          <w:szCs w:val="28"/>
        </w:rPr>
        <w:t>28</w:t>
      </w:r>
      <w:r w:rsidR="00082937" w:rsidRPr="002404D1">
        <w:rPr>
          <w:sz w:val="28"/>
          <w:szCs w:val="28"/>
        </w:rPr>
        <w:t>]</w:t>
      </w:r>
      <w:r w:rsidRPr="0053559C">
        <w:rPr>
          <w:sz w:val="28"/>
          <w:szCs w:val="28"/>
        </w:rPr>
        <w:t>.</w:t>
      </w:r>
    </w:p>
    <w:p w:rsidR="005629AF" w:rsidRPr="0053559C" w:rsidRDefault="005629AF" w:rsidP="004950F2">
      <w:pPr>
        <w:ind w:firstLine="567"/>
        <w:jc w:val="both"/>
        <w:rPr>
          <w:sz w:val="28"/>
          <w:szCs w:val="28"/>
        </w:rPr>
      </w:pPr>
      <w:r w:rsidRPr="0053559C">
        <w:rPr>
          <w:sz w:val="28"/>
          <w:szCs w:val="28"/>
        </w:rPr>
        <w:t>На одноэлектродной дуговой печи (</w:t>
      </w:r>
      <w:r w:rsidR="00F858AD">
        <w:rPr>
          <w:sz w:val="28"/>
          <w:szCs w:val="28"/>
        </w:rPr>
        <w:t>рисунок</w:t>
      </w:r>
      <w:r w:rsidR="003A2C5A">
        <w:rPr>
          <w:sz w:val="28"/>
          <w:szCs w:val="28"/>
        </w:rPr>
        <w:t xml:space="preserve"> 9</w:t>
      </w:r>
      <w:r w:rsidRPr="0053559C">
        <w:rPr>
          <w:sz w:val="28"/>
          <w:szCs w:val="28"/>
        </w:rPr>
        <w:t>) проведена электроплавка офлюсованного агломерата с модулем кислотности шихты 0,9 (первая плавка) и 0,95 (вторая плавка).</w:t>
      </w:r>
    </w:p>
    <w:p w:rsidR="005629AF" w:rsidRPr="0053559C" w:rsidRDefault="005629AF" w:rsidP="004950F2">
      <w:pPr>
        <w:ind w:firstLine="567"/>
        <w:jc w:val="both"/>
        <w:rPr>
          <w:sz w:val="28"/>
          <w:szCs w:val="28"/>
        </w:rPr>
      </w:pPr>
      <w:r w:rsidRPr="0053559C">
        <w:rPr>
          <w:sz w:val="28"/>
          <w:szCs w:val="28"/>
        </w:rPr>
        <w:t>Процесс электровозгонки фосфора из офлюсованной шихты производился в течение 60 минут в вышеуказанной печи.</w:t>
      </w:r>
    </w:p>
    <w:p w:rsidR="005629AF" w:rsidRPr="00A3527A" w:rsidRDefault="005629AF" w:rsidP="004950F2">
      <w:pPr>
        <w:ind w:firstLine="567"/>
        <w:jc w:val="both"/>
        <w:rPr>
          <w:sz w:val="28"/>
          <w:szCs w:val="28"/>
        </w:rPr>
      </w:pPr>
      <w:r w:rsidRPr="0053559C">
        <w:rPr>
          <w:sz w:val="28"/>
          <w:szCs w:val="28"/>
        </w:rPr>
        <w:t>Общий вид разломов тиглей с продуктами плавки (</w:t>
      </w:r>
      <w:r w:rsidR="00F858AD">
        <w:rPr>
          <w:sz w:val="28"/>
          <w:szCs w:val="28"/>
        </w:rPr>
        <w:t>рисунок</w:t>
      </w:r>
      <w:r w:rsidR="003A2C5A">
        <w:rPr>
          <w:sz w:val="28"/>
          <w:szCs w:val="28"/>
        </w:rPr>
        <w:t xml:space="preserve"> 10</w:t>
      </w:r>
      <w:r w:rsidRPr="0053559C">
        <w:rPr>
          <w:sz w:val="28"/>
          <w:szCs w:val="28"/>
        </w:rPr>
        <w:t>) и продукты плавки (</w:t>
      </w:r>
      <w:r w:rsidR="00F858AD">
        <w:rPr>
          <w:sz w:val="28"/>
          <w:szCs w:val="28"/>
        </w:rPr>
        <w:t>рисунок</w:t>
      </w:r>
      <w:r w:rsidRPr="0053559C">
        <w:rPr>
          <w:sz w:val="28"/>
          <w:szCs w:val="28"/>
        </w:rPr>
        <w:t xml:space="preserve"> </w:t>
      </w:r>
      <w:r w:rsidR="003A2C5A">
        <w:rPr>
          <w:sz w:val="28"/>
          <w:szCs w:val="28"/>
        </w:rPr>
        <w:t>11</w:t>
      </w:r>
      <w:r w:rsidRPr="0053559C">
        <w:rPr>
          <w:sz w:val="28"/>
          <w:szCs w:val="28"/>
        </w:rPr>
        <w:t>) приведены ниже.</w:t>
      </w:r>
    </w:p>
    <w:p w:rsidR="005629AF" w:rsidRDefault="005629AF" w:rsidP="0053559C">
      <w:pPr>
        <w:ind w:firstLine="567"/>
        <w:jc w:val="both"/>
        <w:rPr>
          <w:sz w:val="28"/>
          <w:szCs w:val="28"/>
        </w:rPr>
      </w:pPr>
      <w:r>
        <w:rPr>
          <w:sz w:val="28"/>
          <w:szCs w:val="28"/>
        </w:rPr>
        <w:t xml:space="preserve">Никель-кобальтовая руда и внутренние вскрышные породы угледобычи, класса 0-10 мм, подавалась на стадию смешения и окомкования аглошихты </w:t>
      </w:r>
      <w:proofErr w:type="gramStart"/>
      <w:r>
        <w:rPr>
          <w:sz w:val="28"/>
          <w:szCs w:val="28"/>
        </w:rPr>
        <w:t>в</w:t>
      </w:r>
      <w:proofErr w:type="gramEnd"/>
      <w:r>
        <w:rPr>
          <w:sz w:val="28"/>
          <w:szCs w:val="28"/>
        </w:rPr>
        <w:t xml:space="preserve"> </w:t>
      </w:r>
      <w:r w:rsidRPr="00C43DDC">
        <w:rPr>
          <w:sz w:val="28"/>
          <w:szCs w:val="28"/>
        </w:rPr>
        <w:t>тарельчатый гранулятор.</w:t>
      </w:r>
    </w:p>
    <w:p w:rsidR="005629AF" w:rsidRDefault="005629AF" w:rsidP="004950F2">
      <w:pPr>
        <w:ind w:firstLine="567"/>
        <w:jc w:val="both"/>
        <w:rPr>
          <w:sz w:val="28"/>
          <w:szCs w:val="28"/>
        </w:rPr>
      </w:pPr>
    </w:p>
    <w:tbl>
      <w:tblPr>
        <w:tblpPr w:leftFromText="180" w:rightFromText="180" w:vertAnchor="text" w:horzAnchor="margin" w:tblpY="182"/>
        <w:tblW w:w="0" w:type="auto"/>
        <w:tblLook w:val="01E0"/>
      </w:tblPr>
      <w:tblGrid>
        <w:gridCol w:w="9570"/>
      </w:tblGrid>
      <w:tr w:rsidR="005629AF" w:rsidRPr="000273CF" w:rsidTr="000E1C2F">
        <w:trPr>
          <w:cantSplit/>
          <w:trHeight w:val="4957"/>
        </w:trPr>
        <w:tc>
          <w:tcPr>
            <w:tcW w:w="9570" w:type="dxa"/>
          </w:tcPr>
          <w:p w:rsidR="005629AF" w:rsidRPr="000273CF" w:rsidRDefault="00117DCD" w:rsidP="004F4DC9">
            <w:pPr>
              <w:tabs>
                <w:tab w:val="left" w:pos="-709"/>
              </w:tabs>
              <w:jc w:val="center"/>
              <w:rPr>
                <w:sz w:val="28"/>
              </w:rPr>
            </w:pPr>
            <w:r>
              <w:rPr>
                <w:noProof/>
              </w:rPr>
              <w:pict>
                <v:shape id="Рисунок 129" o:spid="_x0000_i1120" type="#_x0000_t75" style="width:389.8pt;height:238.35pt;visibility:visible">
                  <v:imagedata r:id="rId167" o:title="" croptop="6675f" cropbottom="7737f"/>
                </v:shape>
              </w:pict>
            </w:r>
          </w:p>
          <w:p w:rsidR="005629AF" w:rsidRPr="000273CF" w:rsidRDefault="005629AF" w:rsidP="004F4DC9">
            <w:pPr>
              <w:tabs>
                <w:tab w:val="left" w:pos="2142"/>
              </w:tabs>
              <w:jc w:val="center"/>
              <w:rPr>
                <w:sz w:val="28"/>
              </w:rPr>
            </w:pPr>
          </w:p>
        </w:tc>
      </w:tr>
      <w:tr w:rsidR="005629AF" w:rsidRPr="000273CF" w:rsidTr="004F4DC9">
        <w:trPr>
          <w:cantSplit/>
          <w:trHeight w:val="2557"/>
        </w:trPr>
        <w:tc>
          <w:tcPr>
            <w:tcW w:w="9570" w:type="dxa"/>
          </w:tcPr>
          <w:p w:rsidR="003A2C5A" w:rsidRDefault="003A2C5A" w:rsidP="004F4DC9">
            <w:pPr>
              <w:tabs>
                <w:tab w:val="left" w:pos="2142"/>
              </w:tabs>
              <w:jc w:val="center"/>
              <w:rPr>
                <w:sz w:val="28"/>
                <w:szCs w:val="28"/>
              </w:rPr>
            </w:pPr>
            <w:proofErr w:type="gramStart"/>
            <w:r w:rsidRPr="004F4DC9">
              <w:rPr>
                <w:sz w:val="28"/>
                <w:szCs w:val="28"/>
              </w:rPr>
              <w:t>1– кожух  печи, 2– хромомагнезитовая футеровка, 3– углеграфитовая подина, 4 – графитовый тигель, 5 – углеграфитовая «подушка», 6 – трансформатор  ОСУ-80, 7 – терристорный регулятор, 8 – графитовый электрод, 9 – нижний  токоподвод, 10 – 13 -контролирующие  амперметры и  вольтметры, 14 – механизм  перемещения электрода, 15 – гибкая  часть  короткой  сети, 16 – отверстие  для  вывода газов,     17 – отверстие  для  загрузки  шихты, 18 – крышка  печи.</w:t>
            </w:r>
            <w:proofErr w:type="gramEnd"/>
          </w:p>
          <w:p w:rsidR="000E1C2F" w:rsidRDefault="000E1C2F" w:rsidP="004F4DC9">
            <w:pPr>
              <w:tabs>
                <w:tab w:val="left" w:pos="2142"/>
              </w:tabs>
              <w:jc w:val="center"/>
              <w:rPr>
                <w:sz w:val="28"/>
                <w:szCs w:val="28"/>
              </w:rPr>
            </w:pPr>
          </w:p>
          <w:p w:rsidR="005629AF" w:rsidRPr="004F4DC9" w:rsidRDefault="005629AF" w:rsidP="004F4DC9">
            <w:pPr>
              <w:tabs>
                <w:tab w:val="left" w:pos="2142"/>
              </w:tabs>
              <w:jc w:val="center"/>
              <w:rPr>
                <w:sz w:val="28"/>
                <w:szCs w:val="28"/>
              </w:rPr>
            </w:pPr>
            <w:r w:rsidRPr="004F4DC9">
              <w:rPr>
                <w:sz w:val="28"/>
                <w:szCs w:val="28"/>
              </w:rPr>
              <w:t xml:space="preserve">Рисунок  </w:t>
            </w:r>
            <w:r w:rsidR="003A2C5A">
              <w:rPr>
                <w:sz w:val="28"/>
                <w:szCs w:val="28"/>
              </w:rPr>
              <w:t>8 -</w:t>
            </w:r>
            <w:r w:rsidRPr="004F4DC9">
              <w:rPr>
                <w:sz w:val="28"/>
                <w:szCs w:val="28"/>
              </w:rPr>
              <w:t xml:space="preserve"> Схема установки с дуговой печью</w:t>
            </w:r>
          </w:p>
          <w:p w:rsidR="005629AF" w:rsidRDefault="005629AF" w:rsidP="004F4DC9">
            <w:pPr>
              <w:tabs>
                <w:tab w:val="left" w:pos="2142"/>
              </w:tabs>
              <w:jc w:val="center"/>
              <w:rPr>
                <w:noProof/>
              </w:rPr>
            </w:pPr>
          </w:p>
        </w:tc>
      </w:tr>
    </w:tbl>
    <w:p w:rsidR="005629AF" w:rsidRDefault="005629AF" w:rsidP="004950F2">
      <w:pPr>
        <w:ind w:firstLine="567"/>
        <w:jc w:val="both"/>
        <w:rPr>
          <w:sz w:val="28"/>
          <w:szCs w:val="28"/>
        </w:rPr>
      </w:pPr>
    </w:p>
    <w:p w:rsidR="005629AF" w:rsidRDefault="00117DCD" w:rsidP="004950F2">
      <w:pPr>
        <w:jc w:val="center"/>
        <w:rPr>
          <w:sz w:val="22"/>
          <w:szCs w:val="22"/>
        </w:rPr>
      </w:pPr>
      <w:r w:rsidRPr="00117DCD">
        <w:rPr>
          <w:noProof/>
          <w:sz w:val="22"/>
          <w:szCs w:val="22"/>
        </w:rPr>
        <w:lastRenderedPageBreak/>
        <w:pict>
          <v:shape id="Рисунок 24" o:spid="_x0000_i1121" type="#_x0000_t75" alt="печь 17082007076" style="width:340.15pt;height:240.85pt;visibility:visible">
            <v:imagedata r:id="rId168" o:title="" croptop="3900f" cropbottom="4294f"/>
          </v:shape>
        </w:pict>
      </w:r>
    </w:p>
    <w:p w:rsidR="005629AF" w:rsidRDefault="005629AF" w:rsidP="004950F2">
      <w:pPr>
        <w:jc w:val="center"/>
        <w:rPr>
          <w:sz w:val="22"/>
          <w:szCs w:val="22"/>
        </w:rPr>
      </w:pPr>
    </w:p>
    <w:p w:rsidR="005629AF" w:rsidRDefault="005629AF" w:rsidP="004950F2">
      <w:pPr>
        <w:jc w:val="center"/>
        <w:rPr>
          <w:sz w:val="28"/>
          <w:szCs w:val="22"/>
        </w:rPr>
      </w:pPr>
      <w:r w:rsidRPr="00D85C9D">
        <w:rPr>
          <w:sz w:val="28"/>
          <w:szCs w:val="22"/>
        </w:rPr>
        <w:t>Рис</w:t>
      </w:r>
      <w:r>
        <w:rPr>
          <w:sz w:val="28"/>
          <w:szCs w:val="22"/>
        </w:rPr>
        <w:t xml:space="preserve">унок </w:t>
      </w:r>
      <w:r w:rsidR="003A2C5A">
        <w:rPr>
          <w:sz w:val="28"/>
          <w:szCs w:val="22"/>
        </w:rPr>
        <w:t>9</w:t>
      </w:r>
      <w:r>
        <w:rPr>
          <w:sz w:val="28"/>
          <w:szCs w:val="22"/>
        </w:rPr>
        <w:t xml:space="preserve"> - </w:t>
      </w:r>
      <w:r w:rsidRPr="00D85C9D">
        <w:rPr>
          <w:sz w:val="28"/>
          <w:szCs w:val="22"/>
        </w:rPr>
        <w:t>Общий вид одно</w:t>
      </w:r>
      <w:r>
        <w:rPr>
          <w:sz w:val="28"/>
          <w:szCs w:val="22"/>
        </w:rPr>
        <w:t>электродной дуговой электропечи</w:t>
      </w:r>
    </w:p>
    <w:p w:rsidR="005629AF" w:rsidRDefault="005629AF" w:rsidP="004950F2">
      <w:pPr>
        <w:jc w:val="center"/>
        <w:rPr>
          <w:sz w:val="28"/>
          <w:szCs w:val="22"/>
        </w:rPr>
      </w:pPr>
    </w:p>
    <w:p w:rsidR="005629AF" w:rsidRPr="00D344EF" w:rsidRDefault="00117DCD" w:rsidP="004950F2">
      <w:pPr>
        <w:jc w:val="center"/>
        <w:rPr>
          <w:sz w:val="22"/>
          <w:szCs w:val="22"/>
        </w:rPr>
      </w:pPr>
      <w:r w:rsidRPr="00117DCD">
        <w:rPr>
          <w:noProof/>
        </w:rPr>
        <w:pict>
          <v:group id="_x0000_s1060" style="position:absolute;left:0;text-align:left;margin-left:54pt;margin-top:3.4pt;width:5in;height:270pt;z-index:251632640" coordorigin="2781,2214" coordsize="7200,5400">
            <v:group id="_x0000_s1061" style="position:absolute;left:2781;top:2214;width:7200;height:360" coordorigin="2781,2214" coordsize="7200,360">
              <v:group id="_x0000_s1062" style="position:absolute;left:2781;top:2214;width:2880;height:360" coordorigin="2781,2214" coordsize="2880,360">
                <v:shape id="_x0000_s1063" type="#_x0000_t202" style="position:absolute;left:2781;top:2214;width:540;height:360" stroked="f">
                  <v:textbox style="mso-next-textbox:#_x0000_s1063">
                    <w:txbxContent>
                      <w:p w:rsidR="00A3053F" w:rsidRPr="005E34C4" w:rsidRDefault="00A3053F" w:rsidP="004950F2">
                        <w:pPr>
                          <w:jc w:val="center"/>
                          <w:rPr>
                            <w:sz w:val="22"/>
                            <w:szCs w:val="22"/>
                          </w:rPr>
                        </w:pPr>
                        <w:r w:rsidRPr="005E34C4">
                          <w:rPr>
                            <w:sz w:val="22"/>
                            <w:szCs w:val="22"/>
                          </w:rPr>
                          <w:t>1</w:t>
                        </w:r>
                      </w:p>
                    </w:txbxContent>
                  </v:textbox>
                </v:shape>
                <v:shape id="_x0000_s1064" type="#_x0000_t202" style="position:absolute;left:3681;top:2214;width:540;height:360" stroked="f">
                  <v:textbox style="mso-next-textbox:#_x0000_s1064">
                    <w:txbxContent>
                      <w:p w:rsidR="00A3053F" w:rsidRPr="005E34C4" w:rsidRDefault="00A3053F" w:rsidP="004950F2">
                        <w:pPr>
                          <w:jc w:val="center"/>
                          <w:rPr>
                            <w:sz w:val="22"/>
                            <w:szCs w:val="22"/>
                          </w:rPr>
                        </w:pPr>
                        <w:r w:rsidRPr="005E34C4">
                          <w:rPr>
                            <w:sz w:val="22"/>
                            <w:szCs w:val="22"/>
                          </w:rPr>
                          <w:t>2</w:t>
                        </w:r>
                      </w:p>
                    </w:txbxContent>
                  </v:textbox>
                </v:shape>
                <v:shape id="_x0000_s1065" type="#_x0000_t202" style="position:absolute;left:4401;top:2214;width:540;height:360" stroked="f">
                  <v:textbox style="mso-next-textbox:#_x0000_s1065">
                    <w:txbxContent>
                      <w:p w:rsidR="00A3053F" w:rsidRPr="005E34C4" w:rsidRDefault="00A3053F" w:rsidP="004950F2">
                        <w:pPr>
                          <w:jc w:val="center"/>
                          <w:rPr>
                            <w:sz w:val="22"/>
                            <w:szCs w:val="22"/>
                          </w:rPr>
                        </w:pPr>
                        <w:r w:rsidRPr="005E34C4">
                          <w:rPr>
                            <w:sz w:val="22"/>
                            <w:szCs w:val="22"/>
                          </w:rPr>
                          <w:t>3</w:t>
                        </w:r>
                      </w:p>
                    </w:txbxContent>
                  </v:textbox>
                </v:shape>
                <v:shape id="_x0000_s1066" type="#_x0000_t202" style="position:absolute;left:5121;top:2214;width:540;height:360" stroked="f">
                  <v:textbox style="mso-next-textbox:#_x0000_s1066">
                    <w:txbxContent>
                      <w:p w:rsidR="00A3053F" w:rsidRPr="005E34C4" w:rsidRDefault="00A3053F" w:rsidP="004950F2">
                        <w:pPr>
                          <w:jc w:val="center"/>
                          <w:rPr>
                            <w:sz w:val="22"/>
                            <w:szCs w:val="22"/>
                          </w:rPr>
                        </w:pPr>
                        <w:r w:rsidRPr="005E34C4">
                          <w:rPr>
                            <w:sz w:val="22"/>
                            <w:szCs w:val="22"/>
                          </w:rPr>
                          <w:t>4</w:t>
                        </w:r>
                      </w:p>
                    </w:txbxContent>
                  </v:textbox>
                </v:shape>
              </v:group>
              <v:group id="_x0000_s1067" style="position:absolute;left:7101;top:2214;width:2880;height:360" coordorigin="2781,2214" coordsize="2880,360">
                <v:shape id="_x0000_s1068" type="#_x0000_t202" style="position:absolute;left:2781;top:2214;width:540;height:360" stroked="f">
                  <v:textbox style="mso-next-textbox:#_x0000_s1068">
                    <w:txbxContent>
                      <w:p w:rsidR="00A3053F" w:rsidRPr="005E34C4" w:rsidRDefault="00A3053F" w:rsidP="004950F2">
                        <w:pPr>
                          <w:jc w:val="center"/>
                          <w:rPr>
                            <w:sz w:val="22"/>
                            <w:szCs w:val="22"/>
                          </w:rPr>
                        </w:pPr>
                        <w:r w:rsidRPr="005E34C4">
                          <w:rPr>
                            <w:sz w:val="22"/>
                            <w:szCs w:val="22"/>
                          </w:rPr>
                          <w:t>1</w:t>
                        </w:r>
                      </w:p>
                    </w:txbxContent>
                  </v:textbox>
                </v:shape>
                <v:shape id="_x0000_s1069" type="#_x0000_t202" style="position:absolute;left:3681;top:2214;width:540;height:360" stroked="f">
                  <v:textbox style="mso-next-textbox:#_x0000_s1069">
                    <w:txbxContent>
                      <w:p w:rsidR="00A3053F" w:rsidRPr="005E34C4" w:rsidRDefault="00A3053F" w:rsidP="004950F2">
                        <w:pPr>
                          <w:jc w:val="center"/>
                          <w:rPr>
                            <w:sz w:val="22"/>
                            <w:szCs w:val="22"/>
                          </w:rPr>
                        </w:pPr>
                        <w:r w:rsidRPr="005E34C4">
                          <w:rPr>
                            <w:sz w:val="22"/>
                            <w:szCs w:val="22"/>
                          </w:rPr>
                          <w:t>2</w:t>
                        </w:r>
                      </w:p>
                    </w:txbxContent>
                  </v:textbox>
                </v:shape>
                <v:shape id="_x0000_s1070" type="#_x0000_t202" style="position:absolute;left:4401;top:2214;width:540;height:360" stroked="f">
                  <v:textbox style="mso-next-textbox:#_x0000_s1070">
                    <w:txbxContent>
                      <w:p w:rsidR="00A3053F" w:rsidRPr="005E34C4" w:rsidRDefault="00A3053F" w:rsidP="004950F2">
                        <w:pPr>
                          <w:jc w:val="center"/>
                          <w:rPr>
                            <w:sz w:val="22"/>
                            <w:szCs w:val="22"/>
                          </w:rPr>
                        </w:pPr>
                        <w:r w:rsidRPr="005E34C4">
                          <w:rPr>
                            <w:sz w:val="22"/>
                            <w:szCs w:val="22"/>
                          </w:rPr>
                          <w:t>3</w:t>
                        </w:r>
                      </w:p>
                    </w:txbxContent>
                  </v:textbox>
                </v:shape>
                <v:shape id="_x0000_s1071" type="#_x0000_t202" style="position:absolute;left:5121;top:2214;width:540;height:360" stroked="f">
                  <v:textbox style="mso-next-textbox:#_x0000_s1071">
                    <w:txbxContent>
                      <w:p w:rsidR="00A3053F" w:rsidRPr="005E34C4" w:rsidRDefault="00A3053F" w:rsidP="004950F2">
                        <w:pPr>
                          <w:jc w:val="center"/>
                          <w:rPr>
                            <w:sz w:val="22"/>
                            <w:szCs w:val="22"/>
                          </w:rPr>
                        </w:pPr>
                        <w:r w:rsidRPr="005E34C4">
                          <w:rPr>
                            <w:sz w:val="22"/>
                            <w:szCs w:val="22"/>
                          </w:rPr>
                          <w:t>4</w:t>
                        </w:r>
                      </w:p>
                    </w:txbxContent>
                  </v:textbox>
                </v:shape>
              </v:group>
            </v:group>
            <v:line id="_x0000_s1072" style="position:absolute;flip:x" from="2781,2394" to="3141,3114" strokecolor="white">
              <v:stroke endarrow="block"/>
            </v:line>
            <v:line id="_x0000_s1073" style="position:absolute;flip:x" from="3141,2574" to="3861,4554" strokecolor="white">
              <v:stroke endarrow="block"/>
            </v:line>
            <v:line id="_x0000_s1074" style="position:absolute;flip:x" from="3861,2574" to="4581,6714" strokecolor="white">
              <v:stroke endarrow="block"/>
            </v:line>
            <v:line id="_x0000_s1075" style="position:absolute;flip:x" from="4041,2574" to="5301,7614" strokecolor="white">
              <v:stroke endarrow="block"/>
            </v:line>
            <v:line id="_x0000_s1076" style="position:absolute;flip:x" from="7101,2574" to="7461,3294" strokecolor="white">
              <v:stroke endarrow="block"/>
            </v:line>
            <v:line id="_x0000_s1077" style="position:absolute;flip:x" from="7461,2574" to="8361,5094" strokecolor="white">
              <v:stroke endarrow="block"/>
            </v:line>
            <v:line id="_x0000_s1078" style="position:absolute;flip:x" from="8181,2574" to="9081,6714" strokecolor="white">
              <v:stroke endarrow="block"/>
            </v:line>
            <v:line id="_x0000_s1079" style="position:absolute" from="9801,2574" to="9801,7614" strokecolor="white">
              <v:stroke endarrow="block"/>
            </v:line>
          </v:group>
        </w:pict>
      </w:r>
      <w:r w:rsidRPr="00117DCD">
        <w:rPr>
          <w:noProof/>
          <w:sz w:val="22"/>
          <w:szCs w:val="22"/>
        </w:rPr>
        <w:pict>
          <v:shape id="Рисунок 23" o:spid="_x0000_i1122" type="#_x0000_t75" alt="17082007675 Опыт №1" style="width:3in;height:290.5pt;visibility:visible">
            <v:imagedata r:id="rId169" o:title="" croptop="1810f" cropbottom="5661f" cropleft="5511f" cropright="4872f"/>
          </v:shape>
        </w:pict>
      </w:r>
      <w:r w:rsidRPr="00117DCD">
        <w:rPr>
          <w:noProof/>
          <w:sz w:val="22"/>
          <w:szCs w:val="22"/>
        </w:rPr>
        <w:pict>
          <v:shape id="Рисунок 22" o:spid="_x0000_i1123" type="#_x0000_t75" alt="17082007679 Опыт №1" style="width:201.1pt;height:305.4pt;visibility:visible">
            <v:imagedata r:id="rId170" o:title="" croptop="1255f" cropbottom="6323f" cropleft="7790f" cropright="4904f"/>
          </v:shape>
        </w:pict>
      </w:r>
    </w:p>
    <w:p w:rsidR="005629AF" w:rsidRPr="00D344EF" w:rsidRDefault="005629AF" w:rsidP="004950F2">
      <w:pPr>
        <w:ind w:firstLine="708"/>
        <w:jc w:val="center"/>
        <w:rPr>
          <w:sz w:val="22"/>
          <w:szCs w:val="22"/>
        </w:rPr>
      </w:pPr>
    </w:p>
    <w:p w:rsidR="003A2C5A" w:rsidRDefault="003A2C5A" w:rsidP="00322E91">
      <w:pPr>
        <w:jc w:val="center"/>
        <w:rPr>
          <w:sz w:val="28"/>
          <w:szCs w:val="22"/>
        </w:rPr>
      </w:pPr>
      <w:r w:rsidRPr="00D85C9D">
        <w:rPr>
          <w:sz w:val="28"/>
          <w:szCs w:val="22"/>
        </w:rPr>
        <w:t xml:space="preserve">1 –  </w:t>
      </w:r>
      <w:r w:rsidRPr="00D85C9D">
        <w:rPr>
          <w:sz w:val="28"/>
          <w:szCs w:val="22"/>
          <w:lang w:val="kk-KZ"/>
        </w:rPr>
        <w:t xml:space="preserve">углеграфитовый </w:t>
      </w:r>
      <w:r w:rsidRPr="00D85C9D">
        <w:rPr>
          <w:sz w:val="28"/>
          <w:szCs w:val="22"/>
        </w:rPr>
        <w:t>тигель, 2 – возгон</w:t>
      </w:r>
      <w:r w:rsidRPr="00D85C9D">
        <w:rPr>
          <w:sz w:val="28"/>
          <w:szCs w:val="22"/>
          <w:lang w:val="kk-KZ"/>
        </w:rPr>
        <w:t>ы на стенках тигеля</w:t>
      </w:r>
      <w:r w:rsidRPr="00D85C9D">
        <w:rPr>
          <w:sz w:val="28"/>
          <w:szCs w:val="22"/>
        </w:rPr>
        <w:t xml:space="preserve">, 3 – </w:t>
      </w:r>
      <w:r w:rsidRPr="00D85C9D">
        <w:rPr>
          <w:sz w:val="28"/>
          <w:szCs w:val="22"/>
          <w:lang w:val="kk-KZ"/>
        </w:rPr>
        <w:t xml:space="preserve">фосфорный </w:t>
      </w:r>
      <w:r w:rsidRPr="00D85C9D">
        <w:rPr>
          <w:sz w:val="28"/>
          <w:szCs w:val="22"/>
        </w:rPr>
        <w:t>шлак, 4 – корольки</w:t>
      </w:r>
      <w:r w:rsidRPr="00D85C9D">
        <w:rPr>
          <w:sz w:val="28"/>
          <w:szCs w:val="22"/>
          <w:lang w:val="kk-KZ"/>
        </w:rPr>
        <w:t xml:space="preserve"> феррофосфора с легирующими металлами</w:t>
      </w:r>
    </w:p>
    <w:p w:rsidR="000E1C2F" w:rsidRDefault="000E1C2F" w:rsidP="00322E91">
      <w:pPr>
        <w:jc w:val="center"/>
        <w:rPr>
          <w:sz w:val="28"/>
          <w:szCs w:val="22"/>
        </w:rPr>
      </w:pPr>
    </w:p>
    <w:p w:rsidR="005629AF" w:rsidRPr="00D85C9D" w:rsidRDefault="005629AF" w:rsidP="00322E91">
      <w:pPr>
        <w:jc w:val="center"/>
        <w:rPr>
          <w:sz w:val="28"/>
          <w:szCs w:val="22"/>
        </w:rPr>
      </w:pPr>
      <w:r w:rsidRPr="00D85C9D">
        <w:rPr>
          <w:sz w:val="28"/>
          <w:szCs w:val="22"/>
        </w:rPr>
        <w:t>Рис</w:t>
      </w:r>
      <w:r>
        <w:rPr>
          <w:sz w:val="28"/>
          <w:szCs w:val="22"/>
        </w:rPr>
        <w:t>унок 1</w:t>
      </w:r>
      <w:r w:rsidR="003A2C5A">
        <w:rPr>
          <w:sz w:val="28"/>
          <w:szCs w:val="22"/>
        </w:rPr>
        <w:t>0</w:t>
      </w:r>
      <w:r>
        <w:rPr>
          <w:sz w:val="28"/>
          <w:szCs w:val="22"/>
        </w:rPr>
        <w:t xml:space="preserve"> - </w:t>
      </w:r>
      <w:r w:rsidRPr="00D85C9D">
        <w:rPr>
          <w:sz w:val="28"/>
          <w:szCs w:val="22"/>
        </w:rPr>
        <w:t>Разлом тигля с мат</w:t>
      </w:r>
      <w:r>
        <w:rPr>
          <w:sz w:val="28"/>
          <w:szCs w:val="22"/>
        </w:rPr>
        <w:t>ериалом после плавки (опыт № 1)</w:t>
      </w:r>
    </w:p>
    <w:p w:rsidR="005629AF" w:rsidRPr="00D85C9D" w:rsidRDefault="005629AF" w:rsidP="004950F2">
      <w:pPr>
        <w:jc w:val="center"/>
        <w:rPr>
          <w:sz w:val="28"/>
          <w:szCs w:val="22"/>
        </w:rPr>
      </w:pPr>
    </w:p>
    <w:p w:rsidR="005629AF" w:rsidRPr="00D85C9D" w:rsidRDefault="005629AF" w:rsidP="004950F2">
      <w:pPr>
        <w:jc w:val="center"/>
        <w:rPr>
          <w:sz w:val="28"/>
          <w:szCs w:val="22"/>
        </w:rPr>
      </w:pPr>
    </w:p>
    <w:p w:rsidR="005629AF" w:rsidRPr="00D344EF" w:rsidRDefault="00117DCD" w:rsidP="004950F2">
      <w:pPr>
        <w:jc w:val="center"/>
        <w:rPr>
          <w:sz w:val="22"/>
          <w:szCs w:val="22"/>
        </w:rPr>
      </w:pPr>
      <w:r w:rsidRPr="00117DCD">
        <w:rPr>
          <w:noProof/>
        </w:rPr>
        <w:lastRenderedPageBreak/>
        <w:pict>
          <v:shape id="_x0000_s1080" type="#_x0000_t202" style="position:absolute;left:0;text-align:left;margin-left:135pt;margin-top:225pt;width:27pt;height:18pt;z-index:251633664" stroked="f">
            <v:textbox style="mso-next-textbox:#_x0000_s1080">
              <w:txbxContent>
                <w:p w:rsidR="00A3053F" w:rsidRPr="0024309C" w:rsidRDefault="00A3053F" w:rsidP="004950F2">
                  <w:pPr>
                    <w:jc w:val="center"/>
                    <w:rPr>
                      <w:sz w:val="22"/>
                      <w:szCs w:val="22"/>
                    </w:rPr>
                  </w:pPr>
                  <w:r w:rsidRPr="0024309C">
                    <w:rPr>
                      <w:sz w:val="22"/>
                      <w:szCs w:val="22"/>
                    </w:rPr>
                    <w:t>1</w:t>
                  </w:r>
                </w:p>
              </w:txbxContent>
            </v:textbox>
          </v:shape>
        </w:pict>
      </w:r>
      <w:r w:rsidRPr="00117DCD">
        <w:rPr>
          <w:noProof/>
        </w:rPr>
        <w:pict>
          <v:shape id="_x0000_s1081" type="#_x0000_t202" style="position:absolute;left:0;text-align:left;margin-left:387pt;margin-top:225pt;width:27pt;height:18pt;z-index:251634688" stroked="f">
            <v:textbox style="mso-next-textbox:#_x0000_s1081">
              <w:txbxContent>
                <w:p w:rsidR="00A3053F" w:rsidRPr="0024309C" w:rsidRDefault="00A3053F" w:rsidP="004950F2">
                  <w:pPr>
                    <w:jc w:val="center"/>
                    <w:rPr>
                      <w:sz w:val="22"/>
                      <w:szCs w:val="22"/>
                      <w:lang w:val="kk-KZ"/>
                    </w:rPr>
                  </w:pPr>
                  <w:r>
                    <w:rPr>
                      <w:sz w:val="22"/>
                      <w:szCs w:val="22"/>
                      <w:lang w:val="kk-KZ"/>
                    </w:rPr>
                    <w:t>2</w:t>
                  </w:r>
                </w:p>
              </w:txbxContent>
            </v:textbox>
          </v:shape>
        </w:pict>
      </w:r>
      <w:r w:rsidRPr="00117DCD">
        <w:rPr>
          <w:noProof/>
          <w:sz w:val="22"/>
          <w:szCs w:val="22"/>
        </w:rPr>
        <w:pict>
          <v:shape id="Рисунок 18" o:spid="_x0000_i1124" type="#_x0000_t75" alt="Корольки опыт № 2, 24102007" style="width:121.65pt;height:225.95pt;visibility:visible">
            <v:imagedata r:id="rId171" o:title="" cropleft="12873f" cropright="5049f" blacklevel="5898f"/>
          </v:shape>
        </w:pict>
      </w:r>
      <w:r w:rsidR="005629AF" w:rsidRPr="00D344EF">
        <w:rPr>
          <w:sz w:val="22"/>
          <w:szCs w:val="22"/>
        </w:rPr>
        <w:t xml:space="preserve">                                     </w:t>
      </w:r>
      <w:r w:rsidRPr="00117DCD">
        <w:rPr>
          <w:noProof/>
          <w:sz w:val="22"/>
          <w:szCs w:val="22"/>
        </w:rPr>
        <w:pict>
          <v:shape id="Рисунок 19" o:spid="_x0000_i1125" type="#_x0000_t75" alt="Корольки опыт № 1, 24102007880" style="width:126.6pt;height:211.05pt;visibility:visible">
            <v:imagedata r:id="rId172" o:title="" croptop="7569f" cropbottom="7943f" cropleft="12791f" cropright="12272f" blacklevel="7864f"/>
          </v:shape>
        </w:pict>
      </w:r>
    </w:p>
    <w:p w:rsidR="005629AF" w:rsidRPr="00D344EF" w:rsidRDefault="005629AF" w:rsidP="004950F2">
      <w:pPr>
        <w:jc w:val="center"/>
        <w:rPr>
          <w:sz w:val="22"/>
          <w:szCs w:val="22"/>
        </w:rPr>
      </w:pPr>
    </w:p>
    <w:p w:rsidR="003A2C5A" w:rsidRPr="00D85C9D" w:rsidRDefault="003A2C5A" w:rsidP="003A2C5A">
      <w:pPr>
        <w:jc w:val="center"/>
        <w:rPr>
          <w:sz w:val="28"/>
          <w:szCs w:val="22"/>
        </w:rPr>
      </w:pPr>
      <w:r w:rsidRPr="00D85C9D">
        <w:rPr>
          <w:sz w:val="28"/>
          <w:szCs w:val="22"/>
        </w:rPr>
        <w:t xml:space="preserve">1- </w:t>
      </w:r>
      <w:r w:rsidRPr="00D85C9D">
        <w:rPr>
          <w:sz w:val="28"/>
          <w:szCs w:val="22"/>
          <w:lang w:val="kk-KZ"/>
        </w:rPr>
        <w:t xml:space="preserve">фосфорный </w:t>
      </w:r>
      <w:r w:rsidRPr="00D85C9D">
        <w:rPr>
          <w:sz w:val="28"/>
          <w:szCs w:val="22"/>
        </w:rPr>
        <w:t>шлак, 2 – корольки</w:t>
      </w:r>
      <w:r w:rsidRPr="00D85C9D">
        <w:rPr>
          <w:sz w:val="28"/>
          <w:szCs w:val="22"/>
          <w:lang w:val="kk-KZ"/>
        </w:rPr>
        <w:t xml:space="preserve"> феррофосфора с легирующими металлами</w:t>
      </w:r>
    </w:p>
    <w:p w:rsidR="000E1C2F" w:rsidRDefault="000E1C2F" w:rsidP="00322E91">
      <w:pPr>
        <w:jc w:val="center"/>
        <w:rPr>
          <w:sz w:val="28"/>
          <w:szCs w:val="22"/>
        </w:rPr>
      </w:pPr>
    </w:p>
    <w:p w:rsidR="005629AF" w:rsidRPr="00D85C9D" w:rsidRDefault="005629AF" w:rsidP="00322E91">
      <w:pPr>
        <w:jc w:val="center"/>
        <w:rPr>
          <w:sz w:val="28"/>
          <w:szCs w:val="22"/>
        </w:rPr>
      </w:pPr>
      <w:r w:rsidRPr="00D85C9D">
        <w:rPr>
          <w:sz w:val="28"/>
          <w:szCs w:val="22"/>
        </w:rPr>
        <w:t>Рис</w:t>
      </w:r>
      <w:r>
        <w:rPr>
          <w:sz w:val="28"/>
          <w:szCs w:val="22"/>
        </w:rPr>
        <w:t>унок 1</w:t>
      </w:r>
      <w:r w:rsidR="003A2C5A">
        <w:rPr>
          <w:sz w:val="28"/>
          <w:szCs w:val="22"/>
        </w:rPr>
        <w:t>1</w:t>
      </w:r>
      <w:r>
        <w:rPr>
          <w:sz w:val="28"/>
          <w:szCs w:val="22"/>
        </w:rPr>
        <w:t xml:space="preserve"> -</w:t>
      </w:r>
      <w:r w:rsidRPr="00D85C9D">
        <w:rPr>
          <w:sz w:val="28"/>
          <w:szCs w:val="22"/>
        </w:rPr>
        <w:t xml:space="preserve"> Общий вид продуктов электроплавки офлюсо</w:t>
      </w:r>
      <w:r>
        <w:rPr>
          <w:sz w:val="28"/>
          <w:szCs w:val="22"/>
        </w:rPr>
        <w:t>ванного фосфоритного агломерата</w:t>
      </w:r>
    </w:p>
    <w:p w:rsidR="005629AF" w:rsidRDefault="005629AF" w:rsidP="00126AF7">
      <w:pPr>
        <w:spacing w:line="320" w:lineRule="atLeast"/>
        <w:ind w:firstLine="540"/>
        <w:jc w:val="both"/>
        <w:rPr>
          <w:b/>
          <w:spacing w:val="4"/>
          <w:sz w:val="28"/>
          <w:szCs w:val="28"/>
        </w:rPr>
      </w:pPr>
    </w:p>
    <w:p w:rsidR="005629AF" w:rsidRDefault="005629AF" w:rsidP="00B0149C">
      <w:pPr>
        <w:ind w:firstLine="567"/>
        <w:jc w:val="both"/>
        <w:rPr>
          <w:sz w:val="28"/>
          <w:szCs w:val="28"/>
        </w:rPr>
      </w:pPr>
      <w:r>
        <w:rPr>
          <w:b/>
          <w:sz w:val="28"/>
          <w:szCs w:val="28"/>
        </w:rPr>
        <w:t xml:space="preserve">3.4 Опытно-промышленные испытания по обработке </w:t>
      </w:r>
      <w:r w:rsidRPr="000761AA">
        <w:rPr>
          <w:b/>
          <w:sz w:val="28"/>
          <w:szCs w:val="28"/>
        </w:rPr>
        <w:t>оптимальных</w:t>
      </w:r>
      <w:r>
        <w:rPr>
          <w:b/>
          <w:sz w:val="28"/>
          <w:szCs w:val="28"/>
        </w:rPr>
        <w:t xml:space="preserve"> параметров получения офлюсованного </w:t>
      </w:r>
      <w:r w:rsidRPr="000761AA">
        <w:rPr>
          <w:b/>
          <w:sz w:val="28"/>
          <w:szCs w:val="28"/>
        </w:rPr>
        <w:t>фосфоритно</w:t>
      </w:r>
      <w:r>
        <w:rPr>
          <w:b/>
          <w:sz w:val="28"/>
          <w:szCs w:val="28"/>
        </w:rPr>
        <w:t xml:space="preserve">го агломерата содержащего </w:t>
      </w:r>
      <w:r>
        <w:rPr>
          <w:b/>
          <w:sz w:val="28"/>
          <w:szCs w:val="28"/>
          <w:lang w:val="en-US"/>
        </w:rPr>
        <w:t>Ni</w:t>
      </w:r>
      <w:r w:rsidRPr="000761AA">
        <w:rPr>
          <w:b/>
          <w:sz w:val="28"/>
          <w:szCs w:val="28"/>
        </w:rPr>
        <w:t xml:space="preserve"> </w:t>
      </w:r>
      <w:r>
        <w:rPr>
          <w:b/>
          <w:sz w:val="28"/>
          <w:szCs w:val="28"/>
        </w:rPr>
        <w:t>и</w:t>
      </w:r>
      <w:proofErr w:type="gramStart"/>
      <w:r>
        <w:rPr>
          <w:b/>
          <w:sz w:val="28"/>
          <w:szCs w:val="28"/>
        </w:rPr>
        <w:t xml:space="preserve"> С</w:t>
      </w:r>
      <w:proofErr w:type="gramEnd"/>
      <w:r>
        <w:rPr>
          <w:b/>
          <w:sz w:val="28"/>
          <w:szCs w:val="28"/>
        </w:rPr>
        <w:t>о</w:t>
      </w:r>
    </w:p>
    <w:p w:rsidR="005629AF" w:rsidRDefault="005629AF" w:rsidP="00520BFF">
      <w:pPr>
        <w:shd w:val="clear" w:color="auto" w:fill="FFFFFF"/>
        <w:spacing w:line="322" w:lineRule="exact"/>
        <w:ind w:firstLine="662"/>
        <w:jc w:val="both"/>
      </w:pPr>
      <w:r>
        <w:rPr>
          <w:sz w:val="28"/>
          <w:szCs w:val="28"/>
        </w:rPr>
        <w:t>На технологической линии агломерационного цеха №2 ЖФ ТОО «Казфосфат» (НДФЗ) были проведены испытания по получению офлюсованного агломерата на основе фосфоритной мелочи, поступаюшей на ЖФ ТОО «Казфосфат» (НДФЗ), никель-кобальт-хромовой руды и внутренних вскрышных пород, образовавшихся в процессе добычи Ленгерских углей.</w:t>
      </w:r>
    </w:p>
    <w:p w:rsidR="005629AF" w:rsidRPr="00802FC4" w:rsidRDefault="005629AF" w:rsidP="00966CFC">
      <w:pPr>
        <w:ind w:firstLine="567"/>
        <w:jc w:val="both"/>
        <w:rPr>
          <w:sz w:val="28"/>
          <w:szCs w:val="28"/>
        </w:rPr>
      </w:pPr>
      <w:r>
        <w:rPr>
          <w:sz w:val="28"/>
          <w:szCs w:val="28"/>
        </w:rPr>
        <w:t>Прове</w:t>
      </w:r>
      <w:r w:rsidRPr="00802FC4">
        <w:rPr>
          <w:sz w:val="28"/>
          <w:szCs w:val="28"/>
        </w:rPr>
        <w:t xml:space="preserve">дены исследования по определению оптимальных технологических показателей процесса агломерации фосфоритной мелочи с введением в ее состав </w:t>
      </w:r>
      <w:r>
        <w:rPr>
          <w:sz w:val="28"/>
          <w:szCs w:val="28"/>
        </w:rPr>
        <w:t>внутренних вскрышных пород угледобычи</w:t>
      </w:r>
      <w:r w:rsidRPr="00802FC4">
        <w:rPr>
          <w:sz w:val="28"/>
          <w:szCs w:val="28"/>
        </w:rPr>
        <w:t xml:space="preserve"> и некондиционную никелькобальтсодержащую руду при сл</w:t>
      </w:r>
      <w:r>
        <w:rPr>
          <w:sz w:val="28"/>
          <w:szCs w:val="28"/>
        </w:rPr>
        <w:t xml:space="preserve">едующих предельных значениях (в </w:t>
      </w:r>
      <w:r w:rsidRPr="00802FC4">
        <w:rPr>
          <w:sz w:val="28"/>
          <w:szCs w:val="28"/>
        </w:rPr>
        <w:t>%):</w:t>
      </w:r>
      <w:r>
        <w:rPr>
          <w:sz w:val="28"/>
          <w:szCs w:val="28"/>
        </w:rPr>
        <w:t xml:space="preserve"> </w:t>
      </w:r>
      <w:r w:rsidRPr="00802FC4">
        <w:rPr>
          <w:sz w:val="28"/>
          <w:szCs w:val="28"/>
        </w:rPr>
        <w:t>фосфориты</w:t>
      </w:r>
      <w:r>
        <w:rPr>
          <w:sz w:val="28"/>
          <w:szCs w:val="28"/>
        </w:rPr>
        <w:t xml:space="preserve"> </w:t>
      </w:r>
      <w:r w:rsidRPr="00802FC4">
        <w:rPr>
          <w:sz w:val="28"/>
          <w:szCs w:val="28"/>
        </w:rPr>
        <w:t>-</w:t>
      </w:r>
      <w:r>
        <w:rPr>
          <w:sz w:val="28"/>
          <w:szCs w:val="28"/>
        </w:rPr>
        <w:t xml:space="preserve"> 55-67; никель</w:t>
      </w:r>
      <w:r w:rsidRPr="00802FC4">
        <w:rPr>
          <w:sz w:val="28"/>
          <w:szCs w:val="28"/>
        </w:rPr>
        <w:t>кобальтсодержащие руды</w:t>
      </w:r>
      <w:r>
        <w:rPr>
          <w:sz w:val="28"/>
          <w:szCs w:val="28"/>
        </w:rPr>
        <w:t xml:space="preserve"> – 3</w:t>
      </w:r>
      <w:r w:rsidRPr="00802FC4">
        <w:rPr>
          <w:sz w:val="28"/>
          <w:szCs w:val="28"/>
        </w:rPr>
        <w:t>-17 и внутренние вскрышные породы</w:t>
      </w:r>
      <w:r>
        <w:rPr>
          <w:sz w:val="28"/>
          <w:szCs w:val="28"/>
        </w:rPr>
        <w:t xml:space="preserve"> –</w:t>
      </w:r>
      <w:r w:rsidRPr="00802FC4">
        <w:rPr>
          <w:sz w:val="28"/>
          <w:szCs w:val="28"/>
        </w:rPr>
        <w:t xml:space="preserve"> 3-1</w:t>
      </w:r>
      <w:r>
        <w:rPr>
          <w:sz w:val="28"/>
          <w:szCs w:val="28"/>
        </w:rPr>
        <w:t>7</w:t>
      </w:r>
      <w:r w:rsidRPr="00802FC4">
        <w:rPr>
          <w:sz w:val="28"/>
          <w:szCs w:val="28"/>
        </w:rPr>
        <w:t>, твердое топливо (м</w:t>
      </w:r>
      <w:r>
        <w:rPr>
          <w:sz w:val="28"/>
          <w:szCs w:val="28"/>
        </w:rPr>
        <w:t>елочь металлургического кокса) – 3</w:t>
      </w:r>
      <w:r w:rsidRPr="00802FC4">
        <w:rPr>
          <w:sz w:val="28"/>
          <w:szCs w:val="28"/>
        </w:rPr>
        <w:t>-5 и возврат мелочи агломерата</w:t>
      </w:r>
      <w:r>
        <w:rPr>
          <w:sz w:val="28"/>
          <w:szCs w:val="28"/>
        </w:rPr>
        <w:t xml:space="preserve"> –</w:t>
      </w:r>
      <w:r w:rsidRPr="00802FC4">
        <w:rPr>
          <w:sz w:val="28"/>
          <w:szCs w:val="28"/>
        </w:rPr>
        <w:t xml:space="preserve"> 1</w:t>
      </w:r>
      <w:r>
        <w:rPr>
          <w:sz w:val="28"/>
          <w:szCs w:val="28"/>
        </w:rPr>
        <w:t>4</w:t>
      </w:r>
      <w:r w:rsidRPr="00802FC4">
        <w:rPr>
          <w:sz w:val="28"/>
          <w:szCs w:val="28"/>
        </w:rPr>
        <w:t>-1</w:t>
      </w:r>
      <w:r>
        <w:rPr>
          <w:sz w:val="28"/>
          <w:szCs w:val="28"/>
        </w:rPr>
        <w:t>6</w:t>
      </w:r>
      <w:r w:rsidRPr="00802FC4">
        <w:rPr>
          <w:sz w:val="28"/>
          <w:szCs w:val="28"/>
        </w:rPr>
        <w:t>.</w:t>
      </w:r>
    </w:p>
    <w:p w:rsidR="003A2C5A" w:rsidRDefault="003A2C5A" w:rsidP="003A2C5A">
      <w:pPr>
        <w:ind w:firstLine="567"/>
        <w:jc w:val="both"/>
        <w:rPr>
          <w:sz w:val="28"/>
          <w:szCs w:val="28"/>
        </w:rPr>
      </w:pPr>
      <w:r w:rsidRPr="00802FC4">
        <w:rPr>
          <w:sz w:val="28"/>
          <w:szCs w:val="28"/>
        </w:rPr>
        <w:t>При этих значениях модуль кислотност</w:t>
      </w:r>
      <w:r>
        <w:rPr>
          <w:sz w:val="28"/>
          <w:szCs w:val="28"/>
        </w:rPr>
        <w:t xml:space="preserve">и шихтового материала составлял – </w:t>
      </w:r>
      <w:r w:rsidRPr="00802FC4">
        <w:rPr>
          <w:sz w:val="28"/>
          <w:szCs w:val="28"/>
        </w:rPr>
        <w:t>0,93-1,04,</w:t>
      </w:r>
      <w:r>
        <w:rPr>
          <w:sz w:val="28"/>
          <w:szCs w:val="28"/>
        </w:rPr>
        <w:t xml:space="preserve"> </w:t>
      </w:r>
      <w:r w:rsidRPr="00802FC4">
        <w:rPr>
          <w:sz w:val="28"/>
          <w:szCs w:val="28"/>
        </w:rPr>
        <w:t>а снижение содержания коксовой мелочи 15 – 20%.</w:t>
      </w:r>
    </w:p>
    <w:p w:rsidR="003A2C5A" w:rsidRDefault="003A2C5A" w:rsidP="003A2C5A">
      <w:pPr>
        <w:ind w:firstLine="567"/>
        <w:jc w:val="both"/>
        <w:rPr>
          <w:sz w:val="28"/>
          <w:szCs w:val="28"/>
        </w:rPr>
      </w:pPr>
      <w:r w:rsidRPr="00802FC4">
        <w:rPr>
          <w:sz w:val="28"/>
          <w:szCs w:val="28"/>
        </w:rPr>
        <w:t xml:space="preserve">Полученная шихтовая смесь тщательно перемешивалась, увлажнялась водой до влажности 6-8% и подвергалась окомкованию в </w:t>
      </w:r>
      <w:proofErr w:type="gramStart"/>
      <w:r w:rsidRPr="00802FC4">
        <w:rPr>
          <w:sz w:val="28"/>
          <w:szCs w:val="28"/>
        </w:rPr>
        <w:t>тарельчатом</w:t>
      </w:r>
      <w:proofErr w:type="gramEnd"/>
      <w:r w:rsidRPr="00802FC4">
        <w:rPr>
          <w:sz w:val="28"/>
          <w:szCs w:val="28"/>
        </w:rPr>
        <w:t xml:space="preserve"> грануляторе.</w:t>
      </w:r>
    </w:p>
    <w:p w:rsidR="00603FC6" w:rsidRDefault="00603FC6" w:rsidP="003A2C5A">
      <w:pPr>
        <w:ind w:firstLine="567"/>
        <w:jc w:val="both"/>
        <w:rPr>
          <w:sz w:val="28"/>
          <w:szCs w:val="28"/>
        </w:rPr>
      </w:pPr>
    </w:p>
    <w:p w:rsidR="00603FC6" w:rsidRDefault="00603FC6" w:rsidP="003A2C5A">
      <w:pPr>
        <w:ind w:firstLine="567"/>
        <w:jc w:val="both"/>
        <w:rPr>
          <w:sz w:val="28"/>
          <w:szCs w:val="28"/>
        </w:rPr>
      </w:pPr>
    </w:p>
    <w:p w:rsidR="00603FC6" w:rsidRDefault="00603FC6" w:rsidP="003A2C5A">
      <w:pPr>
        <w:ind w:firstLine="567"/>
        <w:jc w:val="both"/>
        <w:rPr>
          <w:sz w:val="28"/>
          <w:szCs w:val="28"/>
        </w:rPr>
      </w:pPr>
    </w:p>
    <w:p w:rsidR="00603FC6" w:rsidRDefault="00603FC6" w:rsidP="003A2C5A">
      <w:pPr>
        <w:ind w:firstLine="567"/>
        <w:jc w:val="both"/>
        <w:rPr>
          <w:sz w:val="28"/>
          <w:szCs w:val="28"/>
        </w:rPr>
      </w:pPr>
    </w:p>
    <w:p w:rsidR="005629AF" w:rsidRDefault="005629AF" w:rsidP="003A2C5A">
      <w:pPr>
        <w:jc w:val="both"/>
        <w:rPr>
          <w:sz w:val="28"/>
          <w:szCs w:val="28"/>
        </w:rPr>
      </w:pPr>
      <w:r>
        <w:rPr>
          <w:sz w:val="28"/>
          <w:szCs w:val="28"/>
        </w:rPr>
        <w:lastRenderedPageBreak/>
        <w:t xml:space="preserve">Таблица </w:t>
      </w:r>
      <w:r w:rsidR="003A2C5A">
        <w:rPr>
          <w:sz w:val="28"/>
          <w:szCs w:val="28"/>
        </w:rPr>
        <w:t>28</w:t>
      </w:r>
      <w:r>
        <w:rPr>
          <w:sz w:val="28"/>
          <w:szCs w:val="28"/>
        </w:rPr>
        <w:t xml:space="preserve"> - Компоненты шихтовой смеси для подбора оптимального </w:t>
      </w:r>
      <w:proofErr w:type="gramStart"/>
      <w:r>
        <w:rPr>
          <w:sz w:val="28"/>
          <w:szCs w:val="28"/>
        </w:rPr>
        <w:t>состава компонентов шихты процесса агломерации</w:t>
      </w:r>
      <w:proofErr w:type="gramEnd"/>
      <w:r>
        <w:rPr>
          <w:sz w:val="28"/>
          <w:szCs w:val="28"/>
        </w:rPr>
        <w:t>.</w:t>
      </w:r>
    </w:p>
    <w:p w:rsidR="005629AF" w:rsidRDefault="005629AF" w:rsidP="00966CFC">
      <w:pPr>
        <w:jc w:val="both"/>
        <w:rPr>
          <w:sz w:val="28"/>
          <w:szCs w:val="28"/>
        </w:rPr>
      </w:pPr>
    </w:p>
    <w:tbl>
      <w:tblPr>
        <w:tblW w:w="9154" w:type="dxa"/>
        <w:jc w:val="center"/>
        <w:tblInd w:w="40" w:type="dxa"/>
        <w:tblLayout w:type="fixed"/>
        <w:tblCellMar>
          <w:left w:w="40" w:type="dxa"/>
          <w:right w:w="40" w:type="dxa"/>
        </w:tblCellMar>
        <w:tblLook w:val="0000"/>
      </w:tblPr>
      <w:tblGrid>
        <w:gridCol w:w="1267"/>
        <w:gridCol w:w="923"/>
        <w:gridCol w:w="713"/>
        <w:gridCol w:w="735"/>
        <w:gridCol w:w="981"/>
        <w:gridCol w:w="971"/>
        <w:gridCol w:w="1260"/>
        <w:gridCol w:w="841"/>
        <w:gridCol w:w="1463"/>
      </w:tblGrid>
      <w:tr w:rsidR="005629AF" w:rsidRPr="00524C88">
        <w:trPr>
          <w:trHeight w:val="311"/>
          <w:jc w:val="center"/>
        </w:trPr>
        <w:tc>
          <w:tcPr>
            <w:tcW w:w="1267" w:type="dxa"/>
            <w:vMerge w:val="restart"/>
            <w:tcBorders>
              <w:top w:val="single" w:sz="6" w:space="0" w:color="auto"/>
              <w:left w:val="single" w:sz="6" w:space="0" w:color="auto"/>
              <w:right w:val="single" w:sz="6" w:space="0" w:color="auto"/>
            </w:tcBorders>
            <w:vAlign w:val="center"/>
          </w:tcPr>
          <w:p w:rsidR="005629AF" w:rsidRPr="00524C88" w:rsidRDefault="005629AF" w:rsidP="00966CFC">
            <w:pPr>
              <w:jc w:val="center"/>
            </w:pPr>
            <w:r w:rsidRPr="00524C88">
              <w:t>№/№</w:t>
            </w:r>
          </w:p>
          <w:p w:rsidR="005629AF" w:rsidRPr="00524C88" w:rsidRDefault="005629AF" w:rsidP="00966CFC">
            <w:pPr>
              <w:jc w:val="center"/>
            </w:pPr>
            <w:r w:rsidRPr="00524C88">
              <w:t>опытов</w:t>
            </w:r>
          </w:p>
        </w:tc>
        <w:tc>
          <w:tcPr>
            <w:tcW w:w="4323" w:type="dxa"/>
            <w:gridSpan w:val="5"/>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 xml:space="preserve">Состав шихты, </w:t>
            </w:r>
            <w:proofErr w:type="gramStart"/>
            <w:r w:rsidRPr="00524C88">
              <w:t>в</w:t>
            </w:r>
            <w:proofErr w:type="gramEnd"/>
            <w:r w:rsidRPr="00524C88">
              <w:t xml:space="preserve"> %%</w:t>
            </w:r>
          </w:p>
        </w:tc>
        <w:tc>
          <w:tcPr>
            <w:tcW w:w="1260" w:type="dxa"/>
            <w:vMerge w:val="restart"/>
            <w:tcBorders>
              <w:top w:val="single" w:sz="6" w:space="0" w:color="auto"/>
              <w:left w:val="single" w:sz="6" w:space="0" w:color="auto"/>
              <w:bottom w:val="nil"/>
              <w:right w:val="single" w:sz="6" w:space="0" w:color="auto"/>
            </w:tcBorders>
            <w:textDirection w:val="btLr"/>
          </w:tcPr>
          <w:p w:rsidR="005629AF" w:rsidRPr="00524C88" w:rsidRDefault="005629AF" w:rsidP="00966CFC">
            <w:pPr>
              <w:ind w:left="113" w:right="113"/>
            </w:pPr>
            <w:r w:rsidRPr="00524C88">
              <w:t xml:space="preserve">Модуль кислотности, </w:t>
            </w:r>
            <w:proofErr w:type="gramStart"/>
            <w:r w:rsidRPr="00524C88">
              <w:t>м</w:t>
            </w:r>
            <w:proofErr w:type="gramEnd"/>
            <w:r w:rsidRPr="00524C88">
              <w:t>.к.</w:t>
            </w:r>
          </w:p>
        </w:tc>
        <w:tc>
          <w:tcPr>
            <w:tcW w:w="841" w:type="dxa"/>
            <w:vMerge w:val="restart"/>
            <w:tcBorders>
              <w:top w:val="single" w:sz="6" w:space="0" w:color="auto"/>
              <w:left w:val="single" w:sz="6" w:space="0" w:color="auto"/>
              <w:bottom w:val="nil"/>
              <w:right w:val="single" w:sz="6" w:space="0" w:color="auto"/>
            </w:tcBorders>
            <w:textDirection w:val="btLr"/>
          </w:tcPr>
          <w:p w:rsidR="005629AF" w:rsidRPr="00524C88" w:rsidRDefault="005629AF" w:rsidP="00966CFC">
            <w:pPr>
              <w:ind w:left="113" w:right="113"/>
            </w:pPr>
            <w:r w:rsidRPr="00524C88">
              <w:t>Выход мелочи класса – 5 мм, %.</w:t>
            </w:r>
          </w:p>
        </w:tc>
        <w:tc>
          <w:tcPr>
            <w:tcW w:w="1463" w:type="dxa"/>
            <w:vMerge w:val="restart"/>
            <w:tcBorders>
              <w:top w:val="single" w:sz="6" w:space="0" w:color="auto"/>
              <w:left w:val="single" w:sz="6" w:space="0" w:color="auto"/>
              <w:bottom w:val="nil"/>
              <w:right w:val="single" w:sz="6" w:space="0" w:color="auto"/>
            </w:tcBorders>
            <w:textDirection w:val="btLr"/>
          </w:tcPr>
          <w:p w:rsidR="005629AF" w:rsidRPr="00524C88" w:rsidRDefault="005629AF" w:rsidP="00966CFC">
            <w:pPr>
              <w:ind w:left="113" w:right="113"/>
            </w:pPr>
            <w:r w:rsidRPr="00524C88">
              <w:t>Удельная производительность, м</w:t>
            </w:r>
            <w:proofErr w:type="gramStart"/>
            <w:r w:rsidRPr="00524C88">
              <w:rPr>
                <w:vertAlign w:val="superscript"/>
              </w:rPr>
              <w:t>2</w:t>
            </w:r>
            <w:proofErr w:type="gramEnd"/>
            <w:r w:rsidRPr="00524C88">
              <w:t>∙ч.</w:t>
            </w:r>
          </w:p>
        </w:tc>
      </w:tr>
      <w:tr w:rsidR="005629AF" w:rsidRPr="00524C88">
        <w:trPr>
          <w:cantSplit/>
          <w:trHeight w:val="1946"/>
          <w:jc w:val="center"/>
        </w:trPr>
        <w:tc>
          <w:tcPr>
            <w:tcW w:w="1267" w:type="dxa"/>
            <w:vMerge/>
            <w:tcBorders>
              <w:left w:val="single" w:sz="6" w:space="0" w:color="auto"/>
              <w:bottom w:val="single" w:sz="6" w:space="0" w:color="auto"/>
              <w:right w:val="single" w:sz="6" w:space="0" w:color="auto"/>
            </w:tcBorders>
          </w:tcPr>
          <w:p w:rsidR="005629AF" w:rsidRPr="00524C88" w:rsidRDefault="005629AF" w:rsidP="00966CFC">
            <w:pPr>
              <w:jc w:val="center"/>
            </w:pPr>
          </w:p>
        </w:tc>
        <w:tc>
          <w:tcPr>
            <w:tcW w:w="923" w:type="dxa"/>
            <w:tcBorders>
              <w:top w:val="single" w:sz="6" w:space="0" w:color="auto"/>
              <w:left w:val="single" w:sz="6" w:space="0" w:color="auto"/>
              <w:bottom w:val="single" w:sz="6" w:space="0" w:color="auto"/>
              <w:right w:val="single" w:sz="6" w:space="0" w:color="auto"/>
            </w:tcBorders>
            <w:textDirection w:val="btLr"/>
          </w:tcPr>
          <w:p w:rsidR="005629AF" w:rsidRPr="00524C88" w:rsidRDefault="005629AF" w:rsidP="00966CFC">
            <w:pPr>
              <w:ind w:left="113" w:right="113"/>
            </w:pPr>
            <w:r w:rsidRPr="00524C88">
              <w:t>Фосфорит</w:t>
            </w:r>
          </w:p>
        </w:tc>
        <w:tc>
          <w:tcPr>
            <w:tcW w:w="713" w:type="dxa"/>
            <w:tcBorders>
              <w:top w:val="single" w:sz="6" w:space="0" w:color="auto"/>
              <w:left w:val="single" w:sz="6" w:space="0" w:color="auto"/>
              <w:bottom w:val="single" w:sz="6" w:space="0" w:color="auto"/>
              <w:right w:val="single" w:sz="6" w:space="0" w:color="auto"/>
            </w:tcBorders>
            <w:textDirection w:val="btLr"/>
          </w:tcPr>
          <w:p w:rsidR="005629AF" w:rsidRPr="00524C88" w:rsidRDefault="005629AF" w:rsidP="00966CFC">
            <w:pPr>
              <w:ind w:left="113" w:right="113"/>
            </w:pPr>
            <w:r w:rsidRPr="00524C88">
              <w:t>НКР</w:t>
            </w:r>
          </w:p>
        </w:tc>
        <w:tc>
          <w:tcPr>
            <w:tcW w:w="735" w:type="dxa"/>
            <w:tcBorders>
              <w:top w:val="single" w:sz="6" w:space="0" w:color="auto"/>
              <w:left w:val="single" w:sz="6" w:space="0" w:color="auto"/>
              <w:bottom w:val="single" w:sz="6" w:space="0" w:color="auto"/>
              <w:right w:val="single" w:sz="6" w:space="0" w:color="auto"/>
            </w:tcBorders>
            <w:textDirection w:val="btLr"/>
          </w:tcPr>
          <w:p w:rsidR="005629AF" w:rsidRPr="00524C88" w:rsidRDefault="005629AF" w:rsidP="00966CFC">
            <w:pPr>
              <w:ind w:left="113" w:right="113"/>
            </w:pPr>
            <w:r w:rsidRPr="00524C88">
              <w:t>ВВП</w:t>
            </w:r>
          </w:p>
        </w:tc>
        <w:tc>
          <w:tcPr>
            <w:tcW w:w="981" w:type="dxa"/>
            <w:tcBorders>
              <w:top w:val="single" w:sz="6" w:space="0" w:color="auto"/>
              <w:left w:val="single" w:sz="6" w:space="0" w:color="auto"/>
              <w:bottom w:val="single" w:sz="6" w:space="0" w:color="auto"/>
              <w:right w:val="single" w:sz="6" w:space="0" w:color="auto"/>
            </w:tcBorders>
            <w:textDirection w:val="btLr"/>
          </w:tcPr>
          <w:p w:rsidR="005629AF" w:rsidRPr="00524C88" w:rsidRDefault="005629AF" w:rsidP="00966CFC">
            <w:pPr>
              <w:ind w:left="113" w:right="113"/>
            </w:pPr>
            <w:r w:rsidRPr="00524C88">
              <w:t>Твердое топливо</w:t>
            </w:r>
          </w:p>
        </w:tc>
        <w:tc>
          <w:tcPr>
            <w:tcW w:w="971" w:type="dxa"/>
            <w:tcBorders>
              <w:top w:val="single" w:sz="6" w:space="0" w:color="auto"/>
              <w:left w:val="single" w:sz="6" w:space="0" w:color="auto"/>
              <w:bottom w:val="single" w:sz="6" w:space="0" w:color="auto"/>
              <w:right w:val="single" w:sz="6" w:space="0" w:color="auto"/>
            </w:tcBorders>
            <w:textDirection w:val="btLr"/>
          </w:tcPr>
          <w:p w:rsidR="005629AF" w:rsidRPr="00524C88" w:rsidRDefault="005629AF" w:rsidP="00966CFC">
            <w:pPr>
              <w:ind w:left="113" w:right="113"/>
            </w:pPr>
            <w:r w:rsidRPr="00524C88">
              <w:t>Возврат агломерата</w:t>
            </w:r>
          </w:p>
        </w:tc>
        <w:tc>
          <w:tcPr>
            <w:tcW w:w="1260" w:type="dxa"/>
            <w:vMerge/>
            <w:tcBorders>
              <w:top w:val="nil"/>
              <w:left w:val="single" w:sz="6" w:space="0" w:color="auto"/>
              <w:bottom w:val="single" w:sz="6" w:space="0" w:color="auto"/>
              <w:right w:val="single" w:sz="6" w:space="0" w:color="auto"/>
            </w:tcBorders>
          </w:tcPr>
          <w:p w:rsidR="005629AF" w:rsidRPr="00524C88" w:rsidRDefault="005629AF" w:rsidP="00966CFC">
            <w:pPr>
              <w:jc w:val="center"/>
            </w:pPr>
          </w:p>
        </w:tc>
        <w:tc>
          <w:tcPr>
            <w:tcW w:w="841" w:type="dxa"/>
            <w:vMerge/>
            <w:tcBorders>
              <w:top w:val="nil"/>
              <w:left w:val="single" w:sz="6" w:space="0" w:color="auto"/>
              <w:bottom w:val="single" w:sz="6" w:space="0" w:color="auto"/>
              <w:right w:val="single" w:sz="6" w:space="0" w:color="auto"/>
            </w:tcBorders>
          </w:tcPr>
          <w:p w:rsidR="005629AF" w:rsidRPr="00524C88" w:rsidRDefault="005629AF" w:rsidP="00966CFC">
            <w:pPr>
              <w:jc w:val="center"/>
            </w:pPr>
          </w:p>
        </w:tc>
        <w:tc>
          <w:tcPr>
            <w:tcW w:w="1463" w:type="dxa"/>
            <w:vMerge/>
            <w:tcBorders>
              <w:top w:val="nil"/>
              <w:left w:val="single" w:sz="6" w:space="0" w:color="auto"/>
              <w:bottom w:val="single" w:sz="6" w:space="0" w:color="auto"/>
              <w:right w:val="single" w:sz="6" w:space="0" w:color="auto"/>
            </w:tcBorders>
          </w:tcPr>
          <w:p w:rsidR="005629AF" w:rsidRPr="00524C88" w:rsidRDefault="005629AF" w:rsidP="00966CFC">
            <w:pPr>
              <w:jc w:val="center"/>
            </w:pP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56,6</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3,4</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1,16</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27</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0,73</w:t>
            </w:r>
          </w:p>
        </w:tc>
      </w:tr>
      <w:tr w:rsidR="005629AF" w:rsidRPr="00524C88">
        <w:trPr>
          <w:trHeight w:val="311"/>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56,3</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12,5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12,5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3,7</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1,14</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25</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0,76</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3</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56,0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1,08</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25</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0,76</w:t>
            </w:r>
          </w:p>
        </w:tc>
      </w:tr>
      <w:tr w:rsidR="005629AF" w:rsidRPr="00524C88">
        <w:trPr>
          <w:trHeight w:val="311"/>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55,9</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17</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8</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4,1</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1,09</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26</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0,75</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62</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3</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17</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3,0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1,1</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26</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0,75</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61,0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3,4</w:t>
            </w:r>
          </w:p>
        </w:tc>
        <w:tc>
          <w:tcPr>
            <w:tcW w:w="971" w:type="dxa"/>
            <w:tcBorders>
              <w:top w:val="single" w:sz="6" w:space="0" w:color="auto"/>
              <w:left w:val="single" w:sz="6" w:space="0" w:color="auto"/>
              <w:bottom w:val="single" w:sz="6" w:space="0" w:color="auto"/>
              <w:right w:val="single" w:sz="6" w:space="0" w:color="auto"/>
            </w:tcBorders>
            <w:vAlign w:val="center"/>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1,08</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25</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0,76</w:t>
            </w:r>
          </w:p>
        </w:tc>
      </w:tr>
      <w:tr w:rsidR="005629AF" w:rsidRPr="00524C88">
        <w:trPr>
          <w:trHeight w:val="311"/>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7</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61,0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1,03</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24</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0,765</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8</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60,5</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4,5</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0,98</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25</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0,76</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9</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60,0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17</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3</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0,96</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25</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0,76</w:t>
            </w:r>
          </w:p>
        </w:tc>
      </w:tr>
      <w:tr w:rsidR="005629AF" w:rsidRPr="00524C88">
        <w:trPr>
          <w:trHeight w:val="311"/>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66,0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0,90</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27</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0,73</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11</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66,0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7,5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7,5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0,93</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26</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0,75</w:t>
            </w:r>
          </w:p>
        </w:tc>
      </w:tr>
      <w:tr w:rsidR="005629AF" w:rsidRPr="00524C88">
        <w:trPr>
          <w:trHeight w:val="311"/>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12</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67,0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7,5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7,5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14</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0,93</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25</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0,75</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13</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65,0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7,5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7,5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16</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0,96</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27</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0,74</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14</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60,0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16</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1,1</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26</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0,75</w:t>
            </w:r>
          </w:p>
        </w:tc>
      </w:tr>
      <w:tr w:rsidR="005629AF" w:rsidRPr="00524C88">
        <w:trPr>
          <w:trHeight w:val="311"/>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62,0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14</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1,04</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24</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0,78</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16</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55,0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12,5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12,5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16</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1,15</w:t>
            </w:r>
          </w:p>
        </w:tc>
        <w:tc>
          <w:tcPr>
            <w:tcW w:w="841" w:type="dxa"/>
            <w:tcBorders>
              <w:top w:val="single" w:sz="6" w:space="0" w:color="auto"/>
              <w:left w:val="single" w:sz="6" w:space="0" w:color="auto"/>
              <w:bottom w:val="single" w:sz="4" w:space="0" w:color="auto"/>
              <w:right w:val="single" w:sz="6" w:space="0" w:color="auto"/>
            </w:tcBorders>
          </w:tcPr>
          <w:p w:rsidR="005629AF" w:rsidRPr="00524C88" w:rsidRDefault="005629AF" w:rsidP="00966CFC">
            <w:pPr>
              <w:jc w:val="center"/>
            </w:pPr>
            <w:r w:rsidRPr="00524C88">
              <w:t>25</w:t>
            </w:r>
          </w:p>
        </w:tc>
        <w:tc>
          <w:tcPr>
            <w:tcW w:w="1463" w:type="dxa"/>
            <w:tcBorders>
              <w:top w:val="single" w:sz="6" w:space="0" w:color="auto"/>
              <w:left w:val="single" w:sz="6" w:space="0" w:color="auto"/>
              <w:bottom w:val="single" w:sz="4" w:space="0" w:color="auto"/>
              <w:right w:val="single" w:sz="6" w:space="0" w:color="auto"/>
            </w:tcBorders>
          </w:tcPr>
          <w:p w:rsidR="005629AF" w:rsidRPr="00524C88" w:rsidRDefault="005629AF" w:rsidP="00966CFC">
            <w:pPr>
              <w:jc w:val="center"/>
            </w:pPr>
            <w:r w:rsidRPr="00524C88">
              <w:t>0,75</w:t>
            </w:r>
          </w:p>
        </w:tc>
      </w:tr>
      <w:tr w:rsidR="005629AF" w:rsidRPr="00524C88">
        <w:trPr>
          <w:trHeight w:val="311"/>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17</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57,0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r w:rsidRPr="00524C88">
              <w:t>12,5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12,5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14</w:t>
            </w:r>
          </w:p>
        </w:tc>
        <w:tc>
          <w:tcPr>
            <w:tcW w:w="1260" w:type="dxa"/>
            <w:tcBorders>
              <w:top w:val="single" w:sz="6" w:space="0" w:color="auto"/>
              <w:left w:val="single" w:sz="6" w:space="0" w:color="auto"/>
              <w:bottom w:val="single" w:sz="6" w:space="0" w:color="auto"/>
              <w:right w:val="single" w:sz="4" w:space="0" w:color="auto"/>
            </w:tcBorders>
          </w:tcPr>
          <w:p w:rsidR="005629AF" w:rsidRPr="00524C88" w:rsidRDefault="005629AF" w:rsidP="00966CFC">
            <w:pPr>
              <w:jc w:val="center"/>
            </w:pPr>
            <w:r w:rsidRPr="00524C88">
              <w:t>1,12</w:t>
            </w:r>
          </w:p>
        </w:tc>
        <w:tc>
          <w:tcPr>
            <w:tcW w:w="841" w:type="dxa"/>
            <w:tcBorders>
              <w:top w:val="single" w:sz="4" w:space="0" w:color="auto"/>
              <w:left w:val="single" w:sz="4" w:space="0" w:color="auto"/>
              <w:bottom w:val="single" w:sz="4" w:space="0" w:color="auto"/>
              <w:right w:val="single" w:sz="4" w:space="0" w:color="auto"/>
            </w:tcBorders>
          </w:tcPr>
          <w:p w:rsidR="005629AF" w:rsidRPr="00524C88" w:rsidRDefault="005629AF" w:rsidP="00966CFC">
            <w:pPr>
              <w:jc w:val="center"/>
            </w:pPr>
            <w:r w:rsidRPr="00524C88">
              <w:t>25</w:t>
            </w:r>
          </w:p>
        </w:tc>
        <w:tc>
          <w:tcPr>
            <w:tcW w:w="1463" w:type="dxa"/>
            <w:tcBorders>
              <w:top w:val="single" w:sz="4" w:space="0" w:color="auto"/>
              <w:left w:val="single" w:sz="4" w:space="0" w:color="auto"/>
              <w:bottom w:val="single" w:sz="4" w:space="0" w:color="auto"/>
              <w:right w:val="single" w:sz="4" w:space="0" w:color="auto"/>
            </w:tcBorders>
          </w:tcPr>
          <w:p w:rsidR="005629AF" w:rsidRPr="00524C88" w:rsidRDefault="005629AF" w:rsidP="00966CFC">
            <w:pPr>
              <w:jc w:val="center"/>
            </w:pPr>
            <w:r w:rsidRPr="00524C88">
              <w:t>0,76</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18</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55,0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1,05</w:t>
            </w:r>
          </w:p>
        </w:tc>
        <w:tc>
          <w:tcPr>
            <w:tcW w:w="841" w:type="dxa"/>
            <w:tcBorders>
              <w:top w:val="single" w:sz="4"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25</w:t>
            </w:r>
          </w:p>
        </w:tc>
        <w:tc>
          <w:tcPr>
            <w:tcW w:w="1463" w:type="dxa"/>
            <w:tcBorders>
              <w:top w:val="single" w:sz="4"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0,70</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19</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57,0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14</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1,02</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24</w:t>
            </w:r>
          </w:p>
        </w:tc>
        <w:tc>
          <w:tcPr>
            <w:tcW w:w="1463" w:type="dxa"/>
            <w:tcBorders>
              <w:top w:val="single" w:sz="6" w:space="0" w:color="auto"/>
              <w:left w:val="single" w:sz="6" w:space="0" w:color="auto"/>
              <w:bottom w:val="single" w:sz="6" w:space="0" w:color="auto"/>
              <w:right w:val="single" w:sz="6" w:space="0" w:color="auto"/>
            </w:tcBorders>
            <w:vAlign w:val="center"/>
          </w:tcPr>
          <w:p w:rsidR="005629AF" w:rsidRPr="00524C88" w:rsidRDefault="005629AF" w:rsidP="00966CFC">
            <w:pPr>
              <w:jc w:val="center"/>
            </w:pPr>
            <w:r w:rsidRPr="00524C88">
              <w:t>0,77</w:t>
            </w:r>
          </w:p>
        </w:tc>
      </w:tr>
      <w:tr w:rsidR="005629AF" w:rsidRPr="00524C88">
        <w:trPr>
          <w:trHeight w:val="311"/>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20</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55,0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16</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1,12</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25</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0,70</w:t>
            </w:r>
          </w:p>
        </w:tc>
      </w:tr>
      <w:tr w:rsidR="005629AF" w:rsidRPr="00524C88">
        <w:trPr>
          <w:trHeight w:val="293"/>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21</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57,0</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15</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4,0</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14</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1,07</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34</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0,78</w:t>
            </w:r>
          </w:p>
        </w:tc>
      </w:tr>
      <w:tr w:rsidR="005629AF" w:rsidRPr="00524C88">
        <w:trPr>
          <w:trHeight w:val="311"/>
          <w:jc w:val="center"/>
        </w:trPr>
        <w:tc>
          <w:tcPr>
            <w:tcW w:w="1267"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22</w:t>
            </w:r>
          </w:p>
        </w:tc>
        <w:tc>
          <w:tcPr>
            <w:tcW w:w="92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70-75</w:t>
            </w:r>
          </w:p>
        </w:tc>
        <w:tc>
          <w:tcPr>
            <w:tcW w:w="71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w:t>
            </w:r>
          </w:p>
        </w:tc>
        <w:tc>
          <w:tcPr>
            <w:tcW w:w="735"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w:t>
            </w:r>
          </w:p>
        </w:tc>
        <w:tc>
          <w:tcPr>
            <w:tcW w:w="98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5-6</w:t>
            </w:r>
          </w:p>
        </w:tc>
        <w:tc>
          <w:tcPr>
            <w:tcW w:w="97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20-25</w:t>
            </w:r>
          </w:p>
        </w:tc>
        <w:tc>
          <w:tcPr>
            <w:tcW w:w="1260"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0,7-0,85</w:t>
            </w:r>
          </w:p>
        </w:tc>
        <w:tc>
          <w:tcPr>
            <w:tcW w:w="841"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25-28</w:t>
            </w:r>
          </w:p>
        </w:tc>
        <w:tc>
          <w:tcPr>
            <w:tcW w:w="1463" w:type="dxa"/>
            <w:tcBorders>
              <w:top w:val="single" w:sz="6" w:space="0" w:color="auto"/>
              <w:left w:val="single" w:sz="6" w:space="0" w:color="auto"/>
              <w:bottom w:val="single" w:sz="6" w:space="0" w:color="auto"/>
              <w:right w:val="single" w:sz="6" w:space="0" w:color="auto"/>
            </w:tcBorders>
          </w:tcPr>
          <w:p w:rsidR="005629AF" w:rsidRPr="00524C88" w:rsidRDefault="005629AF" w:rsidP="00966CFC">
            <w:pPr>
              <w:jc w:val="center"/>
            </w:pPr>
            <w:r w:rsidRPr="00524C88">
              <w:t>0,65-0,78</w:t>
            </w:r>
          </w:p>
        </w:tc>
      </w:tr>
    </w:tbl>
    <w:p w:rsidR="005629AF" w:rsidRDefault="005629AF" w:rsidP="00966CFC">
      <w:pPr>
        <w:ind w:firstLine="567"/>
        <w:jc w:val="both"/>
        <w:rPr>
          <w:sz w:val="28"/>
          <w:szCs w:val="28"/>
        </w:rPr>
      </w:pPr>
    </w:p>
    <w:p w:rsidR="005629AF" w:rsidRDefault="005629AF" w:rsidP="00966CFC">
      <w:pPr>
        <w:ind w:firstLine="567"/>
        <w:jc w:val="both"/>
        <w:rPr>
          <w:sz w:val="28"/>
          <w:szCs w:val="28"/>
        </w:rPr>
      </w:pPr>
      <w:r w:rsidRPr="00802FC4">
        <w:rPr>
          <w:sz w:val="28"/>
          <w:szCs w:val="28"/>
        </w:rPr>
        <w:t>Окомкованная шихта с влажностью 6-8% была уложена поверх слоя постели из прокаленного материала высотой 18-20 мм в аглочашу и подвергнута термической обра</w:t>
      </w:r>
      <w:r>
        <w:rPr>
          <w:sz w:val="28"/>
          <w:szCs w:val="28"/>
        </w:rPr>
        <w:t>ботке при температуре 1000-1150</w:t>
      </w:r>
      <w:r>
        <w:rPr>
          <w:sz w:val="28"/>
          <w:szCs w:val="28"/>
          <w:vertAlign w:val="superscript"/>
        </w:rPr>
        <w:t>0</w:t>
      </w:r>
      <w:r>
        <w:rPr>
          <w:sz w:val="28"/>
          <w:szCs w:val="28"/>
        </w:rPr>
        <w:t>С</w:t>
      </w:r>
      <w:r w:rsidRPr="00802FC4">
        <w:rPr>
          <w:sz w:val="28"/>
          <w:szCs w:val="28"/>
        </w:rPr>
        <w:t xml:space="preserve"> в реакционной зоне печи. В качестве теплоносителя при ведении процесса агломерации использовалось тепло получаемое от электронагрева в печи сопротивления.</w:t>
      </w:r>
    </w:p>
    <w:p w:rsidR="005629AF" w:rsidRDefault="005629AF" w:rsidP="00966CFC">
      <w:pPr>
        <w:ind w:firstLine="567"/>
        <w:jc w:val="both"/>
        <w:rPr>
          <w:sz w:val="28"/>
          <w:szCs w:val="28"/>
        </w:rPr>
      </w:pPr>
      <w:r w:rsidRPr="00802FC4">
        <w:rPr>
          <w:sz w:val="28"/>
          <w:szCs w:val="28"/>
        </w:rPr>
        <w:t>Время выдержки спекаемого материала в реакционной зоне с учетом времени соответствующего нахождению материала в зоне зажигания агломашины 2-4 мин. и самопроизвольного охлаждения спека до узла дробления после агломашины АКМ - 312 составляло 10-20 мин.</w:t>
      </w:r>
    </w:p>
    <w:p w:rsidR="005629AF" w:rsidRDefault="005629AF" w:rsidP="00302D31">
      <w:pPr>
        <w:shd w:val="clear" w:color="auto" w:fill="FFFFFF"/>
        <w:spacing w:before="19" w:line="317" w:lineRule="exact"/>
        <w:ind w:left="38" w:right="34" w:firstLine="614"/>
        <w:jc w:val="both"/>
      </w:pPr>
      <w:r>
        <w:rPr>
          <w:sz w:val="28"/>
          <w:szCs w:val="28"/>
        </w:rPr>
        <w:lastRenderedPageBreak/>
        <w:t xml:space="preserve">За период испытаний было переработано на </w:t>
      </w:r>
      <w:proofErr w:type="gramStart"/>
      <w:r>
        <w:rPr>
          <w:sz w:val="28"/>
          <w:szCs w:val="28"/>
        </w:rPr>
        <w:t>агломерат</w:t>
      </w:r>
      <w:proofErr w:type="gramEnd"/>
      <w:r>
        <w:rPr>
          <w:sz w:val="28"/>
          <w:szCs w:val="28"/>
        </w:rPr>
        <w:t xml:space="preserve"> офлюсованный 500 т фосфоритной мелочи, 50 т никель-кобальт-хромовой руды месторождения Кемпирсай и 50т отходов добычи Ленгерских углей.</w:t>
      </w:r>
    </w:p>
    <w:p w:rsidR="005629AF" w:rsidRDefault="005629AF" w:rsidP="00603FC6">
      <w:pPr>
        <w:ind w:firstLine="567"/>
        <w:jc w:val="both"/>
        <w:rPr>
          <w:sz w:val="28"/>
          <w:szCs w:val="28"/>
        </w:rPr>
      </w:pPr>
      <w:r>
        <w:rPr>
          <w:sz w:val="28"/>
          <w:szCs w:val="28"/>
        </w:rPr>
        <w:t xml:space="preserve">Исследования по агломерации вышеуказанной шихты проводили на установке, представленной на рисунке </w:t>
      </w:r>
      <w:r w:rsidR="00603FC6" w:rsidRPr="009332E7">
        <w:rPr>
          <w:sz w:val="28"/>
          <w:szCs w:val="28"/>
        </w:rPr>
        <w:t>12</w:t>
      </w:r>
      <w:r>
        <w:rPr>
          <w:sz w:val="28"/>
          <w:szCs w:val="28"/>
        </w:rPr>
        <w:t xml:space="preserve"> по методикам, учитывающим условия агломерации фосфоритной мелочи промышленного производства Ново-Джамбулского фосфорного завода. Процесс спекания осуществляли на агломерационной чаше при постоянном разряжении 807кПа, создаваемом газодувками высокого давления. Отсасываемые продукты горения перед газодувками очищались от пыли в осадительных камерах и выбрасывались в атмосферу.</w:t>
      </w:r>
    </w:p>
    <w:p w:rsidR="005629AF" w:rsidRDefault="005629AF" w:rsidP="00966CFC">
      <w:pPr>
        <w:ind w:firstLine="567"/>
        <w:jc w:val="both"/>
        <w:rPr>
          <w:sz w:val="28"/>
          <w:szCs w:val="28"/>
        </w:rPr>
      </w:pPr>
      <w:r>
        <w:rPr>
          <w:sz w:val="28"/>
          <w:szCs w:val="28"/>
        </w:rPr>
        <w:t>Измерение количества воздуха, проходящего через слой спекаемой шихты, осуществляли крыльчатыми анемометрами АСО-3, вмонтированными в специальную насадку, которая герметично соединялась с аглочашей. Температура отходящих газов под колосниковой решеткой измерялась хромель-алюмелевой термопарой и регистрирующего прибора. Для исключения периферийных подсосов воздуха в чашу при загрузке шихты делалась бортовая подсыпка из мелкого агломерата. Перемешивание шихты производилось в смесителе в течение 4 мин при скорости вращения 2 оборота в минуту.</w:t>
      </w:r>
    </w:p>
    <w:p w:rsidR="005629AF" w:rsidRDefault="005629AF" w:rsidP="00966CFC">
      <w:pPr>
        <w:ind w:firstLine="567"/>
        <w:jc w:val="both"/>
        <w:rPr>
          <w:sz w:val="28"/>
          <w:szCs w:val="28"/>
        </w:rPr>
      </w:pPr>
      <w:r>
        <w:rPr>
          <w:sz w:val="28"/>
          <w:szCs w:val="28"/>
        </w:rPr>
        <w:t>Окомкование шихты осуществляли на тарельчатом грануляторе диаметром 1000 мм при следующем оптимальном режиме: скорость вращения тарелки 18-20 оборотов в минуту, угол наклона тарелки 43</w:t>
      </w:r>
      <w:r>
        <w:rPr>
          <w:sz w:val="28"/>
          <w:szCs w:val="28"/>
          <w:vertAlign w:val="superscript"/>
        </w:rPr>
        <w:t>0</w:t>
      </w:r>
      <w:r>
        <w:rPr>
          <w:sz w:val="28"/>
          <w:szCs w:val="28"/>
        </w:rPr>
        <w:t>, время окомкования – 3мин. Подготовленную шихту загружали в агломерационную чашу высотой 200-220мм на слой постели высотой 18-22мм из агломерата, крупностью 6-10мм.</w:t>
      </w:r>
    </w:p>
    <w:p w:rsidR="005629AF" w:rsidRDefault="005629AF" w:rsidP="00067DD2">
      <w:pPr>
        <w:ind w:firstLine="567"/>
        <w:jc w:val="both"/>
        <w:rPr>
          <w:sz w:val="28"/>
          <w:szCs w:val="28"/>
        </w:rPr>
      </w:pPr>
      <w:r>
        <w:rPr>
          <w:sz w:val="28"/>
          <w:szCs w:val="28"/>
        </w:rPr>
        <w:t xml:space="preserve">После создания разряжения (2,94кПа) под колосниковой решеткой верхний слой шихты зажигали продуктами сгорания природного газа. Момент воспламенения твердого топлива, находящегося в шихте, принимали за начало процесса оплавления и спекания аглошихты. Начало подъема условной скорости фильтрации воздуха через слой и прекращение роста температуры отходящих газов под колосниковой решеткой принимали за окончание процесса спекания. После окончания процесса агломерации </w:t>
      </w:r>
      <w:proofErr w:type="gramStart"/>
      <w:r>
        <w:rPr>
          <w:sz w:val="28"/>
          <w:szCs w:val="28"/>
        </w:rPr>
        <w:t>спек</w:t>
      </w:r>
      <w:proofErr w:type="gramEnd"/>
      <w:r>
        <w:rPr>
          <w:sz w:val="28"/>
          <w:szCs w:val="28"/>
        </w:rPr>
        <w:t xml:space="preserve"> извлекали из чаши, разбивали до крупности 150-200мм и охлаждали до температуры 50-60</w:t>
      </w:r>
      <w:r w:rsidRPr="0005534F">
        <w:rPr>
          <w:sz w:val="28"/>
          <w:szCs w:val="28"/>
          <w:vertAlign w:val="superscript"/>
        </w:rPr>
        <w:t>0</w:t>
      </w:r>
      <w:r>
        <w:rPr>
          <w:sz w:val="28"/>
          <w:szCs w:val="28"/>
        </w:rPr>
        <w:t>С.</w:t>
      </w:r>
    </w:p>
    <w:p w:rsidR="005629AF" w:rsidRDefault="005629AF" w:rsidP="00302D31">
      <w:pPr>
        <w:shd w:val="clear" w:color="auto" w:fill="FFFFFF"/>
        <w:ind w:firstLine="567"/>
        <w:jc w:val="both"/>
      </w:pPr>
      <w:proofErr w:type="gramStart"/>
      <w:r>
        <w:rPr>
          <w:color w:val="000000"/>
          <w:sz w:val="28"/>
          <w:szCs w:val="28"/>
        </w:rPr>
        <w:t>Общее количества выхода мелочи за период испытания состовляло от 46% до 50,4%), в среднем 48,3%, что на 15-20% (отн) меньше выхода мелочи класса-бмм по существующей (традиционной) технологии агломерации мелочи фосфоритов месторождения Жанатас и Чулуктау (54%).</w:t>
      </w:r>
      <w:proofErr w:type="gramEnd"/>
    </w:p>
    <w:p w:rsidR="005629AF" w:rsidRDefault="005629AF" w:rsidP="00302D31">
      <w:pPr>
        <w:shd w:val="clear" w:color="auto" w:fill="FFFFFF"/>
        <w:jc w:val="both"/>
        <w:rPr>
          <w:color w:val="000000"/>
          <w:sz w:val="28"/>
          <w:szCs w:val="28"/>
        </w:rPr>
      </w:pPr>
      <w:r>
        <w:rPr>
          <w:color w:val="000000"/>
          <w:sz w:val="28"/>
          <w:szCs w:val="28"/>
        </w:rPr>
        <w:t>Полученный офлюсованный агломерат, с модулем кислотности от 0,81 до 0,93, был переработан в рудотермической печи РКЗ-80ФМ №7. В период</w:t>
      </w:r>
    </w:p>
    <w:p w:rsidR="005629AF" w:rsidRDefault="005629AF" w:rsidP="00912C09">
      <w:pPr>
        <w:shd w:val="clear" w:color="auto" w:fill="FFFFFF"/>
        <w:jc w:val="both"/>
        <w:rPr>
          <w:color w:val="000000"/>
          <w:sz w:val="28"/>
          <w:szCs w:val="28"/>
        </w:rPr>
        <w:sectPr w:rsidR="005629AF" w:rsidSect="00073050">
          <w:footerReference w:type="even" r:id="rId173"/>
          <w:footerReference w:type="default" r:id="rId174"/>
          <w:pgSz w:w="11906" w:h="16838"/>
          <w:pgMar w:top="1134" w:right="567" w:bottom="1134" w:left="1701" w:header="709" w:footer="709" w:gutter="0"/>
          <w:cols w:space="708"/>
          <w:docGrid w:linePitch="360"/>
        </w:sectPr>
      </w:pPr>
    </w:p>
    <w:p w:rsidR="005629AF" w:rsidRDefault="00117DCD" w:rsidP="00302D31">
      <w:pPr>
        <w:shd w:val="clear" w:color="auto" w:fill="FFFFFF"/>
        <w:jc w:val="both"/>
        <w:rPr>
          <w:color w:val="000000"/>
          <w:sz w:val="28"/>
          <w:szCs w:val="28"/>
        </w:rPr>
      </w:pPr>
      <w:r w:rsidRPr="00117DCD">
        <w:rPr>
          <w:noProof/>
        </w:rPr>
        <w:lastRenderedPageBreak/>
        <w:pict>
          <v:shape id="_x0000_s1082" type="#_x0000_t75" style="position:absolute;left:0;text-align:left;margin-left:72.25pt;margin-top:-31.1pt;width:594.45pt;height:320.3pt;z-index:251683840">
            <v:imagedata r:id="rId175" o:title="" croptop="10136f" cropbottom="23756f" cropleft="8354f" cropright="24017f"/>
            <w10:wrap type="square"/>
          </v:shape>
          <o:OLEObject Type="Embed" ProgID="AutoCAD.Drawing.17" ShapeID="_x0000_s1082" DrawAspect="Content" ObjectID="_1442378869" r:id="rId176"/>
        </w:pict>
      </w:r>
    </w:p>
    <w:p w:rsidR="005629AF" w:rsidRDefault="005629AF" w:rsidP="00302D31">
      <w:pPr>
        <w:shd w:val="clear" w:color="auto" w:fill="FFFFFF"/>
        <w:jc w:val="both"/>
        <w:rPr>
          <w:color w:val="000000"/>
          <w:sz w:val="28"/>
          <w:szCs w:val="28"/>
        </w:rPr>
      </w:pPr>
    </w:p>
    <w:p w:rsidR="005629AF" w:rsidRDefault="005629AF" w:rsidP="00302D31">
      <w:pPr>
        <w:shd w:val="clear" w:color="auto" w:fill="FFFFFF"/>
        <w:jc w:val="both"/>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5629AF" w:rsidRDefault="005629AF" w:rsidP="00912C09">
      <w:pPr>
        <w:shd w:val="clear" w:color="auto" w:fill="FFFFFF"/>
        <w:jc w:val="center"/>
        <w:rPr>
          <w:color w:val="000000"/>
          <w:sz w:val="28"/>
          <w:szCs w:val="28"/>
        </w:rPr>
      </w:pPr>
    </w:p>
    <w:p w:rsidR="003A2C5A" w:rsidRDefault="003A2C5A" w:rsidP="003A2C5A">
      <w:pPr>
        <w:shd w:val="clear" w:color="auto" w:fill="FFFFFF"/>
        <w:jc w:val="center"/>
        <w:rPr>
          <w:color w:val="000000"/>
          <w:sz w:val="28"/>
          <w:szCs w:val="28"/>
        </w:rPr>
      </w:pPr>
      <w:r>
        <w:rPr>
          <w:color w:val="000000"/>
          <w:sz w:val="28"/>
          <w:szCs w:val="28"/>
        </w:rPr>
        <w:t xml:space="preserve">1 – бункер щихты, 2,4 - конвейер, 3 – увлажнительный барабан-ссмеситель, 5 – палетты агломашины, 6 – агломашина, </w:t>
      </w:r>
    </w:p>
    <w:p w:rsidR="003A2C5A" w:rsidRDefault="003A2C5A" w:rsidP="003A2C5A">
      <w:pPr>
        <w:shd w:val="clear" w:color="auto" w:fill="FFFFFF"/>
        <w:jc w:val="center"/>
        <w:rPr>
          <w:color w:val="000000"/>
          <w:sz w:val="28"/>
          <w:szCs w:val="28"/>
        </w:rPr>
      </w:pPr>
      <w:r>
        <w:rPr>
          <w:color w:val="000000"/>
          <w:sz w:val="28"/>
          <w:szCs w:val="28"/>
        </w:rPr>
        <w:t xml:space="preserve">7 – зажигательный горн, 8 – зона загрузки агломашины, 9 -  зона выгрузки агломашины, 10 – вакуум-камеры агломашины, 11 – конвейер просыпи мелочи, 12 – газовый коллектор, 13 – батарейный циклон, 14 - узел дробления агломерата, 15 – узел грохочения, 16 – прямоугольны охладитель, 17 – зона охлаждения, пылеуноса, газоуноса, 18 – эксгаустер, 19 </w:t>
      </w:r>
      <w:r w:rsidR="000E1C2F">
        <w:rPr>
          <w:color w:val="000000"/>
          <w:sz w:val="28"/>
          <w:szCs w:val="28"/>
        </w:rPr>
        <w:t>– установка для очистки воздуха</w:t>
      </w:r>
      <w:r>
        <w:rPr>
          <w:color w:val="000000"/>
          <w:sz w:val="28"/>
          <w:szCs w:val="28"/>
        </w:rPr>
        <w:t xml:space="preserve">  </w:t>
      </w:r>
    </w:p>
    <w:p w:rsidR="000C2EA3" w:rsidRDefault="000C2EA3" w:rsidP="003A2C5A">
      <w:pPr>
        <w:shd w:val="clear" w:color="auto" w:fill="FFFFFF"/>
        <w:jc w:val="center"/>
        <w:rPr>
          <w:color w:val="000000"/>
          <w:sz w:val="28"/>
          <w:szCs w:val="28"/>
        </w:rPr>
      </w:pPr>
    </w:p>
    <w:p w:rsidR="003A2C5A" w:rsidRDefault="003A2C5A" w:rsidP="003A2C5A">
      <w:pPr>
        <w:shd w:val="clear" w:color="auto" w:fill="FFFFFF"/>
        <w:jc w:val="center"/>
        <w:rPr>
          <w:color w:val="000000"/>
          <w:sz w:val="28"/>
          <w:szCs w:val="28"/>
        </w:rPr>
      </w:pPr>
      <w:r>
        <w:rPr>
          <w:color w:val="000000"/>
          <w:sz w:val="28"/>
          <w:szCs w:val="28"/>
        </w:rPr>
        <w:t xml:space="preserve">Рисунок 12 - </w:t>
      </w:r>
      <w:r w:rsidRPr="00912C09">
        <w:rPr>
          <w:color w:val="000000"/>
          <w:sz w:val="28"/>
          <w:szCs w:val="28"/>
        </w:rPr>
        <w:t>Технологическая схема с агломашиной АКМ-312</w:t>
      </w:r>
    </w:p>
    <w:p w:rsidR="003A2C5A" w:rsidRDefault="003A2C5A" w:rsidP="003A2C5A">
      <w:pPr>
        <w:shd w:val="clear" w:color="auto" w:fill="FFFFFF"/>
        <w:jc w:val="center"/>
        <w:rPr>
          <w:color w:val="000000"/>
          <w:sz w:val="28"/>
          <w:szCs w:val="28"/>
        </w:rPr>
        <w:sectPr w:rsidR="003A2C5A" w:rsidSect="00073050">
          <w:pgSz w:w="16838" w:h="11906" w:orient="landscape"/>
          <w:pgMar w:top="1134" w:right="567" w:bottom="1134" w:left="1701" w:header="709" w:footer="709" w:gutter="0"/>
          <w:cols w:space="708"/>
          <w:docGrid w:linePitch="360"/>
        </w:sectPr>
      </w:pPr>
    </w:p>
    <w:p w:rsidR="009332E7" w:rsidRPr="00A15CBC" w:rsidRDefault="009332E7" w:rsidP="009332E7">
      <w:pPr>
        <w:jc w:val="both"/>
        <w:rPr>
          <w:iCs/>
          <w:sz w:val="28"/>
          <w:szCs w:val="28"/>
        </w:rPr>
      </w:pPr>
      <w:r>
        <w:rPr>
          <w:iCs/>
          <w:sz w:val="28"/>
          <w:szCs w:val="28"/>
        </w:rPr>
        <w:lastRenderedPageBreak/>
        <w:t xml:space="preserve">Таблица 29 - </w:t>
      </w:r>
      <w:r w:rsidRPr="00A15CBC">
        <w:rPr>
          <w:iCs/>
          <w:sz w:val="28"/>
          <w:szCs w:val="28"/>
        </w:rPr>
        <w:t xml:space="preserve"> Химический состав проб офлюсованного агломерата полученных в период опытно-промышленных испытаний</w:t>
      </w:r>
    </w:p>
    <w:p w:rsidR="009332E7" w:rsidRPr="00C42156" w:rsidRDefault="009332E7" w:rsidP="009332E7">
      <w:pPr>
        <w:jc w:val="center"/>
        <w:rPr>
          <w:rFonts w:ascii="Calibri" w:hAnsi="Calibri"/>
          <w:b/>
          <w:i/>
          <w:sz w:val="28"/>
          <w:szCs w:val="28"/>
        </w:rPr>
      </w:pPr>
    </w:p>
    <w:tbl>
      <w:tblPr>
        <w:tblW w:w="96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2"/>
        <w:gridCol w:w="660"/>
        <w:gridCol w:w="641"/>
        <w:gridCol w:w="641"/>
        <w:gridCol w:w="702"/>
        <w:gridCol w:w="730"/>
        <w:gridCol w:w="761"/>
        <w:gridCol w:w="641"/>
        <w:gridCol w:w="763"/>
        <w:gridCol w:w="763"/>
        <w:gridCol w:w="580"/>
        <w:gridCol w:w="641"/>
        <w:gridCol w:w="924"/>
      </w:tblGrid>
      <w:tr w:rsidR="009332E7" w:rsidRPr="00A24E0E" w:rsidTr="003A6878">
        <w:tc>
          <w:tcPr>
            <w:tcW w:w="1242" w:type="dxa"/>
            <w:vMerge w:val="restart"/>
          </w:tcPr>
          <w:p w:rsidR="009332E7" w:rsidRPr="00A24E0E" w:rsidRDefault="009332E7" w:rsidP="003A6878">
            <w:pPr>
              <w:ind w:left="34" w:hanging="34"/>
              <w:jc w:val="center"/>
              <w:rPr>
                <w:iCs/>
              </w:rPr>
            </w:pPr>
          </w:p>
        </w:tc>
        <w:tc>
          <w:tcPr>
            <w:tcW w:w="6302" w:type="dxa"/>
            <w:gridSpan w:val="9"/>
          </w:tcPr>
          <w:p w:rsidR="009332E7" w:rsidRPr="00A24E0E" w:rsidRDefault="009332E7" w:rsidP="00F77A50">
            <w:pPr>
              <w:jc w:val="center"/>
              <w:rPr>
                <w:iCs/>
              </w:rPr>
            </w:pPr>
            <w:r w:rsidRPr="00A24E0E">
              <w:rPr>
                <w:iCs/>
              </w:rPr>
              <w:t xml:space="preserve">Содержание компонентов, </w:t>
            </w:r>
            <w:proofErr w:type="gramStart"/>
            <w:r w:rsidRPr="00A24E0E">
              <w:rPr>
                <w:iCs/>
              </w:rPr>
              <w:t>в</w:t>
            </w:r>
            <w:proofErr w:type="gramEnd"/>
            <w:r w:rsidRPr="00A24E0E">
              <w:rPr>
                <w:iCs/>
              </w:rPr>
              <w:t xml:space="preserve"> %%</w:t>
            </w:r>
          </w:p>
        </w:tc>
        <w:tc>
          <w:tcPr>
            <w:tcW w:w="580" w:type="dxa"/>
          </w:tcPr>
          <w:p w:rsidR="009332E7" w:rsidRPr="00A24E0E" w:rsidRDefault="009332E7" w:rsidP="00F77A50">
            <w:pPr>
              <w:jc w:val="center"/>
              <w:rPr>
                <w:iCs/>
              </w:rPr>
            </w:pPr>
          </w:p>
        </w:tc>
        <w:tc>
          <w:tcPr>
            <w:tcW w:w="641" w:type="dxa"/>
          </w:tcPr>
          <w:p w:rsidR="009332E7" w:rsidRPr="00A24E0E" w:rsidRDefault="009332E7" w:rsidP="00F77A50">
            <w:pPr>
              <w:jc w:val="center"/>
              <w:rPr>
                <w:iCs/>
              </w:rPr>
            </w:pPr>
          </w:p>
        </w:tc>
        <w:tc>
          <w:tcPr>
            <w:tcW w:w="924" w:type="dxa"/>
            <w:vMerge w:val="restart"/>
          </w:tcPr>
          <w:p w:rsidR="009332E7" w:rsidRPr="00A24E0E" w:rsidRDefault="009332E7" w:rsidP="00F77A50">
            <w:pPr>
              <w:jc w:val="center"/>
              <w:rPr>
                <w:iCs/>
                <w:lang w:val="kk-KZ"/>
              </w:rPr>
            </w:pPr>
            <w:r w:rsidRPr="00A24E0E">
              <w:rPr>
                <w:iCs/>
              </w:rPr>
              <w:t xml:space="preserve">Модуль </w:t>
            </w:r>
            <w:r w:rsidRPr="00A24E0E">
              <w:rPr>
                <w:iCs/>
                <w:lang w:val="kk-KZ"/>
              </w:rPr>
              <w:t>кислотности</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center"/>
              <w:rPr>
                <w:iCs/>
              </w:rPr>
            </w:pPr>
            <w:r w:rsidRPr="00A24E0E">
              <w:rPr>
                <w:iCs/>
                <w:lang w:val="en-US"/>
              </w:rPr>
              <w:t>P</w:t>
            </w:r>
            <w:r w:rsidRPr="00A24E0E">
              <w:rPr>
                <w:iCs/>
                <w:vertAlign w:val="subscript"/>
                <w:lang w:val="en-US"/>
              </w:rPr>
              <w:t>2</w:t>
            </w:r>
            <w:r w:rsidRPr="00A24E0E">
              <w:rPr>
                <w:iCs/>
                <w:lang w:val="en-US"/>
              </w:rPr>
              <w:t>O</w:t>
            </w:r>
            <w:r w:rsidRPr="00A24E0E">
              <w:rPr>
                <w:iCs/>
                <w:vertAlign w:val="subscript"/>
                <w:lang w:val="en-US"/>
              </w:rPr>
              <w:t>5</w:t>
            </w:r>
          </w:p>
        </w:tc>
        <w:tc>
          <w:tcPr>
            <w:tcW w:w="641" w:type="dxa"/>
          </w:tcPr>
          <w:p w:rsidR="009332E7" w:rsidRPr="00A24E0E" w:rsidRDefault="009332E7" w:rsidP="00F77A50">
            <w:pPr>
              <w:jc w:val="center"/>
              <w:rPr>
                <w:iCs/>
              </w:rPr>
            </w:pPr>
            <w:r w:rsidRPr="00A24E0E">
              <w:rPr>
                <w:iCs/>
                <w:lang w:val="kk-KZ"/>
              </w:rPr>
              <w:t>SiO</w:t>
            </w:r>
            <w:r w:rsidRPr="00A24E0E">
              <w:rPr>
                <w:iCs/>
                <w:vertAlign w:val="subscript"/>
                <w:lang w:val="kk-KZ"/>
              </w:rPr>
              <w:t>2</w:t>
            </w:r>
          </w:p>
        </w:tc>
        <w:tc>
          <w:tcPr>
            <w:tcW w:w="641" w:type="dxa"/>
          </w:tcPr>
          <w:p w:rsidR="009332E7" w:rsidRPr="00A24E0E" w:rsidRDefault="009332E7" w:rsidP="00F77A50">
            <w:pPr>
              <w:jc w:val="center"/>
              <w:rPr>
                <w:iCs/>
              </w:rPr>
            </w:pPr>
            <w:r w:rsidRPr="00A24E0E">
              <w:rPr>
                <w:iCs/>
                <w:lang w:val="en-US"/>
              </w:rPr>
              <w:t>CaO</w:t>
            </w:r>
          </w:p>
        </w:tc>
        <w:tc>
          <w:tcPr>
            <w:tcW w:w="702" w:type="dxa"/>
          </w:tcPr>
          <w:p w:rsidR="009332E7" w:rsidRPr="00A24E0E" w:rsidRDefault="009332E7" w:rsidP="00F77A50">
            <w:pPr>
              <w:jc w:val="center"/>
              <w:rPr>
                <w:iCs/>
              </w:rPr>
            </w:pPr>
            <w:r w:rsidRPr="00A24E0E">
              <w:rPr>
                <w:iCs/>
                <w:lang w:val="en-US"/>
              </w:rPr>
              <w:t>MgO</w:t>
            </w:r>
          </w:p>
        </w:tc>
        <w:tc>
          <w:tcPr>
            <w:tcW w:w="730" w:type="dxa"/>
          </w:tcPr>
          <w:p w:rsidR="009332E7" w:rsidRPr="00A24E0E" w:rsidRDefault="009332E7" w:rsidP="00F77A50">
            <w:pPr>
              <w:jc w:val="center"/>
              <w:rPr>
                <w:iCs/>
              </w:rPr>
            </w:pPr>
            <w:r w:rsidRPr="00A24E0E">
              <w:rPr>
                <w:iCs/>
                <w:lang w:val="en-US"/>
              </w:rPr>
              <w:t>Al</w:t>
            </w:r>
            <w:r w:rsidRPr="00A24E0E">
              <w:rPr>
                <w:iCs/>
                <w:vertAlign w:val="subscript"/>
                <w:lang w:val="en-US"/>
              </w:rPr>
              <w:t>2</w:t>
            </w:r>
            <w:r w:rsidRPr="00A24E0E">
              <w:rPr>
                <w:iCs/>
                <w:lang w:val="en-US"/>
              </w:rPr>
              <w:t>O</w:t>
            </w:r>
            <w:r w:rsidRPr="00A24E0E">
              <w:rPr>
                <w:iCs/>
                <w:vertAlign w:val="subscript"/>
                <w:lang w:val="en-US"/>
              </w:rPr>
              <w:t>3</w:t>
            </w:r>
          </w:p>
        </w:tc>
        <w:tc>
          <w:tcPr>
            <w:tcW w:w="761" w:type="dxa"/>
          </w:tcPr>
          <w:p w:rsidR="009332E7" w:rsidRPr="00A24E0E" w:rsidRDefault="009332E7" w:rsidP="00F77A50">
            <w:pPr>
              <w:jc w:val="center"/>
              <w:rPr>
                <w:iCs/>
              </w:rPr>
            </w:pPr>
            <w:r w:rsidRPr="00A24E0E">
              <w:rPr>
                <w:iCs/>
                <w:lang w:val="en-US"/>
              </w:rPr>
              <w:t>Fe</w:t>
            </w:r>
            <w:r w:rsidRPr="00A24E0E">
              <w:rPr>
                <w:iCs/>
                <w:vertAlign w:val="subscript"/>
                <w:lang w:val="en-US"/>
              </w:rPr>
              <w:t>2</w:t>
            </w:r>
            <w:r w:rsidRPr="00A24E0E">
              <w:rPr>
                <w:iCs/>
                <w:lang w:val="en-US"/>
              </w:rPr>
              <w:t>O</w:t>
            </w:r>
            <w:r w:rsidRPr="00A24E0E">
              <w:rPr>
                <w:iCs/>
                <w:vertAlign w:val="subscript"/>
                <w:lang w:val="en-US"/>
              </w:rPr>
              <w:t>3</w:t>
            </w:r>
          </w:p>
        </w:tc>
        <w:tc>
          <w:tcPr>
            <w:tcW w:w="641" w:type="dxa"/>
          </w:tcPr>
          <w:p w:rsidR="009332E7" w:rsidRPr="00A24E0E" w:rsidRDefault="009332E7" w:rsidP="00F77A50">
            <w:pPr>
              <w:jc w:val="center"/>
              <w:rPr>
                <w:iCs/>
              </w:rPr>
            </w:pPr>
            <w:r w:rsidRPr="00A24E0E">
              <w:rPr>
                <w:iCs/>
                <w:lang w:val="en-US"/>
              </w:rPr>
              <w:t>Ni</w:t>
            </w:r>
            <w:r w:rsidRPr="00A24E0E">
              <w:rPr>
                <w:iCs/>
              </w:rPr>
              <w:t>О</w:t>
            </w:r>
          </w:p>
        </w:tc>
        <w:tc>
          <w:tcPr>
            <w:tcW w:w="763" w:type="dxa"/>
          </w:tcPr>
          <w:p w:rsidR="009332E7" w:rsidRPr="00A24E0E" w:rsidRDefault="009332E7" w:rsidP="00F77A50">
            <w:pPr>
              <w:jc w:val="center"/>
              <w:rPr>
                <w:iCs/>
              </w:rPr>
            </w:pPr>
            <w:r w:rsidRPr="00A24E0E">
              <w:rPr>
                <w:iCs/>
                <w:lang w:val="en-US"/>
              </w:rPr>
              <w:t>C</w:t>
            </w:r>
            <w:r w:rsidRPr="00A24E0E">
              <w:rPr>
                <w:iCs/>
                <w:lang w:val="kk-KZ"/>
              </w:rPr>
              <w:t>о</w:t>
            </w:r>
            <w:r w:rsidRPr="00A24E0E">
              <w:rPr>
                <w:iCs/>
                <w:lang w:val="en-US"/>
              </w:rPr>
              <w:t>O</w:t>
            </w:r>
          </w:p>
        </w:tc>
        <w:tc>
          <w:tcPr>
            <w:tcW w:w="763" w:type="dxa"/>
          </w:tcPr>
          <w:p w:rsidR="009332E7" w:rsidRPr="00A24E0E" w:rsidRDefault="009332E7" w:rsidP="00F77A50">
            <w:pPr>
              <w:jc w:val="center"/>
              <w:rPr>
                <w:iCs/>
              </w:rPr>
            </w:pPr>
            <w:r w:rsidRPr="00A24E0E">
              <w:rPr>
                <w:iCs/>
                <w:lang w:val="en-US"/>
              </w:rPr>
              <w:t>Cr</w:t>
            </w:r>
            <w:r w:rsidRPr="00A24E0E">
              <w:rPr>
                <w:iCs/>
                <w:vertAlign w:val="subscript"/>
                <w:lang w:val="en-US"/>
              </w:rPr>
              <w:t>2</w:t>
            </w:r>
            <w:r w:rsidRPr="00A24E0E">
              <w:rPr>
                <w:iCs/>
                <w:lang w:val="en-US"/>
              </w:rPr>
              <w:t>O</w:t>
            </w:r>
            <w:r w:rsidRPr="00A24E0E">
              <w:rPr>
                <w:iCs/>
                <w:vertAlign w:val="subscript"/>
                <w:lang w:val="en-US"/>
              </w:rPr>
              <w:t>3</w:t>
            </w:r>
          </w:p>
        </w:tc>
        <w:tc>
          <w:tcPr>
            <w:tcW w:w="580" w:type="dxa"/>
          </w:tcPr>
          <w:p w:rsidR="009332E7" w:rsidRPr="00A24E0E" w:rsidRDefault="009332E7" w:rsidP="00F77A50">
            <w:pPr>
              <w:jc w:val="center"/>
              <w:rPr>
                <w:iCs/>
              </w:rPr>
            </w:pPr>
            <w:r w:rsidRPr="00A24E0E">
              <w:rPr>
                <w:iCs/>
              </w:rPr>
              <w:t>СО</w:t>
            </w:r>
            <w:proofErr w:type="gramStart"/>
            <w:r w:rsidRPr="00A24E0E">
              <w:rPr>
                <w:iCs/>
                <w:vertAlign w:val="subscript"/>
              </w:rPr>
              <w:t>2</w:t>
            </w:r>
            <w:proofErr w:type="gramEnd"/>
          </w:p>
        </w:tc>
        <w:tc>
          <w:tcPr>
            <w:tcW w:w="641" w:type="dxa"/>
          </w:tcPr>
          <w:p w:rsidR="009332E7" w:rsidRPr="00A24E0E" w:rsidRDefault="009332E7" w:rsidP="00F77A50">
            <w:pPr>
              <w:jc w:val="center"/>
              <w:rPr>
                <w:iCs/>
              </w:rPr>
            </w:pPr>
            <w:r w:rsidRPr="00A24E0E">
              <w:rPr>
                <w:iCs/>
                <w:lang w:val="en-US"/>
              </w:rPr>
              <w:t>C</w:t>
            </w:r>
            <w:r w:rsidRPr="00A24E0E">
              <w:rPr>
                <w:iCs/>
                <w:vertAlign w:val="subscript"/>
              </w:rPr>
              <w:t>общ</w:t>
            </w:r>
          </w:p>
        </w:tc>
        <w:tc>
          <w:tcPr>
            <w:tcW w:w="924" w:type="dxa"/>
            <w:vMerge/>
          </w:tcPr>
          <w:p w:rsidR="009332E7" w:rsidRPr="00A24E0E" w:rsidRDefault="009332E7" w:rsidP="00F77A50">
            <w:pPr>
              <w:jc w:val="center"/>
              <w:rPr>
                <w:iCs/>
              </w:rPr>
            </w:pP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20</w:t>
            </w:r>
            <w:r w:rsidRPr="00A24E0E">
              <w:rPr>
                <w:iCs/>
              </w:rPr>
              <w:t>,8</w:t>
            </w:r>
          </w:p>
        </w:tc>
        <w:tc>
          <w:tcPr>
            <w:tcW w:w="641" w:type="dxa"/>
          </w:tcPr>
          <w:p w:rsidR="009332E7" w:rsidRPr="00A24E0E" w:rsidRDefault="009332E7" w:rsidP="00F77A50">
            <w:pPr>
              <w:rPr>
                <w:iCs/>
                <w:lang w:val="kk-KZ"/>
              </w:rPr>
            </w:pPr>
            <w:r w:rsidRPr="00A24E0E">
              <w:rPr>
                <w:iCs/>
                <w:lang w:val="kk-KZ"/>
              </w:rPr>
              <w:t>25,3</w:t>
            </w:r>
          </w:p>
        </w:tc>
        <w:tc>
          <w:tcPr>
            <w:tcW w:w="641" w:type="dxa"/>
          </w:tcPr>
          <w:p w:rsidR="009332E7" w:rsidRPr="00A24E0E" w:rsidRDefault="009332E7" w:rsidP="00F77A50">
            <w:pPr>
              <w:rPr>
                <w:iCs/>
                <w:lang w:val="kk-KZ"/>
              </w:rPr>
            </w:pPr>
            <w:r w:rsidRPr="00A24E0E">
              <w:rPr>
                <w:iCs/>
                <w:lang w:val="kk-KZ"/>
              </w:rPr>
              <w:t>38,7</w:t>
            </w:r>
          </w:p>
        </w:tc>
        <w:tc>
          <w:tcPr>
            <w:tcW w:w="702" w:type="dxa"/>
          </w:tcPr>
          <w:p w:rsidR="009332E7" w:rsidRPr="00A24E0E" w:rsidRDefault="009332E7" w:rsidP="00F77A50">
            <w:pPr>
              <w:jc w:val="both"/>
              <w:rPr>
                <w:iCs/>
              </w:rPr>
            </w:pPr>
            <w:r w:rsidRPr="00A24E0E">
              <w:rPr>
                <w:iCs/>
              </w:rPr>
              <w:t>2,3</w:t>
            </w:r>
          </w:p>
        </w:tc>
        <w:tc>
          <w:tcPr>
            <w:tcW w:w="730" w:type="dxa"/>
          </w:tcPr>
          <w:p w:rsidR="009332E7" w:rsidRPr="00A24E0E" w:rsidRDefault="009332E7" w:rsidP="00F77A50">
            <w:pPr>
              <w:jc w:val="both"/>
              <w:rPr>
                <w:iCs/>
              </w:rPr>
            </w:pPr>
            <w:r w:rsidRPr="00A24E0E">
              <w:rPr>
                <w:iCs/>
              </w:rPr>
              <w:t>2,8</w:t>
            </w:r>
          </w:p>
        </w:tc>
        <w:tc>
          <w:tcPr>
            <w:tcW w:w="761" w:type="dxa"/>
          </w:tcPr>
          <w:p w:rsidR="009332E7" w:rsidRPr="00A24E0E" w:rsidRDefault="009332E7" w:rsidP="00F77A50">
            <w:pPr>
              <w:rPr>
                <w:iCs/>
              </w:rPr>
            </w:pPr>
            <w:r w:rsidRPr="00A24E0E">
              <w:rPr>
                <w:iCs/>
              </w:rPr>
              <w:t>1,3</w:t>
            </w:r>
          </w:p>
        </w:tc>
        <w:tc>
          <w:tcPr>
            <w:tcW w:w="641" w:type="dxa"/>
          </w:tcPr>
          <w:p w:rsidR="009332E7" w:rsidRPr="00A24E0E" w:rsidRDefault="009332E7" w:rsidP="00F77A50">
            <w:pPr>
              <w:rPr>
                <w:iCs/>
              </w:rPr>
            </w:pPr>
            <w:r w:rsidRPr="00A24E0E">
              <w:rPr>
                <w:iCs/>
              </w:rPr>
              <w:t>0,10</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jc w:val="both"/>
              <w:rPr>
                <w:iCs/>
                <w:lang w:val="kk-KZ"/>
              </w:rPr>
            </w:pPr>
            <w:r w:rsidRPr="00A24E0E">
              <w:rPr>
                <w:iCs/>
                <w:lang w:val="kk-KZ"/>
              </w:rPr>
              <w:t>0,4</w:t>
            </w:r>
          </w:p>
        </w:tc>
        <w:tc>
          <w:tcPr>
            <w:tcW w:w="641" w:type="dxa"/>
          </w:tcPr>
          <w:p w:rsidR="009332E7" w:rsidRPr="00A24E0E" w:rsidRDefault="009332E7" w:rsidP="00F77A50">
            <w:pPr>
              <w:tabs>
                <w:tab w:val="left" w:pos="900"/>
              </w:tabs>
              <w:jc w:val="both"/>
              <w:rPr>
                <w:iCs/>
                <w:lang w:val="kk-KZ"/>
              </w:rPr>
            </w:pPr>
            <w:r w:rsidRPr="00A24E0E">
              <w:rPr>
                <w:iCs/>
                <w:lang w:val="kk-KZ"/>
              </w:rPr>
              <w:t>0,2</w:t>
            </w:r>
          </w:p>
        </w:tc>
        <w:tc>
          <w:tcPr>
            <w:tcW w:w="924" w:type="dxa"/>
          </w:tcPr>
          <w:p w:rsidR="009332E7" w:rsidRPr="00A24E0E" w:rsidRDefault="009332E7" w:rsidP="00F77A50">
            <w:pPr>
              <w:rPr>
                <w:iCs/>
                <w:lang w:val="kk-KZ"/>
              </w:rPr>
            </w:pPr>
            <w:r w:rsidRPr="00A24E0E">
              <w:rPr>
                <w:iCs/>
                <w:lang w:val="kk-KZ"/>
              </w:rPr>
              <w:t>0,81</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w:t>
            </w:r>
            <w:r w:rsidRPr="00A24E0E">
              <w:rPr>
                <w:iCs/>
              </w:rPr>
              <w:t>1,3</w:t>
            </w:r>
          </w:p>
        </w:tc>
        <w:tc>
          <w:tcPr>
            <w:tcW w:w="641" w:type="dxa"/>
          </w:tcPr>
          <w:p w:rsidR="009332E7" w:rsidRPr="00A24E0E" w:rsidRDefault="009332E7" w:rsidP="00F77A50">
            <w:pPr>
              <w:rPr>
                <w:iCs/>
                <w:lang w:val="kk-KZ"/>
              </w:rPr>
            </w:pPr>
            <w:r w:rsidRPr="00A24E0E">
              <w:rPr>
                <w:iCs/>
                <w:lang w:val="kk-KZ"/>
              </w:rPr>
              <w:t>25,8</w:t>
            </w:r>
          </w:p>
        </w:tc>
        <w:tc>
          <w:tcPr>
            <w:tcW w:w="641" w:type="dxa"/>
          </w:tcPr>
          <w:p w:rsidR="009332E7" w:rsidRPr="00A24E0E" w:rsidRDefault="009332E7" w:rsidP="00F77A50">
            <w:pPr>
              <w:rPr>
                <w:iCs/>
                <w:lang w:val="kk-KZ"/>
              </w:rPr>
            </w:pPr>
            <w:r w:rsidRPr="00A24E0E">
              <w:rPr>
                <w:iCs/>
                <w:lang w:val="kk-KZ"/>
              </w:rPr>
              <w:t>38,5</w:t>
            </w:r>
          </w:p>
        </w:tc>
        <w:tc>
          <w:tcPr>
            <w:tcW w:w="702" w:type="dxa"/>
          </w:tcPr>
          <w:p w:rsidR="009332E7" w:rsidRPr="00A24E0E" w:rsidRDefault="009332E7" w:rsidP="00F77A50">
            <w:pPr>
              <w:jc w:val="both"/>
              <w:rPr>
                <w:iCs/>
              </w:rPr>
            </w:pPr>
            <w:r w:rsidRPr="00A24E0E">
              <w:rPr>
                <w:iCs/>
              </w:rPr>
              <w:t>2,0</w:t>
            </w:r>
          </w:p>
        </w:tc>
        <w:tc>
          <w:tcPr>
            <w:tcW w:w="730" w:type="dxa"/>
          </w:tcPr>
          <w:p w:rsidR="009332E7" w:rsidRPr="00A24E0E" w:rsidRDefault="009332E7" w:rsidP="00F77A50">
            <w:pPr>
              <w:jc w:val="both"/>
              <w:rPr>
                <w:iCs/>
              </w:rPr>
            </w:pPr>
            <w:r w:rsidRPr="00A24E0E">
              <w:rPr>
                <w:iCs/>
              </w:rPr>
              <w:t>2,3</w:t>
            </w:r>
          </w:p>
        </w:tc>
        <w:tc>
          <w:tcPr>
            <w:tcW w:w="761" w:type="dxa"/>
          </w:tcPr>
          <w:p w:rsidR="009332E7" w:rsidRPr="00A24E0E" w:rsidRDefault="009332E7" w:rsidP="00F77A50">
            <w:pPr>
              <w:rPr>
                <w:iCs/>
              </w:rPr>
            </w:pPr>
            <w:r w:rsidRPr="00A24E0E">
              <w:rPr>
                <w:iCs/>
              </w:rPr>
              <w:t>1,4</w:t>
            </w:r>
          </w:p>
        </w:tc>
        <w:tc>
          <w:tcPr>
            <w:tcW w:w="641" w:type="dxa"/>
          </w:tcPr>
          <w:p w:rsidR="009332E7" w:rsidRPr="00A24E0E" w:rsidRDefault="009332E7" w:rsidP="00F77A50">
            <w:pPr>
              <w:rPr>
                <w:iCs/>
              </w:rPr>
            </w:pPr>
            <w:r w:rsidRPr="00A24E0E">
              <w:rPr>
                <w:iCs/>
              </w:rPr>
              <w:t>0,12</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jc w:val="both"/>
              <w:rPr>
                <w:iCs/>
                <w:lang w:val="kk-KZ"/>
              </w:rPr>
            </w:pPr>
            <w:r w:rsidRPr="00A24E0E">
              <w:rPr>
                <w:iCs/>
                <w:lang w:val="kk-KZ"/>
              </w:rPr>
              <w:t>0,5</w:t>
            </w:r>
          </w:p>
        </w:tc>
        <w:tc>
          <w:tcPr>
            <w:tcW w:w="641" w:type="dxa"/>
          </w:tcPr>
          <w:p w:rsidR="009332E7" w:rsidRPr="00A24E0E" w:rsidRDefault="009332E7" w:rsidP="00F77A50">
            <w:pPr>
              <w:tabs>
                <w:tab w:val="left" w:pos="900"/>
              </w:tabs>
              <w:jc w:val="both"/>
              <w:rPr>
                <w:iCs/>
                <w:lang w:val="kk-KZ"/>
              </w:rPr>
            </w:pPr>
            <w:r w:rsidRPr="00A24E0E">
              <w:rPr>
                <w:iCs/>
                <w:lang w:val="kk-KZ"/>
              </w:rPr>
              <w:t>0,3</w:t>
            </w:r>
          </w:p>
        </w:tc>
        <w:tc>
          <w:tcPr>
            <w:tcW w:w="924" w:type="dxa"/>
          </w:tcPr>
          <w:p w:rsidR="009332E7" w:rsidRPr="00A24E0E" w:rsidRDefault="009332E7" w:rsidP="00F77A50">
            <w:pPr>
              <w:rPr>
                <w:iCs/>
                <w:lang w:val="kk-KZ"/>
              </w:rPr>
            </w:pPr>
            <w:r w:rsidRPr="00A24E0E">
              <w:rPr>
                <w:iCs/>
                <w:lang w:val="kk-KZ"/>
              </w:rPr>
              <w:t>0,83</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20</w:t>
            </w:r>
            <w:r w:rsidRPr="00A24E0E">
              <w:rPr>
                <w:iCs/>
              </w:rPr>
              <w:t>,9</w:t>
            </w:r>
          </w:p>
        </w:tc>
        <w:tc>
          <w:tcPr>
            <w:tcW w:w="641" w:type="dxa"/>
          </w:tcPr>
          <w:p w:rsidR="009332E7" w:rsidRPr="00A24E0E" w:rsidRDefault="009332E7" w:rsidP="00F77A50">
            <w:pPr>
              <w:rPr>
                <w:iCs/>
                <w:lang w:val="kk-KZ"/>
              </w:rPr>
            </w:pPr>
            <w:r w:rsidRPr="00A24E0E">
              <w:rPr>
                <w:iCs/>
                <w:lang w:val="kk-KZ"/>
              </w:rPr>
              <w:t>26,3</w:t>
            </w:r>
          </w:p>
        </w:tc>
        <w:tc>
          <w:tcPr>
            <w:tcW w:w="641" w:type="dxa"/>
          </w:tcPr>
          <w:p w:rsidR="009332E7" w:rsidRPr="00A24E0E" w:rsidRDefault="009332E7" w:rsidP="00F77A50">
            <w:pPr>
              <w:rPr>
                <w:iCs/>
                <w:lang w:val="kk-KZ"/>
              </w:rPr>
            </w:pPr>
            <w:r w:rsidRPr="00A24E0E">
              <w:rPr>
                <w:iCs/>
                <w:lang w:val="kk-KZ"/>
              </w:rPr>
              <w:t>38,1</w:t>
            </w:r>
          </w:p>
        </w:tc>
        <w:tc>
          <w:tcPr>
            <w:tcW w:w="702" w:type="dxa"/>
          </w:tcPr>
          <w:p w:rsidR="009332E7" w:rsidRPr="00A24E0E" w:rsidRDefault="009332E7" w:rsidP="00F77A50">
            <w:pPr>
              <w:jc w:val="both"/>
              <w:rPr>
                <w:iCs/>
              </w:rPr>
            </w:pPr>
            <w:r w:rsidRPr="00A24E0E">
              <w:rPr>
                <w:iCs/>
              </w:rPr>
              <w:t>2,4</w:t>
            </w:r>
          </w:p>
        </w:tc>
        <w:tc>
          <w:tcPr>
            <w:tcW w:w="730" w:type="dxa"/>
          </w:tcPr>
          <w:p w:rsidR="009332E7" w:rsidRPr="00A24E0E" w:rsidRDefault="009332E7" w:rsidP="00F77A50">
            <w:pPr>
              <w:jc w:val="both"/>
              <w:rPr>
                <w:iCs/>
              </w:rPr>
            </w:pPr>
            <w:r w:rsidRPr="00A24E0E">
              <w:rPr>
                <w:iCs/>
              </w:rPr>
              <w:t>1,9</w:t>
            </w:r>
          </w:p>
        </w:tc>
        <w:tc>
          <w:tcPr>
            <w:tcW w:w="761" w:type="dxa"/>
          </w:tcPr>
          <w:p w:rsidR="009332E7" w:rsidRPr="00A24E0E" w:rsidRDefault="009332E7" w:rsidP="00F77A50">
            <w:pPr>
              <w:rPr>
                <w:iCs/>
              </w:rPr>
            </w:pPr>
            <w:r w:rsidRPr="00A24E0E">
              <w:rPr>
                <w:iCs/>
              </w:rPr>
              <w:t>1,4</w:t>
            </w:r>
          </w:p>
        </w:tc>
        <w:tc>
          <w:tcPr>
            <w:tcW w:w="641" w:type="dxa"/>
          </w:tcPr>
          <w:p w:rsidR="009332E7" w:rsidRPr="00A24E0E" w:rsidRDefault="009332E7" w:rsidP="00F77A50">
            <w:pPr>
              <w:rPr>
                <w:iCs/>
              </w:rPr>
            </w:pPr>
            <w:r w:rsidRPr="00A24E0E">
              <w:rPr>
                <w:iCs/>
              </w:rPr>
              <w:t>0,12</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jc w:val="both"/>
              <w:rPr>
                <w:iCs/>
                <w:lang w:val="kk-KZ"/>
              </w:rPr>
            </w:pPr>
            <w:r w:rsidRPr="00A24E0E">
              <w:rPr>
                <w:iCs/>
                <w:lang w:val="kk-KZ"/>
              </w:rPr>
              <w:t>0,4</w:t>
            </w:r>
          </w:p>
        </w:tc>
        <w:tc>
          <w:tcPr>
            <w:tcW w:w="641" w:type="dxa"/>
          </w:tcPr>
          <w:p w:rsidR="009332E7" w:rsidRPr="00A24E0E" w:rsidRDefault="009332E7" w:rsidP="00F77A50">
            <w:pPr>
              <w:tabs>
                <w:tab w:val="left" w:pos="900"/>
              </w:tabs>
              <w:jc w:val="both"/>
              <w:rPr>
                <w:iCs/>
                <w:lang w:val="kk-KZ"/>
              </w:rPr>
            </w:pPr>
            <w:r w:rsidRPr="00A24E0E">
              <w:rPr>
                <w:iCs/>
                <w:lang w:val="kk-KZ"/>
              </w:rPr>
              <w:t>0,2</w:t>
            </w:r>
          </w:p>
        </w:tc>
        <w:tc>
          <w:tcPr>
            <w:tcW w:w="924" w:type="dxa"/>
          </w:tcPr>
          <w:p w:rsidR="009332E7" w:rsidRPr="00A24E0E" w:rsidRDefault="009332E7" w:rsidP="00F77A50">
            <w:pPr>
              <w:rPr>
                <w:iCs/>
                <w:lang w:val="kk-KZ"/>
              </w:rPr>
            </w:pPr>
            <w:r w:rsidRPr="00A24E0E">
              <w:rPr>
                <w:iCs/>
                <w:lang w:val="kk-KZ"/>
              </w:rPr>
              <w:t>0,87</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w:t>
            </w:r>
            <w:r w:rsidRPr="00A24E0E">
              <w:rPr>
                <w:iCs/>
              </w:rPr>
              <w:t>2,2</w:t>
            </w:r>
          </w:p>
        </w:tc>
        <w:tc>
          <w:tcPr>
            <w:tcW w:w="641" w:type="dxa"/>
          </w:tcPr>
          <w:p w:rsidR="009332E7" w:rsidRPr="00A24E0E" w:rsidRDefault="009332E7" w:rsidP="00F77A50">
            <w:pPr>
              <w:rPr>
                <w:iCs/>
                <w:lang w:val="kk-KZ"/>
              </w:rPr>
            </w:pPr>
            <w:r w:rsidRPr="00A24E0E">
              <w:rPr>
                <w:iCs/>
                <w:lang w:val="kk-KZ"/>
              </w:rPr>
              <w:t>27,7</w:t>
            </w:r>
          </w:p>
        </w:tc>
        <w:tc>
          <w:tcPr>
            <w:tcW w:w="641" w:type="dxa"/>
          </w:tcPr>
          <w:p w:rsidR="009332E7" w:rsidRPr="00A24E0E" w:rsidRDefault="009332E7" w:rsidP="00F77A50">
            <w:pPr>
              <w:rPr>
                <w:iCs/>
                <w:lang w:val="kk-KZ"/>
              </w:rPr>
            </w:pPr>
            <w:r w:rsidRPr="00A24E0E">
              <w:rPr>
                <w:iCs/>
                <w:lang w:val="kk-KZ"/>
              </w:rPr>
              <w:t>36,6</w:t>
            </w:r>
          </w:p>
        </w:tc>
        <w:tc>
          <w:tcPr>
            <w:tcW w:w="702" w:type="dxa"/>
          </w:tcPr>
          <w:p w:rsidR="009332E7" w:rsidRPr="00A24E0E" w:rsidRDefault="009332E7" w:rsidP="00F77A50">
            <w:pPr>
              <w:jc w:val="both"/>
              <w:rPr>
                <w:iCs/>
              </w:rPr>
            </w:pPr>
            <w:r w:rsidRPr="00A24E0E">
              <w:rPr>
                <w:iCs/>
              </w:rPr>
              <w:t>1,9</w:t>
            </w:r>
          </w:p>
        </w:tc>
        <w:tc>
          <w:tcPr>
            <w:tcW w:w="730" w:type="dxa"/>
          </w:tcPr>
          <w:p w:rsidR="009332E7" w:rsidRPr="00A24E0E" w:rsidRDefault="009332E7" w:rsidP="00F77A50">
            <w:pPr>
              <w:jc w:val="both"/>
              <w:rPr>
                <w:iCs/>
              </w:rPr>
            </w:pPr>
            <w:r w:rsidRPr="00A24E0E">
              <w:rPr>
                <w:iCs/>
              </w:rPr>
              <w:t>2,3</w:t>
            </w:r>
          </w:p>
        </w:tc>
        <w:tc>
          <w:tcPr>
            <w:tcW w:w="761" w:type="dxa"/>
          </w:tcPr>
          <w:p w:rsidR="009332E7" w:rsidRPr="00A24E0E" w:rsidRDefault="009332E7" w:rsidP="00F77A50">
            <w:pPr>
              <w:rPr>
                <w:iCs/>
              </w:rPr>
            </w:pPr>
            <w:r w:rsidRPr="00A24E0E">
              <w:rPr>
                <w:iCs/>
              </w:rPr>
              <w:t>1,2</w:t>
            </w:r>
          </w:p>
        </w:tc>
        <w:tc>
          <w:tcPr>
            <w:tcW w:w="641" w:type="dxa"/>
          </w:tcPr>
          <w:p w:rsidR="009332E7" w:rsidRPr="00A24E0E" w:rsidRDefault="009332E7" w:rsidP="00F77A50">
            <w:pPr>
              <w:rPr>
                <w:iCs/>
              </w:rPr>
            </w:pPr>
            <w:r w:rsidRPr="00A24E0E">
              <w:rPr>
                <w:iCs/>
              </w:rPr>
              <w:t>0,14</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jc w:val="both"/>
              <w:rPr>
                <w:iCs/>
                <w:lang w:val="kk-KZ"/>
              </w:rPr>
            </w:pPr>
            <w:r w:rsidRPr="00A24E0E">
              <w:rPr>
                <w:iCs/>
                <w:lang w:val="kk-KZ"/>
              </w:rPr>
              <w:t>0,5</w:t>
            </w:r>
          </w:p>
        </w:tc>
        <w:tc>
          <w:tcPr>
            <w:tcW w:w="641" w:type="dxa"/>
          </w:tcPr>
          <w:p w:rsidR="009332E7" w:rsidRPr="00A24E0E" w:rsidRDefault="009332E7" w:rsidP="00F77A50">
            <w:pPr>
              <w:tabs>
                <w:tab w:val="left" w:pos="900"/>
              </w:tabs>
              <w:jc w:val="both"/>
              <w:rPr>
                <w:iCs/>
                <w:lang w:val="kk-KZ"/>
              </w:rPr>
            </w:pPr>
            <w:r w:rsidRPr="00A24E0E">
              <w:rPr>
                <w:iCs/>
                <w:lang w:val="kk-KZ"/>
              </w:rPr>
              <w:t>0,3</w:t>
            </w:r>
          </w:p>
        </w:tc>
        <w:tc>
          <w:tcPr>
            <w:tcW w:w="924" w:type="dxa"/>
          </w:tcPr>
          <w:p w:rsidR="009332E7" w:rsidRPr="00A24E0E" w:rsidRDefault="009332E7" w:rsidP="00F77A50">
            <w:pPr>
              <w:rPr>
                <w:iCs/>
                <w:lang w:val="kk-KZ"/>
              </w:rPr>
            </w:pPr>
            <w:r w:rsidRPr="00A24E0E">
              <w:rPr>
                <w:iCs/>
                <w:lang w:val="kk-KZ"/>
              </w:rPr>
              <w:t>0,9</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w:t>
            </w:r>
            <w:r w:rsidRPr="00A24E0E">
              <w:rPr>
                <w:iCs/>
              </w:rPr>
              <w:t>1,8</w:t>
            </w:r>
          </w:p>
        </w:tc>
        <w:tc>
          <w:tcPr>
            <w:tcW w:w="641" w:type="dxa"/>
          </w:tcPr>
          <w:p w:rsidR="009332E7" w:rsidRPr="00A24E0E" w:rsidRDefault="009332E7" w:rsidP="00F77A50">
            <w:pPr>
              <w:rPr>
                <w:iCs/>
                <w:lang w:val="kk-KZ"/>
              </w:rPr>
            </w:pPr>
            <w:r w:rsidRPr="00A24E0E">
              <w:rPr>
                <w:iCs/>
                <w:lang w:val="kk-KZ"/>
              </w:rPr>
              <w:t>26,8</w:t>
            </w:r>
          </w:p>
        </w:tc>
        <w:tc>
          <w:tcPr>
            <w:tcW w:w="641" w:type="dxa"/>
          </w:tcPr>
          <w:p w:rsidR="009332E7" w:rsidRPr="00A24E0E" w:rsidRDefault="009332E7" w:rsidP="00F77A50">
            <w:pPr>
              <w:rPr>
                <w:iCs/>
                <w:lang w:val="kk-KZ"/>
              </w:rPr>
            </w:pPr>
            <w:r w:rsidRPr="00A24E0E">
              <w:rPr>
                <w:iCs/>
                <w:lang w:val="kk-KZ"/>
              </w:rPr>
              <w:t>38,0</w:t>
            </w:r>
          </w:p>
        </w:tc>
        <w:tc>
          <w:tcPr>
            <w:tcW w:w="702" w:type="dxa"/>
          </w:tcPr>
          <w:p w:rsidR="009332E7" w:rsidRPr="00A24E0E" w:rsidRDefault="009332E7" w:rsidP="00F77A50">
            <w:pPr>
              <w:jc w:val="both"/>
              <w:rPr>
                <w:iCs/>
              </w:rPr>
            </w:pPr>
            <w:r w:rsidRPr="00A24E0E">
              <w:rPr>
                <w:iCs/>
              </w:rPr>
              <w:t>2,5</w:t>
            </w:r>
          </w:p>
        </w:tc>
        <w:tc>
          <w:tcPr>
            <w:tcW w:w="730" w:type="dxa"/>
          </w:tcPr>
          <w:p w:rsidR="009332E7" w:rsidRPr="00A24E0E" w:rsidRDefault="009332E7" w:rsidP="00F77A50">
            <w:pPr>
              <w:jc w:val="both"/>
              <w:rPr>
                <w:iCs/>
              </w:rPr>
            </w:pPr>
            <w:r w:rsidRPr="00A24E0E">
              <w:rPr>
                <w:iCs/>
              </w:rPr>
              <w:t>2,6</w:t>
            </w:r>
          </w:p>
        </w:tc>
        <w:tc>
          <w:tcPr>
            <w:tcW w:w="761" w:type="dxa"/>
          </w:tcPr>
          <w:p w:rsidR="009332E7" w:rsidRPr="00A24E0E" w:rsidRDefault="009332E7" w:rsidP="00F77A50">
            <w:pPr>
              <w:rPr>
                <w:iCs/>
              </w:rPr>
            </w:pPr>
            <w:r w:rsidRPr="00A24E0E">
              <w:rPr>
                <w:iCs/>
              </w:rPr>
              <w:t>1,3</w:t>
            </w:r>
          </w:p>
        </w:tc>
        <w:tc>
          <w:tcPr>
            <w:tcW w:w="641" w:type="dxa"/>
          </w:tcPr>
          <w:p w:rsidR="009332E7" w:rsidRPr="00A24E0E" w:rsidRDefault="009332E7" w:rsidP="00F77A50">
            <w:pPr>
              <w:rPr>
                <w:iCs/>
              </w:rPr>
            </w:pPr>
            <w:r w:rsidRPr="00A24E0E">
              <w:rPr>
                <w:iCs/>
              </w:rPr>
              <w:t>0,16</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jc w:val="both"/>
              <w:rPr>
                <w:iCs/>
                <w:lang w:val="kk-KZ"/>
              </w:rPr>
            </w:pPr>
            <w:r w:rsidRPr="00A24E0E">
              <w:rPr>
                <w:iCs/>
                <w:lang w:val="kk-KZ"/>
              </w:rPr>
              <w:t>0,4</w:t>
            </w:r>
          </w:p>
        </w:tc>
        <w:tc>
          <w:tcPr>
            <w:tcW w:w="641" w:type="dxa"/>
          </w:tcPr>
          <w:p w:rsidR="009332E7" w:rsidRPr="00A24E0E" w:rsidRDefault="009332E7" w:rsidP="00F77A50">
            <w:pPr>
              <w:tabs>
                <w:tab w:val="left" w:pos="900"/>
              </w:tabs>
              <w:jc w:val="both"/>
              <w:rPr>
                <w:iCs/>
                <w:lang w:val="kk-KZ"/>
              </w:rPr>
            </w:pPr>
            <w:r w:rsidRPr="00A24E0E">
              <w:rPr>
                <w:iCs/>
                <w:lang w:val="kk-KZ"/>
              </w:rPr>
              <w:t>0,2</w:t>
            </w:r>
          </w:p>
        </w:tc>
        <w:tc>
          <w:tcPr>
            <w:tcW w:w="924" w:type="dxa"/>
          </w:tcPr>
          <w:p w:rsidR="009332E7" w:rsidRPr="00A24E0E" w:rsidRDefault="009332E7" w:rsidP="00F77A50">
            <w:pPr>
              <w:rPr>
                <w:iCs/>
                <w:lang w:val="kk-KZ"/>
              </w:rPr>
            </w:pPr>
            <w:r w:rsidRPr="00A24E0E">
              <w:rPr>
                <w:iCs/>
                <w:lang w:val="kk-KZ"/>
              </w:rPr>
              <w:t>0,84</w:t>
            </w:r>
          </w:p>
        </w:tc>
      </w:tr>
      <w:tr w:rsidR="009332E7" w:rsidRPr="00A24E0E" w:rsidTr="003A6878">
        <w:trPr>
          <w:trHeight w:val="213"/>
        </w:trPr>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20</w:t>
            </w:r>
            <w:r w:rsidRPr="00A24E0E">
              <w:rPr>
                <w:iCs/>
              </w:rPr>
              <w:t>,9</w:t>
            </w:r>
          </w:p>
        </w:tc>
        <w:tc>
          <w:tcPr>
            <w:tcW w:w="641" w:type="dxa"/>
          </w:tcPr>
          <w:p w:rsidR="009332E7" w:rsidRPr="00A24E0E" w:rsidRDefault="009332E7" w:rsidP="00F77A50">
            <w:pPr>
              <w:rPr>
                <w:iCs/>
                <w:lang w:val="kk-KZ"/>
              </w:rPr>
            </w:pPr>
            <w:r w:rsidRPr="00A24E0E">
              <w:rPr>
                <w:iCs/>
                <w:lang w:val="kk-KZ"/>
              </w:rPr>
              <w:t>27,2</w:t>
            </w:r>
          </w:p>
        </w:tc>
        <w:tc>
          <w:tcPr>
            <w:tcW w:w="641" w:type="dxa"/>
          </w:tcPr>
          <w:p w:rsidR="009332E7" w:rsidRPr="00A24E0E" w:rsidRDefault="009332E7" w:rsidP="00F77A50">
            <w:pPr>
              <w:rPr>
                <w:iCs/>
                <w:lang w:val="kk-KZ"/>
              </w:rPr>
            </w:pPr>
            <w:r w:rsidRPr="00A24E0E">
              <w:rPr>
                <w:iCs/>
                <w:lang w:val="kk-KZ"/>
              </w:rPr>
              <w:t>37,4</w:t>
            </w:r>
          </w:p>
        </w:tc>
        <w:tc>
          <w:tcPr>
            <w:tcW w:w="702" w:type="dxa"/>
          </w:tcPr>
          <w:p w:rsidR="009332E7" w:rsidRPr="00A24E0E" w:rsidRDefault="009332E7" w:rsidP="00F77A50">
            <w:pPr>
              <w:jc w:val="both"/>
              <w:rPr>
                <w:iCs/>
              </w:rPr>
            </w:pPr>
            <w:r w:rsidRPr="00A24E0E">
              <w:rPr>
                <w:iCs/>
              </w:rPr>
              <w:t>2,5</w:t>
            </w:r>
          </w:p>
        </w:tc>
        <w:tc>
          <w:tcPr>
            <w:tcW w:w="730" w:type="dxa"/>
          </w:tcPr>
          <w:p w:rsidR="009332E7" w:rsidRPr="00A24E0E" w:rsidRDefault="009332E7" w:rsidP="00F77A50">
            <w:pPr>
              <w:jc w:val="both"/>
              <w:rPr>
                <w:iCs/>
              </w:rPr>
            </w:pPr>
            <w:r w:rsidRPr="00A24E0E">
              <w:rPr>
                <w:iCs/>
              </w:rPr>
              <w:t>2,6</w:t>
            </w:r>
          </w:p>
        </w:tc>
        <w:tc>
          <w:tcPr>
            <w:tcW w:w="761" w:type="dxa"/>
          </w:tcPr>
          <w:p w:rsidR="009332E7" w:rsidRPr="00A24E0E" w:rsidRDefault="009332E7" w:rsidP="00F77A50">
            <w:pPr>
              <w:rPr>
                <w:iCs/>
              </w:rPr>
            </w:pPr>
            <w:r w:rsidRPr="00A24E0E">
              <w:rPr>
                <w:iCs/>
              </w:rPr>
              <w:t>1,5</w:t>
            </w:r>
          </w:p>
        </w:tc>
        <w:tc>
          <w:tcPr>
            <w:tcW w:w="641" w:type="dxa"/>
          </w:tcPr>
          <w:p w:rsidR="009332E7" w:rsidRPr="00A24E0E" w:rsidRDefault="009332E7" w:rsidP="00F77A50">
            <w:pPr>
              <w:rPr>
                <w:iCs/>
              </w:rPr>
            </w:pPr>
            <w:r w:rsidRPr="00A24E0E">
              <w:rPr>
                <w:iCs/>
              </w:rPr>
              <w:t>0,13</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jc w:val="both"/>
              <w:rPr>
                <w:iCs/>
                <w:lang w:val="kk-KZ"/>
              </w:rPr>
            </w:pPr>
            <w:r w:rsidRPr="00A24E0E">
              <w:rPr>
                <w:iCs/>
                <w:lang w:val="kk-KZ"/>
              </w:rPr>
              <w:t>0,5</w:t>
            </w:r>
          </w:p>
        </w:tc>
        <w:tc>
          <w:tcPr>
            <w:tcW w:w="641" w:type="dxa"/>
          </w:tcPr>
          <w:p w:rsidR="009332E7" w:rsidRPr="00A24E0E" w:rsidRDefault="009332E7" w:rsidP="00F77A50">
            <w:pPr>
              <w:tabs>
                <w:tab w:val="left" w:pos="900"/>
              </w:tabs>
              <w:jc w:val="both"/>
              <w:rPr>
                <w:iCs/>
                <w:lang w:val="kk-KZ"/>
              </w:rPr>
            </w:pPr>
            <w:r w:rsidRPr="00A24E0E">
              <w:rPr>
                <w:iCs/>
                <w:lang w:val="kk-KZ"/>
              </w:rPr>
              <w:t>0,3</w:t>
            </w:r>
          </w:p>
        </w:tc>
        <w:tc>
          <w:tcPr>
            <w:tcW w:w="924" w:type="dxa"/>
          </w:tcPr>
          <w:p w:rsidR="009332E7" w:rsidRPr="00A24E0E" w:rsidRDefault="009332E7" w:rsidP="00F77A50">
            <w:pPr>
              <w:rPr>
                <w:iCs/>
                <w:lang w:val="kk-KZ"/>
              </w:rPr>
            </w:pPr>
            <w:r w:rsidRPr="00A24E0E">
              <w:rPr>
                <w:iCs/>
                <w:lang w:val="kk-KZ"/>
              </w:rPr>
              <w:t>0,87</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w:t>
            </w:r>
            <w:r w:rsidRPr="00A24E0E">
              <w:rPr>
                <w:iCs/>
              </w:rPr>
              <w:t>2,0</w:t>
            </w:r>
          </w:p>
        </w:tc>
        <w:tc>
          <w:tcPr>
            <w:tcW w:w="641" w:type="dxa"/>
          </w:tcPr>
          <w:p w:rsidR="009332E7" w:rsidRPr="00A24E0E" w:rsidRDefault="009332E7" w:rsidP="00F77A50">
            <w:pPr>
              <w:rPr>
                <w:iCs/>
                <w:lang w:val="kk-KZ"/>
              </w:rPr>
            </w:pPr>
            <w:r w:rsidRPr="00A24E0E">
              <w:rPr>
                <w:iCs/>
                <w:lang w:val="kk-KZ"/>
              </w:rPr>
              <w:t>27,8</w:t>
            </w:r>
          </w:p>
        </w:tc>
        <w:tc>
          <w:tcPr>
            <w:tcW w:w="641" w:type="dxa"/>
          </w:tcPr>
          <w:p w:rsidR="009332E7" w:rsidRPr="00A24E0E" w:rsidRDefault="009332E7" w:rsidP="00F77A50">
            <w:pPr>
              <w:rPr>
                <w:iCs/>
                <w:lang w:val="kk-KZ"/>
              </w:rPr>
            </w:pPr>
            <w:r w:rsidRPr="00A24E0E">
              <w:rPr>
                <w:iCs/>
                <w:lang w:val="kk-KZ"/>
              </w:rPr>
              <w:t>36,7</w:t>
            </w:r>
          </w:p>
        </w:tc>
        <w:tc>
          <w:tcPr>
            <w:tcW w:w="702" w:type="dxa"/>
          </w:tcPr>
          <w:p w:rsidR="009332E7" w:rsidRPr="00A24E0E" w:rsidRDefault="009332E7" w:rsidP="00F77A50">
            <w:pPr>
              <w:jc w:val="both"/>
              <w:rPr>
                <w:iCs/>
              </w:rPr>
            </w:pPr>
            <w:r w:rsidRPr="00A24E0E">
              <w:rPr>
                <w:iCs/>
              </w:rPr>
              <w:t>2,6</w:t>
            </w:r>
          </w:p>
        </w:tc>
        <w:tc>
          <w:tcPr>
            <w:tcW w:w="730" w:type="dxa"/>
          </w:tcPr>
          <w:p w:rsidR="009332E7" w:rsidRPr="00A24E0E" w:rsidRDefault="009332E7" w:rsidP="00F77A50">
            <w:pPr>
              <w:jc w:val="both"/>
              <w:rPr>
                <w:iCs/>
              </w:rPr>
            </w:pPr>
            <w:r w:rsidRPr="00A24E0E">
              <w:rPr>
                <w:iCs/>
              </w:rPr>
              <w:t>2,8</w:t>
            </w:r>
          </w:p>
        </w:tc>
        <w:tc>
          <w:tcPr>
            <w:tcW w:w="761" w:type="dxa"/>
          </w:tcPr>
          <w:p w:rsidR="009332E7" w:rsidRPr="00A24E0E" w:rsidRDefault="009332E7" w:rsidP="00F77A50">
            <w:pPr>
              <w:rPr>
                <w:iCs/>
              </w:rPr>
            </w:pPr>
            <w:r w:rsidRPr="00A24E0E">
              <w:rPr>
                <w:iCs/>
              </w:rPr>
              <w:t>1,4</w:t>
            </w:r>
          </w:p>
        </w:tc>
        <w:tc>
          <w:tcPr>
            <w:tcW w:w="641" w:type="dxa"/>
          </w:tcPr>
          <w:p w:rsidR="009332E7" w:rsidRPr="00A24E0E" w:rsidRDefault="009332E7" w:rsidP="00F77A50">
            <w:pPr>
              <w:rPr>
                <w:iCs/>
              </w:rPr>
            </w:pPr>
            <w:r w:rsidRPr="00A24E0E">
              <w:rPr>
                <w:iCs/>
              </w:rPr>
              <w:t>0,14</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jc w:val="both"/>
              <w:rPr>
                <w:iCs/>
                <w:lang w:val="kk-KZ"/>
              </w:rPr>
            </w:pPr>
            <w:r w:rsidRPr="00A24E0E">
              <w:rPr>
                <w:iCs/>
                <w:lang w:val="kk-KZ"/>
              </w:rPr>
              <w:t>0,6</w:t>
            </w:r>
          </w:p>
        </w:tc>
        <w:tc>
          <w:tcPr>
            <w:tcW w:w="641" w:type="dxa"/>
          </w:tcPr>
          <w:p w:rsidR="009332E7" w:rsidRPr="00A24E0E" w:rsidRDefault="009332E7" w:rsidP="00F77A50">
            <w:pPr>
              <w:tabs>
                <w:tab w:val="left" w:pos="900"/>
              </w:tabs>
              <w:jc w:val="both"/>
              <w:rPr>
                <w:iCs/>
                <w:lang w:val="kk-KZ"/>
              </w:rPr>
            </w:pPr>
            <w:r w:rsidRPr="00A24E0E">
              <w:rPr>
                <w:iCs/>
                <w:lang w:val="kk-KZ"/>
              </w:rPr>
              <w:t>0,4</w:t>
            </w:r>
          </w:p>
        </w:tc>
        <w:tc>
          <w:tcPr>
            <w:tcW w:w="924" w:type="dxa"/>
          </w:tcPr>
          <w:p w:rsidR="009332E7" w:rsidRPr="00A24E0E" w:rsidRDefault="009332E7" w:rsidP="00F77A50">
            <w:pPr>
              <w:rPr>
                <w:iCs/>
                <w:lang w:val="kk-KZ"/>
              </w:rPr>
            </w:pPr>
            <w:r w:rsidRPr="00A24E0E">
              <w:rPr>
                <w:iCs/>
                <w:lang w:val="kk-KZ"/>
              </w:rPr>
              <w:t>0,91</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w:t>
            </w:r>
            <w:r w:rsidRPr="00A24E0E">
              <w:rPr>
                <w:iCs/>
              </w:rPr>
              <w:t>1,8</w:t>
            </w:r>
          </w:p>
        </w:tc>
        <w:tc>
          <w:tcPr>
            <w:tcW w:w="641" w:type="dxa"/>
          </w:tcPr>
          <w:p w:rsidR="009332E7" w:rsidRPr="00A24E0E" w:rsidRDefault="009332E7" w:rsidP="00F77A50">
            <w:pPr>
              <w:rPr>
                <w:iCs/>
                <w:lang w:val="kk-KZ"/>
              </w:rPr>
            </w:pPr>
            <w:r w:rsidRPr="00A24E0E">
              <w:rPr>
                <w:iCs/>
                <w:lang w:val="kk-KZ"/>
              </w:rPr>
              <w:t>28,4</w:t>
            </w:r>
          </w:p>
        </w:tc>
        <w:tc>
          <w:tcPr>
            <w:tcW w:w="641" w:type="dxa"/>
          </w:tcPr>
          <w:p w:rsidR="009332E7" w:rsidRPr="00A24E0E" w:rsidRDefault="009332E7" w:rsidP="00F77A50">
            <w:pPr>
              <w:rPr>
                <w:iCs/>
                <w:lang w:val="kk-KZ"/>
              </w:rPr>
            </w:pPr>
            <w:r w:rsidRPr="00A24E0E">
              <w:rPr>
                <w:iCs/>
                <w:lang w:val="kk-KZ"/>
              </w:rPr>
              <w:t>36,0</w:t>
            </w:r>
          </w:p>
        </w:tc>
        <w:tc>
          <w:tcPr>
            <w:tcW w:w="702" w:type="dxa"/>
          </w:tcPr>
          <w:p w:rsidR="009332E7" w:rsidRPr="00A24E0E" w:rsidRDefault="009332E7" w:rsidP="00F77A50">
            <w:pPr>
              <w:jc w:val="both"/>
              <w:rPr>
                <w:iCs/>
              </w:rPr>
            </w:pPr>
            <w:r w:rsidRPr="00A24E0E">
              <w:rPr>
                <w:iCs/>
              </w:rPr>
              <w:t>2,5</w:t>
            </w:r>
          </w:p>
        </w:tc>
        <w:tc>
          <w:tcPr>
            <w:tcW w:w="730" w:type="dxa"/>
          </w:tcPr>
          <w:p w:rsidR="009332E7" w:rsidRPr="00A24E0E" w:rsidRDefault="009332E7" w:rsidP="00F77A50">
            <w:pPr>
              <w:jc w:val="both"/>
              <w:rPr>
                <w:iCs/>
              </w:rPr>
            </w:pPr>
            <w:r w:rsidRPr="00A24E0E">
              <w:rPr>
                <w:iCs/>
              </w:rPr>
              <w:t>2,8</w:t>
            </w:r>
          </w:p>
        </w:tc>
        <w:tc>
          <w:tcPr>
            <w:tcW w:w="761" w:type="dxa"/>
          </w:tcPr>
          <w:p w:rsidR="009332E7" w:rsidRPr="00A24E0E" w:rsidRDefault="009332E7" w:rsidP="00F77A50">
            <w:pPr>
              <w:rPr>
                <w:iCs/>
              </w:rPr>
            </w:pPr>
            <w:r w:rsidRPr="00A24E0E">
              <w:rPr>
                <w:iCs/>
              </w:rPr>
              <w:t>1,4</w:t>
            </w:r>
          </w:p>
        </w:tc>
        <w:tc>
          <w:tcPr>
            <w:tcW w:w="641" w:type="dxa"/>
          </w:tcPr>
          <w:p w:rsidR="009332E7" w:rsidRPr="00A24E0E" w:rsidRDefault="009332E7" w:rsidP="00F77A50">
            <w:pPr>
              <w:rPr>
                <w:iCs/>
              </w:rPr>
            </w:pPr>
            <w:r w:rsidRPr="00A24E0E">
              <w:rPr>
                <w:iCs/>
              </w:rPr>
              <w:t>0,14</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jc w:val="both"/>
              <w:rPr>
                <w:iCs/>
                <w:lang w:val="kk-KZ"/>
              </w:rPr>
            </w:pPr>
            <w:r w:rsidRPr="00A24E0E">
              <w:rPr>
                <w:iCs/>
                <w:lang w:val="kk-KZ"/>
              </w:rPr>
              <w:t>0,6</w:t>
            </w:r>
          </w:p>
        </w:tc>
        <w:tc>
          <w:tcPr>
            <w:tcW w:w="641" w:type="dxa"/>
          </w:tcPr>
          <w:p w:rsidR="009332E7" w:rsidRPr="00A24E0E" w:rsidRDefault="009332E7" w:rsidP="00F77A50">
            <w:pPr>
              <w:tabs>
                <w:tab w:val="left" w:pos="900"/>
              </w:tabs>
              <w:jc w:val="both"/>
              <w:rPr>
                <w:iCs/>
                <w:lang w:val="kk-KZ"/>
              </w:rPr>
            </w:pPr>
            <w:r w:rsidRPr="00A24E0E">
              <w:rPr>
                <w:iCs/>
                <w:lang w:val="kk-KZ"/>
              </w:rPr>
              <w:t>0,4</w:t>
            </w:r>
          </w:p>
        </w:tc>
        <w:tc>
          <w:tcPr>
            <w:tcW w:w="924" w:type="dxa"/>
          </w:tcPr>
          <w:p w:rsidR="009332E7" w:rsidRPr="00A24E0E" w:rsidRDefault="009332E7" w:rsidP="00F77A50">
            <w:pPr>
              <w:rPr>
                <w:iCs/>
                <w:lang w:val="kk-KZ"/>
              </w:rPr>
            </w:pPr>
            <w:r w:rsidRPr="00A24E0E">
              <w:rPr>
                <w:iCs/>
                <w:lang w:val="kk-KZ"/>
              </w:rPr>
              <w:t>0,93</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20</w:t>
            </w:r>
            <w:r w:rsidRPr="00A24E0E">
              <w:rPr>
                <w:iCs/>
              </w:rPr>
              <w:t>,9</w:t>
            </w:r>
          </w:p>
        </w:tc>
        <w:tc>
          <w:tcPr>
            <w:tcW w:w="641" w:type="dxa"/>
          </w:tcPr>
          <w:p w:rsidR="009332E7" w:rsidRPr="00A24E0E" w:rsidRDefault="009332E7" w:rsidP="00F77A50">
            <w:pPr>
              <w:rPr>
                <w:iCs/>
                <w:lang w:val="kk-KZ"/>
              </w:rPr>
            </w:pPr>
            <w:r w:rsidRPr="00A24E0E">
              <w:rPr>
                <w:iCs/>
                <w:lang w:val="kk-KZ"/>
              </w:rPr>
              <w:t>29,1</w:t>
            </w:r>
          </w:p>
        </w:tc>
        <w:tc>
          <w:tcPr>
            <w:tcW w:w="641" w:type="dxa"/>
          </w:tcPr>
          <w:p w:rsidR="009332E7" w:rsidRPr="00A24E0E" w:rsidRDefault="009332E7" w:rsidP="00F77A50">
            <w:pPr>
              <w:rPr>
                <w:iCs/>
                <w:lang w:val="kk-KZ"/>
              </w:rPr>
            </w:pPr>
            <w:r w:rsidRPr="00A24E0E">
              <w:rPr>
                <w:iCs/>
                <w:lang w:val="kk-KZ"/>
              </w:rPr>
              <w:t>35,1</w:t>
            </w:r>
          </w:p>
        </w:tc>
        <w:tc>
          <w:tcPr>
            <w:tcW w:w="702" w:type="dxa"/>
          </w:tcPr>
          <w:p w:rsidR="009332E7" w:rsidRPr="00A24E0E" w:rsidRDefault="009332E7" w:rsidP="00F77A50">
            <w:pPr>
              <w:jc w:val="both"/>
              <w:rPr>
                <w:iCs/>
              </w:rPr>
            </w:pPr>
            <w:r w:rsidRPr="00A24E0E">
              <w:rPr>
                <w:iCs/>
              </w:rPr>
              <w:t>2,5</w:t>
            </w:r>
          </w:p>
        </w:tc>
        <w:tc>
          <w:tcPr>
            <w:tcW w:w="730" w:type="dxa"/>
          </w:tcPr>
          <w:p w:rsidR="009332E7" w:rsidRPr="00A24E0E" w:rsidRDefault="009332E7" w:rsidP="00F77A50">
            <w:pPr>
              <w:jc w:val="both"/>
              <w:rPr>
                <w:iCs/>
              </w:rPr>
            </w:pPr>
            <w:r w:rsidRPr="00A24E0E">
              <w:rPr>
                <w:iCs/>
              </w:rPr>
              <w:t>2,8</w:t>
            </w:r>
          </w:p>
        </w:tc>
        <w:tc>
          <w:tcPr>
            <w:tcW w:w="761" w:type="dxa"/>
          </w:tcPr>
          <w:p w:rsidR="009332E7" w:rsidRPr="00A24E0E" w:rsidRDefault="009332E7" w:rsidP="00F77A50">
            <w:pPr>
              <w:rPr>
                <w:iCs/>
              </w:rPr>
            </w:pPr>
            <w:r w:rsidRPr="00A24E0E">
              <w:rPr>
                <w:iCs/>
              </w:rPr>
              <w:t>1,3</w:t>
            </w:r>
          </w:p>
        </w:tc>
        <w:tc>
          <w:tcPr>
            <w:tcW w:w="641" w:type="dxa"/>
          </w:tcPr>
          <w:p w:rsidR="009332E7" w:rsidRPr="00A24E0E" w:rsidRDefault="009332E7" w:rsidP="00F77A50">
            <w:pPr>
              <w:rPr>
                <w:iCs/>
              </w:rPr>
            </w:pPr>
            <w:r w:rsidRPr="00A24E0E">
              <w:rPr>
                <w:iCs/>
              </w:rPr>
              <w:t>0,15</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jc w:val="both"/>
              <w:rPr>
                <w:iCs/>
                <w:lang w:val="kk-KZ"/>
              </w:rPr>
            </w:pPr>
            <w:r w:rsidRPr="00A24E0E">
              <w:rPr>
                <w:iCs/>
                <w:lang w:val="kk-KZ"/>
              </w:rPr>
              <w:t>0,5</w:t>
            </w:r>
          </w:p>
        </w:tc>
        <w:tc>
          <w:tcPr>
            <w:tcW w:w="641" w:type="dxa"/>
          </w:tcPr>
          <w:p w:rsidR="009332E7" w:rsidRPr="00A24E0E" w:rsidRDefault="009332E7" w:rsidP="00F77A50">
            <w:pPr>
              <w:tabs>
                <w:tab w:val="left" w:pos="900"/>
              </w:tabs>
              <w:jc w:val="both"/>
              <w:rPr>
                <w:iCs/>
                <w:lang w:val="kk-KZ"/>
              </w:rPr>
            </w:pPr>
            <w:r w:rsidRPr="00A24E0E">
              <w:rPr>
                <w:iCs/>
                <w:lang w:val="kk-KZ"/>
              </w:rPr>
              <w:t>0,3</w:t>
            </w:r>
          </w:p>
        </w:tc>
        <w:tc>
          <w:tcPr>
            <w:tcW w:w="924" w:type="dxa"/>
          </w:tcPr>
          <w:p w:rsidR="009332E7" w:rsidRPr="00A24E0E" w:rsidRDefault="009332E7" w:rsidP="00F77A50">
            <w:pPr>
              <w:rPr>
                <w:iCs/>
                <w:lang w:val="kk-KZ"/>
              </w:rPr>
            </w:pPr>
            <w:r w:rsidRPr="00A24E0E">
              <w:rPr>
                <w:iCs/>
                <w:lang w:val="kk-KZ"/>
              </w:rPr>
              <w:t>0,94</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20</w:t>
            </w:r>
            <w:r w:rsidRPr="00A24E0E">
              <w:rPr>
                <w:iCs/>
              </w:rPr>
              <w:t>,1</w:t>
            </w:r>
          </w:p>
        </w:tc>
        <w:tc>
          <w:tcPr>
            <w:tcW w:w="641" w:type="dxa"/>
          </w:tcPr>
          <w:p w:rsidR="009332E7" w:rsidRPr="00A24E0E" w:rsidRDefault="009332E7" w:rsidP="00F77A50">
            <w:pPr>
              <w:rPr>
                <w:iCs/>
                <w:lang w:val="kk-KZ"/>
              </w:rPr>
            </w:pPr>
            <w:r w:rsidRPr="00A24E0E">
              <w:rPr>
                <w:iCs/>
                <w:lang w:val="kk-KZ"/>
              </w:rPr>
              <w:t>29,6</w:t>
            </w:r>
          </w:p>
        </w:tc>
        <w:tc>
          <w:tcPr>
            <w:tcW w:w="641" w:type="dxa"/>
          </w:tcPr>
          <w:p w:rsidR="009332E7" w:rsidRPr="00A24E0E" w:rsidRDefault="009332E7" w:rsidP="00F77A50">
            <w:pPr>
              <w:rPr>
                <w:iCs/>
                <w:lang w:val="kk-KZ"/>
              </w:rPr>
            </w:pPr>
            <w:r w:rsidRPr="00A24E0E">
              <w:rPr>
                <w:iCs/>
                <w:lang w:val="kk-KZ"/>
              </w:rPr>
              <w:t>34,4</w:t>
            </w:r>
          </w:p>
        </w:tc>
        <w:tc>
          <w:tcPr>
            <w:tcW w:w="702" w:type="dxa"/>
          </w:tcPr>
          <w:p w:rsidR="009332E7" w:rsidRPr="00A24E0E" w:rsidRDefault="009332E7" w:rsidP="00F77A50">
            <w:pPr>
              <w:jc w:val="both"/>
              <w:rPr>
                <w:iCs/>
              </w:rPr>
            </w:pPr>
            <w:r w:rsidRPr="00A24E0E">
              <w:rPr>
                <w:iCs/>
              </w:rPr>
              <w:t>2,0</w:t>
            </w:r>
          </w:p>
        </w:tc>
        <w:tc>
          <w:tcPr>
            <w:tcW w:w="730" w:type="dxa"/>
          </w:tcPr>
          <w:p w:rsidR="009332E7" w:rsidRPr="00A24E0E" w:rsidRDefault="009332E7" w:rsidP="00F77A50">
            <w:pPr>
              <w:jc w:val="both"/>
              <w:rPr>
                <w:iCs/>
              </w:rPr>
            </w:pPr>
            <w:r w:rsidRPr="00A24E0E">
              <w:rPr>
                <w:iCs/>
              </w:rPr>
              <w:t>2,3</w:t>
            </w:r>
          </w:p>
        </w:tc>
        <w:tc>
          <w:tcPr>
            <w:tcW w:w="761" w:type="dxa"/>
          </w:tcPr>
          <w:p w:rsidR="009332E7" w:rsidRPr="00A24E0E" w:rsidRDefault="009332E7" w:rsidP="00F77A50">
            <w:pPr>
              <w:rPr>
                <w:iCs/>
              </w:rPr>
            </w:pPr>
            <w:r w:rsidRPr="00A24E0E">
              <w:rPr>
                <w:iCs/>
              </w:rPr>
              <w:t>1,3</w:t>
            </w:r>
          </w:p>
        </w:tc>
        <w:tc>
          <w:tcPr>
            <w:tcW w:w="641" w:type="dxa"/>
          </w:tcPr>
          <w:p w:rsidR="009332E7" w:rsidRPr="00A24E0E" w:rsidRDefault="009332E7" w:rsidP="00F77A50">
            <w:pPr>
              <w:rPr>
                <w:iCs/>
              </w:rPr>
            </w:pPr>
            <w:r w:rsidRPr="00A24E0E">
              <w:rPr>
                <w:iCs/>
              </w:rPr>
              <w:t>0,16</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rPr>
                <w:iCs/>
                <w:lang w:val="kk-KZ"/>
              </w:rPr>
            </w:pPr>
            <w:r w:rsidRPr="00A24E0E">
              <w:rPr>
                <w:iCs/>
                <w:lang w:val="kk-KZ"/>
              </w:rPr>
              <w:t>0,5</w:t>
            </w:r>
          </w:p>
        </w:tc>
        <w:tc>
          <w:tcPr>
            <w:tcW w:w="641" w:type="dxa"/>
          </w:tcPr>
          <w:p w:rsidR="009332E7" w:rsidRPr="00A24E0E" w:rsidRDefault="009332E7" w:rsidP="00F77A50">
            <w:pPr>
              <w:tabs>
                <w:tab w:val="left" w:pos="900"/>
              </w:tabs>
              <w:jc w:val="both"/>
              <w:rPr>
                <w:iCs/>
                <w:lang w:val="kk-KZ"/>
              </w:rPr>
            </w:pPr>
            <w:r w:rsidRPr="00A24E0E">
              <w:rPr>
                <w:iCs/>
                <w:lang w:val="kk-KZ"/>
              </w:rPr>
              <w:t>0,3</w:t>
            </w:r>
          </w:p>
        </w:tc>
        <w:tc>
          <w:tcPr>
            <w:tcW w:w="924" w:type="dxa"/>
          </w:tcPr>
          <w:p w:rsidR="009332E7" w:rsidRPr="00A24E0E" w:rsidRDefault="009332E7" w:rsidP="00F77A50">
            <w:pPr>
              <w:rPr>
                <w:iCs/>
                <w:lang w:val="kk-KZ"/>
              </w:rPr>
            </w:pPr>
            <w:r w:rsidRPr="00A24E0E">
              <w:rPr>
                <w:iCs/>
                <w:lang w:val="kk-KZ"/>
              </w:rPr>
              <w:t>0,95</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w:t>
            </w:r>
            <w:r w:rsidRPr="00A24E0E">
              <w:rPr>
                <w:iCs/>
              </w:rPr>
              <w:t>2,0</w:t>
            </w:r>
          </w:p>
        </w:tc>
        <w:tc>
          <w:tcPr>
            <w:tcW w:w="641" w:type="dxa"/>
          </w:tcPr>
          <w:p w:rsidR="009332E7" w:rsidRPr="00A24E0E" w:rsidRDefault="009332E7" w:rsidP="00F77A50">
            <w:pPr>
              <w:rPr>
                <w:iCs/>
                <w:lang w:val="kk-KZ"/>
              </w:rPr>
            </w:pPr>
            <w:r w:rsidRPr="00A24E0E">
              <w:rPr>
                <w:iCs/>
                <w:lang w:val="kk-KZ"/>
              </w:rPr>
              <w:t>30,0</w:t>
            </w:r>
          </w:p>
        </w:tc>
        <w:tc>
          <w:tcPr>
            <w:tcW w:w="641" w:type="dxa"/>
          </w:tcPr>
          <w:p w:rsidR="009332E7" w:rsidRPr="00A24E0E" w:rsidRDefault="009332E7" w:rsidP="00F77A50">
            <w:pPr>
              <w:rPr>
                <w:iCs/>
                <w:lang w:val="kk-KZ"/>
              </w:rPr>
            </w:pPr>
            <w:r w:rsidRPr="00A24E0E">
              <w:rPr>
                <w:iCs/>
                <w:lang w:val="kk-KZ"/>
              </w:rPr>
              <w:t>33,8</w:t>
            </w:r>
          </w:p>
        </w:tc>
        <w:tc>
          <w:tcPr>
            <w:tcW w:w="702" w:type="dxa"/>
          </w:tcPr>
          <w:p w:rsidR="009332E7" w:rsidRPr="00A24E0E" w:rsidRDefault="009332E7" w:rsidP="00F77A50">
            <w:pPr>
              <w:jc w:val="both"/>
              <w:rPr>
                <w:iCs/>
              </w:rPr>
            </w:pPr>
            <w:r w:rsidRPr="00A24E0E">
              <w:rPr>
                <w:iCs/>
              </w:rPr>
              <w:t>2,6</w:t>
            </w:r>
          </w:p>
        </w:tc>
        <w:tc>
          <w:tcPr>
            <w:tcW w:w="730" w:type="dxa"/>
          </w:tcPr>
          <w:p w:rsidR="009332E7" w:rsidRPr="00A24E0E" w:rsidRDefault="009332E7" w:rsidP="00F77A50">
            <w:pPr>
              <w:jc w:val="both"/>
              <w:rPr>
                <w:iCs/>
              </w:rPr>
            </w:pPr>
            <w:r w:rsidRPr="00A24E0E">
              <w:rPr>
                <w:iCs/>
              </w:rPr>
              <w:t>2,9</w:t>
            </w:r>
          </w:p>
        </w:tc>
        <w:tc>
          <w:tcPr>
            <w:tcW w:w="761" w:type="dxa"/>
          </w:tcPr>
          <w:p w:rsidR="009332E7" w:rsidRPr="00A24E0E" w:rsidRDefault="009332E7" w:rsidP="00F77A50">
            <w:pPr>
              <w:rPr>
                <w:iCs/>
              </w:rPr>
            </w:pPr>
            <w:r w:rsidRPr="00A24E0E">
              <w:rPr>
                <w:iCs/>
              </w:rPr>
              <w:t>1,3</w:t>
            </w:r>
          </w:p>
        </w:tc>
        <w:tc>
          <w:tcPr>
            <w:tcW w:w="641" w:type="dxa"/>
          </w:tcPr>
          <w:p w:rsidR="009332E7" w:rsidRPr="00A24E0E" w:rsidRDefault="009332E7" w:rsidP="00F77A50">
            <w:pPr>
              <w:rPr>
                <w:iCs/>
              </w:rPr>
            </w:pPr>
            <w:r w:rsidRPr="00A24E0E">
              <w:rPr>
                <w:iCs/>
              </w:rPr>
              <w:t>0,14</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tabs>
                <w:tab w:val="left" w:pos="900"/>
              </w:tabs>
              <w:rPr>
                <w:iCs/>
                <w:lang w:val="kk-KZ"/>
              </w:rPr>
            </w:pPr>
            <w:r w:rsidRPr="00A24E0E">
              <w:rPr>
                <w:iCs/>
                <w:lang w:val="kk-KZ"/>
              </w:rPr>
              <w:t>0,5</w:t>
            </w:r>
          </w:p>
        </w:tc>
        <w:tc>
          <w:tcPr>
            <w:tcW w:w="641" w:type="dxa"/>
          </w:tcPr>
          <w:p w:rsidR="009332E7" w:rsidRPr="00A24E0E" w:rsidRDefault="009332E7" w:rsidP="00F77A50">
            <w:pPr>
              <w:tabs>
                <w:tab w:val="left" w:pos="900"/>
              </w:tabs>
              <w:jc w:val="both"/>
              <w:rPr>
                <w:iCs/>
                <w:lang w:val="kk-KZ"/>
              </w:rPr>
            </w:pPr>
            <w:r w:rsidRPr="00A24E0E">
              <w:rPr>
                <w:iCs/>
                <w:lang w:val="kk-KZ"/>
              </w:rPr>
              <w:t>0,3</w:t>
            </w:r>
          </w:p>
        </w:tc>
        <w:tc>
          <w:tcPr>
            <w:tcW w:w="924" w:type="dxa"/>
          </w:tcPr>
          <w:p w:rsidR="009332E7" w:rsidRPr="00A24E0E" w:rsidRDefault="009332E7" w:rsidP="00F77A50">
            <w:pPr>
              <w:rPr>
                <w:iCs/>
                <w:lang w:val="kk-KZ"/>
              </w:rPr>
            </w:pPr>
            <w:r w:rsidRPr="00A24E0E">
              <w:rPr>
                <w:iCs/>
                <w:lang w:val="kk-KZ"/>
              </w:rPr>
              <w:t>0,96</w:t>
            </w:r>
          </w:p>
        </w:tc>
      </w:tr>
      <w:tr w:rsidR="009332E7" w:rsidRPr="00A24E0E" w:rsidTr="003A6878">
        <w:tc>
          <w:tcPr>
            <w:tcW w:w="1242" w:type="dxa"/>
            <w:vMerge/>
          </w:tcPr>
          <w:p w:rsidR="009332E7" w:rsidRPr="00A24E0E" w:rsidRDefault="009332E7" w:rsidP="00F77A50">
            <w:pPr>
              <w:jc w:val="center"/>
              <w:rPr>
                <w:iCs/>
              </w:rPr>
            </w:pPr>
          </w:p>
        </w:tc>
        <w:tc>
          <w:tcPr>
            <w:tcW w:w="660" w:type="dxa"/>
          </w:tcPr>
          <w:p w:rsidR="009332E7" w:rsidRPr="00A24E0E" w:rsidRDefault="009332E7" w:rsidP="00F77A50">
            <w:pPr>
              <w:jc w:val="both"/>
              <w:rPr>
                <w:iCs/>
              </w:rPr>
            </w:pPr>
            <w:r w:rsidRPr="00A24E0E">
              <w:rPr>
                <w:iCs/>
                <w:lang w:val="en-US"/>
              </w:rPr>
              <w:t>2</w:t>
            </w:r>
            <w:r w:rsidRPr="00A24E0E">
              <w:rPr>
                <w:iCs/>
              </w:rPr>
              <w:t>1,7</w:t>
            </w:r>
          </w:p>
        </w:tc>
        <w:tc>
          <w:tcPr>
            <w:tcW w:w="641" w:type="dxa"/>
          </w:tcPr>
          <w:p w:rsidR="009332E7" w:rsidRPr="00A24E0E" w:rsidRDefault="009332E7" w:rsidP="00F77A50">
            <w:pPr>
              <w:rPr>
                <w:iCs/>
                <w:lang w:val="kk-KZ"/>
              </w:rPr>
            </w:pPr>
            <w:r w:rsidRPr="00A24E0E">
              <w:rPr>
                <w:iCs/>
                <w:lang w:val="kk-KZ"/>
              </w:rPr>
              <w:t>30,6</w:t>
            </w:r>
          </w:p>
        </w:tc>
        <w:tc>
          <w:tcPr>
            <w:tcW w:w="641" w:type="dxa"/>
          </w:tcPr>
          <w:p w:rsidR="009332E7" w:rsidRPr="00A24E0E" w:rsidRDefault="009332E7" w:rsidP="00F77A50">
            <w:pPr>
              <w:rPr>
                <w:iCs/>
                <w:lang w:val="kk-KZ"/>
              </w:rPr>
            </w:pPr>
            <w:r w:rsidRPr="00A24E0E">
              <w:rPr>
                <w:iCs/>
                <w:lang w:val="kk-KZ"/>
              </w:rPr>
              <w:t>33,2</w:t>
            </w:r>
          </w:p>
        </w:tc>
        <w:tc>
          <w:tcPr>
            <w:tcW w:w="702" w:type="dxa"/>
          </w:tcPr>
          <w:p w:rsidR="009332E7" w:rsidRPr="00A24E0E" w:rsidRDefault="009332E7" w:rsidP="00F77A50">
            <w:pPr>
              <w:jc w:val="both"/>
              <w:rPr>
                <w:iCs/>
              </w:rPr>
            </w:pPr>
            <w:r w:rsidRPr="00A24E0E">
              <w:rPr>
                <w:iCs/>
              </w:rPr>
              <w:t>2,1</w:t>
            </w:r>
          </w:p>
        </w:tc>
        <w:tc>
          <w:tcPr>
            <w:tcW w:w="730" w:type="dxa"/>
          </w:tcPr>
          <w:p w:rsidR="009332E7" w:rsidRPr="00A24E0E" w:rsidRDefault="009332E7" w:rsidP="00F77A50">
            <w:pPr>
              <w:jc w:val="both"/>
              <w:rPr>
                <w:iCs/>
              </w:rPr>
            </w:pPr>
            <w:r w:rsidRPr="00A24E0E">
              <w:rPr>
                <w:iCs/>
              </w:rPr>
              <w:t>2,4</w:t>
            </w:r>
          </w:p>
        </w:tc>
        <w:tc>
          <w:tcPr>
            <w:tcW w:w="761" w:type="dxa"/>
          </w:tcPr>
          <w:p w:rsidR="009332E7" w:rsidRPr="00A24E0E" w:rsidRDefault="009332E7" w:rsidP="00F77A50">
            <w:pPr>
              <w:rPr>
                <w:iCs/>
              </w:rPr>
            </w:pPr>
            <w:r w:rsidRPr="00A24E0E">
              <w:rPr>
                <w:iCs/>
              </w:rPr>
              <w:t>1,5</w:t>
            </w:r>
          </w:p>
        </w:tc>
        <w:tc>
          <w:tcPr>
            <w:tcW w:w="641" w:type="dxa"/>
          </w:tcPr>
          <w:p w:rsidR="009332E7" w:rsidRPr="00A24E0E" w:rsidRDefault="009332E7" w:rsidP="00F77A50">
            <w:pPr>
              <w:rPr>
                <w:iCs/>
              </w:rPr>
            </w:pPr>
            <w:r w:rsidRPr="00A24E0E">
              <w:rPr>
                <w:iCs/>
              </w:rPr>
              <w:t>0,13</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rPr>
                <w:iCs/>
              </w:rPr>
            </w:pPr>
            <w:r w:rsidRPr="00A24E0E">
              <w:rPr>
                <w:iCs/>
              </w:rPr>
              <w:t>0,5</w:t>
            </w:r>
          </w:p>
        </w:tc>
        <w:tc>
          <w:tcPr>
            <w:tcW w:w="641" w:type="dxa"/>
          </w:tcPr>
          <w:p w:rsidR="009332E7" w:rsidRPr="00A24E0E" w:rsidRDefault="009332E7" w:rsidP="00F77A50">
            <w:pPr>
              <w:tabs>
                <w:tab w:val="left" w:pos="900"/>
              </w:tabs>
              <w:jc w:val="both"/>
              <w:rPr>
                <w:iCs/>
                <w:lang w:val="kk-KZ"/>
              </w:rPr>
            </w:pPr>
            <w:r w:rsidRPr="00A24E0E">
              <w:rPr>
                <w:iCs/>
                <w:lang w:val="kk-KZ"/>
              </w:rPr>
              <w:t>0,3</w:t>
            </w:r>
          </w:p>
        </w:tc>
        <w:tc>
          <w:tcPr>
            <w:tcW w:w="924" w:type="dxa"/>
          </w:tcPr>
          <w:p w:rsidR="009332E7" w:rsidRPr="00A24E0E" w:rsidRDefault="009332E7" w:rsidP="00F77A50">
            <w:pPr>
              <w:rPr>
                <w:iCs/>
                <w:lang w:val="kk-KZ"/>
              </w:rPr>
            </w:pPr>
            <w:r w:rsidRPr="00A24E0E">
              <w:rPr>
                <w:iCs/>
                <w:lang w:val="kk-KZ"/>
              </w:rPr>
              <w:t>0,96</w:t>
            </w:r>
          </w:p>
        </w:tc>
      </w:tr>
      <w:tr w:rsidR="009332E7" w:rsidRPr="00A24E0E" w:rsidTr="003A6878">
        <w:tc>
          <w:tcPr>
            <w:tcW w:w="1242" w:type="dxa"/>
          </w:tcPr>
          <w:p w:rsidR="009332E7" w:rsidRPr="00A24E0E" w:rsidRDefault="009332E7" w:rsidP="00F77A50">
            <w:pPr>
              <w:jc w:val="center"/>
              <w:rPr>
                <w:iCs/>
                <w:lang w:val="kk-KZ"/>
              </w:rPr>
            </w:pPr>
            <w:r w:rsidRPr="00A24E0E">
              <w:rPr>
                <w:iCs/>
                <w:lang w:val="kk-KZ"/>
              </w:rPr>
              <w:t>Усредненный</w:t>
            </w:r>
          </w:p>
        </w:tc>
        <w:tc>
          <w:tcPr>
            <w:tcW w:w="660" w:type="dxa"/>
          </w:tcPr>
          <w:p w:rsidR="009332E7" w:rsidRPr="00A24E0E" w:rsidRDefault="009332E7" w:rsidP="00F77A50">
            <w:pPr>
              <w:rPr>
                <w:iCs/>
              </w:rPr>
            </w:pPr>
            <w:r w:rsidRPr="00A24E0E">
              <w:rPr>
                <w:iCs/>
                <w:lang w:val="kk-KZ"/>
              </w:rPr>
              <w:t>23,2</w:t>
            </w:r>
          </w:p>
        </w:tc>
        <w:tc>
          <w:tcPr>
            <w:tcW w:w="641" w:type="dxa"/>
          </w:tcPr>
          <w:p w:rsidR="009332E7" w:rsidRPr="00A24E0E" w:rsidRDefault="009332E7" w:rsidP="00F77A50">
            <w:pPr>
              <w:rPr>
                <w:iCs/>
              </w:rPr>
            </w:pPr>
            <w:r w:rsidRPr="00A24E0E">
              <w:rPr>
                <w:iCs/>
                <w:lang w:val="kk-KZ"/>
              </w:rPr>
              <w:t>26,8</w:t>
            </w:r>
          </w:p>
        </w:tc>
        <w:tc>
          <w:tcPr>
            <w:tcW w:w="641" w:type="dxa"/>
          </w:tcPr>
          <w:p w:rsidR="009332E7" w:rsidRPr="00A24E0E" w:rsidRDefault="009332E7" w:rsidP="00F77A50">
            <w:pPr>
              <w:rPr>
                <w:iCs/>
              </w:rPr>
            </w:pPr>
            <w:r w:rsidRPr="00A24E0E">
              <w:rPr>
                <w:iCs/>
                <w:lang w:val="kk-KZ"/>
              </w:rPr>
              <w:t>37,1</w:t>
            </w:r>
          </w:p>
        </w:tc>
        <w:tc>
          <w:tcPr>
            <w:tcW w:w="702" w:type="dxa"/>
          </w:tcPr>
          <w:p w:rsidR="009332E7" w:rsidRPr="00A24E0E" w:rsidRDefault="009332E7" w:rsidP="00F77A50">
            <w:pPr>
              <w:rPr>
                <w:iCs/>
              </w:rPr>
            </w:pPr>
            <w:r w:rsidRPr="00A24E0E">
              <w:rPr>
                <w:iCs/>
                <w:lang w:val="kk-KZ"/>
              </w:rPr>
              <w:t>2,6</w:t>
            </w:r>
          </w:p>
        </w:tc>
        <w:tc>
          <w:tcPr>
            <w:tcW w:w="730" w:type="dxa"/>
          </w:tcPr>
          <w:p w:rsidR="009332E7" w:rsidRPr="00A24E0E" w:rsidRDefault="009332E7" w:rsidP="00F77A50">
            <w:pPr>
              <w:rPr>
                <w:iCs/>
              </w:rPr>
            </w:pPr>
            <w:r w:rsidRPr="00A24E0E">
              <w:rPr>
                <w:iCs/>
              </w:rPr>
              <w:t>2,7</w:t>
            </w:r>
          </w:p>
        </w:tc>
        <w:tc>
          <w:tcPr>
            <w:tcW w:w="761" w:type="dxa"/>
          </w:tcPr>
          <w:p w:rsidR="009332E7" w:rsidRPr="00A24E0E" w:rsidRDefault="009332E7" w:rsidP="00F77A50">
            <w:pPr>
              <w:rPr>
                <w:iCs/>
              </w:rPr>
            </w:pPr>
            <w:r w:rsidRPr="00A24E0E">
              <w:rPr>
                <w:iCs/>
              </w:rPr>
              <w:t>1,4</w:t>
            </w:r>
          </w:p>
        </w:tc>
        <w:tc>
          <w:tcPr>
            <w:tcW w:w="641" w:type="dxa"/>
          </w:tcPr>
          <w:p w:rsidR="009332E7" w:rsidRPr="00A24E0E" w:rsidRDefault="009332E7" w:rsidP="00F77A50">
            <w:pPr>
              <w:rPr>
                <w:iCs/>
              </w:rPr>
            </w:pPr>
            <w:r w:rsidRPr="00A24E0E">
              <w:rPr>
                <w:iCs/>
              </w:rPr>
              <w:t>0,14</w:t>
            </w:r>
          </w:p>
        </w:tc>
        <w:tc>
          <w:tcPr>
            <w:tcW w:w="763" w:type="dxa"/>
          </w:tcPr>
          <w:p w:rsidR="009332E7" w:rsidRPr="00A24E0E" w:rsidRDefault="009332E7" w:rsidP="00F77A50">
            <w:pPr>
              <w:rPr>
                <w:iCs/>
              </w:rPr>
            </w:pPr>
            <w:r w:rsidRPr="00A24E0E">
              <w:rPr>
                <w:iCs/>
              </w:rPr>
              <w:t>0,001</w:t>
            </w:r>
          </w:p>
        </w:tc>
        <w:tc>
          <w:tcPr>
            <w:tcW w:w="763" w:type="dxa"/>
          </w:tcPr>
          <w:p w:rsidR="009332E7" w:rsidRPr="00A24E0E" w:rsidRDefault="009332E7" w:rsidP="00F77A50">
            <w:pPr>
              <w:rPr>
                <w:iCs/>
              </w:rPr>
            </w:pPr>
            <w:r w:rsidRPr="00A24E0E">
              <w:rPr>
                <w:iCs/>
              </w:rPr>
              <w:t>0,113</w:t>
            </w:r>
          </w:p>
        </w:tc>
        <w:tc>
          <w:tcPr>
            <w:tcW w:w="580" w:type="dxa"/>
          </w:tcPr>
          <w:p w:rsidR="009332E7" w:rsidRPr="00A24E0E" w:rsidRDefault="009332E7" w:rsidP="00F77A50">
            <w:pPr>
              <w:rPr>
                <w:iCs/>
              </w:rPr>
            </w:pPr>
            <w:r w:rsidRPr="00A24E0E">
              <w:rPr>
                <w:iCs/>
              </w:rPr>
              <w:t>0,5</w:t>
            </w:r>
          </w:p>
        </w:tc>
        <w:tc>
          <w:tcPr>
            <w:tcW w:w="641" w:type="dxa"/>
          </w:tcPr>
          <w:p w:rsidR="009332E7" w:rsidRPr="00A24E0E" w:rsidRDefault="009332E7" w:rsidP="00F77A50">
            <w:pPr>
              <w:rPr>
                <w:iCs/>
              </w:rPr>
            </w:pPr>
            <w:r w:rsidRPr="00A24E0E">
              <w:rPr>
                <w:iCs/>
              </w:rPr>
              <w:t>0,33</w:t>
            </w:r>
          </w:p>
        </w:tc>
        <w:tc>
          <w:tcPr>
            <w:tcW w:w="924" w:type="dxa"/>
          </w:tcPr>
          <w:p w:rsidR="009332E7" w:rsidRPr="00A24E0E" w:rsidRDefault="009332E7" w:rsidP="00F77A50">
            <w:pPr>
              <w:rPr>
                <w:iCs/>
                <w:lang w:val="kk-KZ"/>
              </w:rPr>
            </w:pPr>
            <w:r w:rsidRPr="00A24E0E">
              <w:rPr>
                <w:iCs/>
                <w:lang w:val="kk-KZ"/>
              </w:rPr>
              <w:t>0,93</w:t>
            </w:r>
          </w:p>
        </w:tc>
      </w:tr>
    </w:tbl>
    <w:p w:rsidR="009332E7" w:rsidRDefault="009332E7" w:rsidP="009332E7">
      <w:pPr>
        <w:jc w:val="center"/>
        <w:rPr>
          <w:rFonts w:ascii="Calibri" w:hAnsi="Calibri"/>
          <w:b/>
          <w:i/>
          <w:sz w:val="28"/>
          <w:szCs w:val="28"/>
        </w:rPr>
      </w:pPr>
    </w:p>
    <w:p w:rsidR="005629AF" w:rsidRDefault="005629AF" w:rsidP="00302D31">
      <w:pPr>
        <w:shd w:val="clear" w:color="auto" w:fill="FFFFFF"/>
        <w:jc w:val="both"/>
      </w:pPr>
      <w:r>
        <w:rPr>
          <w:color w:val="000000"/>
          <w:sz w:val="28"/>
          <w:szCs w:val="28"/>
        </w:rPr>
        <w:t>переработки офлюсованного агломерата отклонений от норм технологического регламента не наблюдалось, шлаки сливались без осложнений, содержание Р</w:t>
      </w:r>
      <w:r w:rsidRPr="00603FC6">
        <w:rPr>
          <w:color w:val="000000"/>
          <w:sz w:val="28"/>
          <w:szCs w:val="28"/>
          <w:vertAlign w:val="subscript"/>
        </w:rPr>
        <w:t>2</w:t>
      </w:r>
      <w:r>
        <w:rPr>
          <w:color w:val="000000"/>
          <w:sz w:val="28"/>
          <w:szCs w:val="28"/>
        </w:rPr>
        <w:t>О</w:t>
      </w:r>
      <w:r w:rsidRPr="00603FC6">
        <w:rPr>
          <w:color w:val="000000"/>
          <w:sz w:val="28"/>
          <w:szCs w:val="28"/>
          <w:vertAlign w:val="subscript"/>
        </w:rPr>
        <w:t>5</w:t>
      </w:r>
      <w:r>
        <w:rPr>
          <w:color w:val="000000"/>
          <w:sz w:val="28"/>
          <w:szCs w:val="28"/>
        </w:rPr>
        <w:t xml:space="preserve"> в шлаках не превышало норм технологического режима.</w:t>
      </w:r>
    </w:p>
    <w:p w:rsidR="005629AF" w:rsidRDefault="005629AF" w:rsidP="00302D31">
      <w:pPr>
        <w:shd w:val="clear" w:color="auto" w:fill="FFFFFF"/>
        <w:spacing w:before="5" w:line="317" w:lineRule="exact"/>
        <w:ind w:left="43" w:right="34" w:firstLine="605"/>
        <w:jc w:val="both"/>
        <w:rPr>
          <w:color w:val="000000"/>
          <w:sz w:val="28"/>
          <w:szCs w:val="28"/>
        </w:rPr>
      </w:pPr>
      <w:r>
        <w:rPr>
          <w:color w:val="000000"/>
          <w:sz w:val="28"/>
          <w:szCs w:val="28"/>
        </w:rPr>
        <w:t>В целом испытания показали возможность получения офлюсованного фосфоритного агломерата, содержащего никель-кобальт-хромовую руду и внутренние вскрышные породы угледобычи, с удовлетворителными прочностными показателями.</w:t>
      </w:r>
    </w:p>
    <w:p w:rsidR="005629AF" w:rsidRDefault="005629AF" w:rsidP="00302D31">
      <w:pPr>
        <w:ind w:firstLine="708"/>
        <w:jc w:val="both"/>
        <w:rPr>
          <w:sz w:val="28"/>
          <w:szCs w:val="28"/>
        </w:rPr>
      </w:pPr>
    </w:p>
    <w:p w:rsidR="005629AF" w:rsidRDefault="005629AF" w:rsidP="00D36C07">
      <w:pPr>
        <w:ind w:firstLine="567"/>
        <w:jc w:val="both"/>
        <w:rPr>
          <w:b/>
          <w:sz w:val="28"/>
          <w:szCs w:val="28"/>
        </w:rPr>
      </w:pPr>
      <w:r>
        <w:rPr>
          <w:b/>
          <w:sz w:val="28"/>
          <w:szCs w:val="28"/>
        </w:rPr>
        <w:t xml:space="preserve">3.5 Опытно-промышленные испытания по обработке </w:t>
      </w:r>
      <w:r w:rsidRPr="000761AA">
        <w:rPr>
          <w:b/>
          <w:sz w:val="28"/>
          <w:szCs w:val="28"/>
        </w:rPr>
        <w:t>оптимальных</w:t>
      </w:r>
      <w:r>
        <w:rPr>
          <w:b/>
          <w:sz w:val="28"/>
          <w:szCs w:val="28"/>
        </w:rPr>
        <w:t xml:space="preserve"> параметров процесса электрической плавки </w:t>
      </w:r>
      <w:r w:rsidR="001852E2">
        <w:rPr>
          <w:b/>
          <w:sz w:val="28"/>
          <w:szCs w:val="28"/>
        </w:rPr>
        <w:t>в</w:t>
      </w:r>
      <w:r>
        <w:rPr>
          <w:b/>
          <w:sz w:val="28"/>
          <w:szCs w:val="28"/>
        </w:rPr>
        <w:t xml:space="preserve"> руднотермической печи</w:t>
      </w:r>
    </w:p>
    <w:p w:rsidR="005629AF" w:rsidRPr="00B95CC5" w:rsidRDefault="005629AF" w:rsidP="00302D31">
      <w:pPr>
        <w:ind w:firstLine="708"/>
        <w:jc w:val="both"/>
        <w:rPr>
          <w:sz w:val="28"/>
          <w:szCs w:val="28"/>
        </w:rPr>
      </w:pPr>
      <w:r>
        <w:rPr>
          <w:sz w:val="28"/>
          <w:szCs w:val="28"/>
        </w:rPr>
        <w:t>Далее н</w:t>
      </w:r>
      <w:r w:rsidRPr="00B95CC5">
        <w:rPr>
          <w:sz w:val="28"/>
          <w:szCs w:val="28"/>
        </w:rPr>
        <w:t xml:space="preserve">а технологической линии с руднотермической  печью мощностью 100 квт ТОО «Казхиминвест» проведены опытные испытания по переработке более 2 (двух) тонн офлюсованного фосфоритного агломерата содержащего никель- кобальтовую руду и внутренние вскрышные породы, образующиеся при добыче углей Ленгерского месторождения. </w:t>
      </w:r>
    </w:p>
    <w:p w:rsidR="005629AF" w:rsidRPr="00B95CC5" w:rsidRDefault="005629AF" w:rsidP="00302D31">
      <w:pPr>
        <w:ind w:firstLine="720"/>
        <w:jc w:val="both"/>
        <w:rPr>
          <w:sz w:val="28"/>
          <w:szCs w:val="28"/>
        </w:rPr>
      </w:pPr>
      <w:r w:rsidRPr="00B95CC5">
        <w:rPr>
          <w:sz w:val="28"/>
          <w:szCs w:val="28"/>
        </w:rPr>
        <w:t xml:space="preserve">Отработка технологических параметров получения манганоферросиликофосфора проводилась на ТОО НПФ «Казхиминвест»  с использованием однофазной электропечи с трансформатором ОСУ-100/0,5-УКЛ </w:t>
      </w:r>
      <w:r w:rsidRPr="00B95CC5">
        <w:rPr>
          <w:i/>
          <w:sz w:val="28"/>
          <w:szCs w:val="28"/>
          <w:lang w:val="en-US"/>
        </w:rPr>
        <w:t>U</w:t>
      </w:r>
      <w:r w:rsidRPr="00B95CC5">
        <w:rPr>
          <w:sz w:val="28"/>
          <w:szCs w:val="28"/>
        </w:rPr>
        <w:t xml:space="preserve">  с тремя ступенями напряжения на низкой стороне:</w:t>
      </w:r>
    </w:p>
    <w:p w:rsidR="005629AF" w:rsidRPr="00B95CC5" w:rsidRDefault="005629AF" w:rsidP="00302D31">
      <w:pPr>
        <w:ind w:firstLine="720"/>
        <w:jc w:val="both"/>
        <w:rPr>
          <w:sz w:val="28"/>
          <w:szCs w:val="28"/>
        </w:rPr>
      </w:pPr>
      <w:r w:rsidRPr="00B95CC5">
        <w:rPr>
          <w:sz w:val="28"/>
          <w:szCs w:val="28"/>
          <w:lang w:val="en-US"/>
        </w:rPr>
        <w:t>I</w:t>
      </w:r>
      <w:r w:rsidRPr="00B95CC5">
        <w:rPr>
          <w:sz w:val="28"/>
          <w:szCs w:val="28"/>
        </w:rPr>
        <w:t xml:space="preserve"> ступень: (</w:t>
      </w:r>
      <w:r w:rsidRPr="00B95CC5">
        <w:rPr>
          <w:i/>
          <w:sz w:val="28"/>
          <w:szCs w:val="28"/>
          <w:lang w:val="en-US"/>
        </w:rPr>
        <w:t>U</w:t>
      </w:r>
      <w:r w:rsidRPr="00B95CC5">
        <w:rPr>
          <w:sz w:val="28"/>
          <w:szCs w:val="28"/>
        </w:rPr>
        <w:t xml:space="preserve"> = 18</w:t>
      </w:r>
      <w:proofErr w:type="gramStart"/>
      <w:r w:rsidRPr="00B95CC5">
        <w:rPr>
          <w:sz w:val="28"/>
          <w:szCs w:val="28"/>
        </w:rPr>
        <w:t>,4</w:t>
      </w:r>
      <w:proofErr w:type="gramEnd"/>
      <w:r w:rsidRPr="00B95CC5">
        <w:rPr>
          <w:sz w:val="28"/>
          <w:szCs w:val="28"/>
        </w:rPr>
        <w:t xml:space="preserve">-49,0В, </w:t>
      </w:r>
      <w:r w:rsidRPr="00B95CC5">
        <w:rPr>
          <w:i/>
          <w:sz w:val="28"/>
          <w:szCs w:val="28"/>
          <w:lang w:val="en-US"/>
        </w:rPr>
        <w:t>I</w:t>
      </w:r>
      <w:r w:rsidRPr="00B95CC5">
        <w:rPr>
          <w:sz w:val="28"/>
          <w:szCs w:val="28"/>
        </w:rPr>
        <w:t>=2000А);</w:t>
      </w:r>
    </w:p>
    <w:p w:rsidR="005629AF" w:rsidRPr="00B95CC5" w:rsidRDefault="005629AF" w:rsidP="00302D31">
      <w:pPr>
        <w:ind w:firstLine="720"/>
        <w:jc w:val="both"/>
        <w:rPr>
          <w:sz w:val="28"/>
          <w:szCs w:val="28"/>
        </w:rPr>
      </w:pPr>
      <w:r w:rsidRPr="00B95CC5">
        <w:rPr>
          <w:sz w:val="28"/>
          <w:szCs w:val="28"/>
          <w:lang w:val="en-US"/>
        </w:rPr>
        <w:t>II</w:t>
      </w:r>
      <w:r w:rsidRPr="00B95CC5">
        <w:rPr>
          <w:sz w:val="28"/>
          <w:szCs w:val="28"/>
        </w:rPr>
        <w:t xml:space="preserve"> ступень: (</w:t>
      </w:r>
      <w:r w:rsidRPr="00B95CC5">
        <w:rPr>
          <w:i/>
          <w:sz w:val="28"/>
          <w:szCs w:val="28"/>
          <w:lang w:val="en-US"/>
        </w:rPr>
        <w:t>U</w:t>
      </w:r>
      <w:r w:rsidRPr="00B95CC5">
        <w:rPr>
          <w:sz w:val="28"/>
          <w:szCs w:val="28"/>
        </w:rPr>
        <w:t xml:space="preserve"> = 9</w:t>
      </w:r>
      <w:proofErr w:type="gramStart"/>
      <w:r w:rsidRPr="00B95CC5">
        <w:rPr>
          <w:sz w:val="28"/>
          <w:szCs w:val="28"/>
        </w:rPr>
        <w:t>,2</w:t>
      </w:r>
      <w:proofErr w:type="gramEnd"/>
      <w:r w:rsidRPr="00B95CC5">
        <w:rPr>
          <w:sz w:val="28"/>
          <w:szCs w:val="28"/>
        </w:rPr>
        <w:t xml:space="preserve">-24,5В, </w:t>
      </w:r>
      <w:r w:rsidRPr="00B95CC5">
        <w:rPr>
          <w:i/>
          <w:sz w:val="28"/>
          <w:szCs w:val="28"/>
          <w:lang w:val="en-US"/>
        </w:rPr>
        <w:t>I</w:t>
      </w:r>
      <w:r w:rsidRPr="00B95CC5">
        <w:rPr>
          <w:sz w:val="28"/>
          <w:szCs w:val="28"/>
        </w:rPr>
        <w:t>=4000А);</w:t>
      </w:r>
    </w:p>
    <w:p w:rsidR="005629AF" w:rsidRPr="00B95CC5" w:rsidRDefault="005629AF" w:rsidP="00302D31">
      <w:pPr>
        <w:ind w:firstLine="720"/>
        <w:jc w:val="both"/>
        <w:rPr>
          <w:sz w:val="28"/>
          <w:szCs w:val="28"/>
        </w:rPr>
      </w:pPr>
      <w:r w:rsidRPr="00B95CC5">
        <w:rPr>
          <w:sz w:val="28"/>
          <w:szCs w:val="28"/>
          <w:lang w:val="en-US"/>
        </w:rPr>
        <w:t>III</w:t>
      </w:r>
      <w:r w:rsidRPr="00B95CC5">
        <w:rPr>
          <w:sz w:val="28"/>
          <w:szCs w:val="28"/>
        </w:rPr>
        <w:t xml:space="preserve"> ступень: (</w:t>
      </w:r>
      <w:r w:rsidRPr="00B95CC5">
        <w:rPr>
          <w:i/>
          <w:sz w:val="28"/>
          <w:szCs w:val="28"/>
          <w:lang w:val="en-US"/>
        </w:rPr>
        <w:t>U</w:t>
      </w:r>
      <w:r w:rsidRPr="00B95CC5">
        <w:rPr>
          <w:sz w:val="28"/>
          <w:szCs w:val="28"/>
        </w:rPr>
        <w:t xml:space="preserve"> = 4</w:t>
      </w:r>
      <w:proofErr w:type="gramStart"/>
      <w:r w:rsidRPr="00B95CC5">
        <w:rPr>
          <w:sz w:val="28"/>
          <w:szCs w:val="28"/>
        </w:rPr>
        <w:t>,6</w:t>
      </w:r>
      <w:proofErr w:type="gramEnd"/>
      <w:r w:rsidRPr="00B95CC5">
        <w:rPr>
          <w:sz w:val="28"/>
          <w:szCs w:val="28"/>
        </w:rPr>
        <w:t xml:space="preserve">-12,3В, </w:t>
      </w:r>
      <w:r w:rsidRPr="00B95CC5">
        <w:rPr>
          <w:i/>
          <w:sz w:val="28"/>
          <w:szCs w:val="28"/>
          <w:lang w:val="en-US"/>
        </w:rPr>
        <w:t>I</w:t>
      </w:r>
      <w:r w:rsidRPr="00B95CC5">
        <w:rPr>
          <w:sz w:val="28"/>
          <w:szCs w:val="28"/>
        </w:rPr>
        <w:t xml:space="preserve">=8000А).  </w:t>
      </w:r>
    </w:p>
    <w:p w:rsidR="005629AF" w:rsidRPr="00B95CC5" w:rsidRDefault="005629AF" w:rsidP="00302D31">
      <w:pPr>
        <w:ind w:firstLine="720"/>
        <w:jc w:val="both"/>
        <w:rPr>
          <w:sz w:val="28"/>
          <w:szCs w:val="28"/>
        </w:rPr>
      </w:pPr>
      <w:r w:rsidRPr="00B95CC5">
        <w:rPr>
          <w:sz w:val="28"/>
          <w:szCs w:val="28"/>
        </w:rPr>
        <w:t>Ванна электропечи – хромомагнезитовая. Подина – углеграфитовая. Электрод (</w:t>
      </w:r>
      <w:r w:rsidRPr="00B95CC5">
        <w:rPr>
          <w:i/>
          <w:sz w:val="28"/>
          <w:szCs w:val="28"/>
          <w:lang w:val="en-US"/>
        </w:rPr>
        <w:t>d</w:t>
      </w:r>
      <w:r w:rsidRPr="00B95CC5">
        <w:rPr>
          <w:sz w:val="28"/>
          <w:szCs w:val="28"/>
        </w:rPr>
        <w:t xml:space="preserve">=0,25м)- графитированный. Высота ванны электропечи 0,65м, диаметр ванны – 0,55м. Электрод перемещался с помощью механического </w:t>
      </w:r>
      <w:r w:rsidRPr="00B95CC5">
        <w:rPr>
          <w:sz w:val="28"/>
          <w:szCs w:val="28"/>
        </w:rPr>
        <w:lastRenderedPageBreak/>
        <w:t xml:space="preserve">привода. Подина электропечи имела  уклон 5 градусов в сторону летки. В верхней части печи имеется газовый короб, через который печные газы направлялись в пылеуловитель, рукавный фильтр. Газы после фильтра дымососом выбрасывались в атмосферу. </w:t>
      </w:r>
    </w:p>
    <w:p w:rsidR="005629AF" w:rsidRPr="00B95CC5" w:rsidRDefault="005629AF" w:rsidP="00273224">
      <w:pPr>
        <w:ind w:firstLine="708"/>
        <w:jc w:val="both"/>
        <w:rPr>
          <w:sz w:val="28"/>
          <w:szCs w:val="28"/>
        </w:rPr>
      </w:pPr>
      <w:r w:rsidRPr="00B95CC5">
        <w:rPr>
          <w:sz w:val="28"/>
          <w:szCs w:val="28"/>
        </w:rPr>
        <w:t xml:space="preserve">Для электроплавки использовали агломерат  10-25мм, кокс фракции 5-15мм. Агломерат содержал: </w:t>
      </w:r>
      <w:r w:rsidRPr="00B95CC5">
        <w:rPr>
          <w:sz w:val="28"/>
          <w:szCs w:val="28"/>
          <w:lang w:val="en-US"/>
        </w:rPr>
        <w:t>P</w:t>
      </w:r>
      <w:r w:rsidRPr="00B95CC5">
        <w:rPr>
          <w:sz w:val="28"/>
          <w:szCs w:val="28"/>
          <w:vertAlign w:val="subscript"/>
        </w:rPr>
        <w:t>2</w:t>
      </w:r>
      <w:r w:rsidRPr="00B95CC5">
        <w:rPr>
          <w:sz w:val="28"/>
          <w:szCs w:val="28"/>
        </w:rPr>
        <w:t>О</w:t>
      </w:r>
      <w:r w:rsidRPr="00B95CC5">
        <w:rPr>
          <w:sz w:val="28"/>
          <w:szCs w:val="28"/>
          <w:vertAlign w:val="subscript"/>
        </w:rPr>
        <w:t xml:space="preserve">5 </w:t>
      </w:r>
      <w:r w:rsidRPr="00B95CC5">
        <w:rPr>
          <w:sz w:val="28"/>
          <w:szCs w:val="28"/>
        </w:rPr>
        <w:t>-</w:t>
      </w:r>
      <w:r w:rsidRPr="00B95CC5">
        <w:rPr>
          <w:sz w:val="28"/>
          <w:szCs w:val="28"/>
          <w:vertAlign w:val="subscript"/>
        </w:rPr>
        <w:t xml:space="preserve"> </w:t>
      </w:r>
      <w:r w:rsidRPr="00B95CC5">
        <w:rPr>
          <w:sz w:val="28"/>
          <w:szCs w:val="28"/>
        </w:rPr>
        <w:t>23</w:t>
      </w:r>
      <w:proofErr w:type="gramStart"/>
      <w:r w:rsidRPr="00B95CC5">
        <w:rPr>
          <w:sz w:val="28"/>
          <w:szCs w:val="28"/>
        </w:rPr>
        <w:t>,2</w:t>
      </w:r>
      <w:proofErr w:type="gramEnd"/>
      <w:r w:rsidRPr="00B95CC5">
        <w:rPr>
          <w:sz w:val="28"/>
          <w:szCs w:val="28"/>
        </w:rPr>
        <w:t xml:space="preserve">; </w:t>
      </w:r>
      <w:r w:rsidRPr="00B95CC5">
        <w:rPr>
          <w:sz w:val="28"/>
          <w:szCs w:val="28"/>
          <w:lang w:val="en-US"/>
        </w:rPr>
        <w:t>Si</w:t>
      </w:r>
      <w:r w:rsidRPr="00B95CC5">
        <w:rPr>
          <w:sz w:val="28"/>
          <w:szCs w:val="28"/>
        </w:rPr>
        <w:t xml:space="preserve"> </w:t>
      </w:r>
      <w:r w:rsidRPr="00B95CC5">
        <w:rPr>
          <w:sz w:val="28"/>
          <w:szCs w:val="28"/>
          <w:lang w:val="en-US"/>
        </w:rPr>
        <w:t>O</w:t>
      </w:r>
      <w:r w:rsidRPr="00B95CC5">
        <w:rPr>
          <w:sz w:val="28"/>
          <w:szCs w:val="28"/>
          <w:vertAlign w:val="subscript"/>
        </w:rPr>
        <w:t xml:space="preserve">2 </w:t>
      </w:r>
      <w:r w:rsidRPr="00B95CC5">
        <w:rPr>
          <w:sz w:val="28"/>
          <w:szCs w:val="28"/>
        </w:rPr>
        <w:t xml:space="preserve">- 26,8; </w:t>
      </w:r>
      <w:r w:rsidRPr="00B95CC5">
        <w:rPr>
          <w:sz w:val="28"/>
          <w:szCs w:val="28"/>
          <w:lang w:val="en-US"/>
        </w:rPr>
        <w:t>CaO</w:t>
      </w:r>
      <w:r w:rsidRPr="00B95CC5">
        <w:rPr>
          <w:sz w:val="28"/>
          <w:szCs w:val="28"/>
        </w:rPr>
        <w:t xml:space="preserve"> - 37,1; М</w:t>
      </w:r>
      <w:r w:rsidRPr="00B95CC5">
        <w:rPr>
          <w:sz w:val="28"/>
          <w:szCs w:val="28"/>
          <w:lang w:val="en-US"/>
        </w:rPr>
        <w:t>g</w:t>
      </w:r>
      <w:r w:rsidRPr="00B95CC5">
        <w:rPr>
          <w:sz w:val="28"/>
          <w:szCs w:val="28"/>
        </w:rPr>
        <w:t>О - 2,6;</w:t>
      </w:r>
    </w:p>
    <w:p w:rsidR="005629AF" w:rsidRPr="00B95CC5" w:rsidRDefault="005629AF" w:rsidP="00302D31">
      <w:pPr>
        <w:jc w:val="both"/>
        <w:rPr>
          <w:sz w:val="28"/>
          <w:szCs w:val="28"/>
        </w:rPr>
      </w:pPr>
      <w:r w:rsidRPr="00B95CC5">
        <w:rPr>
          <w:sz w:val="28"/>
          <w:szCs w:val="28"/>
          <w:lang w:val="en-US"/>
        </w:rPr>
        <w:t>Al</w:t>
      </w:r>
      <w:r w:rsidRPr="00B95CC5">
        <w:rPr>
          <w:sz w:val="28"/>
          <w:szCs w:val="28"/>
          <w:vertAlign w:val="subscript"/>
        </w:rPr>
        <w:t>2</w:t>
      </w:r>
      <w:r w:rsidRPr="00B95CC5">
        <w:rPr>
          <w:sz w:val="28"/>
          <w:szCs w:val="28"/>
        </w:rPr>
        <w:t xml:space="preserve"> </w:t>
      </w:r>
      <w:r w:rsidRPr="00B95CC5">
        <w:rPr>
          <w:sz w:val="28"/>
          <w:szCs w:val="28"/>
          <w:lang w:val="en-US"/>
        </w:rPr>
        <w:t>O</w:t>
      </w:r>
      <w:r w:rsidRPr="00B95CC5">
        <w:rPr>
          <w:sz w:val="28"/>
          <w:szCs w:val="28"/>
          <w:vertAlign w:val="subscript"/>
        </w:rPr>
        <w:t xml:space="preserve">3 </w:t>
      </w:r>
      <w:r w:rsidRPr="00B95CC5">
        <w:rPr>
          <w:sz w:val="28"/>
          <w:szCs w:val="28"/>
        </w:rPr>
        <w:t>- 2</w:t>
      </w:r>
      <w:proofErr w:type="gramStart"/>
      <w:r w:rsidRPr="00B95CC5">
        <w:rPr>
          <w:sz w:val="28"/>
          <w:szCs w:val="28"/>
        </w:rPr>
        <w:t>,7</w:t>
      </w:r>
      <w:proofErr w:type="gramEnd"/>
      <w:r w:rsidRPr="00B95CC5">
        <w:rPr>
          <w:sz w:val="28"/>
          <w:szCs w:val="28"/>
        </w:rPr>
        <w:t xml:space="preserve">; </w:t>
      </w:r>
      <w:r w:rsidRPr="00B95CC5">
        <w:rPr>
          <w:sz w:val="28"/>
          <w:szCs w:val="28"/>
          <w:lang w:val="en-US"/>
        </w:rPr>
        <w:t>Fe</w:t>
      </w:r>
      <w:r w:rsidRPr="00B95CC5">
        <w:rPr>
          <w:sz w:val="28"/>
          <w:szCs w:val="28"/>
          <w:vertAlign w:val="subscript"/>
        </w:rPr>
        <w:t xml:space="preserve">2 </w:t>
      </w:r>
      <w:r w:rsidRPr="00B95CC5">
        <w:rPr>
          <w:sz w:val="28"/>
          <w:szCs w:val="28"/>
        </w:rPr>
        <w:t>О</w:t>
      </w:r>
      <w:r w:rsidRPr="00B95CC5">
        <w:rPr>
          <w:sz w:val="28"/>
          <w:szCs w:val="28"/>
          <w:vertAlign w:val="subscript"/>
        </w:rPr>
        <w:t>5</w:t>
      </w:r>
      <w:r w:rsidRPr="00B95CC5">
        <w:rPr>
          <w:sz w:val="28"/>
          <w:szCs w:val="28"/>
        </w:rPr>
        <w:t xml:space="preserve"> - 1,4; СО</w:t>
      </w:r>
      <w:r w:rsidRPr="00B95CC5">
        <w:rPr>
          <w:sz w:val="28"/>
          <w:szCs w:val="28"/>
          <w:vertAlign w:val="subscript"/>
        </w:rPr>
        <w:t xml:space="preserve">2 </w:t>
      </w:r>
      <w:r w:rsidRPr="00B95CC5">
        <w:rPr>
          <w:sz w:val="28"/>
          <w:szCs w:val="28"/>
        </w:rPr>
        <w:t>- 0,5;</w:t>
      </w:r>
    </w:p>
    <w:p w:rsidR="005629AF" w:rsidRPr="00B95CC5" w:rsidRDefault="005629AF" w:rsidP="00302D31">
      <w:pPr>
        <w:jc w:val="both"/>
        <w:rPr>
          <w:sz w:val="28"/>
          <w:szCs w:val="28"/>
        </w:rPr>
      </w:pPr>
      <w:r w:rsidRPr="00B95CC5">
        <w:rPr>
          <w:sz w:val="28"/>
          <w:szCs w:val="28"/>
          <w:lang w:val="en-US"/>
        </w:rPr>
        <w:t>C</w:t>
      </w:r>
      <w:r w:rsidRPr="00B95CC5">
        <w:rPr>
          <w:sz w:val="28"/>
          <w:szCs w:val="28"/>
          <w:vertAlign w:val="subscript"/>
        </w:rPr>
        <w:t>общ</w:t>
      </w:r>
      <w:r w:rsidRPr="00B95CC5">
        <w:rPr>
          <w:sz w:val="28"/>
          <w:szCs w:val="28"/>
        </w:rPr>
        <w:t xml:space="preserve"> - 0</w:t>
      </w:r>
      <w:proofErr w:type="gramStart"/>
      <w:r w:rsidRPr="00B95CC5">
        <w:rPr>
          <w:sz w:val="28"/>
          <w:szCs w:val="28"/>
        </w:rPr>
        <w:t>,31</w:t>
      </w:r>
      <w:proofErr w:type="gramEnd"/>
      <w:r w:rsidRPr="00B95CC5">
        <w:rPr>
          <w:sz w:val="28"/>
          <w:szCs w:val="28"/>
        </w:rPr>
        <w:t xml:space="preserve">; </w:t>
      </w:r>
      <w:r w:rsidRPr="00B95CC5">
        <w:rPr>
          <w:sz w:val="28"/>
          <w:szCs w:val="28"/>
          <w:lang w:val="en-US"/>
        </w:rPr>
        <w:t>C</w:t>
      </w:r>
      <w:r w:rsidRPr="00B95CC5">
        <w:rPr>
          <w:sz w:val="28"/>
          <w:szCs w:val="28"/>
          <w:vertAlign w:val="subscript"/>
        </w:rPr>
        <w:t xml:space="preserve">гор  </w:t>
      </w:r>
      <w:r w:rsidRPr="00B95CC5">
        <w:rPr>
          <w:sz w:val="28"/>
          <w:szCs w:val="28"/>
        </w:rPr>
        <w:t xml:space="preserve">- 0,12; </w:t>
      </w:r>
      <w:r w:rsidRPr="00B95CC5">
        <w:rPr>
          <w:sz w:val="28"/>
          <w:szCs w:val="28"/>
          <w:lang w:val="en-US"/>
        </w:rPr>
        <w:t>NiO</w:t>
      </w:r>
      <w:r w:rsidRPr="00B95CC5">
        <w:rPr>
          <w:sz w:val="28"/>
          <w:szCs w:val="28"/>
        </w:rPr>
        <w:t xml:space="preserve"> - 0,14; </w:t>
      </w:r>
      <w:r w:rsidRPr="00B95CC5">
        <w:rPr>
          <w:sz w:val="28"/>
          <w:szCs w:val="28"/>
          <w:lang w:val="en-US"/>
        </w:rPr>
        <w:t>CoO</w:t>
      </w:r>
      <w:r w:rsidRPr="00B95CC5">
        <w:rPr>
          <w:sz w:val="28"/>
          <w:szCs w:val="28"/>
        </w:rPr>
        <w:t xml:space="preserve"> - 0,001; и </w:t>
      </w:r>
      <w:r w:rsidRPr="00B95CC5">
        <w:rPr>
          <w:sz w:val="28"/>
          <w:szCs w:val="28"/>
          <w:lang w:val="en-US"/>
        </w:rPr>
        <w:t>Cr</w:t>
      </w:r>
      <w:r w:rsidRPr="00B95CC5">
        <w:rPr>
          <w:sz w:val="28"/>
          <w:szCs w:val="28"/>
          <w:vertAlign w:val="subscript"/>
        </w:rPr>
        <w:t>2</w:t>
      </w:r>
      <w:r w:rsidRPr="00B95CC5">
        <w:rPr>
          <w:sz w:val="28"/>
          <w:szCs w:val="28"/>
        </w:rPr>
        <w:t xml:space="preserve"> О</w:t>
      </w:r>
      <w:r w:rsidRPr="00B95CC5">
        <w:rPr>
          <w:sz w:val="28"/>
          <w:szCs w:val="28"/>
          <w:vertAlign w:val="subscript"/>
        </w:rPr>
        <w:t>3</w:t>
      </w:r>
      <w:r w:rsidRPr="00B95CC5">
        <w:rPr>
          <w:sz w:val="28"/>
          <w:szCs w:val="28"/>
        </w:rPr>
        <w:t xml:space="preserve"> - 0,113.</w:t>
      </w:r>
    </w:p>
    <w:p w:rsidR="005629AF" w:rsidRPr="00B95CC5" w:rsidRDefault="005629AF" w:rsidP="00302D31">
      <w:pPr>
        <w:ind w:firstLine="720"/>
        <w:jc w:val="both"/>
        <w:rPr>
          <w:sz w:val="28"/>
          <w:szCs w:val="28"/>
        </w:rPr>
      </w:pPr>
      <w:r w:rsidRPr="00B95CC5">
        <w:rPr>
          <w:sz w:val="28"/>
          <w:szCs w:val="28"/>
        </w:rPr>
        <w:t xml:space="preserve">Кокс имел следующий усредненый химический состав (%): влага 0,57, Ссвоб 83,4% и </w:t>
      </w:r>
      <w:proofErr w:type="gramStart"/>
      <w:r w:rsidRPr="00B95CC5">
        <w:rPr>
          <w:sz w:val="28"/>
          <w:szCs w:val="28"/>
        </w:rPr>
        <w:t>летучие</w:t>
      </w:r>
      <w:proofErr w:type="gramEnd"/>
      <w:r w:rsidRPr="00B95CC5">
        <w:rPr>
          <w:sz w:val="28"/>
          <w:szCs w:val="28"/>
        </w:rPr>
        <w:t xml:space="preserve"> 1,99, зольность 14,0. </w:t>
      </w:r>
    </w:p>
    <w:p w:rsidR="005629AF" w:rsidRPr="00B95CC5" w:rsidRDefault="005629AF" w:rsidP="00302D31">
      <w:pPr>
        <w:ind w:firstLine="720"/>
        <w:jc w:val="both"/>
        <w:rPr>
          <w:sz w:val="28"/>
          <w:szCs w:val="28"/>
        </w:rPr>
      </w:pPr>
      <w:r w:rsidRPr="00B95CC5">
        <w:rPr>
          <w:sz w:val="28"/>
          <w:szCs w:val="28"/>
        </w:rPr>
        <w:t>Усредненный химический состав кварцита</w:t>
      </w:r>
      <w:proofErr w:type="gramStart"/>
      <w:r w:rsidRPr="00B95CC5">
        <w:rPr>
          <w:sz w:val="28"/>
          <w:szCs w:val="28"/>
        </w:rPr>
        <w:t xml:space="preserve"> (%): </w:t>
      </w:r>
      <w:proofErr w:type="gramEnd"/>
      <w:r w:rsidRPr="00B95CC5">
        <w:rPr>
          <w:sz w:val="28"/>
          <w:szCs w:val="28"/>
        </w:rPr>
        <w:t xml:space="preserve">НО - 80,5; </w:t>
      </w:r>
      <w:r w:rsidRPr="00B95CC5">
        <w:rPr>
          <w:sz w:val="28"/>
          <w:szCs w:val="28"/>
          <w:lang w:val="en-US"/>
        </w:rPr>
        <w:t>P</w:t>
      </w:r>
      <w:r w:rsidRPr="00B95CC5">
        <w:rPr>
          <w:sz w:val="28"/>
          <w:szCs w:val="28"/>
          <w:vertAlign w:val="subscript"/>
        </w:rPr>
        <w:t>2</w:t>
      </w:r>
      <w:r w:rsidRPr="00B95CC5">
        <w:rPr>
          <w:sz w:val="28"/>
          <w:szCs w:val="28"/>
        </w:rPr>
        <w:t>О</w:t>
      </w:r>
      <w:r w:rsidRPr="00B95CC5">
        <w:rPr>
          <w:sz w:val="28"/>
          <w:szCs w:val="28"/>
          <w:vertAlign w:val="subscript"/>
        </w:rPr>
        <w:t>5</w:t>
      </w:r>
      <w:r w:rsidRPr="00B95CC5">
        <w:rPr>
          <w:sz w:val="28"/>
          <w:szCs w:val="28"/>
        </w:rPr>
        <w:t xml:space="preserve"> -</w:t>
      </w:r>
      <w:r w:rsidRPr="00B95CC5">
        <w:rPr>
          <w:sz w:val="28"/>
          <w:szCs w:val="28"/>
          <w:vertAlign w:val="subscript"/>
        </w:rPr>
        <w:t xml:space="preserve"> </w:t>
      </w:r>
      <w:r w:rsidRPr="00B95CC5">
        <w:rPr>
          <w:sz w:val="28"/>
          <w:szCs w:val="28"/>
        </w:rPr>
        <w:t xml:space="preserve">1,3; </w:t>
      </w:r>
    </w:p>
    <w:p w:rsidR="005629AF" w:rsidRPr="00B95CC5" w:rsidRDefault="005629AF" w:rsidP="00302D31">
      <w:pPr>
        <w:jc w:val="both"/>
        <w:rPr>
          <w:sz w:val="28"/>
          <w:szCs w:val="28"/>
        </w:rPr>
      </w:pPr>
      <w:r w:rsidRPr="00B95CC5">
        <w:rPr>
          <w:sz w:val="28"/>
          <w:szCs w:val="28"/>
          <w:lang w:val="en-US"/>
        </w:rPr>
        <w:t>Fe</w:t>
      </w:r>
      <w:r w:rsidRPr="00B95CC5">
        <w:rPr>
          <w:sz w:val="28"/>
          <w:szCs w:val="28"/>
          <w:vertAlign w:val="subscript"/>
        </w:rPr>
        <w:t xml:space="preserve">2 </w:t>
      </w:r>
      <w:r w:rsidRPr="00B95CC5">
        <w:rPr>
          <w:sz w:val="28"/>
          <w:szCs w:val="28"/>
        </w:rPr>
        <w:t>О</w:t>
      </w:r>
      <w:r w:rsidRPr="00B95CC5">
        <w:rPr>
          <w:sz w:val="28"/>
          <w:szCs w:val="28"/>
          <w:vertAlign w:val="subscript"/>
        </w:rPr>
        <w:t>3</w:t>
      </w:r>
      <w:r w:rsidRPr="00B95CC5">
        <w:rPr>
          <w:sz w:val="28"/>
          <w:szCs w:val="28"/>
        </w:rPr>
        <w:t xml:space="preserve"> - 0</w:t>
      </w:r>
      <w:proofErr w:type="gramStart"/>
      <w:r w:rsidRPr="00B95CC5">
        <w:rPr>
          <w:sz w:val="28"/>
          <w:szCs w:val="28"/>
        </w:rPr>
        <w:t>,9</w:t>
      </w:r>
      <w:proofErr w:type="gramEnd"/>
      <w:r w:rsidRPr="00B95CC5">
        <w:rPr>
          <w:sz w:val="28"/>
          <w:szCs w:val="28"/>
        </w:rPr>
        <w:t>;</w:t>
      </w:r>
      <w:r w:rsidRPr="00B95CC5">
        <w:rPr>
          <w:sz w:val="28"/>
          <w:szCs w:val="28"/>
          <w:vertAlign w:val="subscript"/>
        </w:rPr>
        <w:t xml:space="preserve">  </w:t>
      </w:r>
      <w:r w:rsidRPr="00B95CC5">
        <w:rPr>
          <w:sz w:val="28"/>
          <w:szCs w:val="28"/>
          <w:lang w:val="en-US"/>
        </w:rPr>
        <w:t>CaO</w:t>
      </w:r>
      <w:r w:rsidRPr="00B95CC5">
        <w:rPr>
          <w:sz w:val="28"/>
          <w:szCs w:val="28"/>
        </w:rPr>
        <w:t xml:space="preserve"> - 6,5; СО</w:t>
      </w:r>
      <w:r w:rsidRPr="00B95CC5">
        <w:rPr>
          <w:sz w:val="28"/>
          <w:szCs w:val="28"/>
          <w:vertAlign w:val="subscript"/>
        </w:rPr>
        <w:t>2</w:t>
      </w:r>
      <w:r w:rsidRPr="00B95CC5">
        <w:rPr>
          <w:sz w:val="28"/>
          <w:szCs w:val="28"/>
        </w:rPr>
        <w:t xml:space="preserve"> - 4,7;</w:t>
      </w:r>
    </w:p>
    <w:p w:rsidR="005629AF" w:rsidRPr="00B95CC5" w:rsidRDefault="005629AF" w:rsidP="00302D31">
      <w:pPr>
        <w:jc w:val="both"/>
        <w:rPr>
          <w:sz w:val="28"/>
          <w:szCs w:val="28"/>
        </w:rPr>
      </w:pPr>
      <w:r w:rsidRPr="00B95CC5">
        <w:rPr>
          <w:sz w:val="28"/>
          <w:szCs w:val="28"/>
        </w:rPr>
        <w:t xml:space="preserve">      Офлюсованный никель, кобальт, хром содержащий агломерат имел модуль кислотности от 0,81 до 0,93. </w:t>
      </w:r>
    </w:p>
    <w:p w:rsidR="005629AF" w:rsidRPr="00B95CC5" w:rsidRDefault="005629AF" w:rsidP="00302D31">
      <w:pPr>
        <w:jc w:val="both"/>
        <w:rPr>
          <w:sz w:val="28"/>
          <w:szCs w:val="28"/>
        </w:rPr>
      </w:pPr>
      <w:r w:rsidRPr="00B95CC5">
        <w:rPr>
          <w:sz w:val="28"/>
          <w:szCs w:val="28"/>
        </w:rPr>
        <w:t xml:space="preserve">      Переработка материала в руднотермической печи осуществлялась при следующей дозировке компонентов шихты: офлюсованный агломерат-80кг, кварцит 0,5 кг для подшихтовки и кокс металургическии 10,2кг.</w:t>
      </w:r>
    </w:p>
    <w:p w:rsidR="005629AF" w:rsidRPr="00B95CC5" w:rsidRDefault="005629AF" w:rsidP="00302D31">
      <w:pPr>
        <w:jc w:val="both"/>
        <w:rPr>
          <w:sz w:val="28"/>
          <w:szCs w:val="28"/>
        </w:rPr>
      </w:pPr>
      <w:r w:rsidRPr="00B95CC5">
        <w:rPr>
          <w:sz w:val="28"/>
          <w:szCs w:val="28"/>
        </w:rPr>
        <w:t xml:space="preserve">       Перед электроплавкой печь прогревалась электрической дугой, горящей между графитированным верхним электродом и коксом, уложенным на подину. Разогрев электропечи проводилось в течение 24 часов с первоначальным использованием </w:t>
      </w:r>
      <w:r w:rsidRPr="00B95CC5">
        <w:rPr>
          <w:sz w:val="28"/>
          <w:szCs w:val="28"/>
          <w:lang w:val="en-US"/>
        </w:rPr>
        <w:t>I</w:t>
      </w:r>
      <w:r w:rsidRPr="00B95CC5">
        <w:rPr>
          <w:sz w:val="28"/>
          <w:szCs w:val="28"/>
        </w:rPr>
        <w:t xml:space="preserve"> ступени трансформатора с последующим переходом на вторую ступень. Осциллограммы розжига печи свидетельствуют о том, что режим розжига печи – дуговой (на кривых тока явно просматривается пик зажигания и пик гашения дуги). После нескольких плавок было установлен режим загрузки руды в электропечь и слива расплава. После выработки 1100-1200 кВт часов производили вскрытие летки ломиком и графитированным электродом размером 3х3см., насаженным на штангу длиной 2 м соединенным к трансформатору для розжига летки. После слива расплава (шлака совместно с ферросплавом) в изложницу ее транспортировали по наклонной  эстакаде на площадку охлаждения и разборки (масса расплава в изложнице не превышала 30кг.). Расплав в изложнице охлаждали естественным способом в течение 4-5часов. Затем проводили разборку изложницы с отделением ферросплава и шлака. </w:t>
      </w:r>
    </w:p>
    <w:p w:rsidR="005629AF" w:rsidRDefault="005629AF" w:rsidP="00B0214D">
      <w:pPr>
        <w:jc w:val="both"/>
        <w:rPr>
          <w:sz w:val="28"/>
          <w:szCs w:val="28"/>
        </w:rPr>
      </w:pPr>
      <w:r w:rsidRPr="00B95CC5">
        <w:rPr>
          <w:sz w:val="28"/>
          <w:szCs w:val="28"/>
        </w:rPr>
        <w:tab/>
        <w:t xml:space="preserve">После слива расплава печь вновь загружалась шихтой по вышеотмеченному режиму. Шлак и металлизированная фаза </w:t>
      </w:r>
      <w:proofErr w:type="gramStart"/>
      <w:r w:rsidRPr="00B95CC5">
        <w:rPr>
          <w:sz w:val="28"/>
          <w:szCs w:val="28"/>
        </w:rPr>
        <w:t>взвешивались</w:t>
      </w:r>
      <w:proofErr w:type="gramEnd"/>
      <w:r w:rsidRPr="00B95CC5">
        <w:rPr>
          <w:sz w:val="28"/>
          <w:szCs w:val="28"/>
        </w:rPr>
        <w:t xml:space="preserve"> и анализировалась на основные компоненты</w:t>
      </w:r>
      <w:r w:rsidR="00082937">
        <w:rPr>
          <w:sz w:val="28"/>
          <w:szCs w:val="28"/>
        </w:rPr>
        <w:t xml:space="preserve"> </w:t>
      </w:r>
      <w:r w:rsidR="00082937" w:rsidRPr="00541825">
        <w:rPr>
          <w:sz w:val="28"/>
          <w:szCs w:val="28"/>
        </w:rPr>
        <w:t>(табл</w:t>
      </w:r>
      <w:r w:rsidRPr="00541825">
        <w:rPr>
          <w:sz w:val="28"/>
          <w:szCs w:val="28"/>
        </w:rPr>
        <w:t>.</w:t>
      </w:r>
      <w:r w:rsidR="00A15CBC">
        <w:rPr>
          <w:sz w:val="28"/>
          <w:szCs w:val="28"/>
        </w:rPr>
        <w:t xml:space="preserve"> </w:t>
      </w:r>
      <w:r w:rsidR="00B0214D">
        <w:rPr>
          <w:sz w:val="28"/>
          <w:szCs w:val="28"/>
        </w:rPr>
        <w:t>30</w:t>
      </w:r>
      <w:r w:rsidR="00C6443D">
        <w:rPr>
          <w:sz w:val="28"/>
          <w:szCs w:val="28"/>
        </w:rPr>
        <w:t>)</w:t>
      </w:r>
      <w:r w:rsidR="00082937" w:rsidRPr="00082937">
        <w:rPr>
          <w:color w:val="FF0000"/>
          <w:sz w:val="28"/>
          <w:szCs w:val="28"/>
        </w:rPr>
        <w:t xml:space="preserve"> </w:t>
      </w:r>
      <w:r w:rsidR="00082937" w:rsidRPr="002404D1">
        <w:rPr>
          <w:sz w:val="28"/>
          <w:szCs w:val="28"/>
        </w:rPr>
        <w:t>[</w:t>
      </w:r>
      <w:r w:rsidR="00082937">
        <w:rPr>
          <w:sz w:val="28"/>
          <w:szCs w:val="28"/>
        </w:rPr>
        <w:t>1</w:t>
      </w:r>
      <w:r w:rsidR="00F16334">
        <w:rPr>
          <w:sz w:val="28"/>
          <w:szCs w:val="28"/>
        </w:rPr>
        <w:t>28</w:t>
      </w:r>
      <w:r w:rsidR="003F36F1">
        <w:rPr>
          <w:sz w:val="28"/>
          <w:szCs w:val="28"/>
        </w:rPr>
        <w:t>, с.77</w:t>
      </w:r>
      <w:r w:rsidR="00082937" w:rsidRPr="002404D1">
        <w:rPr>
          <w:sz w:val="28"/>
          <w:szCs w:val="28"/>
        </w:rPr>
        <w:t>]</w:t>
      </w:r>
      <w:r w:rsidR="00082937">
        <w:rPr>
          <w:sz w:val="28"/>
          <w:szCs w:val="28"/>
        </w:rPr>
        <w:t>.</w:t>
      </w:r>
      <w:r w:rsidRPr="00B95CC5">
        <w:rPr>
          <w:sz w:val="28"/>
          <w:szCs w:val="28"/>
        </w:rPr>
        <w:t xml:space="preserve">    </w:t>
      </w:r>
    </w:p>
    <w:p w:rsidR="009332E7" w:rsidRPr="00E30712" w:rsidRDefault="00E30712" w:rsidP="00E30712">
      <w:pPr>
        <w:ind w:firstLine="708"/>
        <w:jc w:val="both"/>
        <w:rPr>
          <w:sz w:val="28"/>
          <w:szCs w:val="28"/>
        </w:rPr>
      </w:pPr>
      <w:r w:rsidRPr="00B95CC5">
        <w:rPr>
          <w:sz w:val="28"/>
          <w:szCs w:val="28"/>
        </w:rPr>
        <w:t xml:space="preserve">Температура в зоне расплава печи составляла 1350-1400 </w:t>
      </w:r>
      <w:r w:rsidRPr="00B95CC5">
        <w:rPr>
          <w:sz w:val="28"/>
          <w:szCs w:val="28"/>
          <w:vertAlign w:val="superscript"/>
        </w:rPr>
        <w:t>0</w:t>
      </w:r>
      <w:r w:rsidRPr="00B95CC5">
        <w:rPr>
          <w:sz w:val="28"/>
          <w:szCs w:val="28"/>
        </w:rPr>
        <w:t>С. Время на разогрев печи до температуры полного расплавления шихты составила 40 мин, при плотности тока на электроде 3 а/см</w:t>
      </w:r>
      <w:r w:rsidRPr="00B95CC5">
        <w:rPr>
          <w:sz w:val="28"/>
          <w:szCs w:val="28"/>
          <w:vertAlign w:val="superscript"/>
        </w:rPr>
        <w:t>2</w:t>
      </w:r>
      <w:r w:rsidRPr="00B95CC5">
        <w:rPr>
          <w:sz w:val="28"/>
          <w:szCs w:val="28"/>
        </w:rPr>
        <w:t xml:space="preserve"> и давлении в печи 10 мм</w:t>
      </w:r>
      <w:proofErr w:type="gramStart"/>
      <w:r w:rsidRPr="00B95CC5">
        <w:rPr>
          <w:sz w:val="28"/>
          <w:szCs w:val="28"/>
        </w:rPr>
        <w:t>.</w:t>
      </w:r>
      <w:proofErr w:type="gramEnd"/>
      <w:r w:rsidRPr="00B95CC5">
        <w:rPr>
          <w:sz w:val="28"/>
          <w:szCs w:val="28"/>
        </w:rPr>
        <w:t xml:space="preserve"> </w:t>
      </w:r>
      <w:proofErr w:type="gramStart"/>
      <w:r w:rsidRPr="00B95CC5">
        <w:rPr>
          <w:sz w:val="28"/>
          <w:szCs w:val="28"/>
        </w:rPr>
        <w:t>в</w:t>
      </w:r>
      <w:proofErr w:type="gramEnd"/>
      <w:r w:rsidRPr="00B95CC5">
        <w:rPr>
          <w:sz w:val="28"/>
          <w:szCs w:val="28"/>
        </w:rPr>
        <w:t xml:space="preserve">од. столба. </w:t>
      </w:r>
      <w:r>
        <w:rPr>
          <w:sz w:val="28"/>
          <w:szCs w:val="28"/>
        </w:rPr>
        <w:t>Нами разработан способ получения фосфора путем высокотемпературной плавки шихтовой</w:t>
      </w:r>
      <w:r>
        <w:rPr>
          <w:sz w:val="28"/>
          <w:szCs w:val="28"/>
        </w:rPr>
        <w:tab/>
        <w:t xml:space="preserve"> смеси с возгонкой фосфора</w:t>
      </w:r>
    </w:p>
    <w:p w:rsidR="00E30712" w:rsidRDefault="00E30712" w:rsidP="00A15CBC">
      <w:pPr>
        <w:jc w:val="both"/>
        <w:rPr>
          <w:rFonts w:asciiTheme="majorBidi" w:hAnsiTheme="majorBidi" w:cstheme="majorBidi"/>
          <w:iCs/>
          <w:sz w:val="28"/>
          <w:szCs w:val="28"/>
        </w:rPr>
      </w:pPr>
    </w:p>
    <w:p w:rsidR="00E30712" w:rsidRDefault="00E30712" w:rsidP="00A15CBC">
      <w:pPr>
        <w:jc w:val="both"/>
        <w:rPr>
          <w:rFonts w:asciiTheme="majorBidi" w:hAnsiTheme="majorBidi" w:cstheme="majorBidi"/>
          <w:iCs/>
          <w:sz w:val="28"/>
          <w:szCs w:val="28"/>
        </w:rPr>
      </w:pPr>
    </w:p>
    <w:p w:rsidR="00E30712" w:rsidRDefault="00E30712" w:rsidP="00A15CBC">
      <w:pPr>
        <w:jc w:val="both"/>
        <w:rPr>
          <w:rFonts w:asciiTheme="majorBidi" w:hAnsiTheme="majorBidi" w:cstheme="majorBidi"/>
          <w:iCs/>
          <w:sz w:val="28"/>
          <w:szCs w:val="28"/>
        </w:rPr>
      </w:pPr>
    </w:p>
    <w:p w:rsidR="00A15CBC" w:rsidRPr="00A15CBC" w:rsidRDefault="00A15CBC" w:rsidP="00A15CBC">
      <w:pPr>
        <w:jc w:val="both"/>
        <w:rPr>
          <w:rFonts w:asciiTheme="majorBidi" w:hAnsiTheme="majorBidi" w:cstheme="majorBidi"/>
          <w:iCs/>
          <w:sz w:val="28"/>
          <w:szCs w:val="28"/>
        </w:rPr>
      </w:pPr>
      <w:r w:rsidRPr="00A15CBC">
        <w:rPr>
          <w:rFonts w:asciiTheme="majorBidi" w:hAnsiTheme="majorBidi" w:cstheme="majorBidi"/>
          <w:iCs/>
          <w:sz w:val="28"/>
          <w:szCs w:val="28"/>
        </w:rPr>
        <w:lastRenderedPageBreak/>
        <w:t xml:space="preserve">Таблица </w:t>
      </w:r>
      <w:r>
        <w:rPr>
          <w:rFonts w:asciiTheme="majorBidi" w:hAnsiTheme="majorBidi" w:cstheme="majorBidi"/>
          <w:iCs/>
          <w:sz w:val="28"/>
          <w:szCs w:val="28"/>
        </w:rPr>
        <w:t xml:space="preserve">30 - </w:t>
      </w:r>
      <w:r w:rsidRPr="00A15CBC">
        <w:rPr>
          <w:rFonts w:asciiTheme="majorBidi" w:hAnsiTheme="majorBidi" w:cstheme="majorBidi"/>
          <w:iCs/>
          <w:sz w:val="28"/>
          <w:szCs w:val="28"/>
        </w:rPr>
        <w:t xml:space="preserve"> Химический со</w:t>
      </w:r>
      <w:r>
        <w:rPr>
          <w:rFonts w:asciiTheme="majorBidi" w:hAnsiTheme="majorBidi" w:cstheme="majorBidi"/>
          <w:iCs/>
          <w:sz w:val="28"/>
          <w:szCs w:val="28"/>
        </w:rPr>
        <w:t xml:space="preserve">став шлака в период переработки </w:t>
      </w:r>
      <w:r w:rsidRPr="00A15CBC">
        <w:rPr>
          <w:rFonts w:asciiTheme="majorBidi" w:hAnsiTheme="majorBidi" w:cstheme="majorBidi"/>
          <w:iCs/>
          <w:sz w:val="28"/>
          <w:szCs w:val="28"/>
        </w:rPr>
        <w:t>офлюсованного агломерата</w:t>
      </w:r>
    </w:p>
    <w:p w:rsidR="00A15CBC" w:rsidRPr="006A5BAE" w:rsidRDefault="00A15CBC" w:rsidP="00A15CBC">
      <w:pPr>
        <w:rPr>
          <w:rFonts w:ascii="Calibri" w:hAnsi="Calibri"/>
          <w: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0"/>
        <w:gridCol w:w="1320"/>
        <w:gridCol w:w="1313"/>
        <w:gridCol w:w="1347"/>
        <w:gridCol w:w="1267"/>
        <w:gridCol w:w="1374"/>
        <w:gridCol w:w="1365"/>
      </w:tblGrid>
      <w:tr w:rsidR="00A15CBC" w:rsidRPr="00A24E0E" w:rsidTr="003A6878">
        <w:tc>
          <w:tcPr>
            <w:tcW w:w="1560" w:type="dxa"/>
            <w:vMerge w:val="restart"/>
          </w:tcPr>
          <w:p w:rsidR="00A15CBC" w:rsidRPr="00A24E0E" w:rsidRDefault="00A15CBC" w:rsidP="003A6878">
            <w:pPr>
              <w:rPr>
                <w:iCs/>
              </w:rPr>
            </w:pPr>
          </w:p>
        </w:tc>
        <w:tc>
          <w:tcPr>
            <w:tcW w:w="7986" w:type="dxa"/>
            <w:gridSpan w:val="6"/>
          </w:tcPr>
          <w:p w:rsidR="00A15CBC" w:rsidRPr="00A24E0E" w:rsidRDefault="00A15CBC" w:rsidP="00F77A50">
            <w:pPr>
              <w:jc w:val="center"/>
              <w:rPr>
                <w:iCs/>
              </w:rPr>
            </w:pPr>
            <w:r w:rsidRPr="00A24E0E">
              <w:rPr>
                <w:iCs/>
              </w:rPr>
              <w:t xml:space="preserve">Содержание компонентов, </w:t>
            </w:r>
            <w:proofErr w:type="gramStart"/>
            <w:r w:rsidRPr="00A24E0E">
              <w:rPr>
                <w:iCs/>
              </w:rPr>
              <w:t>в</w:t>
            </w:r>
            <w:proofErr w:type="gramEnd"/>
            <w:r w:rsidRPr="00A24E0E">
              <w:rPr>
                <w:iCs/>
              </w:rPr>
              <w:t xml:space="preserve"> %%</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jc w:val="center"/>
              <w:rPr>
                <w:iCs/>
                <w:lang w:val="en-US"/>
              </w:rPr>
            </w:pPr>
            <w:r w:rsidRPr="00A24E0E">
              <w:rPr>
                <w:iCs/>
                <w:lang w:val="en-US"/>
              </w:rPr>
              <w:t>SiO</w:t>
            </w:r>
            <w:r w:rsidRPr="00A24E0E">
              <w:rPr>
                <w:iCs/>
                <w:vertAlign w:val="subscript"/>
                <w:lang w:val="en-US"/>
              </w:rPr>
              <w:t>2</w:t>
            </w:r>
          </w:p>
        </w:tc>
        <w:tc>
          <w:tcPr>
            <w:tcW w:w="1313" w:type="dxa"/>
          </w:tcPr>
          <w:p w:rsidR="00A15CBC" w:rsidRPr="00A24E0E" w:rsidRDefault="00A15CBC" w:rsidP="00F77A50">
            <w:pPr>
              <w:jc w:val="center"/>
              <w:rPr>
                <w:iCs/>
              </w:rPr>
            </w:pPr>
            <w:r w:rsidRPr="00A24E0E">
              <w:rPr>
                <w:iCs/>
                <w:lang w:val="en-US"/>
              </w:rPr>
              <w:t>CaO</w:t>
            </w:r>
          </w:p>
        </w:tc>
        <w:tc>
          <w:tcPr>
            <w:tcW w:w="1347" w:type="dxa"/>
          </w:tcPr>
          <w:p w:rsidR="00A15CBC" w:rsidRPr="00A24E0E" w:rsidRDefault="00A15CBC" w:rsidP="00F77A50">
            <w:pPr>
              <w:jc w:val="center"/>
              <w:rPr>
                <w:iCs/>
              </w:rPr>
            </w:pPr>
            <w:r w:rsidRPr="00A24E0E">
              <w:rPr>
                <w:iCs/>
                <w:lang w:val="en-US"/>
              </w:rPr>
              <w:t>MgO</w:t>
            </w:r>
          </w:p>
        </w:tc>
        <w:tc>
          <w:tcPr>
            <w:tcW w:w="1267" w:type="dxa"/>
          </w:tcPr>
          <w:p w:rsidR="00A15CBC" w:rsidRPr="00A24E0E" w:rsidRDefault="00A15CBC" w:rsidP="00F77A50">
            <w:pPr>
              <w:jc w:val="center"/>
              <w:rPr>
                <w:iCs/>
              </w:rPr>
            </w:pPr>
            <w:r w:rsidRPr="00A24E0E">
              <w:rPr>
                <w:iCs/>
                <w:lang w:val="en-US"/>
              </w:rPr>
              <w:t>Ni</w:t>
            </w:r>
          </w:p>
        </w:tc>
        <w:tc>
          <w:tcPr>
            <w:tcW w:w="1374" w:type="dxa"/>
          </w:tcPr>
          <w:p w:rsidR="00A15CBC" w:rsidRPr="00A24E0E" w:rsidRDefault="00A15CBC" w:rsidP="00F77A50">
            <w:pPr>
              <w:jc w:val="center"/>
              <w:rPr>
                <w:iCs/>
              </w:rPr>
            </w:pPr>
            <w:r w:rsidRPr="00A24E0E">
              <w:rPr>
                <w:iCs/>
                <w:lang w:val="en-US"/>
              </w:rPr>
              <w:t>Co</w:t>
            </w:r>
            <w:r w:rsidRPr="00A24E0E">
              <w:rPr>
                <w:iCs/>
              </w:rPr>
              <w:t>О</w:t>
            </w:r>
          </w:p>
        </w:tc>
        <w:tc>
          <w:tcPr>
            <w:tcW w:w="1365" w:type="dxa"/>
          </w:tcPr>
          <w:p w:rsidR="00A15CBC" w:rsidRPr="00A24E0E" w:rsidRDefault="00A15CBC" w:rsidP="00F77A50">
            <w:pPr>
              <w:jc w:val="center"/>
              <w:rPr>
                <w:iCs/>
              </w:rPr>
            </w:pPr>
            <w:r w:rsidRPr="00A24E0E">
              <w:rPr>
                <w:iCs/>
                <w:lang w:val="en-US"/>
              </w:rPr>
              <w:t>Cr</w:t>
            </w:r>
            <w:r w:rsidRPr="00A24E0E">
              <w:rPr>
                <w:iCs/>
                <w:vertAlign w:val="subscript"/>
                <w:lang w:val="en-US"/>
              </w:rPr>
              <w:t>2</w:t>
            </w:r>
            <w:r w:rsidRPr="00A24E0E">
              <w:rPr>
                <w:iCs/>
                <w:lang w:val="en-US"/>
              </w:rPr>
              <w:t>O</w:t>
            </w:r>
            <w:r w:rsidRPr="00A24E0E">
              <w:rPr>
                <w:iCs/>
                <w:vertAlign w:val="subscript"/>
                <w:lang w:val="en-US"/>
              </w:rPr>
              <w:t>3</w:t>
            </w:r>
          </w:p>
        </w:tc>
      </w:tr>
      <w:tr w:rsidR="00A15CBC" w:rsidRPr="00A24E0E" w:rsidTr="003A6878">
        <w:tc>
          <w:tcPr>
            <w:tcW w:w="1560" w:type="dxa"/>
            <w:vMerge/>
          </w:tcPr>
          <w:p w:rsidR="00A15CBC" w:rsidRPr="00A24E0E" w:rsidRDefault="00A15CBC" w:rsidP="00F77A50">
            <w:pPr>
              <w:jc w:val="center"/>
              <w:rPr>
                <w:iCs/>
              </w:rPr>
            </w:pPr>
          </w:p>
        </w:tc>
        <w:tc>
          <w:tcPr>
            <w:tcW w:w="1320" w:type="dxa"/>
          </w:tcPr>
          <w:p w:rsidR="00A15CBC" w:rsidRPr="00A24E0E" w:rsidRDefault="00A15CBC" w:rsidP="00F77A50">
            <w:pPr>
              <w:rPr>
                <w:iCs/>
              </w:rPr>
            </w:pPr>
            <w:r w:rsidRPr="00A24E0E">
              <w:rPr>
                <w:iCs/>
              </w:rPr>
              <w:t>45,3</w:t>
            </w:r>
          </w:p>
        </w:tc>
        <w:tc>
          <w:tcPr>
            <w:tcW w:w="1313" w:type="dxa"/>
          </w:tcPr>
          <w:p w:rsidR="00A15CBC" w:rsidRPr="00A24E0E" w:rsidRDefault="00A15CBC" w:rsidP="00F77A50">
            <w:pPr>
              <w:rPr>
                <w:iCs/>
              </w:rPr>
            </w:pPr>
            <w:r w:rsidRPr="00A24E0E">
              <w:rPr>
                <w:iCs/>
              </w:rPr>
              <w:t>1,1</w:t>
            </w:r>
          </w:p>
        </w:tc>
        <w:tc>
          <w:tcPr>
            <w:tcW w:w="1347" w:type="dxa"/>
          </w:tcPr>
          <w:p w:rsidR="00A15CBC" w:rsidRPr="00A24E0E" w:rsidRDefault="00A15CBC" w:rsidP="00F77A50">
            <w:pPr>
              <w:rPr>
                <w:iCs/>
              </w:rPr>
            </w:pPr>
            <w:r w:rsidRPr="00A24E0E">
              <w:rPr>
                <w:iCs/>
              </w:rPr>
              <w:t>9,6</w:t>
            </w:r>
          </w:p>
        </w:tc>
        <w:tc>
          <w:tcPr>
            <w:tcW w:w="1267" w:type="dxa"/>
          </w:tcPr>
          <w:p w:rsidR="00A15CBC" w:rsidRPr="00A24E0E" w:rsidRDefault="00A15CBC" w:rsidP="00F77A50">
            <w:pPr>
              <w:rPr>
                <w:iCs/>
              </w:rPr>
            </w:pPr>
            <w:r w:rsidRPr="00A24E0E">
              <w:rPr>
                <w:iCs/>
              </w:rPr>
              <w:t>1,4</w:t>
            </w:r>
          </w:p>
        </w:tc>
        <w:tc>
          <w:tcPr>
            <w:tcW w:w="1374" w:type="dxa"/>
          </w:tcPr>
          <w:p w:rsidR="00A15CBC" w:rsidRPr="00A24E0E" w:rsidRDefault="00A15CBC" w:rsidP="00F77A50">
            <w:pPr>
              <w:rPr>
                <w:iCs/>
              </w:rPr>
            </w:pPr>
            <w:r w:rsidRPr="00A24E0E">
              <w:rPr>
                <w:iCs/>
              </w:rPr>
              <w:t>0,075</w:t>
            </w:r>
          </w:p>
        </w:tc>
        <w:tc>
          <w:tcPr>
            <w:tcW w:w="1365" w:type="dxa"/>
          </w:tcPr>
          <w:p w:rsidR="00A15CBC" w:rsidRPr="00A24E0E" w:rsidRDefault="00A15CBC" w:rsidP="00F77A50">
            <w:pPr>
              <w:rPr>
                <w:iCs/>
              </w:rPr>
            </w:pPr>
            <w:r w:rsidRPr="00A24E0E">
              <w:rPr>
                <w:iCs/>
              </w:rPr>
              <w:t>1,2</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rPr>
                <w:iCs/>
              </w:rPr>
            </w:pPr>
            <w:r w:rsidRPr="00A24E0E">
              <w:rPr>
                <w:iCs/>
              </w:rPr>
              <w:t>44,9</w:t>
            </w:r>
          </w:p>
        </w:tc>
        <w:tc>
          <w:tcPr>
            <w:tcW w:w="1313" w:type="dxa"/>
          </w:tcPr>
          <w:p w:rsidR="00A15CBC" w:rsidRPr="00A24E0E" w:rsidRDefault="00A15CBC" w:rsidP="00F77A50">
            <w:pPr>
              <w:rPr>
                <w:iCs/>
              </w:rPr>
            </w:pPr>
            <w:r w:rsidRPr="00A24E0E">
              <w:rPr>
                <w:iCs/>
              </w:rPr>
              <w:t>1,2</w:t>
            </w:r>
          </w:p>
        </w:tc>
        <w:tc>
          <w:tcPr>
            <w:tcW w:w="1347" w:type="dxa"/>
          </w:tcPr>
          <w:p w:rsidR="00A15CBC" w:rsidRPr="00A24E0E" w:rsidRDefault="00A15CBC" w:rsidP="00F77A50">
            <w:pPr>
              <w:rPr>
                <w:iCs/>
              </w:rPr>
            </w:pPr>
            <w:r w:rsidRPr="00A24E0E">
              <w:rPr>
                <w:iCs/>
              </w:rPr>
              <w:t>9,7</w:t>
            </w:r>
          </w:p>
        </w:tc>
        <w:tc>
          <w:tcPr>
            <w:tcW w:w="1267" w:type="dxa"/>
          </w:tcPr>
          <w:p w:rsidR="00A15CBC" w:rsidRPr="00A24E0E" w:rsidRDefault="00A15CBC" w:rsidP="00F77A50">
            <w:pPr>
              <w:rPr>
                <w:iCs/>
              </w:rPr>
            </w:pPr>
            <w:r w:rsidRPr="00A24E0E">
              <w:rPr>
                <w:iCs/>
              </w:rPr>
              <w:t>1,5</w:t>
            </w:r>
          </w:p>
        </w:tc>
        <w:tc>
          <w:tcPr>
            <w:tcW w:w="1374" w:type="dxa"/>
          </w:tcPr>
          <w:p w:rsidR="00A15CBC" w:rsidRPr="00A24E0E" w:rsidRDefault="00A15CBC" w:rsidP="00F77A50">
            <w:pPr>
              <w:rPr>
                <w:iCs/>
              </w:rPr>
            </w:pPr>
            <w:r w:rsidRPr="00A24E0E">
              <w:rPr>
                <w:iCs/>
              </w:rPr>
              <w:t>0,076</w:t>
            </w:r>
          </w:p>
        </w:tc>
        <w:tc>
          <w:tcPr>
            <w:tcW w:w="1365" w:type="dxa"/>
          </w:tcPr>
          <w:p w:rsidR="00A15CBC" w:rsidRPr="00A24E0E" w:rsidRDefault="00A15CBC" w:rsidP="00F77A50">
            <w:pPr>
              <w:rPr>
                <w:iCs/>
              </w:rPr>
            </w:pPr>
            <w:r w:rsidRPr="00A24E0E">
              <w:rPr>
                <w:iCs/>
              </w:rPr>
              <w:t>1,3</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rPr>
                <w:iCs/>
              </w:rPr>
            </w:pPr>
            <w:r w:rsidRPr="00A24E0E">
              <w:rPr>
                <w:iCs/>
              </w:rPr>
              <w:t>45,2</w:t>
            </w:r>
          </w:p>
        </w:tc>
        <w:tc>
          <w:tcPr>
            <w:tcW w:w="1313" w:type="dxa"/>
          </w:tcPr>
          <w:p w:rsidR="00A15CBC" w:rsidRPr="00A24E0E" w:rsidRDefault="00A15CBC" w:rsidP="00F77A50">
            <w:pPr>
              <w:rPr>
                <w:iCs/>
              </w:rPr>
            </w:pPr>
            <w:r w:rsidRPr="00A24E0E">
              <w:rPr>
                <w:iCs/>
              </w:rPr>
              <w:t>1,3</w:t>
            </w:r>
          </w:p>
        </w:tc>
        <w:tc>
          <w:tcPr>
            <w:tcW w:w="1347" w:type="dxa"/>
          </w:tcPr>
          <w:p w:rsidR="00A15CBC" w:rsidRPr="00A24E0E" w:rsidRDefault="00A15CBC" w:rsidP="00F77A50">
            <w:pPr>
              <w:rPr>
                <w:iCs/>
              </w:rPr>
            </w:pPr>
            <w:r w:rsidRPr="00A24E0E">
              <w:rPr>
                <w:iCs/>
              </w:rPr>
              <w:t>9,5</w:t>
            </w:r>
          </w:p>
        </w:tc>
        <w:tc>
          <w:tcPr>
            <w:tcW w:w="1267" w:type="dxa"/>
          </w:tcPr>
          <w:p w:rsidR="00A15CBC" w:rsidRPr="00A24E0E" w:rsidRDefault="00A15CBC" w:rsidP="00F77A50">
            <w:pPr>
              <w:rPr>
                <w:iCs/>
              </w:rPr>
            </w:pPr>
            <w:r w:rsidRPr="00A24E0E">
              <w:rPr>
                <w:iCs/>
              </w:rPr>
              <w:t>1,3</w:t>
            </w:r>
          </w:p>
        </w:tc>
        <w:tc>
          <w:tcPr>
            <w:tcW w:w="1374" w:type="dxa"/>
          </w:tcPr>
          <w:p w:rsidR="00A15CBC" w:rsidRPr="00A24E0E" w:rsidRDefault="00A15CBC" w:rsidP="00F77A50">
            <w:pPr>
              <w:rPr>
                <w:iCs/>
              </w:rPr>
            </w:pPr>
            <w:r w:rsidRPr="00A24E0E">
              <w:rPr>
                <w:iCs/>
              </w:rPr>
              <w:t>0,074</w:t>
            </w:r>
          </w:p>
        </w:tc>
        <w:tc>
          <w:tcPr>
            <w:tcW w:w="1365" w:type="dxa"/>
          </w:tcPr>
          <w:p w:rsidR="00A15CBC" w:rsidRPr="00A24E0E" w:rsidRDefault="00A15CBC" w:rsidP="00F77A50">
            <w:pPr>
              <w:rPr>
                <w:iCs/>
              </w:rPr>
            </w:pPr>
            <w:r w:rsidRPr="00A24E0E">
              <w:rPr>
                <w:iCs/>
              </w:rPr>
              <w:t>1,0</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rPr>
                <w:iCs/>
              </w:rPr>
            </w:pPr>
            <w:r w:rsidRPr="00A24E0E">
              <w:rPr>
                <w:iCs/>
              </w:rPr>
              <w:t>45,1</w:t>
            </w:r>
          </w:p>
        </w:tc>
        <w:tc>
          <w:tcPr>
            <w:tcW w:w="1313" w:type="dxa"/>
          </w:tcPr>
          <w:p w:rsidR="00A15CBC" w:rsidRPr="00A24E0E" w:rsidRDefault="00A15CBC" w:rsidP="00F77A50">
            <w:pPr>
              <w:rPr>
                <w:iCs/>
              </w:rPr>
            </w:pPr>
            <w:r w:rsidRPr="00A24E0E">
              <w:rPr>
                <w:iCs/>
              </w:rPr>
              <w:t>1,0</w:t>
            </w:r>
          </w:p>
        </w:tc>
        <w:tc>
          <w:tcPr>
            <w:tcW w:w="1347" w:type="dxa"/>
          </w:tcPr>
          <w:p w:rsidR="00A15CBC" w:rsidRPr="00A24E0E" w:rsidRDefault="00A15CBC" w:rsidP="00F77A50">
            <w:pPr>
              <w:rPr>
                <w:iCs/>
              </w:rPr>
            </w:pPr>
            <w:r w:rsidRPr="00A24E0E">
              <w:rPr>
                <w:iCs/>
              </w:rPr>
              <w:t>9,8</w:t>
            </w:r>
          </w:p>
        </w:tc>
        <w:tc>
          <w:tcPr>
            <w:tcW w:w="1267" w:type="dxa"/>
          </w:tcPr>
          <w:p w:rsidR="00A15CBC" w:rsidRPr="00A24E0E" w:rsidRDefault="00A15CBC" w:rsidP="00F77A50">
            <w:pPr>
              <w:rPr>
                <w:iCs/>
              </w:rPr>
            </w:pPr>
            <w:r w:rsidRPr="00A24E0E">
              <w:rPr>
                <w:iCs/>
              </w:rPr>
              <w:t>1,6</w:t>
            </w:r>
          </w:p>
        </w:tc>
        <w:tc>
          <w:tcPr>
            <w:tcW w:w="1374" w:type="dxa"/>
          </w:tcPr>
          <w:p w:rsidR="00A15CBC" w:rsidRPr="00A24E0E" w:rsidRDefault="00A15CBC" w:rsidP="00F77A50">
            <w:pPr>
              <w:rPr>
                <w:iCs/>
              </w:rPr>
            </w:pPr>
            <w:r w:rsidRPr="00A24E0E">
              <w:rPr>
                <w:iCs/>
              </w:rPr>
              <w:t>0,077</w:t>
            </w:r>
          </w:p>
        </w:tc>
        <w:tc>
          <w:tcPr>
            <w:tcW w:w="1365" w:type="dxa"/>
          </w:tcPr>
          <w:p w:rsidR="00A15CBC" w:rsidRPr="00A24E0E" w:rsidRDefault="00A15CBC" w:rsidP="00F77A50">
            <w:pPr>
              <w:rPr>
                <w:iCs/>
              </w:rPr>
            </w:pPr>
            <w:r w:rsidRPr="00A24E0E">
              <w:rPr>
                <w:iCs/>
              </w:rPr>
              <w:t>1,5</w:t>
            </w:r>
          </w:p>
        </w:tc>
      </w:tr>
      <w:tr w:rsidR="00A15CBC" w:rsidRPr="00A24E0E" w:rsidTr="003A6878">
        <w:tc>
          <w:tcPr>
            <w:tcW w:w="1560" w:type="dxa"/>
            <w:vMerge/>
          </w:tcPr>
          <w:p w:rsidR="00A15CBC" w:rsidRPr="00A24E0E" w:rsidRDefault="00A15CBC" w:rsidP="00F77A50">
            <w:pPr>
              <w:jc w:val="center"/>
              <w:rPr>
                <w:iCs/>
              </w:rPr>
            </w:pPr>
          </w:p>
        </w:tc>
        <w:tc>
          <w:tcPr>
            <w:tcW w:w="1320" w:type="dxa"/>
          </w:tcPr>
          <w:p w:rsidR="00A15CBC" w:rsidRPr="00A24E0E" w:rsidRDefault="00A15CBC" w:rsidP="00F77A50">
            <w:pPr>
              <w:rPr>
                <w:iCs/>
              </w:rPr>
            </w:pPr>
            <w:r w:rsidRPr="00A24E0E">
              <w:rPr>
                <w:iCs/>
              </w:rPr>
              <w:t>46,0</w:t>
            </w:r>
          </w:p>
        </w:tc>
        <w:tc>
          <w:tcPr>
            <w:tcW w:w="1313" w:type="dxa"/>
          </w:tcPr>
          <w:p w:rsidR="00A15CBC" w:rsidRPr="00A24E0E" w:rsidRDefault="00A15CBC" w:rsidP="00F77A50">
            <w:pPr>
              <w:rPr>
                <w:iCs/>
              </w:rPr>
            </w:pPr>
            <w:r w:rsidRPr="00A24E0E">
              <w:rPr>
                <w:iCs/>
              </w:rPr>
              <w:t>0,9</w:t>
            </w:r>
          </w:p>
        </w:tc>
        <w:tc>
          <w:tcPr>
            <w:tcW w:w="1347" w:type="dxa"/>
          </w:tcPr>
          <w:p w:rsidR="00A15CBC" w:rsidRPr="00A24E0E" w:rsidRDefault="00A15CBC" w:rsidP="00F77A50">
            <w:pPr>
              <w:rPr>
                <w:iCs/>
              </w:rPr>
            </w:pPr>
            <w:r w:rsidRPr="00A24E0E">
              <w:rPr>
                <w:iCs/>
              </w:rPr>
              <w:t>9,2</w:t>
            </w:r>
          </w:p>
        </w:tc>
        <w:tc>
          <w:tcPr>
            <w:tcW w:w="1267" w:type="dxa"/>
          </w:tcPr>
          <w:p w:rsidR="00A15CBC" w:rsidRPr="00A24E0E" w:rsidRDefault="00A15CBC" w:rsidP="00F77A50">
            <w:pPr>
              <w:rPr>
                <w:iCs/>
              </w:rPr>
            </w:pPr>
            <w:r w:rsidRPr="00A24E0E">
              <w:rPr>
                <w:iCs/>
              </w:rPr>
              <w:t>1,4</w:t>
            </w:r>
          </w:p>
        </w:tc>
        <w:tc>
          <w:tcPr>
            <w:tcW w:w="1374" w:type="dxa"/>
          </w:tcPr>
          <w:p w:rsidR="00A15CBC" w:rsidRPr="00A24E0E" w:rsidRDefault="00A15CBC" w:rsidP="00F77A50">
            <w:pPr>
              <w:rPr>
                <w:iCs/>
              </w:rPr>
            </w:pPr>
            <w:r w:rsidRPr="00A24E0E">
              <w:rPr>
                <w:iCs/>
              </w:rPr>
              <w:t>0,078</w:t>
            </w:r>
          </w:p>
        </w:tc>
        <w:tc>
          <w:tcPr>
            <w:tcW w:w="1365" w:type="dxa"/>
          </w:tcPr>
          <w:p w:rsidR="00A15CBC" w:rsidRPr="00A24E0E" w:rsidRDefault="00A15CBC" w:rsidP="00F77A50">
            <w:pPr>
              <w:rPr>
                <w:iCs/>
              </w:rPr>
            </w:pPr>
            <w:r w:rsidRPr="00A24E0E">
              <w:rPr>
                <w:iCs/>
              </w:rPr>
              <w:t>1,4</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rPr>
                <w:iCs/>
              </w:rPr>
            </w:pPr>
            <w:r w:rsidRPr="00A24E0E">
              <w:rPr>
                <w:iCs/>
              </w:rPr>
              <w:t>44,8</w:t>
            </w:r>
          </w:p>
        </w:tc>
        <w:tc>
          <w:tcPr>
            <w:tcW w:w="1313" w:type="dxa"/>
          </w:tcPr>
          <w:p w:rsidR="00A15CBC" w:rsidRPr="00A24E0E" w:rsidRDefault="00A15CBC" w:rsidP="00F77A50">
            <w:pPr>
              <w:rPr>
                <w:iCs/>
              </w:rPr>
            </w:pPr>
            <w:r w:rsidRPr="00A24E0E">
              <w:rPr>
                <w:iCs/>
              </w:rPr>
              <w:t>1,4</w:t>
            </w:r>
          </w:p>
        </w:tc>
        <w:tc>
          <w:tcPr>
            <w:tcW w:w="1347" w:type="dxa"/>
          </w:tcPr>
          <w:p w:rsidR="00A15CBC" w:rsidRPr="00A24E0E" w:rsidRDefault="00A15CBC" w:rsidP="00F77A50">
            <w:pPr>
              <w:rPr>
                <w:iCs/>
              </w:rPr>
            </w:pPr>
            <w:r w:rsidRPr="00A24E0E">
              <w:rPr>
                <w:iCs/>
              </w:rPr>
              <w:t>9,9</w:t>
            </w:r>
          </w:p>
        </w:tc>
        <w:tc>
          <w:tcPr>
            <w:tcW w:w="1267" w:type="dxa"/>
          </w:tcPr>
          <w:p w:rsidR="00A15CBC" w:rsidRPr="00A24E0E" w:rsidRDefault="00A15CBC" w:rsidP="00F77A50">
            <w:pPr>
              <w:rPr>
                <w:iCs/>
              </w:rPr>
            </w:pPr>
            <w:r w:rsidRPr="00A24E0E">
              <w:rPr>
                <w:iCs/>
              </w:rPr>
              <w:t>1,5</w:t>
            </w:r>
          </w:p>
        </w:tc>
        <w:tc>
          <w:tcPr>
            <w:tcW w:w="1374" w:type="dxa"/>
          </w:tcPr>
          <w:p w:rsidR="00A15CBC" w:rsidRPr="00A24E0E" w:rsidRDefault="00A15CBC" w:rsidP="00F77A50">
            <w:pPr>
              <w:rPr>
                <w:iCs/>
              </w:rPr>
            </w:pPr>
            <w:r w:rsidRPr="00A24E0E">
              <w:rPr>
                <w:iCs/>
              </w:rPr>
              <w:t>0,073</w:t>
            </w:r>
          </w:p>
        </w:tc>
        <w:tc>
          <w:tcPr>
            <w:tcW w:w="1365" w:type="dxa"/>
          </w:tcPr>
          <w:p w:rsidR="00A15CBC" w:rsidRPr="00A24E0E" w:rsidRDefault="00A15CBC" w:rsidP="00F77A50">
            <w:pPr>
              <w:rPr>
                <w:iCs/>
              </w:rPr>
            </w:pPr>
            <w:r w:rsidRPr="00A24E0E">
              <w:rPr>
                <w:iCs/>
              </w:rPr>
              <w:t>1,1</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rPr>
                <w:iCs/>
              </w:rPr>
            </w:pPr>
            <w:r w:rsidRPr="00A24E0E">
              <w:rPr>
                <w:iCs/>
              </w:rPr>
              <w:t>45,0</w:t>
            </w:r>
          </w:p>
        </w:tc>
        <w:tc>
          <w:tcPr>
            <w:tcW w:w="1313" w:type="dxa"/>
          </w:tcPr>
          <w:p w:rsidR="00A15CBC" w:rsidRPr="00A24E0E" w:rsidRDefault="00A15CBC" w:rsidP="00F77A50">
            <w:pPr>
              <w:rPr>
                <w:iCs/>
              </w:rPr>
            </w:pPr>
            <w:r w:rsidRPr="00A24E0E">
              <w:rPr>
                <w:iCs/>
              </w:rPr>
              <w:t>1,3</w:t>
            </w:r>
          </w:p>
        </w:tc>
        <w:tc>
          <w:tcPr>
            <w:tcW w:w="1347" w:type="dxa"/>
          </w:tcPr>
          <w:p w:rsidR="00A15CBC" w:rsidRPr="00A24E0E" w:rsidRDefault="00A15CBC" w:rsidP="00F77A50">
            <w:pPr>
              <w:rPr>
                <w:iCs/>
              </w:rPr>
            </w:pPr>
            <w:r w:rsidRPr="00A24E0E">
              <w:rPr>
                <w:iCs/>
              </w:rPr>
              <w:t>9,7</w:t>
            </w:r>
          </w:p>
        </w:tc>
        <w:tc>
          <w:tcPr>
            <w:tcW w:w="1267" w:type="dxa"/>
          </w:tcPr>
          <w:p w:rsidR="00A15CBC" w:rsidRPr="00A24E0E" w:rsidRDefault="00A15CBC" w:rsidP="00F77A50">
            <w:pPr>
              <w:rPr>
                <w:iCs/>
              </w:rPr>
            </w:pPr>
            <w:r w:rsidRPr="00A24E0E">
              <w:rPr>
                <w:iCs/>
              </w:rPr>
              <w:t>1,3</w:t>
            </w:r>
          </w:p>
        </w:tc>
        <w:tc>
          <w:tcPr>
            <w:tcW w:w="1374" w:type="dxa"/>
          </w:tcPr>
          <w:p w:rsidR="00A15CBC" w:rsidRPr="00A24E0E" w:rsidRDefault="00A15CBC" w:rsidP="00F77A50">
            <w:pPr>
              <w:rPr>
                <w:iCs/>
              </w:rPr>
            </w:pPr>
            <w:r w:rsidRPr="00A24E0E">
              <w:rPr>
                <w:iCs/>
              </w:rPr>
              <w:t>0,079</w:t>
            </w:r>
          </w:p>
        </w:tc>
        <w:tc>
          <w:tcPr>
            <w:tcW w:w="1365" w:type="dxa"/>
          </w:tcPr>
          <w:p w:rsidR="00A15CBC" w:rsidRPr="00A24E0E" w:rsidRDefault="00A15CBC" w:rsidP="00F77A50">
            <w:pPr>
              <w:rPr>
                <w:iCs/>
              </w:rPr>
            </w:pPr>
            <w:r w:rsidRPr="00A24E0E">
              <w:rPr>
                <w:iCs/>
              </w:rPr>
              <w:t>1,2</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rPr>
                <w:iCs/>
              </w:rPr>
            </w:pPr>
            <w:r w:rsidRPr="00A24E0E">
              <w:rPr>
                <w:iCs/>
              </w:rPr>
              <w:t>45,3</w:t>
            </w:r>
          </w:p>
        </w:tc>
        <w:tc>
          <w:tcPr>
            <w:tcW w:w="1313" w:type="dxa"/>
          </w:tcPr>
          <w:p w:rsidR="00A15CBC" w:rsidRPr="00A24E0E" w:rsidRDefault="00A15CBC" w:rsidP="00F77A50">
            <w:pPr>
              <w:rPr>
                <w:iCs/>
              </w:rPr>
            </w:pPr>
            <w:r w:rsidRPr="00A24E0E">
              <w:rPr>
                <w:iCs/>
              </w:rPr>
              <w:t>1,2</w:t>
            </w:r>
          </w:p>
        </w:tc>
        <w:tc>
          <w:tcPr>
            <w:tcW w:w="1347" w:type="dxa"/>
          </w:tcPr>
          <w:p w:rsidR="00A15CBC" w:rsidRPr="00A24E0E" w:rsidRDefault="00A15CBC" w:rsidP="00F77A50">
            <w:pPr>
              <w:rPr>
                <w:iCs/>
              </w:rPr>
            </w:pPr>
            <w:r w:rsidRPr="00A24E0E">
              <w:rPr>
                <w:iCs/>
              </w:rPr>
              <w:t>9,5</w:t>
            </w:r>
          </w:p>
        </w:tc>
        <w:tc>
          <w:tcPr>
            <w:tcW w:w="1267" w:type="dxa"/>
          </w:tcPr>
          <w:p w:rsidR="00A15CBC" w:rsidRPr="00A24E0E" w:rsidRDefault="00A15CBC" w:rsidP="00F77A50">
            <w:pPr>
              <w:rPr>
                <w:iCs/>
              </w:rPr>
            </w:pPr>
            <w:r w:rsidRPr="00A24E0E">
              <w:rPr>
                <w:iCs/>
              </w:rPr>
              <w:t>1,6</w:t>
            </w:r>
          </w:p>
        </w:tc>
        <w:tc>
          <w:tcPr>
            <w:tcW w:w="1374" w:type="dxa"/>
          </w:tcPr>
          <w:p w:rsidR="00A15CBC" w:rsidRPr="00A24E0E" w:rsidRDefault="00A15CBC" w:rsidP="00F77A50">
            <w:pPr>
              <w:rPr>
                <w:iCs/>
              </w:rPr>
            </w:pPr>
            <w:r w:rsidRPr="00A24E0E">
              <w:rPr>
                <w:iCs/>
              </w:rPr>
              <w:t>0,08</w:t>
            </w:r>
          </w:p>
        </w:tc>
        <w:tc>
          <w:tcPr>
            <w:tcW w:w="1365" w:type="dxa"/>
          </w:tcPr>
          <w:p w:rsidR="00A15CBC" w:rsidRPr="00A24E0E" w:rsidRDefault="00A15CBC" w:rsidP="00F77A50">
            <w:pPr>
              <w:rPr>
                <w:iCs/>
              </w:rPr>
            </w:pPr>
            <w:r w:rsidRPr="00A24E0E">
              <w:rPr>
                <w:iCs/>
              </w:rPr>
              <w:t>1,3</w:t>
            </w:r>
          </w:p>
        </w:tc>
      </w:tr>
      <w:tr w:rsidR="00A15CBC" w:rsidRPr="00A24E0E" w:rsidTr="003A6878">
        <w:tc>
          <w:tcPr>
            <w:tcW w:w="1560" w:type="dxa"/>
            <w:vMerge/>
          </w:tcPr>
          <w:p w:rsidR="00A15CBC" w:rsidRPr="00A24E0E" w:rsidRDefault="00A15CBC" w:rsidP="00F77A50">
            <w:pPr>
              <w:jc w:val="center"/>
              <w:rPr>
                <w:iCs/>
              </w:rPr>
            </w:pPr>
          </w:p>
        </w:tc>
        <w:tc>
          <w:tcPr>
            <w:tcW w:w="1320" w:type="dxa"/>
          </w:tcPr>
          <w:p w:rsidR="00A15CBC" w:rsidRPr="00A24E0E" w:rsidRDefault="00A15CBC" w:rsidP="00F77A50">
            <w:pPr>
              <w:rPr>
                <w:iCs/>
              </w:rPr>
            </w:pPr>
            <w:r w:rsidRPr="00A24E0E">
              <w:rPr>
                <w:iCs/>
              </w:rPr>
              <w:t>44,9</w:t>
            </w:r>
          </w:p>
        </w:tc>
        <w:tc>
          <w:tcPr>
            <w:tcW w:w="1313" w:type="dxa"/>
          </w:tcPr>
          <w:p w:rsidR="00A15CBC" w:rsidRPr="00A24E0E" w:rsidRDefault="00A15CBC" w:rsidP="00F77A50">
            <w:pPr>
              <w:rPr>
                <w:iCs/>
              </w:rPr>
            </w:pPr>
            <w:r w:rsidRPr="00A24E0E">
              <w:rPr>
                <w:iCs/>
              </w:rPr>
              <w:t>1,3</w:t>
            </w:r>
          </w:p>
        </w:tc>
        <w:tc>
          <w:tcPr>
            <w:tcW w:w="1347" w:type="dxa"/>
          </w:tcPr>
          <w:p w:rsidR="00A15CBC" w:rsidRPr="00A24E0E" w:rsidRDefault="00A15CBC" w:rsidP="00F77A50">
            <w:pPr>
              <w:rPr>
                <w:iCs/>
              </w:rPr>
            </w:pPr>
            <w:r w:rsidRPr="00A24E0E">
              <w:rPr>
                <w:iCs/>
              </w:rPr>
              <w:t>9,8</w:t>
            </w:r>
          </w:p>
        </w:tc>
        <w:tc>
          <w:tcPr>
            <w:tcW w:w="1267" w:type="dxa"/>
          </w:tcPr>
          <w:p w:rsidR="00A15CBC" w:rsidRPr="00A24E0E" w:rsidRDefault="00A15CBC" w:rsidP="00F77A50">
            <w:pPr>
              <w:rPr>
                <w:iCs/>
              </w:rPr>
            </w:pPr>
            <w:r w:rsidRPr="00A24E0E">
              <w:rPr>
                <w:iCs/>
              </w:rPr>
              <w:t>1,4</w:t>
            </w:r>
          </w:p>
        </w:tc>
        <w:tc>
          <w:tcPr>
            <w:tcW w:w="1374" w:type="dxa"/>
          </w:tcPr>
          <w:p w:rsidR="00A15CBC" w:rsidRPr="00A24E0E" w:rsidRDefault="00A15CBC" w:rsidP="00F77A50">
            <w:pPr>
              <w:rPr>
                <w:iCs/>
              </w:rPr>
            </w:pPr>
            <w:r w:rsidRPr="00A24E0E">
              <w:rPr>
                <w:iCs/>
              </w:rPr>
              <w:t>0,082</w:t>
            </w:r>
          </w:p>
        </w:tc>
        <w:tc>
          <w:tcPr>
            <w:tcW w:w="1365" w:type="dxa"/>
          </w:tcPr>
          <w:p w:rsidR="00A15CBC" w:rsidRPr="00A24E0E" w:rsidRDefault="00A15CBC" w:rsidP="00F77A50">
            <w:pPr>
              <w:rPr>
                <w:iCs/>
              </w:rPr>
            </w:pPr>
            <w:r w:rsidRPr="00A24E0E">
              <w:rPr>
                <w:iCs/>
              </w:rPr>
              <w:t>1,0</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rPr>
                <w:iCs/>
              </w:rPr>
            </w:pPr>
            <w:r w:rsidRPr="00A24E0E">
              <w:rPr>
                <w:iCs/>
              </w:rPr>
              <w:t>45,2</w:t>
            </w:r>
          </w:p>
        </w:tc>
        <w:tc>
          <w:tcPr>
            <w:tcW w:w="1313" w:type="dxa"/>
          </w:tcPr>
          <w:p w:rsidR="00A15CBC" w:rsidRPr="00A24E0E" w:rsidRDefault="00A15CBC" w:rsidP="00F77A50">
            <w:pPr>
              <w:rPr>
                <w:iCs/>
              </w:rPr>
            </w:pPr>
            <w:r w:rsidRPr="00A24E0E">
              <w:rPr>
                <w:iCs/>
              </w:rPr>
              <w:t>1,0</w:t>
            </w:r>
          </w:p>
        </w:tc>
        <w:tc>
          <w:tcPr>
            <w:tcW w:w="1347" w:type="dxa"/>
          </w:tcPr>
          <w:p w:rsidR="00A15CBC" w:rsidRPr="00A24E0E" w:rsidRDefault="00A15CBC" w:rsidP="00F77A50">
            <w:pPr>
              <w:rPr>
                <w:iCs/>
              </w:rPr>
            </w:pPr>
            <w:r w:rsidRPr="00A24E0E">
              <w:rPr>
                <w:iCs/>
              </w:rPr>
              <w:t>9,2</w:t>
            </w:r>
          </w:p>
        </w:tc>
        <w:tc>
          <w:tcPr>
            <w:tcW w:w="1267" w:type="dxa"/>
          </w:tcPr>
          <w:p w:rsidR="00A15CBC" w:rsidRPr="00A24E0E" w:rsidRDefault="00A15CBC" w:rsidP="00F77A50">
            <w:pPr>
              <w:rPr>
                <w:iCs/>
              </w:rPr>
            </w:pPr>
            <w:r w:rsidRPr="00A24E0E">
              <w:rPr>
                <w:iCs/>
              </w:rPr>
              <w:t>1,5</w:t>
            </w:r>
          </w:p>
        </w:tc>
        <w:tc>
          <w:tcPr>
            <w:tcW w:w="1374" w:type="dxa"/>
          </w:tcPr>
          <w:p w:rsidR="00A15CBC" w:rsidRPr="00A24E0E" w:rsidRDefault="00A15CBC" w:rsidP="00F77A50">
            <w:pPr>
              <w:rPr>
                <w:iCs/>
              </w:rPr>
            </w:pPr>
            <w:r w:rsidRPr="00A24E0E">
              <w:rPr>
                <w:iCs/>
              </w:rPr>
              <w:t>0,070</w:t>
            </w:r>
          </w:p>
        </w:tc>
        <w:tc>
          <w:tcPr>
            <w:tcW w:w="1365" w:type="dxa"/>
          </w:tcPr>
          <w:p w:rsidR="00A15CBC" w:rsidRPr="00A24E0E" w:rsidRDefault="00A15CBC" w:rsidP="00F77A50">
            <w:pPr>
              <w:rPr>
                <w:iCs/>
              </w:rPr>
            </w:pPr>
            <w:r w:rsidRPr="00A24E0E">
              <w:rPr>
                <w:iCs/>
              </w:rPr>
              <w:t>1,5</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rPr>
                <w:iCs/>
              </w:rPr>
            </w:pPr>
            <w:r w:rsidRPr="00A24E0E">
              <w:rPr>
                <w:iCs/>
              </w:rPr>
              <w:t>45,1</w:t>
            </w:r>
          </w:p>
        </w:tc>
        <w:tc>
          <w:tcPr>
            <w:tcW w:w="1313" w:type="dxa"/>
          </w:tcPr>
          <w:p w:rsidR="00A15CBC" w:rsidRPr="00A24E0E" w:rsidRDefault="00A15CBC" w:rsidP="00F77A50">
            <w:pPr>
              <w:rPr>
                <w:iCs/>
              </w:rPr>
            </w:pPr>
            <w:r w:rsidRPr="00A24E0E">
              <w:rPr>
                <w:iCs/>
              </w:rPr>
              <w:t>0,9</w:t>
            </w:r>
          </w:p>
        </w:tc>
        <w:tc>
          <w:tcPr>
            <w:tcW w:w="1347" w:type="dxa"/>
          </w:tcPr>
          <w:p w:rsidR="00A15CBC" w:rsidRPr="00A24E0E" w:rsidRDefault="00A15CBC" w:rsidP="00F77A50">
            <w:pPr>
              <w:rPr>
                <w:iCs/>
              </w:rPr>
            </w:pPr>
            <w:r w:rsidRPr="00A24E0E">
              <w:rPr>
                <w:iCs/>
              </w:rPr>
              <w:t>9,9</w:t>
            </w:r>
          </w:p>
        </w:tc>
        <w:tc>
          <w:tcPr>
            <w:tcW w:w="1267" w:type="dxa"/>
          </w:tcPr>
          <w:p w:rsidR="00A15CBC" w:rsidRPr="00A24E0E" w:rsidRDefault="00A15CBC" w:rsidP="00F77A50">
            <w:pPr>
              <w:rPr>
                <w:iCs/>
              </w:rPr>
            </w:pPr>
            <w:r w:rsidRPr="00A24E0E">
              <w:rPr>
                <w:iCs/>
              </w:rPr>
              <w:t>1,3</w:t>
            </w:r>
          </w:p>
        </w:tc>
        <w:tc>
          <w:tcPr>
            <w:tcW w:w="1374" w:type="dxa"/>
          </w:tcPr>
          <w:p w:rsidR="00A15CBC" w:rsidRPr="00A24E0E" w:rsidRDefault="00A15CBC" w:rsidP="00F77A50">
            <w:pPr>
              <w:rPr>
                <w:iCs/>
              </w:rPr>
            </w:pPr>
            <w:r w:rsidRPr="00A24E0E">
              <w:rPr>
                <w:iCs/>
              </w:rPr>
              <w:t>0,069</w:t>
            </w:r>
          </w:p>
        </w:tc>
        <w:tc>
          <w:tcPr>
            <w:tcW w:w="1365" w:type="dxa"/>
          </w:tcPr>
          <w:p w:rsidR="00A15CBC" w:rsidRPr="00A24E0E" w:rsidRDefault="00A15CBC" w:rsidP="00F77A50">
            <w:pPr>
              <w:rPr>
                <w:iCs/>
              </w:rPr>
            </w:pPr>
            <w:r w:rsidRPr="00A24E0E">
              <w:rPr>
                <w:iCs/>
              </w:rPr>
              <w:t>1,4</w:t>
            </w:r>
          </w:p>
        </w:tc>
      </w:tr>
      <w:tr w:rsidR="00A15CBC" w:rsidRPr="00A24E0E" w:rsidTr="003A6878">
        <w:tc>
          <w:tcPr>
            <w:tcW w:w="1560" w:type="dxa"/>
            <w:vMerge/>
          </w:tcPr>
          <w:p w:rsidR="00A15CBC" w:rsidRPr="00A24E0E" w:rsidRDefault="00A15CBC" w:rsidP="00F77A50">
            <w:pPr>
              <w:rPr>
                <w:iCs/>
              </w:rPr>
            </w:pPr>
          </w:p>
        </w:tc>
        <w:tc>
          <w:tcPr>
            <w:tcW w:w="1320" w:type="dxa"/>
          </w:tcPr>
          <w:p w:rsidR="00A15CBC" w:rsidRPr="00A24E0E" w:rsidRDefault="00A15CBC" w:rsidP="00F77A50">
            <w:pPr>
              <w:rPr>
                <w:iCs/>
              </w:rPr>
            </w:pPr>
            <w:r w:rsidRPr="00A24E0E">
              <w:rPr>
                <w:iCs/>
              </w:rPr>
              <w:t>46,0</w:t>
            </w:r>
          </w:p>
        </w:tc>
        <w:tc>
          <w:tcPr>
            <w:tcW w:w="1313" w:type="dxa"/>
          </w:tcPr>
          <w:p w:rsidR="00A15CBC" w:rsidRPr="00A24E0E" w:rsidRDefault="00A15CBC" w:rsidP="00F77A50">
            <w:pPr>
              <w:rPr>
                <w:iCs/>
              </w:rPr>
            </w:pPr>
            <w:r w:rsidRPr="00A24E0E">
              <w:rPr>
                <w:iCs/>
              </w:rPr>
              <w:t>1,4</w:t>
            </w:r>
          </w:p>
        </w:tc>
        <w:tc>
          <w:tcPr>
            <w:tcW w:w="1347" w:type="dxa"/>
          </w:tcPr>
          <w:p w:rsidR="00A15CBC" w:rsidRPr="00A24E0E" w:rsidRDefault="00A15CBC" w:rsidP="00F77A50">
            <w:pPr>
              <w:rPr>
                <w:iCs/>
              </w:rPr>
            </w:pPr>
            <w:r w:rsidRPr="00A24E0E">
              <w:rPr>
                <w:iCs/>
              </w:rPr>
              <w:t>10,1</w:t>
            </w:r>
          </w:p>
        </w:tc>
        <w:tc>
          <w:tcPr>
            <w:tcW w:w="1267" w:type="dxa"/>
          </w:tcPr>
          <w:p w:rsidR="00A15CBC" w:rsidRPr="00A24E0E" w:rsidRDefault="00A15CBC" w:rsidP="00F77A50">
            <w:pPr>
              <w:rPr>
                <w:iCs/>
              </w:rPr>
            </w:pPr>
            <w:r w:rsidRPr="00A24E0E">
              <w:rPr>
                <w:iCs/>
              </w:rPr>
              <w:t>1,6</w:t>
            </w:r>
          </w:p>
        </w:tc>
        <w:tc>
          <w:tcPr>
            <w:tcW w:w="1374" w:type="dxa"/>
          </w:tcPr>
          <w:p w:rsidR="00A15CBC" w:rsidRPr="00A24E0E" w:rsidRDefault="00A15CBC" w:rsidP="00F77A50">
            <w:pPr>
              <w:rPr>
                <w:iCs/>
              </w:rPr>
            </w:pPr>
            <w:r w:rsidRPr="00A24E0E">
              <w:rPr>
                <w:iCs/>
              </w:rPr>
              <w:t>0,070</w:t>
            </w:r>
          </w:p>
        </w:tc>
        <w:tc>
          <w:tcPr>
            <w:tcW w:w="1365" w:type="dxa"/>
          </w:tcPr>
          <w:p w:rsidR="00A15CBC" w:rsidRPr="00A24E0E" w:rsidRDefault="00A15CBC" w:rsidP="00F77A50">
            <w:pPr>
              <w:rPr>
                <w:iCs/>
              </w:rPr>
            </w:pPr>
            <w:r w:rsidRPr="00A24E0E">
              <w:rPr>
                <w:iCs/>
              </w:rPr>
              <w:t>1,1</w:t>
            </w:r>
          </w:p>
        </w:tc>
      </w:tr>
      <w:tr w:rsidR="00A15CBC" w:rsidRPr="00A24E0E" w:rsidTr="003A6878">
        <w:tc>
          <w:tcPr>
            <w:tcW w:w="1560" w:type="dxa"/>
          </w:tcPr>
          <w:p w:rsidR="00A15CBC" w:rsidRPr="00A24E0E" w:rsidRDefault="00A15CBC" w:rsidP="00F77A50">
            <w:pPr>
              <w:rPr>
                <w:iCs/>
              </w:rPr>
            </w:pPr>
            <w:r w:rsidRPr="00A24E0E">
              <w:rPr>
                <w:iCs/>
              </w:rPr>
              <w:t>Усредненный</w:t>
            </w:r>
          </w:p>
        </w:tc>
        <w:tc>
          <w:tcPr>
            <w:tcW w:w="1320" w:type="dxa"/>
          </w:tcPr>
          <w:p w:rsidR="00A15CBC" w:rsidRPr="00A24E0E" w:rsidRDefault="00A15CBC" w:rsidP="00F77A50">
            <w:pPr>
              <w:rPr>
                <w:iCs/>
              </w:rPr>
            </w:pPr>
            <w:r w:rsidRPr="00A24E0E">
              <w:rPr>
                <w:iCs/>
              </w:rPr>
              <w:t>44,8</w:t>
            </w:r>
          </w:p>
        </w:tc>
        <w:tc>
          <w:tcPr>
            <w:tcW w:w="1313" w:type="dxa"/>
          </w:tcPr>
          <w:p w:rsidR="00A15CBC" w:rsidRPr="00A24E0E" w:rsidRDefault="00A15CBC" w:rsidP="00F77A50">
            <w:pPr>
              <w:rPr>
                <w:iCs/>
              </w:rPr>
            </w:pPr>
            <w:r w:rsidRPr="00A24E0E">
              <w:rPr>
                <w:iCs/>
              </w:rPr>
              <w:t>1,3</w:t>
            </w:r>
          </w:p>
        </w:tc>
        <w:tc>
          <w:tcPr>
            <w:tcW w:w="1347" w:type="dxa"/>
          </w:tcPr>
          <w:p w:rsidR="00A15CBC" w:rsidRPr="00A24E0E" w:rsidRDefault="00A15CBC" w:rsidP="00F77A50">
            <w:pPr>
              <w:rPr>
                <w:iCs/>
              </w:rPr>
            </w:pPr>
            <w:r w:rsidRPr="00A24E0E">
              <w:rPr>
                <w:iCs/>
              </w:rPr>
              <w:t>8,9</w:t>
            </w:r>
          </w:p>
        </w:tc>
        <w:tc>
          <w:tcPr>
            <w:tcW w:w="1267" w:type="dxa"/>
          </w:tcPr>
          <w:p w:rsidR="00A15CBC" w:rsidRPr="00A24E0E" w:rsidRDefault="00A15CBC" w:rsidP="00F77A50">
            <w:pPr>
              <w:rPr>
                <w:iCs/>
              </w:rPr>
            </w:pPr>
            <w:r w:rsidRPr="00A24E0E">
              <w:rPr>
                <w:iCs/>
              </w:rPr>
              <w:t>1,2</w:t>
            </w:r>
          </w:p>
        </w:tc>
        <w:tc>
          <w:tcPr>
            <w:tcW w:w="1374" w:type="dxa"/>
          </w:tcPr>
          <w:p w:rsidR="00A15CBC" w:rsidRPr="00A24E0E" w:rsidRDefault="00A15CBC" w:rsidP="00F77A50">
            <w:pPr>
              <w:rPr>
                <w:iCs/>
              </w:rPr>
            </w:pPr>
            <w:r w:rsidRPr="00A24E0E">
              <w:rPr>
                <w:iCs/>
              </w:rPr>
              <w:t>0,071</w:t>
            </w:r>
          </w:p>
        </w:tc>
        <w:tc>
          <w:tcPr>
            <w:tcW w:w="1365" w:type="dxa"/>
          </w:tcPr>
          <w:p w:rsidR="00A15CBC" w:rsidRPr="00A24E0E" w:rsidRDefault="00A15CBC" w:rsidP="00F77A50">
            <w:pPr>
              <w:rPr>
                <w:iCs/>
              </w:rPr>
            </w:pPr>
            <w:r w:rsidRPr="00A24E0E">
              <w:rPr>
                <w:iCs/>
              </w:rPr>
              <w:t>0,9</w:t>
            </w:r>
          </w:p>
        </w:tc>
      </w:tr>
    </w:tbl>
    <w:p w:rsidR="00A15CBC" w:rsidRPr="006A5BAE" w:rsidRDefault="00A15CBC" w:rsidP="00A15CBC">
      <w:pPr>
        <w:rPr>
          <w:rFonts w:ascii="Calibri" w:hAnsi="Calibri"/>
          <w:i/>
        </w:rPr>
      </w:pPr>
    </w:p>
    <w:p w:rsidR="00A15CBC" w:rsidRPr="00A15CBC" w:rsidRDefault="00A15CBC" w:rsidP="00A15CBC">
      <w:pPr>
        <w:rPr>
          <w:rFonts w:asciiTheme="majorBidi" w:hAnsiTheme="majorBidi" w:cstheme="majorBidi"/>
          <w:iCs/>
          <w:sz w:val="28"/>
          <w:szCs w:val="28"/>
        </w:rPr>
      </w:pPr>
      <w:r>
        <w:rPr>
          <w:rFonts w:asciiTheme="majorBidi" w:hAnsiTheme="majorBidi" w:cstheme="majorBidi"/>
          <w:iCs/>
          <w:sz w:val="28"/>
          <w:szCs w:val="28"/>
        </w:rPr>
        <w:t xml:space="preserve">Таблица 31 - </w:t>
      </w:r>
      <w:r w:rsidRPr="00A15CBC">
        <w:rPr>
          <w:rFonts w:asciiTheme="majorBidi" w:hAnsiTheme="majorBidi" w:cstheme="majorBidi"/>
          <w:iCs/>
          <w:sz w:val="28"/>
          <w:szCs w:val="28"/>
        </w:rPr>
        <w:t xml:space="preserve"> Химический состав феррофосфора в период переработки офлюсованного агломерата</w:t>
      </w:r>
    </w:p>
    <w:p w:rsidR="00A15CBC" w:rsidRPr="006A5BAE" w:rsidRDefault="00A15CBC" w:rsidP="00A15CBC">
      <w:pPr>
        <w:rPr>
          <w:rFonts w:ascii="Calibri" w:hAnsi="Calibri"/>
          <w: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23"/>
        <w:gridCol w:w="1341"/>
        <w:gridCol w:w="1203"/>
        <w:gridCol w:w="1343"/>
        <w:gridCol w:w="1343"/>
        <w:gridCol w:w="1413"/>
        <w:gridCol w:w="1343"/>
      </w:tblGrid>
      <w:tr w:rsidR="00A15CBC" w:rsidRPr="00A24E0E" w:rsidTr="00FD6F29">
        <w:tc>
          <w:tcPr>
            <w:tcW w:w="1515" w:type="dxa"/>
            <w:vMerge w:val="restart"/>
          </w:tcPr>
          <w:p w:rsidR="00A15CBC" w:rsidRPr="00A24E0E" w:rsidRDefault="00A15CBC" w:rsidP="00F77A50">
            <w:pPr>
              <w:rPr>
                <w:iCs/>
              </w:rPr>
            </w:pPr>
          </w:p>
        </w:tc>
        <w:tc>
          <w:tcPr>
            <w:tcW w:w="7986" w:type="dxa"/>
            <w:gridSpan w:val="6"/>
          </w:tcPr>
          <w:p w:rsidR="00A15CBC" w:rsidRPr="00A24E0E" w:rsidRDefault="00A15CBC" w:rsidP="00F77A50">
            <w:pPr>
              <w:jc w:val="center"/>
              <w:rPr>
                <w:iCs/>
              </w:rPr>
            </w:pPr>
            <w:r w:rsidRPr="00A24E0E">
              <w:rPr>
                <w:iCs/>
              </w:rPr>
              <w:t xml:space="preserve">Содержание компонентов, </w:t>
            </w:r>
            <w:proofErr w:type="gramStart"/>
            <w:r w:rsidRPr="00A24E0E">
              <w:rPr>
                <w:iCs/>
              </w:rPr>
              <w:t>в</w:t>
            </w:r>
            <w:proofErr w:type="gramEnd"/>
            <w:r w:rsidRPr="00A24E0E">
              <w:rPr>
                <w:iCs/>
              </w:rPr>
              <w:t xml:space="preserve"> %%</w:t>
            </w:r>
          </w:p>
        </w:tc>
      </w:tr>
      <w:tr w:rsidR="00A15CBC" w:rsidRPr="00A24E0E" w:rsidTr="00FD6F29">
        <w:tc>
          <w:tcPr>
            <w:tcW w:w="1515" w:type="dxa"/>
            <w:vMerge/>
          </w:tcPr>
          <w:p w:rsidR="00A15CBC" w:rsidRPr="00A24E0E" w:rsidRDefault="00A15CBC" w:rsidP="00F77A50">
            <w:pPr>
              <w:rPr>
                <w:iCs/>
              </w:rPr>
            </w:pPr>
          </w:p>
        </w:tc>
        <w:tc>
          <w:tcPr>
            <w:tcW w:w="1341" w:type="dxa"/>
          </w:tcPr>
          <w:p w:rsidR="00A15CBC" w:rsidRPr="00A24E0E" w:rsidRDefault="00A15CBC" w:rsidP="00F77A50">
            <w:pPr>
              <w:jc w:val="center"/>
              <w:rPr>
                <w:iCs/>
              </w:rPr>
            </w:pPr>
            <w:r w:rsidRPr="00A24E0E">
              <w:rPr>
                <w:iCs/>
                <w:lang w:val="en-US"/>
              </w:rPr>
              <w:t>Fe</w:t>
            </w:r>
          </w:p>
        </w:tc>
        <w:tc>
          <w:tcPr>
            <w:tcW w:w="1203" w:type="dxa"/>
          </w:tcPr>
          <w:p w:rsidR="00A15CBC" w:rsidRPr="00A24E0E" w:rsidRDefault="00A15CBC" w:rsidP="00F77A50">
            <w:pPr>
              <w:jc w:val="center"/>
              <w:rPr>
                <w:iCs/>
              </w:rPr>
            </w:pPr>
            <w:r w:rsidRPr="00A24E0E">
              <w:rPr>
                <w:iCs/>
                <w:lang w:val="en-US"/>
              </w:rPr>
              <w:t>P</w:t>
            </w:r>
          </w:p>
        </w:tc>
        <w:tc>
          <w:tcPr>
            <w:tcW w:w="1343" w:type="dxa"/>
          </w:tcPr>
          <w:p w:rsidR="00A15CBC" w:rsidRPr="00A24E0E" w:rsidRDefault="00A15CBC" w:rsidP="00F77A50">
            <w:pPr>
              <w:jc w:val="center"/>
              <w:rPr>
                <w:iCs/>
              </w:rPr>
            </w:pPr>
            <w:r w:rsidRPr="00A24E0E">
              <w:rPr>
                <w:iCs/>
                <w:lang w:val="en-US"/>
              </w:rPr>
              <w:t>Ni</w:t>
            </w:r>
          </w:p>
        </w:tc>
        <w:tc>
          <w:tcPr>
            <w:tcW w:w="1343" w:type="dxa"/>
          </w:tcPr>
          <w:p w:rsidR="00A15CBC" w:rsidRPr="00A24E0E" w:rsidRDefault="00A15CBC" w:rsidP="00F77A50">
            <w:pPr>
              <w:jc w:val="center"/>
              <w:rPr>
                <w:iCs/>
              </w:rPr>
            </w:pPr>
            <w:r w:rsidRPr="00A24E0E">
              <w:rPr>
                <w:iCs/>
                <w:lang w:val="en-US"/>
              </w:rPr>
              <w:t>Cr</w:t>
            </w:r>
          </w:p>
        </w:tc>
        <w:tc>
          <w:tcPr>
            <w:tcW w:w="1413" w:type="dxa"/>
          </w:tcPr>
          <w:p w:rsidR="00A15CBC" w:rsidRPr="00A24E0E" w:rsidRDefault="00A15CBC" w:rsidP="00F77A50">
            <w:pPr>
              <w:jc w:val="center"/>
              <w:rPr>
                <w:iCs/>
              </w:rPr>
            </w:pPr>
            <w:r w:rsidRPr="00A24E0E">
              <w:rPr>
                <w:iCs/>
                <w:lang w:val="en-US"/>
              </w:rPr>
              <w:t>Co</w:t>
            </w:r>
          </w:p>
        </w:tc>
        <w:tc>
          <w:tcPr>
            <w:tcW w:w="1343" w:type="dxa"/>
          </w:tcPr>
          <w:p w:rsidR="00A15CBC" w:rsidRPr="00A24E0E" w:rsidRDefault="00A15CBC" w:rsidP="00F77A50">
            <w:pPr>
              <w:jc w:val="center"/>
              <w:rPr>
                <w:iCs/>
              </w:rPr>
            </w:pPr>
            <w:r w:rsidRPr="00A24E0E">
              <w:rPr>
                <w:iCs/>
                <w:lang w:val="en-US"/>
              </w:rPr>
              <w:t>Si</w:t>
            </w:r>
          </w:p>
        </w:tc>
      </w:tr>
      <w:tr w:rsidR="00A15CBC" w:rsidRPr="00A24E0E" w:rsidTr="00FD6F29">
        <w:tc>
          <w:tcPr>
            <w:tcW w:w="1515" w:type="dxa"/>
            <w:vMerge/>
          </w:tcPr>
          <w:p w:rsidR="00A15CBC" w:rsidRPr="00A24E0E" w:rsidRDefault="00A15CBC" w:rsidP="00F77A50">
            <w:pPr>
              <w:jc w:val="center"/>
              <w:rPr>
                <w:iCs/>
              </w:rPr>
            </w:pPr>
          </w:p>
        </w:tc>
        <w:tc>
          <w:tcPr>
            <w:tcW w:w="1341" w:type="dxa"/>
          </w:tcPr>
          <w:p w:rsidR="00A15CBC" w:rsidRPr="00A24E0E" w:rsidRDefault="00A15CBC" w:rsidP="00F77A50">
            <w:pPr>
              <w:rPr>
                <w:iCs/>
              </w:rPr>
            </w:pPr>
            <w:r w:rsidRPr="00A24E0E">
              <w:rPr>
                <w:iCs/>
              </w:rPr>
              <w:t>88,34</w:t>
            </w:r>
          </w:p>
        </w:tc>
        <w:tc>
          <w:tcPr>
            <w:tcW w:w="1203" w:type="dxa"/>
          </w:tcPr>
          <w:p w:rsidR="00A15CBC" w:rsidRPr="00A24E0E" w:rsidRDefault="00A15CBC" w:rsidP="00F77A50">
            <w:pPr>
              <w:rPr>
                <w:iCs/>
              </w:rPr>
            </w:pPr>
            <w:r w:rsidRPr="00A24E0E">
              <w:rPr>
                <w:iCs/>
              </w:rPr>
              <w:t>3,5</w:t>
            </w:r>
          </w:p>
        </w:tc>
        <w:tc>
          <w:tcPr>
            <w:tcW w:w="1343" w:type="dxa"/>
          </w:tcPr>
          <w:p w:rsidR="00A15CBC" w:rsidRPr="00A24E0E" w:rsidRDefault="00A15CBC" w:rsidP="00F77A50">
            <w:pPr>
              <w:shd w:val="clear" w:color="auto" w:fill="FFFFFF"/>
              <w:rPr>
                <w:iCs/>
              </w:rPr>
            </w:pPr>
            <w:r w:rsidRPr="00A24E0E">
              <w:rPr>
                <w:iCs/>
              </w:rPr>
              <w:t>0,083</w:t>
            </w:r>
          </w:p>
        </w:tc>
        <w:tc>
          <w:tcPr>
            <w:tcW w:w="1343" w:type="dxa"/>
          </w:tcPr>
          <w:p w:rsidR="00A15CBC" w:rsidRPr="00A24E0E" w:rsidRDefault="00A15CBC" w:rsidP="00F77A50">
            <w:pPr>
              <w:shd w:val="clear" w:color="auto" w:fill="FFFFFF"/>
              <w:rPr>
                <w:iCs/>
              </w:rPr>
            </w:pPr>
            <w:r w:rsidRPr="00A24E0E">
              <w:rPr>
                <w:iCs/>
              </w:rPr>
              <w:t>0,066</w:t>
            </w:r>
          </w:p>
        </w:tc>
        <w:tc>
          <w:tcPr>
            <w:tcW w:w="1413" w:type="dxa"/>
          </w:tcPr>
          <w:p w:rsidR="00A15CBC" w:rsidRPr="00A24E0E" w:rsidRDefault="00A15CBC" w:rsidP="00F77A50">
            <w:pPr>
              <w:shd w:val="clear" w:color="auto" w:fill="FFFFFF"/>
              <w:rPr>
                <w:iCs/>
              </w:rPr>
            </w:pPr>
            <w:r w:rsidRPr="00A24E0E">
              <w:rPr>
                <w:iCs/>
              </w:rPr>
              <w:t>0,0057</w:t>
            </w:r>
          </w:p>
        </w:tc>
        <w:tc>
          <w:tcPr>
            <w:tcW w:w="1343" w:type="dxa"/>
          </w:tcPr>
          <w:p w:rsidR="00A15CBC" w:rsidRPr="00A24E0E" w:rsidRDefault="00A15CBC" w:rsidP="00F77A50">
            <w:pPr>
              <w:rPr>
                <w:iCs/>
              </w:rPr>
            </w:pPr>
            <w:r w:rsidRPr="00A24E0E">
              <w:rPr>
                <w:iCs/>
              </w:rPr>
              <w:t>8,00</w:t>
            </w:r>
          </w:p>
        </w:tc>
      </w:tr>
      <w:tr w:rsidR="00A15CBC" w:rsidRPr="00A24E0E" w:rsidTr="00FD6F29">
        <w:tc>
          <w:tcPr>
            <w:tcW w:w="1515" w:type="dxa"/>
            <w:vMerge/>
          </w:tcPr>
          <w:p w:rsidR="00A15CBC" w:rsidRPr="00A24E0E" w:rsidRDefault="00A15CBC" w:rsidP="00F77A50">
            <w:pPr>
              <w:rPr>
                <w:iCs/>
              </w:rPr>
            </w:pPr>
          </w:p>
        </w:tc>
        <w:tc>
          <w:tcPr>
            <w:tcW w:w="1341" w:type="dxa"/>
          </w:tcPr>
          <w:p w:rsidR="00A15CBC" w:rsidRPr="00A24E0E" w:rsidRDefault="00A15CBC" w:rsidP="00F77A50">
            <w:pPr>
              <w:rPr>
                <w:iCs/>
              </w:rPr>
            </w:pPr>
            <w:r w:rsidRPr="00A24E0E">
              <w:rPr>
                <w:iCs/>
              </w:rPr>
              <w:t>84,85</w:t>
            </w:r>
          </w:p>
        </w:tc>
        <w:tc>
          <w:tcPr>
            <w:tcW w:w="1203" w:type="dxa"/>
          </w:tcPr>
          <w:p w:rsidR="00A15CBC" w:rsidRPr="00A24E0E" w:rsidRDefault="00A15CBC" w:rsidP="00F77A50">
            <w:pPr>
              <w:rPr>
                <w:iCs/>
              </w:rPr>
            </w:pPr>
            <w:r w:rsidRPr="00A24E0E">
              <w:rPr>
                <w:iCs/>
              </w:rPr>
              <w:t>4,0</w:t>
            </w:r>
          </w:p>
        </w:tc>
        <w:tc>
          <w:tcPr>
            <w:tcW w:w="1343" w:type="dxa"/>
          </w:tcPr>
          <w:p w:rsidR="00A15CBC" w:rsidRPr="00A24E0E" w:rsidRDefault="00A15CBC" w:rsidP="00F77A50">
            <w:pPr>
              <w:shd w:val="clear" w:color="auto" w:fill="FFFFFF"/>
              <w:rPr>
                <w:iCs/>
              </w:rPr>
            </w:pPr>
            <w:r w:rsidRPr="00A24E0E">
              <w:rPr>
                <w:iCs/>
              </w:rPr>
              <w:t>0,083</w:t>
            </w:r>
          </w:p>
        </w:tc>
        <w:tc>
          <w:tcPr>
            <w:tcW w:w="1343" w:type="dxa"/>
          </w:tcPr>
          <w:p w:rsidR="00A15CBC" w:rsidRPr="00A24E0E" w:rsidRDefault="00A15CBC" w:rsidP="00F77A50">
            <w:pPr>
              <w:shd w:val="clear" w:color="auto" w:fill="FFFFFF"/>
              <w:rPr>
                <w:iCs/>
              </w:rPr>
            </w:pPr>
            <w:r w:rsidRPr="00A24E0E">
              <w:rPr>
                <w:iCs/>
              </w:rPr>
              <w:t>0,066</w:t>
            </w:r>
          </w:p>
        </w:tc>
        <w:tc>
          <w:tcPr>
            <w:tcW w:w="1413" w:type="dxa"/>
          </w:tcPr>
          <w:p w:rsidR="00A15CBC" w:rsidRPr="00A24E0E" w:rsidRDefault="00A15CBC" w:rsidP="00F77A50">
            <w:pPr>
              <w:shd w:val="clear" w:color="auto" w:fill="FFFFFF"/>
              <w:rPr>
                <w:iCs/>
              </w:rPr>
            </w:pPr>
            <w:r w:rsidRPr="00A24E0E">
              <w:rPr>
                <w:iCs/>
              </w:rPr>
              <w:t>0,0057</w:t>
            </w:r>
          </w:p>
        </w:tc>
        <w:tc>
          <w:tcPr>
            <w:tcW w:w="1343" w:type="dxa"/>
          </w:tcPr>
          <w:p w:rsidR="00A15CBC" w:rsidRPr="00A24E0E" w:rsidRDefault="00A15CBC" w:rsidP="00F77A50">
            <w:pPr>
              <w:rPr>
                <w:iCs/>
              </w:rPr>
            </w:pPr>
            <w:r w:rsidRPr="00A24E0E">
              <w:rPr>
                <w:iCs/>
              </w:rPr>
              <w:t>11,00</w:t>
            </w:r>
          </w:p>
        </w:tc>
      </w:tr>
      <w:tr w:rsidR="00A15CBC" w:rsidRPr="00A24E0E" w:rsidTr="00FD6F29">
        <w:tc>
          <w:tcPr>
            <w:tcW w:w="1515" w:type="dxa"/>
            <w:vMerge/>
          </w:tcPr>
          <w:p w:rsidR="00A15CBC" w:rsidRPr="00A24E0E" w:rsidRDefault="00A15CBC" w:rsidP="00F77A50">
            <w:pPr>
              <w:rPr>
                <w:iCs/>
              </w:rPr>
            </w:pPr>
          </w:p>
        </w:tc>
        <w:tc>
          <w:tcPr>
            <w:tcW w:w="1341" w:type="dxa"/>
          </w:tcPr>
          <w:p w:rsidR="00A15CBC" w:rsidRPr="00A24E0E" w:rsidRDefault="00A15CBC" w:rsidP="00F77A50">
            <w:pPr>
              <w:rPr>
                <w:iCs/>
              </w:rPr>
            </w:pPr>
            <w:r w:rsidRPr="00A24E0E">
              <w:rPr>
                <w:iCs/>
              </w:rPr>
              <w:t>87,35</w:t>
            </w:r>
          </w:p>
        </w:tc>
        <w:tc>
          <w:tcPr>
            <w:tcW w:w="1203" w:type="dxa"/>
          </w:tcPr>
          <w:p w:rsidR="00A15CBC" w:rsidRPr="00A24E0E" w:rsidRDefault="00A15CBC" w:rsidP="00F77A50">
            <w:pPr>
              <w:rPr>
                <w:iCs/>
              </w:rPr>
            </w:pPr>
            <w:r w:rsidRPr="00A24E0E">
              <w:rPr>
                <w:iCs/>
              </w:rPr>
              <w:t>3,6</w:t>
            </w:r>
          </w:p>
        </w:tc>
        <w:tc>
          <w:tcPr>
            <w:tcW w:w="1343" w:type="dxa"/>
          </w:tcPr>
          <w:p w:rsidR="00A15CBC" w:rsidRPr="00A24E0E" w:rsidRDefault="00A15CBC" w:rsidP="00F77A50">
            <w:pPr>
              <w:shd w:val="clear" w:color="auto" w:fill="FFFFFF"/>
              <w:rPr>
                <w:iCs/>
              </w:rPr>
            </w:pPr>
            <w:r w:rsidRPr="00A24E0E">
              <w:rPr>
                <w:iCs/>
              </w:rPr>
              <w:t>0,083</w:t>
            </w:r>
          </w:p>
        </w:tc>
        <w:tc>
          <w:tcPr>
            <w:tcW w:w="1343" w:type="dxa"/>
          </w:tcPr>
          <w:p w:rsidR="00A15CBC" w:rsidRPr="00A24E0E" w:rsidRDefault="00A15CBC" w:rsidP="00F77A50">
            <w:pPr>
              <w:shd w:val="clear" w:color="auto" w:fill="FFFFFF"/>
              <w:rPr>
                <w:iCs/>
              </w:rPr>
            </w:pPr>
            <w:r w:rsidRPr="00A24E0E">
              <w:rPr>
                <w:iCs/>
              </w:rPr>
              <w:t>0,066</w:t>
            </w:r>
          </w:p>
        </w:tc>
        <w:tc>
          <w:tcPr>
            <w:tcW w:w="1413" w:type="dxa"/>
          </w:tcPr>
          <w:p w:rsidR="00A15CBC" w:rsidRPr="00A24E0E" w:rsidRDefault="00A15CBC" w:rsidP="00F77A50">
            <w:pPr>
              <w:shd w:val="clear" w:color="auto" w:fill="FFFFFF"/>
              <w:rPr>
                <w:iCs/>
              </w:rPr>
            </w:pPr>
            <w:r w:rsidRPr="00A24E0E">
              <w:rPr>
                <w:iCs/>
              </w:rPr>
              <w:t>0,0057</w:t>
            </w:r>
          </w:p>
        </w:tc>
        <w:tc>
          <w:tcPr>
            <w:tcW w:w="1343" w:type="dxa"/>
          </w:tcPr>
          <w:p w:rsidR="00A15CBC" w:rsidRPr="00A24E0E" w:rsidRDefault="00A15CBC" w:rsidP="00F77A50">
            <w:pPr>
              <w:rPr>
                <w:iCs/>
              </w:rPr>
            </w:pPr>
            <w:r w:rsidRPr="00A24E0E">
              <w:rPr>
                <w:iCs/>
              </w:rPr>
              <w:t>8,9</w:t>
            </w:r>
          </w:p>
        </w:tc>
      </w:tr>
      <w:tr w:rsidR="00A15CBC" w:rsidRPr="00A24E0E" w:rsidTr="00FD6F29">
        <w:tc>
          <w:tcPr>
            <w:tcW w:w="1515" w:type="dxa"/>
            <w:vMerge/>
          </w:tcPr>
          <w:p w:rsidR="00A15CBC" w:rsidRPr="00A24E0E" w:rsidRDefault="00A15CBC" w:rsidP="00F77A50">
            <w:pPr>
              <w:rPr>
                <w:iCs/>
              </w:rPr>
            </w:pPr>
          </w:p>
        </w:tc>
        <w:tc>
          <w:tcPr>
            <w:tcW w:w="1341" w:type="dxa"/>
          </w:tcPr>
          <w:p w:rsidR="00A15CBC" w:rsidRPr="00A24E0E" w:rsidRDefault="00A15CBC" w:rsidP="00F77A50">
            <w:pPr>
              <w:rPr>
                <w:iCs/>
              </w:rPr>
            </w:pPr>
            <w:r w:rsidRPr="00A24E0E">
              <w:rPr>
                <w:iCs/>
              </w:rPr>
              <w:t>84,47</w:t>
            </w:r>
          </w:p>
        </w:tc>
        <w:tc>
          <w:tcPr>
            <w:tcW w:w="1203" w:type="dxa"/>
          </w:tcPr>
          <w:p w:rsidR="00A15CBC" w:rsidRPr="00A24E0E" w:rsidRDefault="00A15CBC" w:rsidP="00F77A50">
            <w:pPr>
              <w:rPr>
                <w:iCs/>
              </w:rPr>
            </w:pPr>
            <w:r w:rsidRPr="00A24E0E">
              <w:rPr>
                <w:iCs/>
              </w:rPr>
              <w:t>4,1</w:t>
            </w:r>
          </w:p>
        </w:tc>
        <w:tc>
          <w:tcPr>
            <w:tcW w:w="1343" w:type="dxa"/>
          </w:tcPr>
          <w:p w:rsidR="00A15CBC" w:rsidRPr="00A24E0E" w:rsidRDefault="00A15CBC" w:rsidP="00F77A50">
            <w:pPr>
              <w:shd w:val="clear" w:color="auto" w:fill="FFFFFF"/>
              <w:rPr>
                <w:iCs/>
              </w:rPr>
            </w:pPr>
            <w:r w:rsidRPr="00A24E0E">
              <w:rPr>
                <w:iCs/>
              </w:rPr>
              <w:t>0,166</w:t>
            </w:r>
          </w:p>
        </w:tc>
        <w:tc>
          <w:tcPr>
            <w:tcW w:w="1343" w:type="dxa"/>
          </w:tcPr>
          <w:p w:rsidR="00A15CBC" w:rsidRPr="00A24E0E" w:rsidRDefault="00A15CBC" w:rsidP="00F77A50">
            <w:pPr>
              <w:shd w:val="clear" w:color="auto" w:fill="FFFFFF"/>
              <w:rPr>
                <w:iCs/>
              </w:rPr>
            </w:pPr>
            <w:r w:rsidRPr="00A24E0E">
              <w:rPr>
                <w:iCs/>
              </w:rPr>
              <w:t>0,045</w:t>
            </w:r>
          </w:p>
        </w:tc>
        <w:tc>
          <w:tcPr>
            <w:tcW w:w="1413" w:type="dxa"/>
          </w:tcPr>
          <w:p w:rsidR="00A15CBC" w:rsidRPr="00A24E0E" w:rsidRDefault="00A15CBC" w:rsidP="00F77A50">
            <w:pPr>
              <w:shd w:val="clear" w:color="auto" w:fill="FFFFFF"/>
              <w:rPr>
                <w:iCs/>
              </w:rPr>
            </w:pPr>
            <w:r w:rsidRPr="00A24E0E">
              <w:rPr>
                <w:iCs/>
              </w:rPr>
              <w:t>0,014</w:t>
            </w:r>
          </w:p>
        </w:tc>
        <w:tc>
          <w:tcPr>
            <w:tcW w:w="1343" w:type="dxa"/>
          </w:tcPr>
          <w:p w:rsidR="00A15CBC" w:rsidRPr="00A24E0E" w:rsidRDefault="00A15CBC" w:rsidP="00F77A50">
            <w:pPr>
              <w:rPr>
                <w:iCs/>
              </w:rPr>
            </w:pPr>
            <w:r w:rsidRPr="00A24E0E">
              <w:rPr>
                <w:iCs/>
              </w:rPr>
              <w:t>11,2</w:t>
            </w:r>
          </w:p>
        </w:tc>
      </w:tr>
      <w:tr w:rsidR="00A15CBC" w:rsidRPr="00A24E0E" w:rsidTr="00FD6F29">
        <w:tc>
          <w:tcPr>
            <w:tcW w:w="1515" w:type="dxa"/>
            <w:vMerge/>
          </w:tcPr>
          <w:p w:rsidR="00A15CBC" w:rsidRPr="00A24E0E" w:rsidRDefault="00A15CBC" w:rsidP="00F77A50">
            <w:pPr>
              <w:jc w:val="center"/>
              <w:rPr>
                <w:iCs/>
              </w:rPr>
            </w:pPr>
          </w:p>
        </w:tc>
        <w:tc>
          <w:tcPr>
            <w:tcW w:w="1341" w:type="dxa"/>
          </w:tcPr>
          <w:p w:rsidR="00A15CBC" w:rsidRPr="00A24E0E" w:rsidRDefault="00A15CBC" w:rsidP="00F77A50">
            <w:pPr>
              <w:rPr>
                <w:iCs/>
              </w:rPr>
            </w:pPr>
            <w:r w:rsidRPr="00A24E0E">
              <w:rPr>
                <w:iCs/>
              </w:rPr>
              <w:t>88,27</w:t>
            </w:r>
          </w:p>
        </w:tc>
        <w:tc>
          <w:tcPr>
            <w:tcW w:w="1203" w:type="dxa"/>
          </w:tcPr>
          <w:p w:rsidR="00A15CBC" w:rsidRPr="00A24E0E" w:rsidRDefault="00A15CBC" w:rsidP="00F77A50">
            <w:pPr>
              <w:rPr>
                <w:iCs/>
              </w:rPr>
            </w:pPr>
            <w:r w:rsidRPr="00A24E0E">
              <w:rPr>
                <w:iCs/>
              </w:rPr>
              <w:t>3,7</w:t>
            </w:r>
          </w:p>
        </w:tc>
        <w:tc>
          <w:tcPr>
            <w:tcW w:w="1343" w:type="dxa"/>
          </w:tcPr>
          <w:p w:rsidR="00A15CBC" w:rsidRPr="00A24E0E" w:rsidRDefault="00A15CBC" w:rsidP="00F77A50">
            <w:pPr>
              <w:shd w:val="clear" w:color="auto" w:fill="FFFFFF"/>
              <w:rPr>
                <w:iCs/>
              </w:rPr>
            </w:pPr>
            <w:r w:rsidRPr="00A24E0E">
              <w:rPr>
                <w:iCs/>
              </w:rPr>
              <w:t>0,166</w:t>
            </w:r>
          </w:p>
        </w:tc>
        <w:tc>
          <w:tcPr>
            <w:tcW w:w="1343" w:type="dxa"/>
          </w:tcPr>
          <w:p w:rsidR="00A15CBC" w:rsidRPr="00A24E0E" w:rsidRDefault="00A15CBC" w:rsidP="00F77A50">
            <w:pPr>
              <w:shd w:val="clear" w:color="auto" w:fill="FFFFFF"/>
              <w:rPr>
                <w:iCs/>
              </w:rPr>
            </w:pPr>
            <w:r w:rsidRPr="00A24E0E">
              <w:rPr>
                <w:iCs/>
              </w:rPr>
              <w:t>0,09</w:t>
            </w:r>
          </w:p>
        </w:tc>
        <w:tc>
          <w:tcPr>
            <w:tcW w:w="1413" w:type="dxa"/>
          </w:tcPr>
          <w:p w:rsidR="00A15CBC" w:rsidRPr="00A24E0E" w:rsidRDefault="00A15CBC" w:rsidP="00F77A50">
            <w:pPr>
              <w:shd w:val="clear" w:color="auto" w:fill="FFFFFF"/>
              <w:rPr>
                <w:iCs/>
              </w:rPr>
            </w:pPr>
            <w:r w:rsidRPr="00A24E0E">
              <w:rPr>
                <w:iCs/>
              </w:rPr>
              <w:t>0,014</w:t>
            </w:r>
          </w:p>
        </w:tc>
        <w:tc>
          <w:tcPr>
            <w:tcW w:w="1343" w:type="dxa"/>
          </w:tcPr>
          <w:p w:rsidR="00A15CBC" w:rsidRPr="00A24E0E" w:rsidRDefault="00A15CBC" w:rsidP="00F77A50">
            <w:pPr>
              <w:rPr>
                <w:iCs/>
              </w:rPr>
            </w:pPr>
            <w:r w:rsidRPr="00A24E0E">
              <w:rPr>
                <w:iCs/>
              </w:rPr>
              <w:t>7,8</w:t>
            </w:r>
          </w:p>
        </w:tc>
      </w:tr>
      <w:tr w:rsidR="00A15CBC" w:rsidRPr="00A24E0E" w:rsidTr="00FD6F29">
        <w:tc>
          <w:tcPr>
            <w:tcW w:w="1515" w:type="dxa"/>
            <w:vMerge/>
          </w:tcPr>
          <w:p w:rsidR="00A15CBC" w:rsidRPr="00A24E0E" w:rsidRDefault="00A15CBC" w:rsidP="00F77A50">
            <w:pPr>
              <w:rPr>
                <w:iCs/>
              </w:rPr>
            </w:pPr>
          </w:p>
        </w:tc>
        <w:tc>
          <w:tcPr>
            <w:tcW w:w="1341" w:type="dxa"/>
          </w:tcPr>
          <w:p w:rsidR="00A15CBC" w:rsidRPr="00A24E0E" w:rsidRDefault="00A15CBC" w:rsidP="00F77A50">
            <w:pPr>
              <w:rPr>
                <w:iCs/>
              </w:rPr>
            </w:pPr>
            <w:r w:rsidRPr="00A24E0E">
              <w:rPr>
                <w:iCs/>
              </w:rPr>
              <w:t>88,1</w:t>
            </w:r>
          </w:p>
        </w:tc>
        <w:tc>
          <w:tcPr>
            <w:tcW w:w="1203" w:type="dxa"/>
          </w:tcPr>
          <w:p w:rsidR="00A15CBC" w:rsidRPr="00A24E0E" w:rsidRDefault="00A15CBC" w:rsidP="00F77A50">
            <w:pPr>
              <w:rPr>
                <w:iCs/>
              </w:rPr>
            </w:pPr>
            <w:r w:rsidRPr="00A24E0E">
              <w:rPr>
                <w:iCs/>
              </w:rPr>
              <w:t>3,8</w:t>
            </w:r>
          </w:p>
        </w:tc>
        <w:tc>
          <w:tcPr>
            <w:tcW w:w="1343" w:type="dxa"/>
          </w:tcPr>
          <w:p w:rsidR="00A15CBC" w:rsidRPr="00A24E0E" w:rsidRDefault="00A15CBC" w:rsidP="00F77A50">
            <w:pPr>
              <w:shd w:val="clear" w:color="auto" w:fill="FFFFFF"/>
              <w:rPr>
                <w:iCs/>
              </w:rPr>
            </w:pPr>
            <w:r w:rsidRPr="00A24E0E">
              <w:rPr>
                <w:iCs/>
              </w:rPr>
              <w:t>0,11</w:t>
            </w:r>
          </w:p>
        </w:tc>
        <w:tc>
          <w:tcPr>
            <w:tcW w:w="1343" w:type="dxa"/>
          </w:tcPr>
          <w:p w:rsidR="00A15CBC" w:rsidRPr="00A24E0E" w:rsidRDefault="00A15CBC" w:rsidP="00F77A50">
            <w:pPr>
              <w:shd w:val="clear" w:color="auto" w:fill="FFFFFF"/>
              <w:rPr>
                <w:iCs/>
              </w:rPr>
            </w:pPr>
            <w:r w:rsidRPr="00A24E0E">
              <w:rPr>
                <w:iCs/>
              </w:rPr>
              <w:t>0,09</w:t>
            </w:r>
          </w:p>
        </w:tc>
        <w:tc>
          <w:tcPr>
            <w:tcW w:w="1413" w:type="dxa"/>
          </w:tcPr>
          <w:p w:rsidR="00A15CBC" w:rsidRPr="00A24E0E" w:rsidRDefault="00A15CBC" w:rsidP="00F77A50">
            <w:pPr>
              <w:shd w:val="clear" w:color="auto" w:fill="FFFFFF"/>
              <w:rPr>
                <w:iCs/>
              </w:rPr>
            </w:pPr>
            <w:r w:rsidRPr="00A24E0E">
              <w:rPr>
                <w:iCs/>
              </w:rPr>
              <w:t>0,006</w:t>
            </w:r>
          </w:p>
        </w:tc>
        <w:tc>
          <w:tcPr>
            <w:tcW w:w="1343" w:type="dxa"/>
          </w:tcPr>
          <w:p w:rsidR="00A15CBC" w:rsidRPr="00A24E0E" w:rsidRDefault="00A15CBC" w:rsidP="00F77A50">
            <w:pPr>
              <w:rPr>
                <w:iCs/>
              </w:rPr>
            </w:pPr>
            <w:r w:rsidRPr="00A24E0E">
              <w:rPr>
                <w:iCs/>
              </w:rPr>
              <w:t>7,9</w:t>
            </w:r>
          </w:p>
        </w:tc>
      </w:tr>
      <w:tr w:rsidR="00A15CBC" w:rsidRPr="00A24E0E" w:rsidTr="00FD6F29">
        <w:tc>
          <w:tcPr>
            <w:tcW w:w="1515" w:type="dxa"/>
            <w:vMerge/>
          </w:tcPr>
          <w:p w:rsidR="00A15CBC" w:rsidRPr="00A24E0E" w:rsidRDefault="00A15CBC" w:rsidP="00F77A50">
            <w:pPr>
              <w:rPr>
                <w:iCs/>
              </w:rPr>
            </w:pPr>
          </w:p>
        </w:tc>
        <w:tc>
          <w:tcPr>
            <w:tcW w:w="1341" w:type="dxa"/>
          </w:tcPr>
          <w:p w:rsidR="00A15CBC" w:rsidRPr="00A24E0E" w:rsidRDefault="00A15CBC" w:rsidP="00F77A50">
            <w:pPr>
              <w:rPr>
                <w:iCs/>
              </w:rPr>
            </w:pPr>
            <w:r w:rsidRPr="00A24E0E">
              <w:rPr>
                <w:iCs/>
              </w:rPr>
              <w:t>84,4</w:t>
            </w:r>
          </w:p>
        </w:tc>
        <w:tc>
          <w:tcPr>
            <w:tcW w:w="1203" w:type="dxa"/>
          </w:tcPr>
          <w:p w:rsidR="00A15CBC" w:rsidRPr="00A24E0E" w:rsidRDefault="00A15CBC" w:rsidP="00F77A50">
            <w:pPr>
              <w:rPr>
                <w:iCs/>
              </w:rPr>
            </w:pPr>
            <w:r w:rsidRPr="00A24E0E">
              <w:rPr>
                <w:iCs/>
              </w:rPr>
              <w:t>3,9</w:t>
            </w:r>
          </w:p>
        </w:tc>
        <w:tc>
          <w:tcPr>
            <w:tcW w:w="1343" w:type="dxa"/>
          </w:tcPr>
          <w:p w:rsidR="00A15CBC" w:rsidRPr="00A24E0E" w:rsidRDefault="00A15CBC" w:rsidP="00F77A50">
            <w:pPr>
              <w:shd w:val="clear" w:color="auto" w:fill="FFFFFF"/>
              <w:rPr>
                <w:iCs/>
              </w:rPr>
            </w:pPr>
            <w:r w:rsidRPr="00A24E0E">
              <w:rPr>
                <w:iCs/>
              </w:rPr>
              <w:t>0,055</w:t>
            </w:r>
          </w:p>
        </w:tc>
        <w:tc>
          <w:tcPr>
            <w:tcW w:w="1343" w:type="dxa"/>
          </w:tcPr>
          <w:p w:rsidR="00A15CBC" w:rsidRPr="00A24E0E" w:rsidRDefault="00A15CBC" w:rsidP="00F77A50">
            <w:pPr>
              <w:shd w:val="clear" w:color="auto" w:fill="FFFFFF"/>
              <w:rPr>
                <w:iCs/>
              </w:rPr>
            </w:pPr>
            <w:r w:rsidRPr="00A24E0E">
              <w:rPr>
                <w:iCs/>
              </w:rPr>
              <w:t>0,13</w:t>
            </w:r>
          </w:p>
        </w:tc>
        <w:tc>
          <w:tcPr>
            <w:tcW w:w="1413" w:type="dxa"/>
          </w:tcPr>
          <w:p w:rsidR="00A15CBC" w:rsidRPr="00A24E0E" w:rsidRDefault="00A15CBC" w:rsidP="00F77A50">
            <w:pPr>
              <w:shd w:val="clear" w:color="auto" w:fill="FFFFFF"/>
              <w:rPr>
                <w:iCs/>
              </w:rPr>
            </w:pPr>
            <w:r w:rsidRPr="00A24E0E">
              <w:rPr>
                <w:iCs/>
              </w:rPr>
              <w:t>0,014</w:t>
            </w:r>
          </w:p>
        </w:tc>
        <w:tc>
          <w:tcPr>
            <w:tcW w:w="1343" w:type="dxa"/>
          </w:tcPr>
          <w:p w:rsidR="00A15CBC" w:rsidRPr="00A24E0E" w:rsidRDefault="00A15CBC" w:rsidP="00F77A50">
            <w:pPr>
              <w:rPr>
                <w:iCs/>
              </w:rPr>
            </w:pPr>
            <w:r w:rsidRPr="00A24E0E">
              <w:rPr>
                <w:iCs/>
              </w:rPr>
              <w:t>11,2</w:t>
            </w:r>
          </w:p>
        </w:tc>
      </w:tr>
      <w:tr w:rsidR="00A15CBC" w:rsidRPr="00A24E0E" w:rsidTr="00FD6F29">
        <w:tc>
          <w:tcPr>
            <w:tcW w:w="1515" w:type="dxa"/>
            <w:vMerge/>
          </w:tcPr>
          <w:p w:rsidR="00A15CBC" w:rsidRPr="00A24E0E" w:rsidRDefault="00A15CBC" w:rsidP="00F77A50">
            <w:pPr>
              <w:rPr>
                <w:iCs/>
              </w:rPr>
            </w:pPr>
          </w:p>
        </w:tc>
        <w:tc>
          <w:tcPr>
            <w:tcW w:w="1341" w:type="dxa"/>
          </w:tcPr>
          <w:p w:rsidR="00A15CBC" w:rsidRPr="00A24E0E" w:rsidRDefault="00A15CBC" w:rsidP="00F77A50">
            <w:pPr>
              <w:rPr>
                <w:iCs/>
              </w:rPr>
            </w:pPr>
            <w:r w:rsidRPr="00A24E0E">
              <w:rPr>
                <w:iCs/>
              </w:rPr>
              <w:t>87,2</w:t>
            </w:r>
          </w:p>
        </w:tc>
        <w:tc>
          <w:tcPr>
            <w:tcW w:w="1203" w:type="dxa"/>
          </w:tcPr>
          <w:p w:rsidR="00A15CBC" w:rsidRPr="00A24E0E" w:rsidRDefault="00A15CBC" w:rsidP="00F77A50">
            <w:pPr>
              <w:rPr>
                <w:iCs/>
              </w:rPr>
            </w:pPr>
            <w:r w:rsidRPr="00A24E0E">
              <w:rPr>
                <w:iCs/>
              </w:rPr>
              <w:t>4,0</w:t>
            </w:r>
          </w:p>
        </w:tc>
        <w:tc>
          <w:tcPr>
            <w:tcW w:w="1343" w:type="dxa"/>
          </w:tcPr>
          <w:p w:rsidR="00A15CBC" w:rsidRPr="00A24E0E" w:rsidRDefault="00A15CBC" w:rsidP="00F77A50">
            <w:pPr>
              <w:shd w:val="clear" w:color="auto" w:fill="FFFFFF"/>
              <w:rPr>
                <w:iCs/>
              </w:rPr>
            </w:pPr>
            <w:r w:rsidRPr="00A24E0E">
              <w:rPr>
                <w:iCs/>
              </w:rPr>
              <w:t>0,079</w:t>
            </w:r>
          </w:p>
        </w:tc>
        <w:tc>
          <w:tcPr>
            <w:tcW w:w="1343" w:type="dxa"/>
          </w:tcPr>
          <w:p w:rsidR="00A15CBC" w:rsidRPr="00A24E0E" w:rsidRDefault="00A15CBC" w:rsidP="00F77A50">
            <w:pPr>
              <w:shd w:val="clear" w:color="auto" w:fill="FFFFFF"/>
              <w:rPr>
                <w:iCs/>
              </w:rPr>
            </w:pPr>
            <w:r w:rsidRPr="00A24E0E">
              <w:rPr>
                <w:iCs/>
              </w:rPr>
              <w:t>0,087</w:t>
            </w:r>
          </w:p>
        </w:tc>
        <w:tc>
          <w:tcPr>
            <w:tcW w:w="1413" w:type="dxa"/>
          </w:tcPr>
          <w:p w:rsidR="00A15CBC" w:rsidRPr="00A24E0E" w:rsidRDefault="00A15CBC" w:rsidP="00F77A50">
            <w:pPr>
              <w:shd w:val="clear" w:color="auto" w:fill="FFFFFF"/>
              <w:rPr>
                <w:iCs/>
              </w:rPr>
            </w:pPr>
            <w:r w:rsidRPr="00A24E0E">
              <w:rPr>
                <w:iCs/>
              </w:rPr>
              <w:t>0,0087</w:t>
            </w:r>
          </w:p>
        </w:tc>
        <w:tc>
          <w:tcPr>
            <w:tcW w:w="1343" w:type="dxa"/>
          </w:tcPr>
          <w:p w:rsidR="00A15CBC" w:rsidRPr="00A24E0E" w:rsidRDefault="00A15CBC" w:rsidP="00F77A50">
            <w:pPr>
              <w:rPr>
                <w:iCs/>
              </w:rPr>
            </w:pPr>
            <w:r w:rsidRPr="00A24E0E">
              <w:rPr>
                <w:iCs/>
              </w:rPr>
              <w:t>11,3</w:t>
            </w:r>
          </w:p>
        </w:tc>
      </w:tr>
      <w:tr w:rsidR="00A15CBC" w:rsidRPr="00A24E0E" w:rsidTr="00FD6F29">
        <w:tc>
          <w:tcPr>
            <w:tcW w:w="1515" w:type="dxa"/>
            <w:vMerge/>
          </w:tcPr>
          <w:p w:rsidR="00A15CBC" w:rsidRPr="00A24E0E" w:rsidRDefault="00A15CBC" w:rsidP="00F77A50">
            <w:pPr>
              <w:jc w:val="center"/>
              <w:rPr>
                <w:iCs/>
              </w:rPr>
            </w:pPr>
          </w:p>
        </w:tc>
        <w:tc>
          <w:tcPr>
            <w:tcW w:w="1341" w:type="dxa"/>
          </w:tcPr>
          <w:p w:rsidR="00A15CBC" w:rsidRPr="00A24E0E" w:rsidRDefault="00A15CBC" w:rsidP="00F77A50">
            <w:pPr>
              <w:rPr>
                <w:iCs/>
              </w:rPr>
            </w:pPr>
            <w:r w:rsidRPr="00A24E0E">
              <w:rPr>
                <w:iCs/>
              </w:rPr>
              <w:t>85,3</w:t>
            </w:r>
          </w:p>
        </w:tc>
        <w:tc>
          <w:tcPr>
            <w:tcW w:w="1203" w:type="dxa"/>
          </w:tcPr>
          <w:p w:rsidR="00A15CBC" w:rsidRPr="00A24E0E" w:rsidRDefault="00A15CBC" w:rsidP="00F77A50">
            <w:pPr>
              <w:rPr>
                <w:iCs/>
              </w:rPr>
            </w:pPr>
            <w:r w:rsidRPr="00A24E0E">
              <w:rPr>
                <w:iCs/>
              </w:rPr>
              <w:t>4,3</w:t>
            </w:r>
          </w:p>
        </w:tc>
        <w:tc>
          <w:tcPr>
            <w:tcW w:w="1343" w:type="dxa"/>
          </w:tcPr>
          <w:p w:rsidR="00A15CBC" w:rsidRPr="00A24E0E" w:rsidRDefault="00A15CBC" w:rsidP="00F77A50">
            <w:pPr>
              <w:rPr>
                <w:iCs/>
              </w:rPr>
            </w:pPr>
            <w:r w:rsidRPr="00A24E0E">
              <w:rPr>
                <w:iCs/>
              </w:rPr>
              <w:t>0,115</w:t>
            </w:r>
          </w:p>
        </w:tc>
        <w:tc>
          <w:tcPr>
            <w:tcW w:w="1343" w:type="dxa"/>
          </w:tcPr>
          <w:p w:rsidR="00A15CBC" w:rsidRPr="00A24E0E" w:rsidRDefault="00A15CBC" w:rsidP="00F77A50">
            <w:pPr>
              <w:rPr>
                <w:iCs/>
              </w:rPr>
            </w:pPr>
            <w:r w:rsidRPr="00A24E0E">
              <w:rPr>
                <w:iCs/>
              </w:rPr>
              <w:t>0,097</w:t>
            </w:r>
          </w:p>
        </w:tc>
        <w:tc>
          <w:tcPr>
            <w:tcW w:w="1413" w:type="dxa"/>
          </w:tcPr>
          <w:p w:rsidR="00A15CBC" w:rsidRPr="00A24E0E" w:rsidRDefault="00A15CBC" w:rsidP="00F77A50">
            <w:pPr>
              <w:rPr>
                <w:iCs/>
              </w:rPr>
            </w:pPr>
            <w:r w:rsidRPr="00A24E0E">
              <w:rPr>
                <w:iCs/>
              </w:rPr>
              <w:t>0,0121</w:t>
            </w:r>
          </w:p>
        </w:tc>
        <w:tc>
          <w:tcPr>
            <w:tcW w:w="1343" w:type="dxa"/>
          </w:tcPr>
          <w:p w:rsidR="00A15CBC" w:rsidRPr="00A24E0E" w:rsidRDefault="00A15CBC" w:rsidP="00F77A50">
            <w:pPr>
              <w:rPr>
                <w:iCs/>
              </w:rPr>
            </w:pPr>
            <w:r w:rsidRPr="00A24E0E">
              <w:rPr>
                <w:iCs/>
              </w:rPr>
              <w:t>8,5</w:t>
            </w:r>
          </w:p>
        </w:tc>
      </w:tr>
      <w:tr w:rsidR="00A15CBC" w:rsidRPr="00A24E0E" w:rsidTr="00FD6F29">
        <w:tc>
          <w:tcPr>
            <w:tcW w:w="1515" w:type="dxa"/>
            <w:vMerge/>
          </w:tcPr>
          <w:p w:rsidR="00A15CBC" w:rsidRPr="00A24E0E" w:rsidRDefault="00A15CBC" w:rsidP="00F77A50">
            <w:pPr>
              <w:rPr>
                <w:iCs/>
              </w:rPr>
            </w:pPr>
          </w:p>
        </w:tc>
        <w:tc>
          <w:tcPr>
            <w:tcW w:w="1341" w:type="dxa"/>
          </w:tcPr>
          <w:p w:rsidR="00A15CBC" w:rsidRPr="00A24E0E" w:rsidRDefault="00A15CBC" w:rsidP="00F77A50">
            <w:pPr>
              <w:rPr>
                <w:iCs/>
              </w:rPr>
            </w:pPr>
            <w:r w:rsidRPr="00A24E0E">
              <w:rPr>
                <w:iCs/>
              </w:rPr>
              <w:t>86,1</w:t>
            </w:r>
          </w:p>
        </w:tc>
        <w:tc>
          <w:tcPr>
            <w:tcW w:w="1203" w:type="dxa"/>
          </w:tcPr>
          <w:p w:rsidR="00A15CBC" w:rsidRPr="00A24E0E" w:rsidRDefault="00A15CBC" w:rsidP="00F77A50">
            <w:pPr>
              <w:rPr>
                <w:iCs/>
              </w:rPr>
            </w:pPr>
            <w:r w:rsidRPr="00A24E0E">
              <w:rPr>
                <w:iCs/>
              </w:rPr>
              <w:t>4,5</w:t>
            </w:r>
          </w:p>
        </w:tc>
        <w:tc>
          <w:tcPr>
            <w:tcW w:w="1343" w:type="dxa"/>
          </w:tcPr>
          <w:p w:rsidR="00A15CBC" w:rsidRPr="00A24E0E" w:rsidRDefault="00A15CBC" w:rsidP="00F77A50">
            <w:pPr>
              <w:rPr>
                <w:iCs/>
              </w:rPr>
            </w:pPr>
            <w:r w:rsidRPr="00A24E0E">
              <w:rPr>
                <w:iCs/>
              </w:rPr>
              <w:t>0,105</w:t>
            </w:r>
          </w:p>
        </w:tc>
        <w:tc>
          <w:tcPr>
            <w:tcW w:w="1343" w:type="dxa"/>
          </w:tcPr>
          <w:p w:rsidR="00A15CBC" w:rsidRPr="00A24E0E" w:rsidRDefault="00A15CBC" w:rsidP="00F77A50">
            <w:pPr>
              <w:rPr>
                <w:iCs/>
              </w:rPr>
            </w:pPr>
            <w:r w:rsidRPr="00A24E0E">
              <w:rPr>
                <w:iCs/>
              </w:rPr>
              <w:t>0,088</w:t>
            </w:r>
          </w:p>
        </w:tc>
        <w:tc>
          <w:tcPr>
            <w:tcW w:w="1413" w:type="dxa"/>
          </w:tcPr>
          <w:p w:rsidR="00A15CBC" w:rsidRPr="00A24E0E" w:rsidRDefault="00A15CBC" w:rsidP="00F77A50">
            <w:pPr>
              <w:rPr>
                <w:iCs/>
              </w:rPr>
            </w:pPr>
            <w:r w:rsidRPr="00A24E0E">
              <w:rPr>
                <w:iCs/>
              </w:rPr>
              <w:t>0,0105</w:t>
            </w:r>
          </w:p>
        </w:tc>
        <w:tc>
          <w:tcPr>
            <w:tcW w:w="1343" w:type="dxa"/>
          </w:tcPr>
          <w:p w:rsidR="00A15CBC" w:rsidRPr="00A24E0E" w:rsidRDefault="00A15CBC" w:rsidP="00F77A50">
            <w:pPr>
              <w:rPr>
                <w:iCs/>
              </w:rPr>
            </w:pPr>
            <w:r w:rsidRPr="00A24E0E">
              <w:rPr>
                <w:iCs/>
              </w:rPr>
              <w:t>9,00</w:t>
            </w:r>
          </w:p>
        </w:tc>
      </w:tr>
      <w:tr w:rsidR="00A15CBC" w:rsidRPr="00A24E0E" w:rsidTr="00FD6F29">
        <w:tc>
          <w:tcPr>
            <w:tcW w:w="1515" w:type="dxa"/>
          </w:tcPr>
          <w:p w:rsidR="00A15CBC" w:rsidRPr="00A24E0E" w:rsidRDefault="00A15CBC" w:rsidP="00F77A50">
            <w:pPr>
              <w:jc w:val="center"/>
              <w:rPr>
                <w:iCs/>
              </w:rPr>
            </w:pPr>
            <w:r w:rsidRPr="00A24E0E">
              <w:rPr>
                <w:iCs/>
              </w:rPr>
              <w:t>Усредненный</w:t>
            </w:r>
          </w:p>
        </w:tc>
        <w:tc>
          <w:tcPr>
            <w:tcW w:w="1341" w:type="dxa"/>
          </w:tcPr>
          <w:p w:rsidR="00A15CBC" w:rsidRPr="00A24E0E" w:rsidRDefault="00A15CBC" w:rsidP="00F77A50">
            <w:pPr>
              <w:rPr>
                <w:iCs/>
              </w:rPr>
            </w:pPr>
            <w:r w:rsidRPr="00A24E0E">
              <w:rPr>
                <w:iCs/>
              </w:rPr>
              <w:t>85,5</w:t>
            </w:r>
          </w:p>
        </w:tc>
        <w:tc>
          <w:tcPr>
            <w:tcW w:w="1203" w:type="dxa"/>
          </w:tcPr>
          <w:p w:rsidR="00A15CBC" w:rsidRPr="00A24E0E" w:rsidRDefault="00A15CBC" w:rsidP="00F77A50">
            <w:pPr>
              <w:rPr>
                <w:iCs/>
              </w:rPr>
            </w:pPr>
            <w:r w:rsidRPr="00A24E0E">
              <w:rPr>
                <w:iCs/>
              </w:rPr>
              <w:t>3,3</w:t>
            </w:r>
          </w:p>
        </w:tc>
        <w:tc>
          <w:tcPr>
            <w:tcW w:w="1343" w:type="dxa"/>
          </w:tcPr>
          <w:p w:rsidR="00A15CBC" w:rsidRPr="00A24E0E" w:rsidRDefault="00A15CBC" w:rsidP="00F77A50">
            <w:pPr>
              <w:rPr>
                <w:iCs/>
              </w:rPr>
            </w:pPr>
            <w:r w:rsidRPr="00A24E0E">
              <w:rPr>
                <w:iCs/>
              </w:rPr>
              <w:t>0,11</w:t>
            </w:r>
          </w:p>
        </w:tc>
        <w:tc>
          <w:tcPr>
            <w:tcW w:w="1343" w:type="dxa"/>
          </w:tcPr>
          <w:p w:rsidR="00A15CBC" w:rsidRPr="00A24E0E" w:rsidRDefault="00A15CBC" w:rsidP="00F77A50">
            <w:pPr>
              <w:rPr>
                <w:iCs/>
              </w:rPr>
            </w:pPr>
            <w:r w:rsidRPr="00A24E0E">
              <w:rPr>
                <w:iCs/>
              </w:rPr>
              <w:t>0,095</w:t>
            </w:r>
          </w:p>
        </w:tc>
        <w:tc>
          <w:tcPr>
            <w:tcW w:w="1413" w:type="dxa"/>
          </w:tcPr>
          <w:p w:rsidR="00A15CBC" w:rsidRPr="00A24E0E" w:rsidRDefault="00A15CBC" w:rsidP="00F77A50">
            <w:pPr>
              <w:rPr>
                <w:iCs/>
              </w:rPr>
            </w:pPr>
            <w:r w:rsidRPr="00A24E0E">
              <w:rPr>
                <w:iCs/>
              </w:rPr>
              <w:t>0,0105</w:t>
            </w:r>
          </w:p>
        </w:tc>
        <w:tc>
          <w:tcPr>
            <w:tcW w:w="1343" w:type="dxa"/>
          </w:tcPr>
          <w:p w:rsidR="00A15CBC" w:rsidRPr="00A24E0E" w:rsidRDefault="00A15CBC" w:rsidP="00F77A50">
            <w:pPr>
              <w:rPr>
                <w:iCs/>
              </w:rPr>
            </w:pPr>
            <w:r w:rsidRPr="00A24E0E">
              <w:rPr>
                <w:iCs/>
              </w:rPr>
              <w:t>10,2</w:t>
            </w:r>
          </w:p>
        </w:tc>
      </w:tr>
    </w:tbl>
    <w:p w:rsidR="00A15CBC" w:rsidRDefault="00A15CBC" w:rsidP="00A15CBC">
      <w:pPr>
        <w:ind w:firstLine="708"/>
        <w:jc w:val="both"/>
        <w:rPr>
          <w:sz w:val="28"/>
          <w:szCs w:val="28"/>
        </w:rPr>
      </w:pPr>
    </w:p>
    <w:p w:rsidR="005629AF" w:rsidRPr="00082937" w:rsidRDefault="00082937" w:rsidP="00302D31">
      <w:pPr>
        <w:jc w:val="both"/>
        <w:rPr>
          <w:sz w:val="28"/>
          <w:szCs w:val="28"/>
        </w:rPr>
      </w:pPr>
      <w:r>
        <w:rPr>
          <w:sz w:val="28"/>
          <w:szCs w:val="28"/>
        </w:rPr>
        <w:t>при 1550-1700</w:t>
      </w:r>
      <w:r w:rsidRPr="00082937">
        <w:rPr>
          <w:sz w:val="28"/>
          <w:szCs w:val="28"/>
          <w:vertAlign w:val="superscript"/>
        </w:rPr>
        <w:t>0</w:t>
      </w:r>
      <w:proofErr w:type="gramStart"/>
      <w:r>
        <w:rPr>
          <w:sz w:val="28"/>
          <w:szCs w:val="28"/>
          <w:vertAlign w:val="superscript"/>
        </w:rPr>
        <w:t xml:space="preserve"> </w:t>
      </w:r>
      <w:r>
        <w:rPr>
          <w:sz w:val="28"/>
          <w:szCs w:val="28"/>
        </w:rPr>
        <w:t>С</w:t>
      </w:r>
      <w:proofErr w:type="gramEnd"/>
      <w:r>
        <w:rPr>
          <w:sz w:val="28"/>
          <w:szCs w:val="28"/>
        </w:rPr>
        <w:t>, очисткой и конденсацией фосфора, а также осуществлением предварительной пл</w:t>
      </w:r>
      <w:r w:rsidR="00C6443D">
        <w:rPr>
          <w:sz w:val="28"/>
          <w:szCs w:val="28"/>
        </w:rPr>
        <w:t>авки смеси в циклонной камере во взвешенном</w:t>
      </w:r>
      <w:r>
        <w:rPr>
          <w:sz w:val="28"/>
          <w:szCs w:val="28"/>
        </w:rPr>
        <w:t xml:space="preserve"> состоянии при 1300-1400</w:t>
      </w:r>
      <w:r w:rsidRPr="00082937">
        <w:rPr>
          <w:sz w:val="28"/>
          <w:szCs w:val="28"/>
          <w:vertAlign w:val="superscript"/>
        </w:rPr>
        <w:t>0</w:t>
      </w:r>
      <w:r>
        <w:rPr>
          <w:sz w:val="28"/>
          <w:szCs w:val="28"/>
        </w:rPr>
        <w:t xml:space="preserve"> С в присутствии кислорода  </w:t>
      </w:r>
      <w:r w:rsidRPr="002404D1">
        <w:rPr>
          <w:sz w:val="28"/>
          <w:szCs w:val="28"/>
        </w:rPr>
        <w:t>[</w:t>
      </w:r>
      <w:r>
        <w:rPr>
          <w:sz w:val="28"/>
          <w:szCs w:val="28"/>
        </w:rPr>
        <w:t>1</w:t>
      </w:r>
      <w:r w:rsidR="00F16334">
        <w:rPr>
          <w:sz w:val="28"/>
          <w:szCs w:val="28"/>
        </w:rPr>
        <w:t>21</w:t>
      </w:r>
      <w:r>
        <w:rPr>
          <w:sz w:val="28"/>
          <w:szCs w:val="28"/>
        </w:rPr>
        <w:t xml:space="preserve">, </w:t>
      </w:r>
      <w:r w:rsidR="003F36F1">
        <w:rPr>
          <w:sz w:val="28"/>
          <w:szCs w:val="28"/>
        </w:rPr>
        <w:t xml:space="preserve">с. 41; </w:t>
      </w:r>
      <w:r>
        <w:rPr>
          <w:sz w:val="28"/>
          <w:szCs w:val="28"/>
        </w:rPr>
        <w:t>1</w:t>
      </w:r>
      <w:r w:rsidR="00F16334">
        <w:rPr>
          <w:sz w:val="28"/>
          <w:szCs w:val="28"/>
        </w:rPr>
        <w:t>22</w:t>
      </w:r>
      <w:r w:rsidRPr="002404D1">
        <w:rPr>
          <w:sz w:val="28"/>
          <w:szCs w:val="28"/>
        </w:rPr>
        <w:t>]</w:t>
      </w:r>
      <w:r w:rsidR="00C6443D">
        <w:rPr>
          <w:sz w:val="28"/>
          <w:szCs w:val="28"/>
        </w:rPr>
        <w:t>.</w:t>
      </w:r>
      <w:r>
        <w:rPr>
          <w:sz w:val="28"/>
          <w:szCs w:val="28"/>
        </w:rPr>
        <w:t xml:space="preserve"> </w:t>
      </w:r>
    </w:p>
    <w:p w:rsidR="005629AF" w:rsidRPr="00B95CC5" w:rsidRDefault="005629AF" w:rsidP="00302D31">
      <w:pPr>
        <w:jc w:val="both"/>
        <w:rPr>
          <w:sz w:val="28"/>
          <w:szCs w:val="28"/>
        </w:rPr>
      </w:pPr>
      <w:r w:rsidRPr="00B95CC5">
        <w:rPr>
          <w:sz w:val="28"/>
          <w:szCs w:val="28"/>
        </w:rPr>
        <w:t xml:space="preserve">       Температуре газа на выходе из печи составляла 300-350 </w:t>
      </w:r>
      <w:r w:rsidRPr="00B95CC5">
        <w:rPr>
          <w:sz w:val="28"/>
          <w:szCs w:val="28"/>
          <w:vertAlign w:val="superscript"/>
        </w:rPr>
        <w:t>0</w:t>
      </w:r>
      <w:r w:rsidRPr="00B95CC5">
        <w:rPr>
          <w:sz w:val="28"/>
          <w:szCs w:val="28"/>
        </w:rPr>
        <w:t>С, содержание Р</w:t>
      </w:r>
      <w:r w:rsidRPr="00B95CC5">
        <w:rPr>
          <w:sz w:val="28"/>
          <w:szCs w:val="28"/>
          <w:vertAlign w:val="subscript"/>
        </w:rPr>
        <w:t>2</w:t>
      </w:r>
      <w:r w:rsidRPr="00B95CC5">
        <w:rPr>
          <w:sz w:val="28"/>
          <w:szCs w:val="28"/>
        </w:rPr>
        <w:t>О</w:t>
      </w:r>
      <w:r w:rsidRPr="00B95CC5">
        <w:rPr>
          <w:sz w:val="28"/>
          <w:szCs w:val="28"/>
          <w:vertAlign w:val="subscript"/>
        </w:rPr>
        <w:t>5</w:t>
      </w:r>
      <w:r w:rsidRPr="00B95CC5">
        <w:rPr>
          <w:sz w:val="28"/>
          <w:szCs w:val="28"/>
        </w:rPr>
        <w:t xml:space="preserve"> в шлаке от 0,3 до 1,8, при модуле кислотности шлака 0,86-0,92. Анализ </w:t>
      </w:r>
    </w:p>
    <w:p w:rsidR="005629AF" w:rsidRDefault="005629AF" w:rsidP="00302D31">
      <w:pPr>
        <w:jc w:val="both"/>
        <w:rPr>
          <w:sz w:val="28"/>
          <w:szCs w:val="28"/>
        </w:rPr>
      </w:pPr>
      <w:r w:rsidRPr="00B95CC5">
        <w:rPr>
          <w:sz w:val="28"/>
          <w:szCs w:val="28"/>
        </w:rPr>
        <w:t>отходящих газов показал содержание водорода от 0,4 до 1,9 и кислорода от 1,4 до 1,8</w:t>
      </w:r>
    </w:p>
    <w:p w:rsidR="00E30712" w:rsidRDefault="00E30712" w:rsidP="00D36C07">
      <w:pPr>
        <w:spacing w:line="320" w:lineRule="atLeast"/>
        <w:ind w:firstLine="540"/>
        <w:jc w:val="both"/>
        <w:rPr>
          <w:b/>
          <w:spacing w:val="4"/>
          <w:sz w:val="28"/>
          <w:szCs w:val="28"/>
        </w:rPr>
      </w:pPr>
    </w:p>
    <w:p w:rsidR="005629AF" w:rsidRPr="00D22F66" w:rsidRDefault="005629AF" w:rsidP="00D36C07">
      <w:pPr>
        <w:spacing w:line="320" w:lineRule="atLeast"/>
        <w:ind w:firstLine="540"/>
        <w:jc w:val="both"/>
        <w:rPr>
          <w:spacing w:val="4"/>
          <w:sz w:val="28"/>
          <w:szCs w:val="28"/>
        </w:rPr>
      </w:pPr>
      <w:r>
        <w:rPr>
          <w:b/>
          <w:spacing w:val="4"/>
          <w:sz w:val="28"/>
          <w:szCs w:val="28"/>
        </w:rPr>
        <w:t>3.6</w:t>
      </w:r>
      <w:r w:rsidRPr="00D22F66">
        <w:rPr>
          <w:b/>
          <w:spacing w:val="4"/>
          <w:sz w:val="28"/>
          <w:szCs w:val="28"/>
        </w:rPr>
        <w:t xml:space="preserve"> Обсуждение результатов экспериментальных исследований</w:t>
      </w:r>
    </w:p>
    <w:p w:rsidR="005629AF" w:rsidRDefault="005629AF" w:rsidP="00126AF7">
      <w:pPr>
        <w:spacing w:line="320" w:lineRule="atLeast"/>
        <w:ind w:firstLine="540"/>
        <w:jc w:val="both"/>
        <w:rPr>
          <w:spacing w:val="4"/>
          <w:sz w:val="28"/>
          <w:szCs w:val="28"/>
        </w:rPr>
      </w:pPr>
      <w:r w:rsidRPr="00D22F66">
        <w:rPr>
          <w:spacing w:val="4"/>
          <w:sz w:val="28"/>
          <w:szCs w:val="28"/>
        </w:rPr>
        <w:t>Удельную производительность агломерационной установки по годному агломерату (т/м</w:t>
      </w:r>
      <w:r w:rsidRPr="00D22F66">
        <w:rPr>
          <w:spacing w:val="4"/>
          <w:sz w:val="28"/>
          <w:szCs w:val="28"/>
          <w:vertAlign w:val="superscript"/>
        </w:rPr>
        <w:t>2</w:t>
      </w:r>
      <w:r w:rsidRPr="00D22F66">
        <w:rPr>
          <w:spacing w:val="4"/>
          <w:sz w:val="28"/>
          <w:szCs w:val="28"/>
        </w:rPr>
        <w:t>час) рассчитывали по формуле:</w:t>
      </w:r>
    </w:p>
    <w:p w:rsidR="005629AF" w:rsidRPr="00D22F66" w:rsidRDefault="005629AF" w:rsidP="00126AF7">
      <w:pPr>
        <w:spacing w:line="320" w:lineRule="atLeast"/>
        <w:ind w:firstLine="540"/>
        <w:jc w:val="both"/>
        <w:rPr>
          <w:spacing w:val="4"/>
          <w:sz w:val="28"/>
          <w:szCs w:val="28"/>
        </w:rPr>
      </w:pPr>
    </w:p>
    <w:p w:rsidR="005629AF" w:rsidRDefault="003A2C5A" w:rsidP="003A2C5A">
      <w:pPr>
        <w:spacing w:line="320" w:lineRule="atLeast"/>
        <w:ind w:firstLine="540"/>
        <w:rPr>
          <w:spacing w:val="4"/>
          <w:sz w:val="28"/>
          <w:szCs w:val="28"/>
        </w:rPr>
      </w:pPr>
      <w:r>
        <w:rPr>
          <w:spacing w:val="4"/>
          <w:position w:val="-24"/>
          <w:sz w:val="28"/>
          <w:szCs w:val="28"/>
        </w:rPr>
        <w:t xml:space="preserve">                              </w:t>
      </w:r>
      <w:r w:rsidR="005629AF" w:rsidRPr="00D22F66">
        <w:rPr>
          <w:spacing w:val="4"/>
          <w:position w:val="-24"/>
          <w:sz w:val="28"/>
          <w:szCs w:val="28"/>
        </w:rPr>
        <w:object w:dxaOrig="1400" w:dyaOrig="639">
          <v:shape id="_x0000_i1127" type="#_x0000_t75" style="width:69.5pt;height:32.3pt" o:ole="">
            <v:imagedata r:id="rId177" o:title=""/>
          </v:shape>
          <o:OLEObject Type="Embed" ProgID="Equation.3" ShapeID="_x0000_i1127" DrawAspect="Content" ObjectID="_1442378859" r:id="rId178"/>
        </w:object>
      </w:r>
      <w:r>
        <w:rPr>
          <w:spacing w:val="4"/>
          <w:sz w:val="28"/>
          <w:szCs w:val="28"/>
        </w:rPr>
        <w:t xml:space="preserve">                               </w:t>
      </w:r>
      <w:r w:rsidR="00C6443D">
        <w:rPr>
          <w:spacing w:val="4"/>
          <w:sz w:val="28"/>
          <w:szCs w:val="28"/>
        </w:rPr>
        <w:t xml:space="preserve">                               </w:t>
      </w:r>
      <w:r>
        <w:rPr>
          <w:spacing w:val="4"/>
          <w:sz w:val="28"/>
          <w:szCs w:val="28"/>
        </w:rPr>
        <w:t>(3.1</w:t>
      </w:r>
      <w:r w:rsidR="005629AF">
        <w:rPr>
          <w:spacing w:val="4"/>
          <w:sz w:val="28"/>
          <w:szCs w:val="28"/>
        </w:rPr>
        <w:t>)</w:t>
      </w:r>
    </w:p>
    <w:p w:rsidR="005629AF" w:rsidRPr="00D22F66" w:rsidRDefault="005629AF" w:rsidP="00126AF7">
      <w:pPr>
        <w:spacing w:line="320" w:lineRule="atLeast"/>
        <w:ind w:firstLine="540"/>
        <w:jc w:val="center"/>
        <w:rPr>
          <w:spacing w:val="4"/>
          <w:sz w:val="28"/>
          <w:szCs w:val="28"/>
        </w:rPr>
      </w:pPr>
    </w:p>
    <w:p w:rsidR="005629AF" w:rsidRPr="00D22F66" w:rsidRDefault="005629AF" w:rsidP="00126AF7">
      <w:pPr>
        <w:spacing w:line="320" w:lineRule="atLeast"/>
        <w:ind w:firstLine="540"/>
        <w:jc w:val="both"/>
        <w:rPr>
          <w:spacing w:val="4"/>
          <w:sz w:val="28"/>
          <w:szCs w:val="28"/>
        </w:rPr>
      </w:pPr>
      <w:r w:rsidRPr="00D22F66">
        <w:rPr>
          <w:spacing w:val="4"/>
          <w:sz w:val="28"/>
          <w:szCs w:val="28"/>
        </w:rPr>
        <w:t xml:space="preserve">где: </w:t>
      </w:r>
      <w:r w:rsidRPr="00D22F66">
        <w:rPr>
          <w:spacing w:val="4"/>
          <w:position w:val="-10"/>
          <w:sz w:val="28"/>
          <w:szCs w:val="28"/>
        </w:rPr>
        <w:object w:dxaOrig="320" w:dyaOrig="340">
          <v:shape id="_x0000_i1128" type="#_x0000_t75" style="width:14.9pt;height:17.4pt" o:ole="">
            <v:imagedata r:id="rId179" o:title=""/>
          </v:shape>
          <o:OLEObject Type="Embed" ProgID="Equation.3" ShapeID="_x0000_i1128" DrawAspect="Content" ObjectID="_1442378860" r:id="rId180"/>
        </w:object>
      </w:r>
      <w:r w:rsidRPr="00D22F66">
        <w:rPr>
          <w:spacing w:val="4"/>
          <w:sz w:val="28"/>
          <w:szCs w:val="28"/>
        </w:rPr>
        <w:t xml:space="preserve">- масса годного агломерата, </w:t>
      </w:r>
      <w:proofErr w:type="gramStart"/>
      <w:r w:rsidRPr="00D22F66">
        <w:rPr>
          <w:spacing w:val="4"/>
          <w:sz w:val="28"/>
          <w:szCs w:val="28"/>
        </w:rPr>
        <w:t>кг</w:t>
      </w:r>
      <w:proofErr w:type="gramEnd"/>
      <w:r w:rsidRPr="00D22F66">
        <w:rPr>
          <w:spacing w:val="4"/>
          <w:sz w:val="28"/>
          <w:szCs w:val="28"/>
        </w:rPr>
        <w:t>;</w:t>
      </w:r>
    </w:p>
    <w:p w:rsidR="005629AF" w:rsidRPr="00D22F66" w:rsidRDefault="005629AF" w:rsidP="00126AF7">
      <w:pPr>
        <w:spacing w:line="320" w:lineRule="atLeast"/>
        <w:ind w:firstLine="540"/>
        <w:jc w:val="both"/>
        <w:rPr>
          <w:spacing w:val="4"/>
          <w:sz w:val="28"/>
          <w:szCs w:val="28"/>
        </w:rPr>
      </w:pPr>
      <w:r w:rsidRPr="00D22F66">
        <w:rPr>
          <w:spacing w:val="4"/>
          <w:sz w:val="28"/>
          <w:szCs w:val="28"/>
        </w:rPr>
        <w:t xml:space="preserve">       </w:t>
      </w:r>
      <w:r w:rsidRPr="00D22F66">
        <w:rPr>
          <w:spacing w:val="4"/>
          <w:position w:val="-6"/>
          <w:sz w:val="28"/>
          <w:szCs w:val="28"/>
        </w:rPr>
        <w:object w:dxaOrig="200" w:dyaOrig="220">
          <v:shape id="_x0000_i1129" type="#_x0000_t75" style="width:9.95pt;height:9.95pt" o:ole="">
            <v:imagedata r:id="rId181" o:title=""/>
          </v:shape>
          <o:OLEObject Type="Embed" ProgID="Equation.3" ShapeID="_x0000_i1129" DrawAspect="Content" ObjectID="_1442378861" r:id="rId182"/>
        </w:object>
      </w:r>
      <w:r w:rsidRPr="00D22F66">
        <w:rPr>
          <w:spacing w:val="4"/>
          <w:sz w:val="28"/>
          <w:szCs w:val="28"/>
        </w:rPr>
        <w:t>- время спекания, мин;</w:t>
      </w:r>
    </w:p>
    <w:p w:rsidR="005629AF" w:rsidRPr="00D22F66" w:rsidRDefault="005629AF" w:rsidP="00126AF7">
      <w:pPr>
        <w:spacing w:line="320" w:lineRule="atLeast"/>
        <w:ind w:firstLine="540"/>
        <w:jc w:val="both"/>
        <w:rPr>
          <w:spacing w:val="4"/>
          <w:sz w:val="28"/>
          <w:szCs w:val="28"/>
        </w:rPr>
      </w:pPr>
      <w:r w:rsidRPr="00D22F66">
        <w:rPr>
          <w:spacing w:val="4"/>
          <w:sz w:val="28"/>
          <w:szCs w:val="28"/>
        </w:rPr>
        <w:t xml:space="preserve">       </w:t>
      </w:r>
      <w:r w:rsidRPr="00D22F66">
        <w:rPr>
          <w:spacing w:val="4"/>
          <w:position w:val="-6"/>
          <w:sz w:val="28"/>
          <w:szCs w:val="28"/>
        </w:rPr>
        <w:object w:dxaOrig="220" w:dyaOrig="279">
          <v:shape id="_x0000_i1130" type="#_x0000_t75" style="width:9.95pt;height:14.9pt" o:ole="">
            <v:imagedata r:id="rId183" o:title=""/>
          </v:shape>
          <o:OLEObject Type="Embed" ProgID="Equation.3" ShapeID="_x0000_i1130" DrawAspect="Content" ObjectID="_1442378862" r:id="rId184"/>
        </w:object>
      </w:r>
      <w:r w:rsidRPr="00D22F66">
        <w:rPr>
          <w:spacing w:val="4"/>
          <w:sz w:val="28"/>
          <w:szCs w:val="28"/>
        </w:rPr>
        <w:t>- площадь поперечного сечения слоя, м</w:t>
      </w:r>
      <w:proofErr w:type="gramStart"/>
      <w:r w:rsidRPr="00D22F66">
        <w:rPr>
          <w:spacing w:val="4"/>
          <w:sz w:val="28"/>
          <w:szCs w:val="28"/>
          <w:vertAlign w:val="superscript"/>
        </w:rPr>
        <w:t>2</w:t>
      </w:r>
      <w:proofErr w:type="gramEnd"/>
      <w:r w:rsidRPr="00D22F66">
        <w:rPr>
          <w:spacing w:val="4"/>
          <w:sz w:val="28"/>
          <w:szCs w:val="28"/>
        </w:rPr>
        <w:t>.</w:t>
      </w:r>
    </w:p>
    <w:p w:rsidR="005629AF" w:rsidRDefault="005629AF" w:rsidP="00126AF7">
      <w:pPr>
        <w:spacing w:line="320" w:lineRule="atLeast"/>
        <w:ind w:firstLine="540"/>
        <w:jc w:val="both"/>
        <w:rPr>
          <w:spacing w:val="4"/>
          <w:sz w:val="28"/>
          <w:szCs w:val="28"/>
        </w:rPr>
      </w:pPr>
      <w:r w:rsidRPr="00D22F66">
        <w:rPr>
          <w:spacing w:val="4"/>
          <w:sz w:val="28"/>
          <w:szCs w:val="28"/>
        </w:rPr>
        <w:t>Вертикальную скорость спекания определяли по формуле:</w:t>
      </w:r>
    </w:p>
    <w:p w:rsidR="005629AF" w:rsidRPr="00D22F66" w:rsidRDefault="005629AF" w:rsidP="00126AF7">
      <w:pPr>
        <w:spacing w:line="320" w:lineRule="atLeast"/>
        <w:ind w:firstLine="540"/>
        <w:jc w:val="both"/>
        <w:rPr>
          <w:spacing w:val="4"/>
          <w:sz w:val="28"/>
          <w:szCs w:val="28"/>
        </w:rPr>
      </w:pPr>
    </w:p>
    <w:p w:rsidR="005629AF" w:rsidRDefault="003A2C5A" w:rsidP="003A2C5A">
      <w:pPr>
        <w:spacing w:line="320" w:lineRule="atLeast"/>
        <w:ind w:firstLine="540"/>
        <w:rPr>
          <w:spacing w:val="4"/>
          <w:sz w:val="28"/>
          <w:szCs w:val="28"/>
        </w:rPr>
      </w:pPr>
      <w:r>
        <w:rPr>
          <w:spacing w:val="4"/>
          <w:position w:val="-24"/>
          <w:sz w:val="28"/>
          <w:szCs w:val="28"/>
        </w:rPr>
        <w:t xml:space="preserve">                                    </w:t>
      </w:r>
      <w:r w:rsidR="005629AF" w:rsidRPr="00D22F66">
        <w:rPr>
          <w:spacing w:val="4"/>
          <w:position w:val="-24"/>
          <w:sz w:val="28"/>
          <w:szCs w:val="28"/>
        </w:rPr>
        <w:object w:dxaOrig="660" w:dyaOrig="620">
          <v:shape id="_x0000_i1131" type="#_x0000_t75" style="width:32.3pt;height:32.3pt" o:ole="">
            <v:imagedata r:id="rId185" o:title=""/>
          </v:shape>
          <o:OLEObject Type="Embed" ProgID="Equation.3" ShapeID="_x0000_i1131" DrawAspect="Content" ObjectID="_1442378863" r:id="rId186"/>
        </w:object>
      </w:r>
      <w:r>
        <w:rPr>
          <w:spacing w:val="4"/>
          <w:position w:val="-24"/>
          <w:sz w:val="28"/>
          <w:szCs w:val="28"/>
        </w:rPr>
        <w:t xml:space="preserve">                                                                 </w:t>
      </w:r>
      <w:r>
        <w:rPr>
          <w:spacing w:val="4"/>
          <w:sz w:val="28"/>
          <w:szCs w:val="28"/>
        </w:rPr>
        <w:t>(3.2)</w:t>
      </w:r>
    </w:p>
    <w:p w:rsidR="005629AF" w:rsidRPr="00D22F66" w:rsidRDefault="005629AF" w:rsidP="00126AF7">
      <w:pPr>
        <w:spacing w:line="320" w:lineRule="atLeast"/>
        <w:ind w:firstLine="540"/>
        <w:jc w:val="center"/>
        <w:rPr>
          <w:spacing w:val="4"/>
          <w:sz w:val="28"/>
          <w:szCs w:val="28"/>
        </w:rPr>
      </w:pPr>
    </w:p>
    <w:p w:rsidR="005629AF" w:rsidRPr="00D22F66" w:rsidRDefault="005629AF" w:rsidP="00126AF7">
      <w:pPr>
        <w:spacing w:line="320" w:lineRule="atLeast"/>
        <w:ind w:firstLine="540"/>
        <w:jc w:val="both"/>
        <w:rPr>
          <w:spacing w:val="4"/>
          <w:sz w:val="28"/>
          <w:szCs w:val="28"/>
        </w:rPr>
      </w:pPr>
      <w:r w:rsidRPr="00D22F66">
        <w:rPr>
          <w:spacing w:val="4"/>
          <w:sz w:val="28"/>
          <w:szCs w:val="28"/>
        </w:rPr>
        <w:t xml:space="preserve">где: </w:t>
      </w:r>
      <w:r w:rsidRPr="00D22F66">
        <w:rPr>
          <w:spacing w:val="4"/>
          <w:position w:val="-6"/>
          <w:sz w:val="28"/>
          <w:szCs w:val="28"/>
        </w:rPr>
        <w:object w:dxaOrig="240" w:dyaOrig="279">
          <v:shape id="_x0000_i1132" type="#_x0000_t75" style="width:12.4pt;height:14.9pt" o:ole="">
            <v:imagedata r:id="rId187" o:title=""/>
          </v:shape>
          <o:OLEObject Type="Embed" ProgID="Equation.3" ShapeID="_x0000_i1132" DrawAspect="Content" ObjectID="_1442378864" r:id="rId188"/>
        </w:object>
      </w:r>
      <w:r w:rsidRPr="00D22F66">
        <w:rPr>
          <w:spacing w:val="4"/>
          <w:sz w:val="28"/>
          <w:szCs w:val="28"/>
        </w:rPr>
        <w:t xml:space="preserve">- вертикальная скорость спекания, </w:t>
      </w:r>
      <w:proofErr w:type="gramStart"/>
      <w:r w:rsidRPr="00D22F66">
        <w:rPr>
          <w:spacing w:val="4"/>
          <w:sz w:val="28"/>
          <w:szCs w:val="28"/>
        </w:rPr>
        <w:t>мм</w:t>
      </w:r>
      <w:proofErr w:type="gramEnd"/>
      <w:r w:rsidRPr="00D22F66">
        <w:rPr>
          <w:spacing w:val="4"/>
          <w:sz w:val="28"/>
          <w:szCs w:val="28"/>
        </w:rPr>
        <w:t>/мин;</w:t>
      </w:r>
    </w:p>
    <w:p w:rsidR="005629AF" w:rsidRPr="00D22F66" w:rsidRDefault="005629AF" w:rsidP="00126AF7">
      <w:pPr>
        <w:spacing w:line="320" w:lineRule="atLeast"/>
        <w:ind w:firstLine="540"/>
        <w:jc w:val="both"/>
        <w:rPr>
          <w:spacing w:val="4"/>
          <w:sz w:val="28"/>
          <w:szCs w:val="28"/>
        </w:rPr>
      </w:pPr>
      <w:r w:rsidRPr="00D22F66">
        <w:rPr>
          <w:spacing w:val="4"/>
          <w:sz w:val="28"/>
          <w:szCs w:val="28"/>
        </w:rPr>
        <w:t xml:space="preserve">       </w:t>
      </w:r>
      <w:r w:rsidRPr="00D22F66">
        <w:rPr>
          <w:spacing w:val="4"/>
          <w:position w:val="-6"/>
          <w:sz w:val="28"/>
          <w:szCs w:val="28"/>
        </w:rPr>
        <w:object w:dxaOrig="200" w:dyaOrig="279">
          <v:shape id="_x0000_i1133" type="#_x0000_t75" style="width:9.95pt;height:14.9pt" o:ole="">
            <v:imagedata r:id="rId189" o:title=""/>
          </v:shape>
          <o:OLEObject Type="Embed" ProgID="Equation.3" ShapeID="_x0000_i1133" DrawAspect="Content" ObjectID="_1442378865" r:id="rId190"/>
        </w:object>
      </w:r>
      <w:r w:rsidRPr="00D22F66">
        <w:rPr>
          <w:spacing w:val="4"/>
          <w:sz w:val="28"/>
          <w:szCs w:val="28"/>
        </w:rPr>
        <w:t xml:space="preserve">- высота спекаемой шихты, </w:t>
      </w:r>
      <w:proofErr w:type="gramStart"/>
      <w:r w:rsidRPr="00D22F66">
        <w:rPr>
          <w:spacing w:val="4"/>
          <w:sz w:val="28"/>
          <w:szCs w:val="28"/>
        </w:rPr>
        <w:t>мм</w:t>
      </w:r>
      <w:proofErr w:type="gramEnd"/>
      <w:r w:rsidRPr="00D22F66">
        <w:rPr>
          <w:spacing w:val="4"/>
          <w:sz w:val="28"/>
          <w:szCs w:val="28"/>
        </w:rPr>
        <w:t>;</w:t>
      </w:r>
    </w:p>
    <w:p w:rsidR="005629AF" w:rsidRPr="00D22F66" w:rsidRDefault="005629AF" w:rsidP="00126AF7">
      <w:pPr>
        <w:spacing w:line="320" w:lineRule="atLeast"/>
        <w:ind w:firstLine="540"/>
        <w:jc w:val="both"/>
        <w:rPr>
          <w:spacing w:val="4"/>
          <w:sz w:val="28"/>
          <w:szCs w:val="28"/>
        </w:rPr>
      </w:pPr>
      <w:r w:rsidRPr="00D22F66">
        <w:rPr>
          <w:spacing w:val="4"/>
          <w:sz w:val="28"/>
          <w:szCs w:val="28"/>
        </w:rPr>
        <w:t xml:space="preserve">       </w:t>
      </w:r>
      <w:r w:rsidRPr="00D22F66">
        <w:rPr>
          <w:spacing w:val="4"/>
          <w:position w:val="-6"/>
          <w:sz w:val="28"/>
          <w:szCs w:val="28"/>
        </w:rPr>
        <w:object w:dxaOrig="200" w:dyaOrig="220">
          <v:shape id="_x0000_i1134" type="#_x0000_t75" style="width:9.95pt;height:9.95pt" o:ole="">
            <v:imagedata r:id="rId181" o:title=""/>
          </v:shape>
          <o:OLEObject Type="Embed" ProgID="Equation.3" ShapeID="_x0000_i1134" DrawAspect="Content" ObjectID="_1442378866" r:id="rId191"/>
        </w:object>
      </w:r>
      <w:r w:rsidRPr="00D22F66">
        <w:rPr>
          <w:spacing w:val="4"/>
          <w:sz w:val="28"/>
          <w:szCs w:val="28"/>
        </w:rPr>
        <w:t>- время спекания, мин.</w:t>
      </w:r>
    </w:p>
    <w:p w:rsidR="005629AF" w:rsidRDefault="005629AF" w:rsidP="00126AF7">
      <w:pPr>
        <w:spacing w:line="320" w:lineRule="atLeast"/>
        <w:ind w:firstLine="540"/>
        <w:jc w:val="both"/>
        <w:rPr>
          <w:spacing w:val="4"/>
          <w:sz w:val="28"/>
          <w:szCs w:val="28"/>
        </w:rPr>
      </w:pPr>
      <w:r w:rsidRPr="00D22F66">
        <w:rPr>
          <w:spacing w:val="4"/>
          <w:sz w:val="28"/>
          <w:szCs w:val="28"/>
        </w:rPr>
        <w:t>В процессе исследования установлены оптимальные параметры работы агломерационно</w:t>
      </w:r>
      <w:r>
        <w:rPr>
          <w:spacing w:val="4"/>
          <w:sz w:val="28"/>
          <w:szCs w:val="28"/>
        </w:rPr>
        <w:t>й машины, приведенные ниже</w:t>
      </w:r>
      <w:r w:rsidR="00082937">
        <w:rPr>
          <w:spacing w:val="4"/>
          <w:sz w:val="28"/>
          <w:szCs w:val="28"/>
        </w:rPr>
        <w:t xml:space="preserve"> </w:t>
      </w:r>
      <w:r w:rsidR="00082937">
        <w:rPr>
          <w:sz w:val="28"/>
          <w:szCs w:val="28"/>
        </w:rPr>
        <w:t xml:space="preserve"> </w:t>
      </w:r>
      <w:r w:rsidR="00082937" w:rsidRPr="002404D1">
        <w:rPr>
          <w:sz w:val="28"/>
          <w:szCs w:val="28"/>
        </w:rPr>
        <w:t>[</w:t>
      </w:r>
      <w:r w:rsidR="00082937">
        <w:rPr>
          <w:sz w:val="28"/>
          <w:szCs w:val="28"/>
        </w:rPr>
        <w:t>1</w:t>
      </w:r>
      <w:r w:rsidR="00F16334">
        <w:rPr>
          <w:sz w:val="28"/>
          <w:szCs w:val="28"/>
        </w:rPr>
        <w:t>40</w:t>
      </w:r>
      <w:r w:rsidR="00082937">
        <w:rPr>
          <w:sz w:val="28"/>
          <w:szCs w:val="28"/>
        </w:rPr>
        <w:t>, 1</w:t>
      </w:r>
      <w:r w:rsidR="00F16334">
        <w:rPr>
          <w:sz w:val="28"/>
          <w:szCs w:val="28"/>
        </w:rPr>
        <w:t>41</w:t>
      </w:r>
      <w:r w:rsidR="00082937" w:rsidRPr="002404D1">
        <w:rPr>
          <w:sz w:val="28"/>
          <w:szCs w:val="28"/>
        </w:rPr>
        <w:t>]</w:t>
      </w:r>
      <w:r>
        <w:rPr>
          <w:spacing w:val="4"/>
          <w:sz w:val="28"/>
          <w:szCs w:val="28"/>
        </w:rPr>
        <w:t>:</w:t>
      </w:r>
    </w:p>
    <w:p w:rsidR="005629AF" w:rsidRPr="00D22F66" w:rsidRDefault="005629AF" w:rsidP="00126AF7">
      <w:pPr>
        <w:spacing w:line="320" w:lineRule="atLeast"/>
        <w:ind w:firstLine="540"/>
        <w:jc w:val="both"/>
        <w:rPr>
          <w:spacing w:val="4"/>
          <w:sz w:val="28"/>
          <w:szCs w:val="28"/>
        </w:rPr>
      </w:pPr>
    </w:p>
    <w:tbl>
      <w:tblPr>
        <w:tblW w:w="9720" w:type="dxa"/>
        <w:tblInd w:w="5" w:type="dxa"/>
        <w:tblCellMar>
          <w:left w:w="0" w:type="dxa"/>
          <w:right w:w="0" w:type="dxa"/>
        </w:tblCellMar>
        <w:tblLook w:val="0000"/>
      </w:tblPr>
      <w:tblGrid>
        <w:gridCol w:w="720"/>
        <w:gridCol w:w="4662"/>
        <w:gridCol w:w="4338"/>
      </w:tblGrid>
      <w:tr w:rsidR="005629AF" w:rsidRPr="00D22F66" w:rsidTr="003D7ADF">
        <w:trPr>
          <w:trHeight w:val="315"/>
        </w:trPr>
        <w:tc>
          <w:tcPr>
            <w:tcW w:w="720" w:type="dxa"/>
            <w:vAlign w:val="center"/>
          </w:tcPr>
          <w:p w:rsidR="005629AF" w:rsidRPr="00D22F66" w:rsidRDefault="005629AF" w:rsidP="00126AF7">
            <w:pPr>
              <w:spacing w:line="320" w:lineRule="atLeast"/>
              <w:ind w:firstLine="540"/>
              <w:jc w:val="both"/>
              <w:rPr>
                <w:spacing w:val="4"/>
                <w:sz w:val="28"/>
                <w:szCs w:val="28"/>
              </w:rPr>
            </w:pPr>
          </w:p>
        </w:tc>
        <w:tc>
          <w:tcPr>
            <w:tcW w:w="4662" w:type="dxa"/>
            <w:vAlign w:val="center"/>
          </w:tcPr>
          <w:p w:rsidR="005629AF" w:rsidRPr="00D22F66" w:rsidRDefault="005629AF" w:rsidP="00DD27A6">
            <w:pPr>
              <w:spacing w:line="320" w:lineRule="atLeast"/>
              <w:jc w:val="both"/>
              <w:rPr>
                <w:spacing w:val="4"/>
                <w:sz w:val="28"/>
                <w:szCs w:val="28"/>
              </w:rPr>
            </w:pPr>
            <w:r w:rsidRPr="00D22F66">
              <w:rPr>
                <w:spacing w:val="4"/>
                <w:sz w:val="28"/>
                <w:szCs w:val="28"/>
              </w:rPr>
              <w:t xml:space="preserve">- высота слоя (постели) </w:t>
            </w:r>
          </w:p>
        </w:tc>
        <w:tc>
          <w:tcPr>
            <w:tcW w:w="4338" w:type="dxa"/>
            <w:vAlign w:val="center"/>
          </w:tcPr>
          <w:p w:rsidR="005629AF" w:rsidRPr="00D22F66" w:rsidRDefault="005629AF" w:rsidP="00DD27A6">
            <w:pPr>
              <w:tabs>
                <w:tab w:val="left" w:pos="720"/>
              </w:tabs>
              <w:spacing w:line="320" w:lineRule="atLeast"/>
              <w:jc w:val="both"/>
              <w:rPr>
                <w:spacing w:val="4"/>
                <w:sz w:val="28"/>
                <w:szCs w:val="28"/>
              </w:rPr>
            </w:pPr>
            <w:r w:rsidRPr="00D22F66">
              <w:rPr>
                <w:spacing w:val="4"/>
                <w:sz w:val="28"/>
                <w:szCs w:val="28"/>
              </w:rPr>
              <w:t>- 20 мм;</w:t>
            </w:r>
          </w:p>
        </w:tc>
      </w:tr>
      <w:tr w:rsidR="005629AF" w:rsidRPr="00D22F66" w:rsidTr="003D7ADF">
        <w:trPr>
          <w:trHeight w:val="315"/>
        </w:trPr>
        <w:tc>
          <w:tcPr>
            <w:tcW w:w="720" w:type="dxa"/>
            <w:vAlign w:val="center"/>
          </w:tcPr>
          <w:p w:rsidR="005629AF" w:rsidRPr="00D22F66" w:rsidRDefault="005629AF" w:rsidP="00126AF7">
            <w:pPr>
              <w:spacing w:line="320" w:lineRule="atLeast"/>
              <w:ind w:firstLine="540"/>
              <w:jc w:val="both"/>
              <w:rPr>
                <w:spacing w:val="4"/>
                <w:sz w:val="28"/>
                <w:szCs w:val="28"/>
              </w:rPr>
            </w:pPr>
          </w:p>
        </w:tc>
        <w:tc>
          <w:tcPr>
            <w:tcW w:w="4662" w:type="dxa"/>
            <w:vAlign w:val="center"/>
          </w:tcPr>
          <w:p w:rsidR="005629AF" w:rsidRPr="00D22F66" w:rsidRDefault="005629AF" w:rsidP="00DD27A6">
            <w:pPr>
              <w:spacing w:line="320" w:lineRule="atLeast"/>
              <w:jc w:val="both"/>
              <w:rPr>
                <w:spacing w:val="4"/>
                <w:sz w:val="28"/>
                <w:szCs w:val="28"/>
              </w:rPr>
            </w:pPr>
            <w:r w:rsidRPr="00D22F66">
              <w:rPr>
                <w:spacing w:val="4"/>
                <w:sz w:val="28"/>
                <w:szCs w:val="28"/>
              </w:rPr>
              <w:t xml:space="preserve">- высота слоя загружаемой шихты </w:t>
            </w:r>
          </w:p>
        </w:tc>
        <w:tc>
          <w:tcPr>
            <w:tcW w:w="4338" w:type="dxa"/>
            <w:vAlign w:val="center"/>
          </w:tcPr>
          <w:p w:rsidR="005629AF" w:rsidRPr="00D22F66" w:rsidRDefault="005629AF" w:rsidP="00DD27A6">
            <w:pPr>
              <w:tabs>
                <w:tab w:val="left" w:pos="720"/>
              </w:tabs>
              <w:spacing w:line="320" w:lineRule="atLeast"/>
              <w:jc w:val="both"/>
              <w:rPr>
                <w:spacing w:val="4"/>
                <w:sz w:val="28"/>
                <w:szCs w:val="28"/>
              </w:rPr>
            </w:pPr>
            <w:r w:rsidRPr="00D22F66">
              <w:rPr>
                <w:spacing w:val="4"/>
                <w:sz w:val="28"/>
                <w:szCs w:val="28"/>
              </w:rPr>
              <w:t>- 200 мм;</w:t>
            </w:r>
          </w:p>
        </w:tc>
      </w:tr>
      <w:tr w:rsidR="005629AF" w:rsidRPr="00D22F66" w:rsidTr="003D7ADF">
        <w:trPr>
          <w:trHeight w:val="315"/>
        </w:trPr>
        <w:tc>
          <w:tcPr>
            <w:tcW w:w="720" w:type="dxa"/>
            <w:vAlign w:val="center"/>
          </w:tcPr>
          <w:p w:rsidR="005629AF" w:rsidRPr="00D22F66" w:rsidRDefault="005629AF" w:rsidP="00126AF7">
            <w:pPr>
              <w:spacing w:line="320" w:lineRule="atLeast"/>
              <w:ind w:firstLine="540"/>
              <w:jc w:val="both"/>
              <w:rPr>
                <w:spacing w:val="4"/>
                <w:sz w:val="28"/>
                <w:szCs w:val="28"/>
              </w:rPr>
            </w:pPr>
          </w:p>
        </w:tc>
        <w:tc>
          <w:tcPr>
            <w:tcW w:w="4662" w:type="dxa"/>
            <w:vAlign w:val="center"/>
          </w:tcPr>
          <w:p w:rsidR="005629AF" w:rsidRPr="00D22F66" w:rsidRDefault="005629AF" w:rsidP="00DD27A6">
            <w:pPr>
              <w:spacing w:line="320" w:lineRule="atLeast"/>
              <w:jc w:val="both"/>
              <w:rPr>
                <w:spacing w:val="4"/>
                <w:sz w:val="28"/>
                <w:szCs w:val="28"/>
              </w:rPr>
            </w:pPr>
            <w:r w:rsidRPr="00D22F66">
              <w:rPr>
                <w:spacing w:val="4"/>
                <w:sz w:val="28"/>
                <w:szCs w:val="28"/>
              </w:rPr>
              <w:t xml:space="preserve">- расход газа теплоносителя </w:t>
            </w:r>
          </w:p>
        </w:tc>
        <w:tc>
          <w:tcPr>
            <w:tcW w:w="4338" w:type="dxa"/>
            <w:vAlign w:val="center"/>
          </w:tcPr>
          <w:p w:rsidR="005629AF" w:rsidRPr="00D22F66" w:rsidRDefault="005629AF" w:rsidP="00DD27A6">
            <w:pPr>
              <w:tabs>
                <w:tab w:val="left" w:pos="720"/>
              </w:tabs>
              <w:spacing w:line="320" w:lineRule="atLeast"/>
              <w:jc w:val="both"/>
              <w:rPr>
                <w:spacing w:val="4"/>
                <w:sz w:val="28"/>
                <w:szCs w:val="28"/>
              </w:rPr>
            </w:pPr>
            <w:r w:rsidRPr="00D22F66">
              <w:rPr>
                <w:spacing w:val="4"/>
                <w:sz w:val="28"/>
                <w:szCs w:val="28"/>
              </w:rPr>
              <w:t>- 13,5-14,1 нм</w:t>
            </w:r>
            <w:r w:rsidRPr="00D22F66">
              <w:rPr>
                <w:spacing w:val="4"/>
                <w:sz w:val="28"/>
                <w:szCs w:val="28"/>
                <w:vertAlign w:val="superscript"/>
              </w:rPr>
              <w:t>3</w:t>
            </w:r>
            <w:r w:rsidRPr="00D22F66">
              <w:rPr>
                <w:spacing w:val="4"/>
                <w:sz w:val="28"/>
                <w:szCs w:val="28"/>
              </w:rPr>
              <w:t>/т·агломерат;</w:t>
            </w:r>
          </w:p>
        </w:tc>
      </w:tr>
      <w:tr w:rsidR="005629AF" w:rsidRPr="00D22F66" w:rsidTr="003D7ADF">
        <w:trPr>
          <w:trHeight w:val="315"/>
        </w:trPr>
        <w:tc>
          <w:tcPr>
            <w:tcW w:w="720" w:type="dxa"/>
            <w:vAlign w:val="center"/>
          </w:tcPr>
          <w:p w:rsidR="005629AF" w:rsidRPr="00D22F66" w:rsidRDefault="005629AF" w:rsidP="00126AF7">
            <w:pPr>
              <w:spacing w:line="320" w:lineRule="atLeast"/>
              <w:ind w:firstLine="540"/>
              <w:jc w:val="both"/>
              <w:rPr>
                <w:spacing w:val="4"/>
                <w:sz w:val="28"/>
                <w:szCs w:val="28"/>
              </w:rPr>
            </w:pPr>
          </w:p>
        </w:tc>
        <w:tc>
          <w:tcPr>
            <w:tcW w:w="4662" w:type="dxa"/>
            <w:vAlign w:val="center"/>
          </w:tcPr>
          <w:p w:rsidR="005629AF" w:rsidRPr="00D22F66" w:rsidRDefault="005629AF" w:rsidP="00DD27A6">
            <w:pPr>
              <w:spacing w:line="320" w:lineRule="atLeast"/>
              <w:jc w:val="both"/>
              <w:rPr>
                <w:spacing w:val="4"/>
                <w:sz w:val="28"/>
                <w:szCs w:val="28"/>
              </w:rPr>
            </w:pPr>
            <w:r w:rsidRPr="00D22F66">
              <w:rPr>
                <w:spacing w:val="4"/>
                <w:sz w:val="28"/>
                <w:szCs w:val="28"/>
              </w:rPr>
              <w:t xml:space="preserve">- расход воздуха </w:t>
            </w:r>
          </w:p>
        </w:tc>
        <w:tc>
          <w:tcPr>
            <w:tcW w:w="4338" w:type="dxa"/>
            <w:vAlign w:val="center"/>
          </w:tcPr>
          <w:p w:rsidR="005629AF" w:rsidRPr="00D22F66" w:rsidRDefault="005629AF" w:rsidP="00DD27A6">
            <w:pPr>
              <w:tabs>
                <w:tab w:val="left" w:pos="720"/>
              </w:tabs>
              <w:spacing w:line="320" w:lineRule="atLeast"/>
              <w:jc w:val="both"/>
              <w:rPr>
                <w:spacing w:val="4"/>
                <w:sz w:val="28"/>
                <w:szCs w:val="28"/>
              </w:rPr>
            </w:pPr>
            <w:r w:rsidRPr="00D22F66">
              <w:rPr>
                <w:spacing w:val="4"/>
                <w:sz w:val="28"/>
                <w:szCs w:val="28"/>
              </w:rPr>
              <w:t>- 150-155 нм</w:t>
            </w:r>
            <w:r w:rsidRPr="00D22F66">
              <w:rPr>
                <w:spacing w:val="4"/>
                <w:sz w:val="28"/>
                <w:szCs w:val="28"/>
                <w:vertAlign w:val="superscript"/>
              </w:rPr>
              <w:t>3</w:t>
            </w:r>
            <w:r w:rsidRPr="00D22F66">
              <w:rPr>
                <w:spacing w:val="4"/>
                <w:sz w:val="28"/>
                <w:szCs w:val="28"/>
              </w:rPr>
              <w:t>/т·агломерат;</w:t>
            </w:r>
          </w:p>
        </w:tc>
      </w:tr>
      <w:tr w:rsidR="005629AF" w:rsidRPr="00D22F66" w:rsidTr="003D7ADF">
        <w:trPr>
          <w:trHeight w:val="332"/>
        </w:trPr>
        <w:tc>
          <w:tcPr>
            <w:tcW w:w="720" w:type="dxa"/>
            <w:vAlign w:val="center"/>
          </w:tcPr>
          <w:p w:rsidR="005629AF" w:rsidRPr="00D22F66" w:rsidRDefault="005629AF" w:rsidP="00126AF7">
            <w:pPr>
              <w:spacing w:line="320" w:lineRule="atLeast"/>
              <w:ind w:firstLine="540"/>
              <w:jc w:val="both"/>
              <w:rPr>
                <w:spacing w:val="4"/>
                <w:sz w:val="28"/>
                <w:szCs w:val="28"/>
              </w:rPr>
            </w:pPr>
          </w:p>
        </w:tc>
        <w:tc>
          <w:tcPr>
            <w:tcW w:w="4662" w:type="dxa"/>
            <w:vAlign w:val="center"/>
          </w:tcPr>
          <w:p w:rsidR="005629AF" w:rsidRPr="00D22F66" w:rsidRDefault="005629AF" w:rsidP="00DD27A6">
            <w:pPr>
              <w:spacing w:line="320" w:lineRule="atLeast"/>
              <w:jc w:val="both"/>
              <w:rPr>
                <w:spacing w:val="4"/>
                <w:sz w:val="28"/>
                <w:szCs w:val="28"/>
              </w:rPr>
            </w:pPr>
            <w:r w:rsidRPr="00D22F66">
              <w:rPr>
                <w:spacing w:val="4"/>
                <w:sz w:val="28"/>
                <w:szCs w:val="28"/>
              </w:rPr>
              <w:t xml:space="preserve">- скорость движения паллет </w:t>
            </w:r>
          </w:p>
        </w:tc>
        <w:tc>
          <w:tcPr>
            <w:tcW w:w="4338" w:type="dxa"/>
            <w:vAlign w:val="center"/>
          </w:tcPr>
          <w:p w:rsidR="005629AF" w:rsidRPr="00D22F66" w:rsidRDefault="005629AF" w:rsidP="00DD27A6">
            <w:pPr>
              <w:tabs>
                <w:tab w:val="left" w:pos="720"/>
              </w:tabs>
              <w:spacing w:line="320" w:lineRule="atLeast"/>
              <w:jc w:val="both"/>
              <w:rPr>
                <w:spacing w:val="4"/>
                <w:sz w:val="28"/>
                <w:szCs w:val="28"/>
              </w:rPr>
            </w:pPr>
            <w:r w:rsidRPr="00D22F66">
              <w:rPr>
                <w:spacing w:val="4"/>
                <w:sz w:val="28"/>
                <w:szCs w:val="28"/>
              </w:rPr>
              <w:t>- 4,3 м/мин;</w:t>
            </w:r>
          </w:p>
        </w:tc>
      </w:tr>
      <w:tr w:rsidR="005629AF" w:rsidRPr="00D22F66" w:rsidTr="003D7ADF">
        <w:trPr>
          <w:trHeight w:val="332"/>
        </w:trPr>
        <w:tc>
          <w:tcPr>
            <w:tcW w:w="720" w:type="dxa"/>
            <w:vAlign w:val="center"/>
          </w:tcPr>
          <w:p w:rsidR="005629AF" w:rsidRPr="00D22F66" w:rsidRDefault="005629AF" w:rsidP="00126AF7">
            <w:pPr>
              <w:spacing w:line="320" w:lineRule="atLeast"/>
              <w:ind w:firstLine="540"/>
              <w:jc w:val="both"/>
              <w:rPr>
                <w:spacing w:val="4"/>
                <w:sz w:val="28"/>
                <w:szCs w:val="28"/>
              </w:rPr>
            </w:pPr>
          </w:p>
        </w:tc>
        <w:tc>
          <w:tcPr>
            <w:tcW w:w="4662" w:type="dxa"/>
            <w:vAlign w:val="center"/>
          </w:tcPr>
          <w:p w:rsidR="005629AF" w:rsidRPr="00D22F66" w:rsidRDefault="005629AF" w:rsidP="003D7ADF">
            <w:pPr>
              <w:spacing w:line="320" w:lineRule="atLeast"/>
              <w:rPr>
                <w:spacing w:val="4"/>
                <w:sz w:val="28"/>
                <w:szCs w:val="28"/>
              </w:rPr>
            </w:pPr>
            <w:r w:rsidRPr="00D22F66">
              <w:rPr>
                <w:spacing w:val="4"/>
                <w:sz w:val="28"/>
                <w:szCs w:val="28"/>
              </w:rPr>
              <w:t xml:space="preserve">- вертикальная скорость спекания </w:t>
            </w:r>
          </w:p>
        </w:tc>
        <w:tc>
          <w:tcPr>
            <w:tcW w:w="4338" w:type="dxa"/>
            <w:vAlign w:val="center"/>
          </w:tcPr>
          <w:p w:rsidR="005629AF" w:rsidRPr="00D22F66" w:rsidRDefault="005629AF" w:rsidP="00DD27A6">
            <w:pPr>
              <w:tabs>
                <w:tab w:val="left" w:pos="720"/>
              </w:tabs>
              <w:spacing w:line="320" w:lineRule="atLeast"/>
              <w:jc w:val="both"/>
              <w:rPr>
                <w:spacing w:val="4"/>
                <w:sz w:val="28"/>
                <w:szCs w:val="28"/>
              </w:rPr>
            </w:pPr>
            <w:r w:rsidRPr="00D22F66">
              <w:rPr>
                <w:spacing w:val="4"/>
                <w:sz w:val="28"/>
                <w:szCs w:val="28"/>
              </w:rPr>
              <w:t xml:space="preserve"> - 11,5-12,5 мм/мин.</w:t>
            </w:r>
          </w:p>
        </w:tc>
      </w:tr>
    </w:tbl>
    <w:p w:rsidR="005629AF" w:rsidRDefault="005629AF" w:rsidP="00126AF7">
      <w:pPr>
        <w:spacing w:line="320" w:lineRule="atLeast"/>
        <w:ind w:firstLine="540"/>
        <w:jc w:val="both"/>
        <w:rPr>
          <w:spacing w:val="4"/>
          <w:sz w:val="28"/>
          <w:szCs w:val="28"/>
        </w:rPr>
      </w:pPr>
    </w:p>
    <w:p w:rsidR="005629AF" w:rsidRPr="00D22F66" w:rsidRDefault="005629AF" w:rsidP="00126AF7">
      <w:pPr>
        <w:spacing w:line="320" w:lineRule="atLeast"/>
        <w:ind w:firstLine="540"/>
        <w:jc w:val="both"/>
        <w:rPr>
          <w:spacing w:val="4"/>
          <w:sz w:val="28"/>
          <w:szCs w:val="28"/>
        </w:rPr>
      </w:pPr>
      <w:r w:rsidRPr="00D22F66">
        <w:rPr>
          <w:spacing w:val="4"/>
          <w:sz w:val="28"/>
          <w:szCs w:val="28"/>
        </w:rPr>
        <w:t xml:space="preserve">В ходе исследований по расчетным значениям было снижено содержание коксовой мелочи в аглошихте на 15-20% от регламентного значения. </w:t>
      </w:r>
    </w:p>
    <w:tbl>
      <w:tblPr>
        <w:tblW w:w="9691" w:type="dxa"/>
        <w:jc w:val="center"/>
        <w:tblCellMar>
          <w:left w:w="0" w:type="dxa"/>
          <w:right w:w="0" w:type="dxa"/>
        </w:tblCellMar>
        <w:tblLook w:val="0000"/>
      </w:tblPr>
      <w:tblGrid>
        <w:gridCol w:w="720"/>
        <w:gridCol w:w="1460"/>
        <w:gridCol w:w="7511"/>
      </w:tblGrid>
      <w:tr w:rsidR="005629AF" w:rsidRPr="00D22F66">
        <w:trPr>
          <w:trHeight w:val="360"/>
          <w:jc w:val="center"/>
        </w:trPr>
        <w:tc>
          <w:tcPr>
            <w:tcW w:w="9691" w:type="dxa"/>
            <w:gridSpan w:val="3"/>
          </w:tcPr>
          <w:p w:rsidR="005629AF" w:rsidRPr="00D22F66" w:rsidRDefault="005629AF" w:rsidP="003F36F1">
            <w:pPr>
              <w:spacing w:line="320" w:lineRule="atLeast"/>
              <w:ind w:firstLine="540"/>
              <w:jc w:val="both"/>
              <w:rPr>
                <w:spacing w:val="4"/>
                <w:sz w:val="28"/>
                <w:szCs w:val="28"/>
              </w:rPr>
            </w:pPr>
            <w:r w:rsidRPr="00D22F66">
              <w:rPr>
                <w:spacing w:val="4"/>
                <w:sz w:val="28"/>
                <w:szCs w:val="28"/>
              </w:rPr>
              <w:t xml:space="preserve">Получаемый в ходе агломерации офлюсованный агломерат имел прочностные </w:t>
            </w:r>
            <w:proofErr w:type="gramStart"/>
            <w:r w:rsidRPr="00D22F66">
              <w:rPr>
                <w:spacing w:val="4"/>
                <w:sz w:val="28"/>
                <w:szCs w:val="28"/>
              </w:rPr>
              <w:t>характеристики</w:t>
            </w:r>
            <w:proofErr w:type="gramEnd"/>
            <w:r w:rsidRPr="00D22F66">
              <w:rPr>
                <w:spacing w:val="4"/>
                <w:sz w:val="28"/>
                <w:szCs w:val="28"/>
              </w:rPr>
              <w:t xml:space="preserve"> приведенные </w:t>
            </w:r>
            <w:r w:rsidRPr="00BF7921">
              <w:rPr>
                <w:spacing w:val="4"/>
                <w:sz w:val="28"/>
                <w:szCs w:val="28"/>
              </w:rPr>
              <w:t xml:space="preserve">в таблице </w:t>
            </w:r>
            <w:r w:rsidR="00BF7921" w:rsidRPr="00BF7921">
              <w:rPr>
                <w:spacing w:val="4"/>
                <w:sz w:val="28"/>
                <w:szCs w:val="28"/>
              </w:rPr>
              <w:t>29</w:t>
            </w:r>
            <w:r w:rsidR="00082937">
              <w:rPr>
                <w:color w:val="FF0000"/>
                <w:spacing w:val="4"/>
                <w:sz w:val="28"/>
                <w:szCs w:val="28"/>
              </w:rPr>
              <w:t xml:space="preserve"> </w:t>
            </w:r>
            <w:r w:rsidR="00082937">
              <w:rPr>
                <w:sz w:val="28"/>
                <w:szCs w:val="28"/>
              </w:rPr>
              <w:t xml:space="preserve"> </w:t>
            </w:r>
            <w:r w:rsidR="00082937" w:rsidRPr="002404D1">
              <w:rPr>
                <w:sz w:val="28"/>
                <w:szCs w:val="28"/>
              </w:rPr>
              <w:t>[</w:t>
            </w:r>
            <w:r w:rsidR="00082937">
              <w:rPr>
                <w:sz w:val="28"/>
                <w:szCs w:val="28"/>
              </w:rPr>
              <w:t>1</w:t>
            </w:r>
            <w:r w:rsidR="003F36F1">
              <w:rPr>
                <w:sz w:val="28"/>
                <w:szCs w:val="28"/>
              </w:rPr>
              <w:t>29</w:t>
            </w:r>
            <w:r w:rsidR="00082937" w:rsidRPr="002404D1">
              <w:rPr>
                <w:sz w:val="28"/>
                <w:szCs w:val="28"/>
              </w:rPr>
              <w:t>]</w:t>
            </w:r>
            <w:r w:rsidRPr="00082937">
              <w:rPr>
                <w:color w:val="FF0000"/>
                <w:spacing w:val="4"/>
                <w:sz w:val="28"/>
                <w:szCs w:val="28"/>
              </w:rPr>
              <w:t>.</w:t>
            </w:r>
          </w:p>
        </w:tc>
      </w:tr>
      <w:tr w:rsidR="005629AF" w:rsidRPr="00D22F66">
        <w:trPr>
          <w:trHeight w:val="360"/>
          <w:jc w:val="center"/>
        </w:trPr>
        <w:tc>
          <w:tcPr>
            <w:tcW w:w="720" w:type="dxa"/>
            <w:vAlign w:val="center"/>
          </w:tcPr>
          <w:p w:rsidR="005629AF" w:rsidRPr="00D22F66" w:rsidRDefault="005629AF" w:rsidP="00126AF7">
            <w:pPr>
              <w:spacing w:line="320" w:lineRule="atLeast"/>
              <w:ind w:firstLine="540"/>
              <w:jc w:val="both"/>
              <w:rPr>
                <w:spacing w:val="4"/>
                <w:sz w:val="28"/>
                <w:szCs w:val="28"/>
              </w:rPr>
            </w:pPr>
          </w:p>
        </w:tc>
        <w:tc>
          <w:tcPr>
            <w:tcW w:w="1460" w:type="dxa"/>
            <w:vAlign w:val="center"/>
          </w:tcPr>
          <w:p w:rsidR="005629AF" w:rsidRPr="00D22F66" w:rsidRDefault="005629AF" w:rsidP="00AA135F">
            <w:pPr>
              <w:spacing w:line="320" w:lineRule="atLeast"/>
              <w:jc w:val="both"/>
              <w:rPr>
                <w:spacing w:val="4"/>
                <w:sz w:val="28"/>
                <w:szCs w:val="28"/>
              </w:rPr>
            </w:pPr>
            <w:r w:rsidRPr="00D22F66">
              <w:rPr>
                <w:spacing w:val="4"/>
                <w:sz w:val="28"/>
                <w:szCs w:val="28"/>
              </w:rPr>
              <w:t xml:space="preserve">- сжатие </w:t>
            </w:r>
          </w:p>
        </w:tc>
        <w:tc>
          <w:tcPr>
            <w:tcW w:w="7511" w:type="dxa"/>
          </w:tcPr>
          <w:p w:rsidR="005629AF" w:rsidRPr="00D22F66" w:rsidRDefault="005629AF" w:rsidP="00C45E09">
            <w:pPr>
              <w:spacing w:line="320" w:lineRule="atLeast"/>
              <w:ind w:firstLine="540"/>
              <w:jc w:val="both"/>
              <w:rPr>
                <w:spacing w:val="4"/>
                <w:sz w:val="28"/>
                <w:szCs w:val="28"/>
              </w:rPr>
            </w:pPr>
            <w:r w:rsidRPr="00D22F66">
              <w:rPr>
                <w:spacing w:val="4"/>
                <w:sz w:val="28"/>
                <w:szCs w:val="28"/>
              </w:rPr>
              <w:t>- 1</w:t>
            </w:r>
            <w:r w:rsidR="00C45E09">
              <w:rPr>
                <w:spacing w:val="4"/>
                <w:sz w:val="28"/>
                <w:szCs w:val="28"/>
              </w:rPr>
              <w:t>20</w:t>
            </w:r>
            <w:r w:rsidRPr="00D22F66">
              <w:rPr>
                <w:spacing w:val="4"/>
                <w:sz w:val="28"/>
                <w:szCs w:val="28"/>
              </w:rPr>
              <w:t>-</w:t>
            </w:r>
            <w:r w:rsidR="00C45E09">
              <w:rPr>
                <w:spacing w:val="4"/>
                <w:sz w:val="28"/>
                <w:szCs w:val="28"/>
              </w:rPr>
              <w:t>220</w:t>
            </w:r>
            <w:r w:rsidRPr="00D22F66">
              <w:rPr>
                <w:spacing w:val="4"/>
                <w:sz w:val="28"/>
                <w:szCs w:val="28"/>
              </w:rPr>
              <w:t xml:space="preserve"> </w:t>
            </w:r>
            <w:r w:rsidR="00C45E09">
              <w:rPr>
                <w:spacing w:val="4"/>
                <w:sz w:val="28"/>
                <w:szCs w:val="28"/>
              </w:rPr>
              <w:t>кг/</w:t>
            </w:r>
            <w:proofErr w:type="gramStart"/>
            <w:r w:rsidR="00C45E09">
              <w:rPr>
                <w:spacing w:val="4"/>
                <w:sz w:val="28"/>
                <w:szCs w:val="28"/>
              </w:rPr>
              <w:t>шт</w:t>
            </w:r>
            <w:proofErr w:type="gramEnd"/>
            <w:r w:rsidRPr="00D22F66">
              <w:rPr>
                <w:spacing w:val="4"/>
                <w:sz w:val="28"/>
                <w:szCs w:val="28"/>
              </w:rPr>
              <w:t>;</w:t>
            </w:r>
          </w:p>
        </w:tc>
      </w:tr>
      <w:tr w:rsidR="005629AF" w:rsidRPr="00D22F66">
        <w:trPr>
          <w:trHeight w:val="360"/>
          <w:jc w:val="center"/>
        </w:trPr>
        <w:tc>
          <w:tcPr>
            <w:tcW w:w="720" w:type="dxa"/>
            <w:vAlign w:val="center"/>
          </w:tcPr>
          <w:p w:rsidR="005629AF" w:rsidRPr="00D22F66" w:rsidRDefault="005629AF" w:rsidP="00126AF7">
            <w:pPr>
              <w:spacing w:line="320" w:lineRule="atLeast"/>
              <w:ind w:firstLine="540"/>
              <w:jc w:val="both"/>
              <w:rPr>
                <w:spacing w:val="4"/>
                <w:sz w:val="28"/>
                <w:szCs w:val="28"/>
              </w:rPr>
            </w:pPr>
          </w:p>
        </w:tc>
        <w:tc>
          <w:tcPr>
            <w:tcW w:w="1460" w:type="dxa"/>
            <w:vAlign w:val="center"/>
          </w:tcPr>
          <w:p w:rsidR="005629AF" w:rsidRPr="00D22F66" w:rsidRDefault="005629AF" w:rsidP="00AA135F">
            <w:pPr>
              <w:spacing w:line="320" w:lineRule="atLeast"/>
              <w:jc w:val="both"/>
              <w:rPr>
                <w:spacing w:val="4"/>
                <w:sz w:val="28"/>
                <w:szCs w:val="28"/>
              </w:rPr>
            </w:pPr>
            <w:r w:rsidRPr="00D22F66">
              <w:rPr>
                <w:spacing w:val="4"/>
                <w:sz w:val="28"/>
                <w:szCs w:val="28"/>
              </w:rPr>
              <w:t xml:space="preserve">- удар </w:t>
            </w:r>
          </w:p>
        </w:tc>
        <w:tc>
          <w:tcPr>
            <w:tcW w:w="7511" w:type="dxa"/>
          </w:tcPr>
          <w:p w:rsidR="005629AF" w:rsidRPr="00D22F66" w:rsidRDefault="005629AF" w:rsidP="00126AF7">
            <w:pPr>
              <w:spacing w:line="320" w:lineRule="atLeast"/>
              <w:ind w:firstLine="540"/>
              <w:jc w:val="both"/>
              <w:rPr>
                <w:spacing w:val="4"/>
                <w:sz w:val="28"/>
                <w:szCs w:val="28"/>
              </w:rPr>
            </w:pPr>
            <w:r w:rsidRPr="00D22F66">
              <w:rPr>
                <w:spacing w:val="4"/>
                <w:sz w:val="28"/>
                <w:szCs w:val="28"/>
              </w:rPr>
              <w:t>- 80-85% (по выходу класса + 5мм);</w:t>
            </w:r>
          </w:p>
        </w:tc>
      </w:tr>
      <w:tr w:rsidR="005629AF" w:rsidRPr="00D22F66">
        <w:trPr>
          <w:trHeight w:val="360"/>
          <w:jc w:val="center"/>
        </w:trPr>
        <w:tc>
          <w:tcPr>
            <w:tcW w:w="720" w:type="dxa"/>
            <w:vAlign w:val="center"/>
          </w:tcPr>
          <w:p w:rsidR="005629AF" w:rsidRPr="00D22F66" w:rsidRDefault="005629AF" w:rsidP="00126AF7">
            <w:pPr>
              <w:spacing w:line="320" w:lineRule="atLeast"/>
              <w:ind w:firstLine="540"/>
              <w:jc w:val="both"/>
              <w:rPr>
                <w:spacing w:val="4"/>
                <w:sz w:val="28"/>
                <w:szCs w:val="28"/>
              </w:rPr>
            </w:pPr>
          </w:p>
        </w:tc>
        <w:tc>
          <w:tcPr>
            <w:tcW w:w="1460" w:type="dxa"/>
            <w:vAlign w:val="center"/>
          </w:tcPr>
          <w:p w:rsidR="005629AF" w:rsidRPr="00D22F66" w:rsidRDefault="005629AF" w:rsidP="00AA135F">
            <w:pPr>
              <w:spacing w:line="320" w:lineRule="atLeast"/>
              <w:jc w:val="both"/>
              <w:rPr>
                <w:spacing w:val="4"/>
                <w:sz w:val="28"/>
                <w:szCs w:val="28"/>
              </w:rPr>
            </w:pPr>
            <w:r w:rsidRPr="00D22F66">
              <w:rPr>
                <w:spacing w:val="4"/>
                <w:sz w:val="28"/>
                <w:szCs w:val="28"/>
              </w:rPr>
              <w:t xml:space="preserve">- </w:t>
            </w:r>
            <w:r>
              <w:rPr>
                <w:spacing w:val="4"/>
                <w:sz w:val="28"/>
                <w:szCs w:val="28"/>
              </w:rPr>
              <w:t>и</w:t>
            </w:r>
            <w:r w:rsidRPr="00D22F66">
              <w:rPr>
                <w:spacing w:val="4"/>
                <w:sz w:val="28"/>
                <w:szCs w:val="28"/>
              </w:rPr>
              <w:t>стирание</w:t>
            </w:r>
          </w:p>
        </w:tc>
        <w:tc>
          <w:tcPr>
            <w:tcW w:w="7511" w:type="dxa"/>
          </w:tcPr>
          <w:p w:rsidR="005629AF" w:rsidRPr="00D22F66" w:rsidRDefault="005629AF" w:rsidP="00126AF7">
            <w:pPr>
              <w:spacing w:line="320" w:lineRule="atLeast"/>
              <w:ind w:firstLine="540"/>
              <w:jc w:val="both"/>
              <w:rPr>
                <w:spacing w:val="4"/>
                <w:sz w:val="28"/>
                <w:szCs w:val="28"/>
              </w:rPr>
            </w:pPr>
            <w:r w:rsidRPr="00D22F66">
              <w:rPr>
                <w:spacing w:val="4"/>
                <w:sz w:val="28"/>
                <w:szCs w:val="28"/>
              </w:rPr>
              <w:t>- 5-8% (по выходу класса менее 0,5 мм).</w:t>
            </w:r>
          </w:p>
        </w:tc>
      </w:tr>
    </w:tbl>
    <w:p w:rsidR="005629AF" w:rsidRPr="00D22F66" w:rsidRDefault="005629AF" w:rsidP="00126AF7">
      <w:pPr>
        <w:spacing w:line="320" w:lineRule="atLeast"/>
        <w:ind w:firstLine="540"/>
        <w:jc w:val="both"/>
        <w:rPr>
          <w:spacing w:val="4"/>
          <w:sz w:val="28"/>
          <w:szCs w:val="28"/>
        </w:rPr>
      </w:pPr>
      <w:r w:rsidRPr="00D22F66">
        <w:rPr>
          <w:spacing w:val="4"/>
          <w:sz w:val="28"/>
          <w:szCs w:val="28"/>
        </w:rPr>
        <w:t xml:space="preserve">Механическую прочность агломерата на сжатие  определяли на механическом прессе, а на удар и истирание  в стандартном барабане по ГОСТ 15137-77. Выход годного агломерата определяли по количеству фракции крупнее 6мм при рассеве на стандартных ситах. Общее количество выхода мелочи за период исследования составляло от 46% до 50,4%, в среднем 48,3%, что на 15-20% (отн.) меньше выхода мелочи класса - 6мм по существующей (традиционной) технологии агломерации мелочи фосфоритов (54%). Полученный офлюсованный агломерат при оптимальных показателях состава шихты имел модуль кислотности от 0,81до 0,99. За счет возгорания углерода твердого топлива и </w:t>
      </w:r>
      <w:r>
        <w:rPr>
          <w:spacing w:val="4"/>
          <w:sz w:val="28"/>
          <w:szCs w:val="28"/>
        </w:rPr>
        <w:t>внутренних вскрышных пород угледобычи</w:t>
      </w:r>
      <w:r w:rsidRPr="00D22F66">
        <w:rPr>
          <w:spacing w:val="4"/>
          <w:sz w:val="28"/>
          <w:szCs w:val="28"/>
        </w:rPr>
        <w:t xml:space="preserve"> температура в слое спекаемого материала достигала до 1250</w:t>
      </w:r>
      <w:r w:rsidRPr="00D22F66">
        <w:rPr>
          <w:spacing w:val="4"/>
          <w:sz w:val="28"/>
          <w:szCs w:val="28"/>
          <w:vertAlign w:val="superscript"/>
        </w:rPr>
        <w:t>0</w:t>
      </w:r>
      <w:r w:rsidRPr="00D22F66">
        <w:rPr>
          <w:spacing w:val="4"/>
          <w:sz w:val="28"/>
          <w:szCs w:val="28"/>
        </w:rPr>
        <w:t xml:space="preserve">С, что </w:t>
      </w:r>
      <w:r w:rsidRPr="00D22F66">
        <w:rPr>
          <w:spacing w:val="4"/>
          <w:sz w:val="28"/>
          <w:szCs w:val="28"/>
        </w:rPr>
        <w:lastRenderedPageBreak/>
        <w:t>позволило получить жидкофазную эвтектику в количестве 16-20%, что на 10-12% отн. больше количества стеклофазы образующейся при агломерации фосфоритной мелочи по существующей технологии</w:t>
      </w:r>
      <w:r w:rsidR="00082937">
        <w:rPr>
          <w:spacing w:val="4"/>
          <w:sz w:val="28"/>
          <w:szCs w:val="28"/>
        </w:rPr>
        <w:t xml:space="preserve"> </w:t>
      </w:r>
      <w:r w:rsidR="00082937">
        <w:rPr>
          <w:sz w:val="28"/>
          <w:szCs w:val="28"/>
        </w:rPr>
        <w:t xml:space="preserve"> </w:t>
      </w:r>
      <w:r w:rsidR="00082937" w:rsidRPr="002404D1">
        <w:rPr>
          <w:sz w:val="28"/>
          <w:szCs w:val="28"/>
        </w:rPr>
        <w:t>[</w:t>
      </w:r>
      <w:r w:rsidR="00082937">
        <w:rPr>
          <w:sz w:val="28"/>
          <w:szCs w:val="28"/>
        </w:rPr>
        <w:t>1</w:t>
      </w:r>
      <w:r w:rsidR="003F36F1">
        <w:rPr>
          <w:sz w:val="28"/>
          <w:szCs w:val="28"/>
        </w:rPr>
        <w:t>29</w:t>
      </w:r>
      <w:r w:rsidR="00063488">
        <w:rPr>
          <w:sz w:val="28"/>
          <w:szCs w:val="28"/>
        </w:rPr>
        <w:t>, с.72, 86</w:t>
      </w:r>
      <w:r w:rsidR="00082937" w:rsidRPr="002404D1">
        <w:rPr>
          <w:sz w:val="28"/>
          <w:szCs w:val="28"/>
        </w:rPr>
        <w:t>]</w:t>
      </w:r>
      <w:r w:rsidRPr="00D22F66">
        <w:rPr>
          <w:spacing w:val="4"/>
          <w:sz w:val="28"/>
          <w:szCs w:val="28"/>
        </w:rPr>
        <w:t>.</w:t>
      </w:r>
    </w:p>
    <w:p w:rsidR="005629AF" w:rsidRPr="00D22F66" w:rsidRDefault="005629AF" w:rsidP="00126AF7">
      <w:pPr>
        <w:spacing w:line="320" w:lineRule="atLeast"/>
        <w:ind w:firstLine="540"/>
        <w:jc w:val="both"/>
        <w:rPr>
          <w:spacing w:val="4"/>
          <w:sz w:val="28"/>
          <w:szCs w:val="28"/>
        </w:rPr>
      </w:pPr>
      <w:r w:rsidRPr="00D22F66">
        <w:rPr>
          <w:spacing w:val="4"/>
          <w:sz w:val="28"/>
          <w:szCs w:val="28"/>
        </w:rPr>
        <w:t xml:space="preserve">Исследованиями установлено, что присутствие в агломерируемой шихте никелькобальтсодержащих некондиционны руд и </w:t>
      </w:r>
      <w:r>
        <w:rPr>
          <w:spacing w:val="4"/>
          <w:sz w:val="28"/>
          <w:szCs w:val="28"/>
        </w:rPr>
        <w:t xml:space="preserve">внутренних вскрышных пород </w:t>
      </w:r>
      <w:proofErr w:type="gramStart"/>
      <w:r>
        <w:rPr>
          <w:spacing w:val="4"/>
          <w:sz w:val="28"/>
          <w:szCs w:val="28"/>
        </w:rPr>
        <w:t>угледобычи</w:t>
      </w:r>
      <w:proofErr w:type="gramEnd"/>
      <w:r w:rsidRPr="00D22F66">
        <w:rPr>
          <w:spacing w:val="4"/>
          <w:sz w:val="28"/>
          <w:szCs w:val="28"/>
        </w:rPr>
        <w:t xml:space="preserve"> образующихся при добыче углей способствует насыщению жидкой фазы</w:t>
      </w:r>
      <w:r w:rsidR="00082937">
        <w:rPr>
          <w:spacing w:val="4"/>
          <w:sz w:val="28"/>
          <w:szCs w:val="28"/>
        </w:rPr>
        <w:t xml:space="preserve"> </w:t>
      </w:r>
      <w:r w:rsidR="00082937">
        <w:rPr>
          <w:sz w:val="28"/>
          <w:szCs w:val="28"/>
        </w:rPr>
        <w:t xml:space="preserve"> </w:t>
      </w:r>
      <w:r w:rsidR="00082937" w:rsidRPr="002404D1">
        <w:rPr>
          <w:sz w:val="28"/>
          <w:szCs w:val="28"/>
        </w:rPr>
        <w:t>[</w:t>
      </w:r>
      <w:r w:rsidR="00082937">
        <w:rPr>
          <w:sz w:val="28"/>
          <w:szCs w:val="28"/>
        </w:rPr>
        <w:t>1</w:t>
      </w:r>
      <w:r w:rsidR="00F16334">
        <w:rPr>
          <w:sz w:val="28"/>
          <w:szCs w:val="28"/>
        </w:rPr>
        <w:t>25</w:t>
      </w:r>
      <w:r w:rsidR="00082937">
        <w:rPr>
          <w:sz w:val="28"/>
          <w:szCs w:val="28"/>
        </w:rPr>
        <w:t>,</w:t>
      </w:r>
      <w:r w:rsidR="00063488">
        <w:rPr>
          <w:sz w:val="28"/>
          <w:szCs w:val="28"/>
        </w:rPr>
        <w:t xml:space="preserve"> с. 42; </w:t>
      </w:r>
      <w:r w:rsidR="00082937">
        <w:rPr>
          <w:sz w:val="28"/>
          <w:szCs w:val="28"/>
        </w:rPr>
        <w:t>1</w:t>
      </w:r>
      <w:r w:rsidR="00F16334">
        <w:rPr>
          <w:sz w:val="28"/>
          <w:szCs w:val="28"/>
        </w:rPr>
        <w:t>26</w:t>
      </w:r>
      <w:r w:rsidR="00082937" w:rsidRPr="002404D1">
        <w:rPr>
          <w:sz w:val="28"/>
          <w:szCs w:val="28"/>
        </w:rPr>
        <w:t>]</w:t>
      </w:r>
      <w:r w:rsidRPr="00D22F66">
        <w:rPr>
          <w:spacing w:val="4"/>
          <w:sz w:val="28"/>
          <w:szCs w:val="28"/>
        </w:rPr>
        <w:t xml:space="preserve">. </w:t>
      </w:r>
    </w:p>
    <w:p w:rsidR="005629AF" w:rsidRPr="00D22F66" w:rsidRDefault="005629AF" w:rsidP="00126AF7">
      <w:pPr>
        <w:spacing w:line="320" w:lineRule="atLeast"/>
        <w:ind w:firstLine="540"/>
        <w:jc w:val="both"/>
        <w:rPr>
          <w:spacing w:val="4"/>
          <w:sz w:val="28"/>
          <w:szCs w:val="28"/>
        </w:rPr>
      </w:pPr>
      <w:r w:rsidRPr="00D22F66">
        <w:rPr>
          <w:spacing w:val="4"/>
          <w:sz w:val="28"/>
          <w:szCs w:val="28"/>
        </w:rPr>
        <w:t>По современным представлениям о механизме формирования конечной структуры  и минералогического состава фосфоритного агломерата вся спекаемая агломерационная шихта подвергается размягчению и оплавлению. Поэтому прочность структуры полученного агломерата зависит от количества образовавшегося расплава, его состава и свойства. Наличие в структуре агломерата остатков исходных шихтовых материалов, не прошедших стадию размягчения, свидетельствует о том, что в исходном шихтовом материале, подвергаемом агломерации, малое количество мелких и пылевидных материалов, либо о недостаточном количестве топлива или его неравномерном распределении в шихте. Размягчение фосфоритного шихтового материала, содержащего никелькобальтовую некондиционную руду и внутренние вскрышные породы угледобывающей промышленности, происходит в верхней части зоны зажигания агломерационной шихты и ее интенсивного нагревания за счет горения твердого топлива находящегося в аглошихте, где наблюдается плавление составляющих компонентов шихты с образованием жидкой фазы.</w:t>
      </w:r>
    </w:p>
    <w:p w:rsidR="005629AF" w:rsidRPr="00D22F66" w:rsidRDefault="005629AF" w:rsidP="00126AF7">
      <w:pPr>
        <w:spacing w:line="320" w:lineRule="atLeast"/>
        <w:ind w:firstLine="540"/>
        <w:jc w:val="both"/>
        <w:rPr>
          <w:spacing w:val="4"/>
          <w:sz w:val="28"/>
          <w:szCs w:val="28"/>
        </w:rPr>
      </w:pPr>
      <w:r w:rsidRPr="00D22F66">
        <w:rPr>
          <w:spacing w:val="4"/>
          <w:sz w:val="28"/>
          <w:szCs w:val="28"/>
        </w:rPr>
        <w:t>Следует отметить, что размягчение многокомпонентной системы аглошихты является промежуточным этапом между процессами твердофазного взаимодействия компонентов составляющих шихтовой материал в твердом состоянии, его расплавлении и спекании при полном исчезновении кристаллических фаз.</w:t>
      </w:r>
    </w:p>
    <w:p w:rsidR="005629AF" w:rsidRPr="00D22F66" w:rsidRDefault="005629AF" w:rsidP="00126AF7">
      <w:pPr>
        <w:spacing w:line="320" w:lineRule="atLeast"/>
        <w:ind w:firstLine="540"/>
        <w:jc w:val="both"/>
        <w:rPr>
          <w:spacing w:val="4"/>
          <w:sz w:val="28"/>
          <w:szCs w:val="28"/>
        </w:rPr>
      </w:pPr>
      <w:proofErr w:type="gramStart"/>
      <w:r w:rsidRPr="00D22F66">
        <w:rPr>
          <w:spacing w:val="4"/>
          <w:sz w:val="28"/>
          <w:szCs w:val="28"/>
        </w:rPr>
        <w:t>Характер размягчения материалов, составляющих аглошихту, а также его температурные границы связаны с образованием жидкофазной эвтектики, которые зависят не только от химического и минералогического составов, но и от гранулометрического состава и площади контакта поверхности  различных минералов</w:t>
      </w:r>
      <w:r w:rsidR="00082937">
        <w:rPr>
          <w:spacing w:val="4"/>
          <w:sz w:val="28"/>
          <w:szCs w:val="28"/>
        </w:rPr>
        <w:t xml:space="preserve"> </w:t>
      </w:r>
      <w:r w:rsidR="00082937">
        <w:rPr>
          <w:sz w:val="28"/>
          <w:szCs w:val="28"/>
        </w:rPr>
        <w:t xml:space="preserve"> </w:t>
      </w:r>
      <w:r w:rsidR="00082937" w:rsidRPr="002404D1">
        <w:rPr>
          <w:sz w:val="28"/>
          <w:szCs w:val="28"/>
        </w:rPr>
        <w:t>[</w:t>
      </w:r>
      <w:r w:rsidR="00082937">
        <w:rPr>
          <w:sz w:val="28"/>
          <w:szCs w:val="28"/>
        </w:rPr>
        <w:t>1</w:t>
      </w:r>
      <w:r w:rsidR="00063488">
        <w:rPr>
          <w:sz w:val="28"/>
          <w:szCs w:val="28"/>
        </w:rPr>
        <w:t>29, с. 72, 82, 86</w:t>
      </w:r>
      <w:r w:rsidR="00082937" w:rsidRPr="002404D1">
        <w:rPr>
          <w:sz w:val="28"/>
          <w:szCs w:val="28"/>
        </w:rPr>
        <w:t>]</w:t>
      </w:r>
      <w:r w:rsidRPr="00D22F66">
        <w:rPr>
          <w:spacing w:val="4"/>
          <w:sz w:val="28"/>
          <w:szCs w:val="28"/>
        </w:rPr>
        <w:t>.</w:t>
      </w:r>
      <w:proofErr w:type="gramEnd"/>
      <w:r w:rsidRPr="00D22F66">
        <w:rPr>
          <w:spacing w:val="4"/>
          <w:sz w:val="28"/>
          <w:szCs w:val="28"/>
        </w:rPr>
        <w:t xml:space="preserve"> Процессы деформации и плавления руды очень тонкого измельчения и ее мелочи различного фракционного состава имеет очень четкие отличия. Чем больше пылевидной и порошкообразной фракции в агломерируемой шихте, тем больше при одинаковых температурно-временных характеристиках появляется жидкой фазы, чем при меньшем ее содержании в составе шихты подвергаемой агломерации. При этом температурный интервал размягчения будет соответствовать нагреву шихт между линиями солидуса и ликвидуса, определяемых по диаграмме. Процесс размягчения на диаграмме истолковывается как результат плавления части твердого вещества, а переход через линию ликвидуса означает полное плавление исследуемо образца.</w:t>
      </w:r>
    </w:p>
    <w:p w:rsidR="005629AF" w:rsidRDefault="005629AF" w:rsidP="00966CFC">
      <w:pPr>
        <w:ind w:firstLine="540"/>
        <w:jc w:val="both"/>
        <w:rPr>
          <w:sz w:val="28"/>
          <w:szCs w:val="28"/>
        </w:rPr>
      </w:pPr>
      <w:r>
        <w:rPr>
          <w:sz w:val="28"/>
          <w:szCs w:val="28"/>
        </w:rPr>
        <w:lastRenderedPageBreak/>
        <w:t>При более грубом измельчении совсем иначе будет происходить расплавление системы этого же состава, так как площадь взаимных контактов зерен разнородных минералов, образующих легко плавкие соединения резко уменьшается. Поэтому плавление сырьевых материалов начнет протекать лишь на поверхности этих разнородных зерен, а основная же их масса вступает в химическое взаимодействие только лишь по мере повышения температуры  при полном расплавлении сырьевой смеси.</w:t>
      </w:r>
    </w:p>
    <w:p w:rsidR="005629AF" w:rsidRDefault="005629AF" w:rsidP="00400714">
      <w:pPr>
        <w:ind w:firstLine="540"/>
        <w:jc w:val="both"/>
        <w:rPr>
          <w:color w:val="000000"/>
          <w:sz w:val="28"/>
          <w:szCs w:val="28"/>
        </w:rPr>
      </w:pPr>
      <w:r>
        <w:rPr>
          <w:sz w:val="28"/>
          <w:szCs w:val="28"/>
        </w:rPr>
        <w:t xml:space="preserve">Необходимо отметить, что появлению жидкой фазы при плавлении агломерационной шихты, кроме неоднородности исходного минерального состава спекаемых материалов, влияет также неоднородность теплового поля в зоне горения топлива и интенсивного нагрева. Поэтому процесс  деформации и размягчения агломерируемой шихты рассматривается как результат полного расплавления материала в одних микрообъемах, частичного плавления и сохранения твердого состояния в других </w:t>
      </w:r>
      <w:r w:rsidRPr="00E742C6">
        <w:rPr>
          <w:color w:val="000000"/>
          <w:sz w:val="28"/>
          <w:szCs w:val="28"/>
        </w:rPr>
        <w:t>микрообъемах, отличающихся от первых минералогическим составам крупностью частиц агломерируемой шихты и находящейся в иных температурных условиях.</w:t>
      </w:r>
    </w:p>
    <w:p w:rsidR="005629AF" w:rsidRDefault="005629AF" w:rsidP="00966CFC">
      <w:pPr>
        <w:ind w:firstLine="540"/>
        <w:jc w:val="both"/>
        <w:rPr>
          <w:color w:val="000000"/>
          <w:sz w:val="28"/>
          <w:szCs w:val="28"/>
        </w:rPr>
      </w:pPr>
    </w:p>
    <w:p w:rsidR="005629AF" w:rsidRDefault="008F5505" w:rsidP="003D7ADF">
      <w:pPr>
        <w:jc w:val="center"/>
        <w:rPr>
          <w:spacing w:val="4"/>
          <w:sz w:val="28"/>
          <w:szCs w:val="28"/>
        </w:rPr>
      </w:pPr>
      <w:r w:rsidRPr="0001672E">
        <w:rPr>
          <w:noProof/>
          <w:spacing w:val="4"/>
          <w:sz w:val="28"/>
          <w:szCs w:val="28"/>
        </w:rPr>
        <w:object w:dxaOrig="5540" w:dyaOrig="5290">
          <v:shape id="_x0000_i1135" type="#_x0000_t75" style="width:419.6pt;height:335.15pt;visibility:visible" o:ole="">
            <v:imagedata r:id="rId192" o:title="" croptop="-1334f" cropbottom="-1826f" cropleft="-1341f" cropright="-5500f"/>
            <o:lock v:ext="edit" aspectratio="f"/>
          </v:shape>
          <o:OLEObject Type="Embed" ProgID="Excel.Sheet.8" ShapeID="_x0000_i1135" DrawAspect="Content" ObjectID="_1442378867" r:id="rId193"/>
        </w:object>
      </w:r>
    </w:p>
    <w:p w:rsidR="003A6878" w:rsidRDefault="003A6878" w:rsidP="00956FD8">
      <w:pPr>
        <w:jc w:val="center"/>
        <w:rPr>
          <w:spacing w:val="4"/>
          <w:sz w:val="28"/>
          <w:szCs w:val="28"/>
        </w:rPr>
      </w:pPr>
    </w:p>
    <w:p w:rsidR="005629AF" w:rsidRDefault="00F858AD" w:rsidP="00956FD8">
      <w:pPr>
        <w:jc w:val="center"/>
        <w:rPr>
          <w:sz w:val="28"/>
          <w:szCs w:val="28"/>
        </w:rPr>
      </w:pPr>
      <w:r>
        <w:rPr>
          <w:spacing w:val="4"/>
          <w:sz w:val="28"/>
          <w:szCs w:val="28"/>
        </w:rPr>
        <w:t>Рисунок</w:t>
      </w:r>
      <w:r w:rsidR="005629AF">
        <w:rPr>
          <w:spacing w:val="4"/>
          <w:sz w:val="28"/>
          <w:szCs w:val="28"/>
        </w:rPr>
        <w:t xml:space="preserve"> 1</w:t>
      </w:r>
      <w:r w:rsidR="008F5505">
        <w:rPr>
          <w:spacing w:val="4"/>
          <w:sz w:val="28"/>
          <w:szCs w:val="28"/>
        </w:rPr>
        <w:t>3</w:t>
      </w:r>
      <w:r w:rsidR="000E1C2F">
        <w:rPr>
          <w:spacing w:val="4"/>
          <w:sz w:val="28"/>
          <w:szCs w:val="28"/>
        </w:rPr>
        <w:t xml:space="preserve"> -</w:t>
      </w:r>
      <w:r w:rsidR="005629AF">
        <w:rPr>
          <w:spacing w:val="4"/>
          <w:sz w:val="28"/>
          <w:szCs w:val="28"/>
        </w:rPr>
        <w:t xml:space="preserve"> Зависимость прочности агломерата на истирание от высоты слоя шихты (по выходу класса менее 0,5мм)</w:t>
      </w:r>
    </w:p>
    <w:p w:rsidR="005629AF" w:rsidRDefault="005629AF" w:rsidP="00966CFC">
      <w:pPr>
        <w:ind w:firstLine="540"/>
        <w:jc w:val="both"/>
        <w:rPr>
          <w:color w:val="000000"/>
          <w:sz w:val="28"/>
          <w:szCs w:val="28"/>
        </w:rPr>
      </w:pPr>
    </w:p>
    <w:p w:rsidR="009332E7" w:rsidRDefault="009332E7" w:rsidP="009332E7">
      <w:pPr>
        <w:ind w:firstLine="567"/>
        <w:jc w:val="both"/>
        <w:rPr>
          <w:sz w:val="28"/>
          <w:szCs w:val="28"/>
        </w:rPr>
      </w:pPr>
      <w:r>
        <w:rPr>
          <w:sz w:val="28"/>
          <w:szCs w:val="28"/>
        </w:rPr>
        <w:t xml:space="preserve">Данные по химическому анализу полученных продуктов  процесса агломерации – офлюсованного агломерата, электротермической плавки </w:t>
      </w:r>
      <w:r>
        <w:rPr>
          <w:sz w:val="28"/>
          <w:szCs w:val="28"/>
        </w:rPr>
        <w:lastRenderedPageBreak/>
        <w:t>агломератов – феррофосфора, шлака и возгоны приведены в рисун</w:t>
      </w:r>
      <w:r w:rsidR="00C45E09">
        <w:rPr>
          <w:sz w:val="28"/>
          <w:szCs w:val="28"/>
        </w:rPr>
        <w:t xml:space="preserve">ках </w:t>
      </w:r>
      <w:r w:rsidRPr="002C2675">
        <w:rPr>
          <w:sz w:val="28"/>
          <w:szCs w:val="28"/>
        </w:rPr>
        <w:t>1</w:t>
      </w:r>
      <w:r w:rsidR="00C45E09">
        <w:rPr>
          <w:sz w:val="28"/>
          <w:szCs w:val="28"/>
        </w:rPr>
        <w:t>5</w:t>
      </w:r>
      <w:r w:rsidRPr="002C2675">
        <w:rPr>
          <w:sz w:val="28"/>
          <w:szCs w:val="28"/>
        </w:rPr>
        <w:t>-</w:t>
      </w:r>
      <w:r w:rsidR="00C45E09">
        <w:rPr>
          <w:sz w:val="28"/>
          <w:szCs w:val="28"/>
        </w:rPr>
        <w:t>17</w:t>
      </w:r>
      <w:r>
        <w:rPr>
          <w:sz w:val="28"/>
          <w:szCs w:val="28"/>
        </w:rPr>
        <w:t xml:space="preserve"> полученные на растровом микроскопе </w:t>
      </w:r>
      <w:r>
        <w:rPr>
          <w:sz w:val="28"/>
          <w:szCs w:val="28"/>
          <w:lang w:val="en-US"/>
        </w:rPr>
        <w:t>JSM</w:t>
      </w:r>
      <w:r w:rsidRPr="00C2213B">
        <w:rPr>
          <w:sz w:val="28"/>
          <w:szCs w:val="28"/>
        </w:rPr>
        <w:t xml:space="preserve"> – 6390 </w:t>
      </w:r>
      <w:r>
        <w:rPr>
          <w:sz w:val="28"/>
          <w:szCs w:val="28"/>
          <w:lang w:val="en-US"/>
        </w:rPr>
        <w:t>LVS</w:t>
      </w:r>
      <w:r>
        <w:rPr>
          <w:sz w:val="28"/>
          <w:szCs w:val="28"/>
        </w:rPr>
        <w:t>.</w:t>
      </w:r>
    </w:p>
    <w:p w:rsidR="009332E7" w:rsidRDefault="009332E7" w:rsidP="009332E7">
      <w:pPr>
        <w:ind w:firstLine="567"/>
        <w:jc w:val="both"/>
        <w:rPr>
          <w:sz w:val="28"/>
          <w:szCs w:val="28"/>
        </w:rPr>
      </w:pPr>
      <w:proofErr w:type="gramStart"/>
      <w:r w:rsidRPr="00A3527A">
        <w:rPr>
          <w:sz w:val="28"/>
          <w:szCs w:val="28"/>
        </w:rPr>
        <w:t>По результатам исследований предполагается, что замена части кварцита, используемого в качестве флюса, на никель-кобальт-хром содержащую руду и внутренние вскрышные породы, в составе которых около 45% кремния, а также перевод никеля, кобальта и хрома из руды в феррофосфорный сплав с последующей реализацией его для металлургической промышленности по более высокой цене позволит значительно улучшить технико-экономические показа</w:t>
      </w:r>
      <w:r>
        <w:rPr>
          <w:sz w:val="28"/>
          <w:szCs w:val="28"/>
        </w:rPr>
        <w:t>тели фосфорного производства.</w:t>
      </w:r>
      <w:proofErr w:type="gramEnd"/>
    </w:p>
    <w:p w:rsidR="008F5505" w:rsidRPr="000863DF" w:rsidRDefault="008F5505" w:rsidP="008F5505">
      <w:pPr>
        <w:ind w:firstLine="708"/>
        <w:jc w:val="both"/>
        <w:rPr>
          <w:sz w:val="28"/>
          <w:szCs w:val="28"/>
        </w:rPr>
      </w:pPr>
      <w:r>
        <w:rPr>
          <w:sz w:val="28"/>
          <w:szCs w:val="28"/>
        </w:rPr>
        <w:t>Анализ возгонов по химическому составу приведенных на рисунк</w:t>
      </w:r>
      <w:r w:rsidR="00C45E09">
        <w:rPr>
          <w:sz w:val="28"/>
          <w:szCs w:val="28"/>
        </w:rPr>
        <w:t>ах</w:t>
      </w:r>
      <w:r>
        <w:rPr>
          <w:sz w:val="28"/>
          <w:szCs w:val="28"/>
        </w:rPr>
        <w:t>1</w:t>
      </w:r>
      <w:r w:rsidR="00C45E09">
        <w:rPr>
          <w:sz w:val="28"/>
          <w:szCs w:val="28"/>
        </w:rPr>
        <w:t>8</w:t>
      </w:r>
      <w:r>
        <w:rPr>
          <w:sz w:val="28"/>
          <w:szCs w:val="28"/>
        </w:rPr>
        <w:t xml:space="preserve">-19, требует качественного подхода по решению экологических вопросов и метода очистки вредных соединений. </w:t>
      </w:r>
      <w:r w:rsidRPr="000863DF">
        <w:rPr>
          <w:sz w:val="28"/>
          <w:szCs w:val="28"/>
        </w:rPr>
        <w:t>Согласно проведенной классификации [</w:t>
      </w:r>
      <w:r w:rsidRPr="003D0FA4">
        <w:rPr>
          <w:sz w:val="28"/>
          <w:szCs w:val="28"/>
        </w:rPr>
        <w:t>135</w:t>
      </w:r>
      <w:r w:rsidRPr="000863DF">
        <w:rPr>
          <w:sz w:val="28"/>
          <w:szCs w:val="28"/>
        </w:rPr>
        <w:t xml:space="preserve">] пылегазовыделения фосфорных предприятий относятся к группе, содержащей промышленные яды, а параметры выбросов, как показывают исследования, </w:t>
      </w:r>
      <w:r>
        <w:rPr>
          <w:sz w:val="28"/>
          <w:szCs w:val="28"/>
        </w:rPr>
        <w:t xml:space="preserve">у </w:t>
      </w:r>
      <w:r w:rsidRPr="000863DF">
        <w:rPr>
          <w:sz w:val="28"/>
          <w:szCs w:val="28"/>
        </w:rPr>
        <w:t>многих авторов могут колебаться в широких пределах.</w:t>
      </w:r>
    </w:p>
    <w:p w:rsidR="008F5505" w:rsidRPr="000863DF" w:rsidRDefault="008F5505" w:rsidP="008F5505">
      <w:pPr>
        <w:ind w:firstLine="567"/>
        <w:jc w:val="both"/>
        <w:rPr>
          <w:sz w:val="28"/>
          <w:szCs w:val="28"/>
        </w:rPr>
      </w:pPr>
      <w:r w:rsidRPr="000863DF">
        <w:rPr>
          <w:sz w:val="28"/>
          <w:szCs w:val="28"/>
        </w:rPr>
        <w:t>К основным выбросам ЖФ ТОО «Казфосфат» (НДФЗ) относятся фосфорный ангидрид, газообразные соединения фтора, сернистый ангидрид, пыль неорганическая.</w:t>
      </w:r>
    </w:p>
    <w:p w:rsidR="008F5505" w:rsidRPr="000863DF" w:rsidRDefault="008F5505" w:rsidP="008F5505">
      <w:pPr>
        <w:ind w:firstLine="567"/>
        <w:jc w:val="both"/>
        <w:rPr>
          <w:sz w:val="28"/>
          <w:szCs w:val="28"/>
        </w:rPr>
      </w:pPr>
      <w:proofErr w:type="gramStart"/>
      <w:r w:rsidRPr="000863DF">
        <w:rPr>
          <w:sz w:val="28"/>
          <w:szCs w:val="28"/>
        </w:rPr>
        <w:t>Отходящие агломерационные газы, образующиеся при спекании фосфоритной мелочи на агломашинах АКМ -7 - 312 на ЖФ ТОО «Казфосфат» (НДФЗ) представляют собой сложные аэрозольные системы, содержащие пыль агломерата, фосфорита, туман, фосфин, фосфорный ангидрид, фтористый водород, окись углерода, серный и сернистый ангидрид, четырехфтористый кремний.</w:t>
      </w:r>
      <w:proofErr w:type="gramEnd"/>
    </w:p>
    <w:p w:rsidR="008F5505" w:rsidRPr="000863DF" w:rsidRDefault="008F5505" w:rsidP="008F5505">
      <w:pPr>
        <w:ind w:firstLine="567"/>
        <w:jc w:val="both"/>
        <w:rPr>
          <w:sz w:val="28"/>
          <w:szCs w:val="28"/>
        </w:rPr>
      </w:pPr>
      <w:r w:rsidRPr="000863DF">
        <w:rPr>
          <w:sz w:val="28"/>
          <w:szCs w:val="28"/>
        </w:rPr>
        <w:t>Очистка аглогазов на производстве производится в газоочистной установке, состоящей из группы циклонов ЦН - 15, сухой очистки и полых скрубберов мокрой очистки.</w:t>
      </w:r>
    </w:p>
    <w:p w:rsidR="008F5505" w:rsidRPr="000863DF" w:rsidRDefault="008F5505" w:rsidP="008F5505">
      <w:pPr>
        <w:ind w:firstLine="567"/>
        <w:jc w:val="both"/>
        <w:rPr>
          <w:sz w:val="28"/>
          <w:szCs w:val="28"/>
        </w:rPr>
      </w:pPr>
      <w:r w:rsidRPr="000863DF">
        <w:rPr>
          <w:sz w:val="28"/>
          <w:szCs w:val="28"/>
        </w:rPr>
        <w:t xml:space="preserve">Эксплуатационная надежность циклонов крайне низкая, эффективность пылеочистки 50,1-66,3% (по проекту-78%). Высокое содержание пыли в аглогазах приводит к интенсивному образованию отложений в системе циркуляции адсорбционного содового раствора, брызгоунос после каплеуловителей значительно превышает проектные значения, что способствует образованию гарнисажных отложений </w:t>
      </w:r>
      <w:proofErr w:type="gramStart"/>
      <w:r w:rsidRPr="000863DF">
        <w:rPr>
          <w:sz w:val="28"/>
          <w:szCs w:val="28"/>
        </w:rPr>
        <w:t>горизонтальном</w:t>
      </w:r>
      <w:proofErr w:type="gramEnd"/>
      <w:r w:rsidRPr="000863DF">
        <w:rPr>
          <w:sz w:val="28"/>
          <w:szCs w:val="28"/>
        </w:rPr>
        <w:t xml:space="preserve"> газо</w:t>
      </w:r>
      <w:r>
        <w:rPr>
          <w:sz w:val="28"/>
          <w:szCs w:val="28"/>
        </w:rPr>
        <w:t>о</w:t>
      </w:r>
      <w:r w:rsidRPr="000863DF">
        <w:rPr>
          <w:sz w:val="28"/>
          <w:szCs w:val="28"/>
        </w:rPr>
        <w:t>тходе, нагрузка на газоотводящий ствол, опоры газоходов значительно превышает расчетную. Отсутствие технологии очистки от четырехфтористого кремния способствовало коррозионно-эрозионному износу металла.</w:t>
      </w:r>
    </w:p>
    <w:p w:rsidR="008F5505" w:rsidRPr="000863DF" w:rsidRDefault="008F5505" w:rsidP="008F5505">
      <w:pPr>
        <w:ind w:firstLine="567"/>
        <w:jc w:val="both"/>
        <w:rPr>
          <w:sz w:val="28"/>
          <w:szCs w:val="28"/>
        </w:rPr>
      </w:pPr>
      <w:r w:rsidRPr="000863DF">
        <w:rPr>
          <w:sz w:val="28"/>
          <w:szCs w:val="28"/>
        </w:rPr>
        <w:t>Поэтому, в процессе исследований по обработке оптимальных параметров определено содержание основных загрязняющих веществ.</w:t>
      </w:r>
    </w:p>
    <w:p w:rsidR="008F5505" w:rsidRDefault="008F5505" w:rsidP="00966CFC">
      <w:pPr>
        <w:ind w:firstLine="540"/>
        <w:jc w:val="both"/>
        <w:rPr>
          <w:color w:val="000000"/>
          <w:sz w:val="28"/>
          <w:szCs w:val="28"/>
        </w:rPr>
        <w:sectPr w:rsidR="008F5505" w:rsidSect="00073050">
          <w:pgSz w:w="11906" w:h="16838"/>
          <w:pgMar w:top="1134" w:right="567" w:bottom="1134" w:left="1701" w:header="709" w:footer="709" w:gutter="0"/>
          <w:cols w:space="708"/>
          <w:docGrid w:linePitch="360"/>
        </w:sectPr>
      </w:pPr>
      <w:r w:rsidRPr="000863DF">
        <w:rPr>
          <w:sz w:val="28"/>
          <w:szCs w:val="28"/>
        </w:rPr>
        <w:t>Проведенные исследования показали, что отходящие газы, полученные в ходе экспериментов, в пересчете приближенных к промышленным условиям, содержат в своем составе следующие компоненты, мг/м</w:t>
      </w:r>
      <w:r w:rsidRPr="00311862">
        <w:rPr>
          <w:sz w:val="28"/>
          <w:szCs w:val="28"/>
          <w:vertAlign w:val="superscript"/>
        </w:rPr>
        <w:t>3</w:t>
      </w:r>
      <w:r w:rsidRPr="000863DF">
        <w:rPr>
          <w:sz w:val="28"/>
          <w:szCs w:val="28"/>
        </w:rPr>
        <w:t>: пыль -2300; диоксид серы - 1500; триоксид серы - 20; пятиокись фосфора - 30; фтористый водород - 50; кре</w:t>
      </w:r>
      <w:r>
        <w:rPr>
          <w:sz w:val="28"/>
          <w:szCs w:val="28"/>
        </w:rPr>
        <w:t>мнефторид</w:t>
      </w:r>
      <w:r w:rsidRPr="000863DF">
        <w:rPr>
          <w:sz w:val="28"/>
          <w:szCs w:val="28"/>
        </w:rPr>
        <w:t xml:space="preserve"> - 15. Соответственно после очистки степень их составляет, :</w:t>
      </w:r>
    </w:p>
    <w:p w:rsidR="005629AF" w:rsidRPr="006D5C52" w:rsidRDefault="005629AF" w:rsidP="003A6878">
      <w:pPr>
        <w:rPr>
          <w:sz w:val="28"/>
          <w:szCs w:val="28"/>
        </w:rPr>
      </w:pPr>
      <w:r>
        <w:rPr>
          <w:sz w:val="28"/>
          <w:szCs w:val="28"/>
        </w:rPr>
        <w:lastRenderedPageBreak/>
        <w:t xml:space="preserve">Таблица </w:t>
      </w:r>
      <w:r w:rsidR="00FD6F29">
        <w:rPr>
          <w:sz w:val="28"/>
          <w:szCs w:val="28"/>
        </w:rPr>
        <w:t>32</w:t>
      </w:r>
      <w:r>
        <w:rPr>
          <w:sz w:val="28"/>
          <w:szCs w:val="28"/>
        </w:rPr>
        <w:t xml:space="preserve"> - </w:t>
      </w:r>
      <w:r w:rsidRPr="006D5C52">
        <w:rPr>
          <w:sz w:val="28"/>
          <w:szCs w:val="28"/>
        </w:rPr>
        <w:t>Зависимость прочности офлюсованного агломерата от параметров работы агломашины</w:t>
      </w:r>
    </w:p>
    <w:p w:rsidR="005629AF" w:rsidRPr="006D5C52" w:rsidRDefault="005629AF" w:rsidP="00966CFC">
      <w:pPr>
        <w:rPr>
          <w:sz w:val="28"/>
          <w:szCs w:val="28"/>
        </w:rPr>
      </w:pPr>
    </w:p>
    <w:tbl>
      <w:tblPr>
        <w:tblW w:w="14485" w:type="dxa"/>
        <w:jc w:val="center"/>
        <w:tblInd w:w="287" w:type="dxa"/>
        <w:tblLayout w:type="fixed"/>
        <w:tblLook w:val="00A0"/>
      </w:tblPr>
      <w:tblGrid>
        <w:gridCol w:w="1262"/>
        <w:gridCol w:w="1339"/>
        <w:gridCol w:w="1403"/>
        <w:gridCol w:w="1459"/>
        <w:gridCol w:w="1510"/>
        <w:gridCol w:w="1487"/>
        <w:gridCol w:w="1913"/>
        <w:gridCol w:w="1076"/>
        <w:gridCol w:w="1552"/>
        <w:gridCol w:w="1484"/>
      </w:tblGrid>
      <w:tr w:rsidR="005629AF" w:rsidRPr="00A24E0E" w:rsidTr="003A6878">
        <w:trPr>
          <w:trHeight w:val="449"/>
          <w:jc w:val="center"/>
        </w:trPr>
        <w:tc>
          <w:tcPr>
            <w:tcW w:w="1262" w:type="dxa"/>
            <w:vMerge w:val="restart"/>
            <w:tcBorders>
              <w:top w:val="single" w:sz="8" w:space="0" w:color="000000"/>
              <w:left w:val="single" w:sz="8" w:space="0" w:color="000000"/>
              <w:bottom w:val="single" w:sz="8" w:space="0" w:color="000000"/>
              <w:right w:val="single" w:sz="8" w:space="0" w:color="000000"/>
            </w:tcBorders>
          </w:tcPr>
          <w:p w:rsidR="005629AF" w:rsidRPr="00A24E0E" w:rsidRDefault="005629AF" w:rsidP="003A6878">
            <w:pPr>
              <w:ind w:left="225" w:hanging="225"/>
              <w:jc w:val="center"/>
              <w:rPr>
                <w:color w:val="000000"/>
              </w:rPr>
            </w:pPr>
            <w:r w:rsidRPr="00A24E0E">
              <w:rPr>
                <w:color w:val="000000"/>
              </w:rPr>
              <w:t>№</w:t>
            </w:r>
          </w:p>
        </w:tc>
        <w:tc>
          <w:tcPr>
            <w:tcW w:w="2742" w:type="dxa"/>
            <w:gridSpan w:val="2"/>
            <w:tcBorders>
              <w:top w:val="single" w:sz="8" w:space="0" w:color="000000"/>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 xml:space="preserve">Высота слоя, </w:t>
            </w:r>
            <w:proofErr w:type="gramStart"/>
            <w:r w:rsidRPr="00A24E0E">
              <w:rPr>
                <w:color w:val="000000"/>
              </w:rPr>
              <w:t>мм</w:t>
            </w:r>
            <w:proofErr w:type="gramEnd"/>
          </w:p>
        </w:tc>
        <w:tc>
          <w:tcPr>
            <w:tcW w:w="2969" w:type="dxa"/>
            <w:gridSpan w:val="2"/>
            <w:tcBorders>
              <w:top w:val="single" w:sz="8" w:space="0" w:color="000000"/>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Расход</w:t>
            </w:r>
          </w:p>
        </w:tc>
        <w:tc>
          <w:tcPr>
            <w:tcW w:w="3400" w:type="dxa"/>
            <w:gridSpan w:val="2"/>
            <w:tcBorders>
              <w:top w:val="single" w:sz="8" w:space="0" w:color="000000"/>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Скорость</w:t>
            </w:r>
          </w:p>
        </w:tc>
        <w:tc>
          <w:tcPr>
            <w:tcW w:w="4112" w:type="dxa"/>
            <w:gridSpan w:val="3"/>
            <w:tcBorders>
              <w:top w:val="single" w:sz="8" w:space="0" w:color="000000"/>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Прочность агломерата</w:t>
            </w:r>
          </w:p>
        </w:tc>
      </w:tr>
      <w:tr w:rsidR="005629AF" w:rsidRPr="00A24E0E" w:rsidTr="003A6878">
        <w:trPr>
          <w:trHeight w:val="1584"/>
          <w:jc w:val="center"/>
        </w:trPr>
        <w:tc>
          <w:tcPr>
            <w:tcW w:w="1262" w:type="dxa"/>
            <w:vMerge/>
            <w:tcBorders>
              <w:top w:val="single" w:sz="8" w:space="0" w:color="000000"/>
              <w:left w:val="single" w:sz="8" w:space="0" w:color="000000"/>
              <w:bottom w:val="single" w:sz="8" w:space="0" w:color="000000"/>
              <w:right w:val="single" w:sz="8" w:space="0" w:color="000000"/>
            </w:tcBorders>
            <w:vAlign w:val="center"/>
          </w:tcPr>
          <w:p w:rsidR="005629AF" w:rsidRPr="00A24E0E" w:rsidRDefault="005629AF" w:rsidP="00966CFC">
            <w:pPr>
              <w:rPr>
                <w:color w:val="000000"/>
              </w:rPr>
            </w:pPr>
          </w:p>
        </w:tc>
        <w:tc>
          <w:tcPr>
            <w:tcW w:w="1339" w:type="dxa"/>
            <w:tcBorders>
              <w:top w:val="nil"/>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Постели</w:t>
            </w:r>
          </w:p>
        </w:tc>
        <w:tc>
          <w:tcPr>
            <w:tcW w:w="1403" w:type="dxa"/>
            <w:tcBorders>
              <w:top w:val="nil"/>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шихты</w:t>
            </w:r>
          </w:p>
        </w:tc>
        <w:tc>
          <w:tcPr>
            <w:tcW w:w="1459" w:type="dxa"/>
            <w:tcBorders>
              <w:top w:val="nil"/>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газа теплоносителя, м</w:t>
            </w:r>
            <w:r w:rsidRPr="00A24E0E">
              <w:rPr>
                <w:color w:val="000000"/>
                <w:vertAlign w:val="superscript"/>
              </w:rPr>
              <w:t>3</w:t>
            </w:r>
            <w:r w:rsidRPr="00A24E0E">
              <w:rPr>
                <w:color w:val="000000"/>
              </w:rPr>
              <w:t>/</w:t>
            </w:r>
            <w:proofErr w:type="gramStart"/>
            <w:r w:rsidRPr="00A24E0E">
              <w:rPr>
                <w:color w:val="000000"/>
              </w:rPr>
              <w:t>t</w:t>
            </w:r>
            <w:proofErr w:type="gramEnd"/>
            <w:r w:rsidRPr="00A24E0E">
              <w:rPr>
                <w:color w:val="000000"/>
                <w:vertAlign w:val="subscript"/>
              </w:rPr>
              <w:t>агл</w:t>
            </w:r>
          </w:p>
        </w:tc>
        <w:tc>
          <w:tcPr>
            <w:tcW w:w="1510" w:type="dxa"/>
            <w:tcBorders>
              <w:top w:val="nil"/>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воздуха, м</w:t>
            </w:r>
            <w:r w:rsidRPr="00A24E0E">
              <w:rPr>
                <w:color w:val="000000"/>
                <w:vertAlign w:val="superscript"/>
              </w:rPr>
              <w:t>3</w:t>
            </w:r>
            <w:r w:rsidRPr="00A24E0E">
              <w:rPr>
                <w:color w:val="000000"/>
              </w:rPr>
              <w:t>/</w:t>
            </w:r>
            <w:proofErr w:type="gramStart"/>
            <w:r w:rsidRPr="00A24E0E">
              <w:rPr>
                <w:color w:val="000000"/>
              </w:rPr>
              <w:t>t</w:t>
            </w:r>
            <w:proofErr w:type="gramEnd"/>
            <w:r w:rsidRPr="00A24E0E">
              <w:rPr>
                <w:color w:val="000000"/>
                <w:vertAlign w:val="subscript"/>
              </w:rPr>
              <w:t>агл</w:t>
            </w:r>
          </w:p>
        </w:tc>
        <w:tc>
          <w:tcPr>
            <w:tcW w:w="1487" w:type="dxa"/>
            <w:tcBorders>
              <w:top w:val="nil"/>
              <w:left w:val="nil"/>
              <w:bottom w:val="single" w:sz="8" w:space="0" w:color="000000"/>
              <w:right w:val="single" w:sz="8" w:space="0" w:color="000000"/>
            </w:tcBorders>
          </w:tcPr>
          <w:p w:rsidR="005629AF" w:rsidRPr="00A24E0E" w:rsidRDefault="005629AF" w:rsidP="00966CFC">
            <w:pPr>
              <w:rPr>
                <w:color w:val="000000"/>
              </w:rPr>
            </w:pPr>
            <w:r w:rsidRPr="00A24E0E">
              <w:rPr>
                <w:color w:val="000000"/>
              </w:rPr>
              <w:t xml:space="preserve">движения паллет, </w:t>
            </w:r>
            <w:proofErr w:type="gramStart"/>
            <w:r w:rsidRPr="00A24E0E">
              <w:rPr>
                <w:color w:val="000000"/>
              </w:rPr>
              <w:t>м</w:t>
            </w:r>
            <w:proofErr w:type="gramEnd"/>
            <w:r w:rsidRPr="00A24E0E">
              <w:rPr>
                <w:color w:val="000000"/>
              </w:rPr>
              <w:t>/мин.</w:t>
            </w:r>
          </w:p>
        </w:tc>
        <w:tc>
          <w:tcPr>
            <w:tcW w:w="1913" w:type="dxa"/>
            <w:tcBorders>
              <w:top w:val="nil"/>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 xml:space="preserve">спекания верхнего слоя, </w:t>
            </w:r>
            <w:proofErr w:type="gramStart"/>
            <w:r w:rsidRPr="00A24E0E">
              <w:rPr>
                <w:color w:val="000000"/>
              </w:rPr>
              <w:t>мм</w:t>
            </w:r>
            <w:proofErr w:type="gramEnd"/>
            <w:r w:rsidRPr="00A24E0E">
              <w:rPr>
                <w:color w:val="000000"/>
              </w:rPr>
              <w:t>/мин.</w:t>
            </w:r>
          </w:p>
        </w:tc>
        <w:tc>
          <w:tcPr>
            <w:tcW w:w="1076" w:type="dxa"/>
            <w:tcBorders>
              <w:top w:val="nil"/>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удар % + 5 мм</w:t>
            </w:r>
          </w:p>
        </w:tc>
        <w:tc>
          <w:tcPr>
            <w:tcW w:w="1552" w:type="dxa"/>
            <w:tcBorders>
              <w:top w:val="nil"/>
              <w:left w:val="nil"/>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истирание % 0,5-5</w:t>
            </w:r>
            <w:r w:rsidRPr="00A24E0E">
              <w:rPr>
                <w:color w:val="000000"/>
                <w:lang w:val="en-US"/>
              </w:rPr>
              <w:t xml:space="preserve"> </w:t>
            </w:r>
            <w:r w:rsidRPr="00A24E0E">
              <w:rPr>
                <w:color w:val="000000"/>
              </w:rPr>
              <w:t>мм</w:t>
            </w:r>
          </w:p>
        </w:tc>
        <w:tc>
          <w:tcPr>
            <w:tcW w:w="1484" w:type="dxa"/>
            <w:tcBorders>
              <w:top w:val="nil"/>
              <w:left w:val="nil"/>
              <w:bottom w:val="single" w:sz="8" w:space="0" w:color="000000"/>
              <w:right w:val="single" w:sz="8" w:space="0" w:color="000000"/>
            </w:tcBorders>
          </w:tcPr>
          <w:p w:rsidR="005629AF" w:rsidRPr="0023267E" w:rsidRDefault="005629AF" w:rsidP="0023267E">
            <w:pPr>
              <w:jc w:val="center"/>
              <w:rPr>
                <w:color w:val="000000"/>
              </w:rPr>
            </w:pPr>
            <w:r w:rsidRPr="00A24E0E">
              <w:rPr>
                <w:color w:val="000000"/>
              </w:rPr>
              <w:t xml:space="preserve">сжатие, </w:t>
            </w:r>
            <w:r w:rsidR="0023267E">
              <w:rPr>
                <w:color w:val="000000"/>
              </w:rPr>
              <w:t>кг/</w:t>
            </w:r>
            <w:proofErr w:type="gramStart"/>
            <w:r w:rsidR="0023267E">
              <w:rPr>
                <w:color w:val="000000"/>
              </w:rPr>
              <w:t>шт</w:t>
            </w:r>
            <w:proofErr w:type="gramEnd"/>
          </w:p>
        </w:tc>
      </w:tr>
      <w:tr w:rsidR="005629AF" w:rsidRPr="00A24E0E" w:rsidTr="003A6878">
        <w:trPr>
          <w:trHeight w:val="449"/>
          <w:jc w:val="center"/>
        </w:trPr>
        <w:tc>
          <w:tcPr>
            <w:tcW w:w="1262" w:type="dxa"/>
            <w:tcBorders>
              <w:top w:val="nil"/>
              <w:left w:val="single" w:sz="8" w:space="0" w:color="000000"/>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0</w:t>
            </w:r>
          </w:p>
        </w:tc>
        <w:tc>
          <w:tcPr>
            <w:tcW w:w="133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18,00</w:t>
            </w:r>
          </w:p>
        </w:tc>
        <w:tc>
          <w:tcPr>
            <w:tcW w:w="140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180,00</w:t>
            </w:r>
          </w:p>
        </w:tc>
        <w:tc>
          <w:tcPr>
            <w:tcW w:w="145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13,50</w:t>
            </w:r>
          </w:p>
        </w:tc>
        <w:tc>
          <w:tcPr>
            <w:tcW w:w="1510"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150,00</w:t>
            </w:r>
          </w:p>
        </w:tc>
        <w:tc>
          <w:tcPr>
            <w:tcW w:w="1487"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4,30</w:t>
            </w:r>
          </w:p>
        </w:tc>
        <w:tc>
          <w:tcPr>
            <w:tcW w:w="191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11,50</w:t>
            </w:r>
          </w:p>
        </w:tc>
        <w:tc>
          <w:tcPr>
            <w:tcW w:w="1076"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80,00</w:t>
            </w:r>
          </w:p>
        </w:tc>
        <w:tc>
          <w:tcPr>
            <w:tcW w:w="1552"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5,00</w:t>
            </w:r>
          </w:p>
        </w:tc>
        <w:tc>
          <w:tcPr>
            <w:tcW w:w="1484" w:type="dxa"/>
            <w:tcBorders>
              <w:top w:val="nil"/>
              <w:left w:val="nil"/>
              <w:bottom w:val="single" w:sz="8" w:space="0" w:color="000000"/>
              <w:right w:val="single" w:sz="8" w:space="0" w:color="000000"/>
            </w:tcBorders>
          </w:tcPr>
          <w:p w:rsidR="005629AF" w:rsidRPr="00A24E0E" w:rsidRDefault="005629AF" w:rsidP="004958A1">
            <w:pPr>
              <w:jc w:val="right"/>
              <w:rPr>
                <w:color w:val="000000"/>
              </w:rPr>
            </w:pPr>
            <w:r w:rsidRPr="00A24E0E">
              <w:rPr>
                <w:color w:val="000000"/>
              </w:rPr>
              <w:t>12,67</w:t>
            </w:r>
          </w:p>
        </w:tc>
      </w:tr>
      <w:tr w:rsidR="005629AF" w:rsidRPr="00A24E0E" w:rsidTr="003A6878">
        <w:trPr>
          <w:trHeight w:val="449"/>
          <w:jc w:val="center"/>
        </w:trPr>
        <w:tc>
          <w:tcPr>
            <w:tcW w:w="1262" w:type="dxa"/>
            <w:tcBorders>
              <w:top w:val="nil"/>
              <w:left w:val="single" w:sz="8" w:space="0" w:color="000000"/>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1</w:t>
            </w:r>
          </w:p>
        </w:tc>
        <w:tc>
          <w:tcPr>
            <w:tcW w:w="133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18,40</w:t>
            </w:r>
          </w:p>
        </w:tc>
        <w:tc>
          <w:tcPr>
            <w:tcW w:w="140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184,00</w:t>
            </w:r>
          </w:p>
        </w:tc>
        <w:tc>
          <w:tcPr>
            <w:tcW w:w="145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13,56</w:t>
            </w:r>
          </w:p>
        </w:tc>
        <w:tc>
          <w:tcPr>
            <w:tcW w:w="1510"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150,50</w:t>
            </w:r>
          </w:p>
        </w:tc>
        <w:tc>
          <w:tcPr>
            <w:tcW w:w="1487"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4,30</w:t>
            </w:r>
          </w:p>
        </w:tc>
        <w:tc>
          <w:tcPr>
            <w:tcW w:w="191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11,60</w:t>
            </w:r>
          </w:p>
        </w:tc>
        <w:tc>
          <w:tcPr>
            <w:tcW w:w="1076"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80,50</w:t>
            </w:r>
          </w:p>
        </w:tc>
        <w:tc>
          <w:tcPr>
            <w:tcW w:w="1552"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5,30</w:t>
            </w:r>
          </w:p>
        </w:tc>
        <w:tc>
          <w:tcPr>
            <w:tcW w:w="1484" w:type="dxa"/>
            <w:tcBorders>
              <w:top w:val="nil"/>
              <w:left w:val="nil"/>
              <w:bottom w:val="single" w:sz="8" w:space="0" w:color="000000"/>
              <w:right w:val="single" w:sz="8" w:space="0" w:color="000000"/>
            </w:tcBorders>
          </w:tcPr>
          <w:p w:rsidR="005629AF" w:rsidRPr="00A24E0E" w:rsidRDefault="005629AF" w:rsidP="004958A1">
            <w:pPr>
              <w:jc w:val="right"/>
              <w:rPr>
                <w:color w:val="000000"/>
              </w:rPr>
            </w:pPr>
            <w:r w:rsidRPr="00A24E0E">
              <w:rPr>
                <w:color w:val="000000"/>
              </w:rPr>
              <w:t>13,14</w:t>
            </w:r>
          </w:p>
        </w:tc>
      </w:tr>
      <w:tr w:rsidR="005629AF" w:rsidRPr="00A24E0E" w:rsidTr="003A6878">
        <w:trPr>
          <w:trHeight w:val="449"/>
          <w:jc w:val="center"/>
        </w:trPr>
        <w:tc>
          <w:tcPr>
            <w:tcW w:w="1262" w:type="dxa"/>
            <w:tcBorders>
              <w:top w:val="nil"/>
              <w:left w:val="single" w:sz="8" w:space="0" w:color="000000"/>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2</w:t>
            </w:r>
          </w:p>
        </w:tc>
        <w:tc>
          <w:tcPr>
            <w:tcW w:w="133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18,80</w:t>
            </w:r>
          </w:p>
        </w:tc>
        <w:tc>
          <w:tcPr>
            <w:tcW w:w="140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188,00</w:t>
            </w:r>
          </w:p>
        </w:tc>
        <w:tc>
          <w:tcPr>
            <w:tcW w:w="145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13,62</w:t>
            </w:r>
          </w:p>
        </w:tc>
        <w:tc>
          <w:tcPr>
            <w:tcW w:w="1510"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151,00</w:t>
            </w:r>
          </w:p>
        </w:tc>
        <w:tc>
          <w:tcPr>
            <w:tcW w:w="1487"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4,30</w:t>
            </w:r>
          </w:p>
        </w:tc>
        <w:tc>
          <w:tcPr>
            <w:tcW w:w="191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11,70</w:t>
            </w:r>
          </w:p>
        </w:tc>
        <w:tc>
          <w:tcPr>
            <w:tcW w:w="1076"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81,00</w:t>
            </w:r>
          </w:p>
        </w:tc>
        <w:tc>
          <w:tcPr>
            <w:tcW w:w="1552"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5,60</w:t>
            </w:r>
          </w:p>
        </w:tc>
        <w:tc>
          <w:tcPr>
            <w:tcW w:w="1484" w:type="dxa"/>
            <w:tcBorders>
              <w:top w:val="nil"/>
              <w:left w:val="nil"/>
              <w:bottom w:val="single" w:sz="8" w:space="0" w:color="000000"/>
              <w:right w:val="single" w:sz="8" w:space="0" w:color="000000"/>
            </w:tcBorders>
          </w:tcPr>
          <w:p w:rsidR="005629AF" w:rsidRPr="00A24E0E" w:rsidRDefault="005629AF" w:rsidP="004958A1">
            <w:pPr>
              <w:jc w:val="right"/>
              <w:rPr>
                <w:color w:val="000000"/>
              </w:rPr>
            </w:pPr>
            <w:r w:rsidRPr="00A24E0E">
              <w:rPr>
                <w:color w:val="000000"/>
              </w:rPr>
              <w:t>13,6</w:t>
            </w:r>
          </w:p>
        </w:tc>
      </w:tr>
      <w:tr w:rsidR="005629AF" w:rsidRPr="00A24E0E" w:rsidTr="003A6878">
        <w:trPr>
          <w:trHeight w:val="449"/>
          <w:jc w:val="center"/>
        </w:trPr>
        <w:tc>
          <w:tcPr>
            <w:tcW w:w="1262" w:type="dxa"/>
            <w:tcBorders>
              <w:top w:val="nil"/>
              <w:left w:val="single" w:sz="8" w:space="0" w:color="000000"/>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3</w:t>
            </w:r>
          </w:p>
        </w:tc>
        <w:tc>
          <w:tcPr>
            <w:tcW w:w="133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19,20</w:t>
            </w:r>
          </w:p>
        </w:tc>
        <w:tc>
          <w:tcPr>
            <w:tcW w:w="140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192,00</w:t>
            </w:r>
          </w:p>
        </w:tc>
        <w:tc>
          <w:tcPr>
            <w:tcW w:w="145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13,68</w:t>
            </w:r>
          </w:p>
        </w:tc>
        <w:tc>
          <w:tcPr>
            <w:tcW w:w="1510"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151,50</w:t>
            </w:r>
          </w:p>
        </w:tc>
        <w:tc>
          <w:tcPr>
            <w:tcW w:w="1487"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4,30</w:t>
            </w:r>
          </w:p>
        </w:tc>
        <w:tc>
          <w:tcPr>
            <w:tcW w:w="191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11,80</w:t>
            </w:r>
          </w:p>
        </w:tc>
        <w:tc>
          <w:tcPr>
            <w:tcW w:w="1076"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81,50</w:t>
            </w:r>
          </w:p>
        </w:tc>
        <w:tc>
          <w:tcPr>
            <w:tcW w:w="1552"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5,90</w:t>
            </w:r>
          </w:p>
        </w:tc>
        <w:tc>
          <w:tcPr>
            <w:tcW w:w="1484" w:type="dxa"/>
            <w:tcBorders>
              <w:top w:val="nil"/>
              <w:left w:val="nil"/>
              <w:bottom w:val="single" w:sz="8" w:space="0" w:color="000000"/>
              <w:right w:val="single" w:sz="8" w:space="0" w:color="000000"/>
            </w:tcBorders>
          </w:tcPr>
          <w:p w:rsidR="005629AF" w:rsidRPr="00A24E0E" w:rsidRDefault="005629AF" w:rsidP="004958A1">
            <w:pPr>
              <w:jc w:val="right"/>
              <w:rPr>
                <w:color w:val="000000"/>
              </w:rPr>
            </w:pPr>
            <w:r w:rsidRPr="00A24E0E">
              <w:rPr>
                <w:color w:val="000000"/>
              </w:rPr>
              <w:t>14,3</w:t>
            </w:r>
          </w:p>
        </w:tc>
      </w:tr>
      <w:tr w:rsidR="005629AF" w:rsidRPr="00A24E0E" w:rsidTr="003A6878">
        <w:trPr>
          <w:trHeight w:val="449"/>
          <w:jc w:val="center"/>
        </w:trPr>
        <w:tc>
          <w:tcPr>
            <w:tcW w:w="1262" w:type="dxa"/>
            <w:tcBorders>
              <w:top w:val="nil"/>
              <w:left w:val="single" w:sz="8" w:space="0" w:color="000000"/>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4</w:t>
            </w:r>
          </w:p>
        </w:tc>
        <w:tc>
          <w:tcPr>
            <w:tcW w:w="133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19,60</w:t>
            </w:r>
          </w:p>
        </w:tc>
        <w:tc>
          <w:tcPr>
            <w:tcW w:w="140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196,00</w:t>
            </w:r>
          </w:p>
        </w:tc>
        <w:tc>
          <w:tcPr>
            <w:tcW w:w="145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13,74</w:t>
            </w:r>
          </w:p>
        </w:tc>
        <w:tc>
          <w:tcPr>
            <w:tcW w:w="1510"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152,00</w:t>
            </w:r>
          </w:p>
        </w:tc>
        <w:tc>
          <w:tcPr>
            <w:tcW w:w="1487"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4,30</w:t>
            </w:r>
          </w:p>
        </w:tc>
        <w:tc>
          <w:tcPr>
            <w:tcW w:w="191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11,90</w:t>
            </w:r>
          </w:p>
        </w:tc>
        <w:tc>
          <w:tcPr>
            <w:tcW w:w="1076"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82,00</w:t>
            </w:r>
          </w:p>
        </w:tc>
        <w:tc>
          <w:tcPr>
            <w:tcW w:w="1552"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6,20</w:t>
            </w:r>
          </w:p>
        </w:tc>
        <w:tc>
          <w:tcPr>
            <w:tcW w:w="1484" w:type="dxa"/>
            <w:tcBorders>
              <w:top w:val="nil"/>
              <w:left w:val="nil"/>
              <w:bottom w:val="single" w:sz="8" w:space="0" w:color="000000"/>
              <w:right w:val="single" w:sz="8" w:space="0" w:color="000000"/>
            </w:tcBorders>
          </w:tcPr>
          <w:p w:rsidR="005629AF" w:rsidRPr="00A24E0E" w:rsidRDefault="005629AF" w:rsidP="004958A1">
            <w:pPr>
              <w:jc w:val="right"/>
              <w:rPr>
                <w:color w:val="000000"/>
              </w:rPr>
            </w:pPr>
            <w:r w:rsidRPr="00A24E0E">
              <w:rPr>
                <w:color w:val="000000"/>
              </w:rPr>
              <w:t>14,6</w:t>
            </w:r>
          </w:p>
        </w:tc>
      </w:tr>
      <w:tr w:rsidR="005629AF" w:rsidRPr="00A24E0E" w:rsidTr="003A6878">
        <w:trPr>
          <w:trHeight w:val="449"/>
          <w:jc w:val="center"/>
        </w:trPr>
        <w:tc>
          <w:tcPr>
            <w:tcW w:w="1262" w:type="dxa"/>
            <w:tcBorders>
              <w:top w:val="nil"/>
              <w:left w:val="single" w:sz="8" w:space="0" w:color="000000"/>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5</w:t>
            </w:r>
          </w:p>
        </w:tc>
        <w:tc>
          <w:tcPr>
            <w:tcW w:w="133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20,00</w:t>
            </w:r>
          </w:p>
        </w:tc>
        <w:tc>
          <w:tcPr>
            <w:tcW w:w="140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200,00</w:t>
            </w:r>
          </w:p>
        </w:tc>
        <w:tc>
          <w:tcPr>
            <w:tcW w:w="145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13,80</w:t>
            </w:r>
          </w:p>
        </w:tc>
        <w:tc>
          <w:tcPr>
            <w:tcW w:w="1510"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152,50</w:t>
            </w:r>
          </w:p>
        </w:tc>
        <w:tc>
          <w:tcPr>
            <w:tcW w:w="1487"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4,30</w:t>
            </w:r>
          </w:p>
        </w:tc>
        <w:tc>
          <w:tcPr>
            <w:tcW w:w="191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12,00</w:t>
            </w:r>
          </w:p>
        </w:tc>
        <w:tc>
          <w:tcPr>
            <w:tcW w:w="1076"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82,50</w:t>
            </w:r>
          </w:p>
        </w:tc>
        <w:tc>
          <w:tcPr>
            <w:tcW w:w="1552"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6,50</w:t>
            </w:r>
          </w:p>
        </w:tc>
        <w:tc>
          <w:tcPr>
            <w:tcW w:w="1484" w:type="dxa"/>
            <w:tcBorders>
              <w:top w:val="nil"/>
              <w:left w:val="nil"/>
              <w:bottom w:val="single" w:sz="8" w:space="0" w:color="000000"/>
              <w:right w:val="single" w:sz="8" w:space="0" w:color="000000"/>
            </w:tcBorders>
          </w:tcPr>
          <w:p w:rsidR="005629AF" w:rsidRPr="00A24E0E" w:rsidRDefault="005629AF" w:rsidP="004958A1">
            <w:pPr>
              <w:jc w:val="right"/>
              <w:rPr>
                <w:color w:val="000000"/>
              </w:rPr>
            </w:pPr>
            <w:r w:rsidRPr="00A24E0E">
              <w:rPr>
                <w:color w:val="000000"/>
              </w:rPr>
              <w:t>15,14</w:t>
            </w:r>
          </w:p>
        </w:tc>
      </w:tr>
      <w:tr w:rsidR="005629AF" w:rsidRPr="00A24E0E" w:rsidTr="003A6878">
        <w:trPr>
          <w:trHeight w:val="449"/>
          <w:jc w:val="center"/>
        </w:trPr>
        <w:tc>
          <w:tcPr>
            <w:tcW w:w="1262" w:type="dxa"/>
            <w:tcBorders>
              <w:top w:val="nil"/>
              <w:left w:val="single" w:sz="8" w:space="0" w:color="000000"/>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6</w:t>
            </w:r>
          </w:p>
        </w:tc>
        <w:tc>
          <w:tcPr>
            <w:tcW w:w="133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20,40</w:t>
            </w:r>
          </w:p>
        </w:tc>
        <w:tc>
          <w:tcPr>
            <w:tcW w:w="140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204,00</w:t>
            </w:r>
          </w:p>
        </w:tc>
        <w:tc>
          <w:tcPr>
            <w:tcW w:w="145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13,86</w:t>
            </w:r>
          </w:p>
        </w:tc>
        <w:tc>
          <w:tcPr>
            <w:tcW w:w="1510"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153,00</w:t>
            </w:r>
          </w:p>
        </w:tc>
        <w:tc>
          <w:tcPr>
            <w:tcW w:w="1487"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4,30</w:t>
            </w:r>
          </w:p>
        </w:tc>
        <w:tc>
          <w:tcPr>
            <w:tcW w:w="191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12,10</w:t>
            </w:r>
          </w:p>
        </w:tc>
        <w:tc>
          <w:tcPr>
            <w:tcW w:w="1076"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83,00</w:t>
            </w:r>
          </w:p>
        </w:tc>
        <w:tc>
          <w:tcPr>
            <w:tcW w:w="1552"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6,80</w:t>
            </w:r>
          </w:p>
        </w:tc>
        <w:tc>
          <w:tcPr>
            <w:tcW w:w="1484" w:type="dxa"/>
            <w:tcBorders>
              <w:top w:val="nil"/>
              <w:left w:val="nil"/>
              <w:bottom w:val="single" w:sz="8" w:space="0" w:color="000000"/>
              <w:right w:val="single" w:sz="8" w:space="0" w:color="000000"/>
            </w:tcBorders>
          </w:tcPr>
          <w:p w:rsidR="005629AF" w:rsidRPr="00A24E0E" w:rsidRDefault="005629AF" w:rsidP="0008052E">
            <w:pPr>
              <w:jc w:val="right"/>
              <w:rPr>
                <w:color w:val="000000"/>
              </w:rPr>
            </w:pPr>
            <w:r w:rsidRPr="00A24E0E">
              <w:rPr>
                <w:color w:val="000000"/>
              </w:rPr>
              <w:t>15,4</w:t>
            </w:r>
          </w:p>
        </w:tc>
      </w:tr>
      <w:tr w:rsidR="005629AF" w:rsidRPr="00A24E0E" w:rsidTr="003A6878">
        <w:trPr>
          <w:trHeight w:val="449"/>
          <w:jc w:val="center"/>
        </w:trPr>
        <w:tc>
          <w:tcPr>
            <w:tcW w:w="1262" w:type="dxa"/>
            <w:tcBorders>
              <w:top w:val="nil"/>
              <w:left w:val="single" w:sz="8" w:space="0" w:color="000000"/>
              <w:bottom w:val="single" w:sz="8" w:space="0" w:color="000000"/>
              <w:right w:val="single" w:sz="8" w:space="0" w:color="000000"/>
            </w:tcBorders>
          </w:tcPr>
          <w:p w:rsidR="005629AF" w:rsidRPr="00A24E0E" w:rsidRDefault="005629AF" w:rsidP="00966CFC">
            <w:pPr>
              <w:jc w:val="center"/>
              <w:rPr>
                <w:color w:val="000000"/>
              </w:rPr>
            </w:pPr>
            <w:r w:rsidRPr="00A24E0E">
              <w:rPr>
                <w:color w:val="000000"/>
              </w:rPr>
              <w:t>7</w:t>
            </w:r>
          </w:p>
        </w:tc>
        <w:tc>
          <w:tcPr>
            <w:tcW w:w="133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20,80</w:t>
            </w:r>
          </w:p>
        </w:tc>
        <w:tc>
          <w:tcPr>
            <w:tcW w:w="140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208,00</w:t>
            </w:r>
          </w:p>
        </w:tc>
        <w:tc>
          <w:tcPr>
            <w:tcW w:w="1459"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13,92</w:t>
            </w:r>
          </w:p>
        </w:tc>
        <w:tc>
          <w:tcPr>
            <w:tcW w:w="1510"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153,50</w:t>
            </w:r>
          </w:p>
        </w:tc>
        <w:tc>
          <w:tcPr>
            <w:tcW w:w="1487"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4,30</w:t>
            </w:r>
          </w:p>
        </w:tc>
        <w:tc>
          <w:tcPr>
            <w:tcW w:w="1913"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12,20</w:t>
            </w:r>
          </w:p>
        </w:tc>
        <w:tc>
          <w:tcPr>
            <w:tcW w:w="1076"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83,50</w:t>
            </w:r>
          </w:p>
        </w:tc>
        <w:tc>
          <w:tcPr>
            <w:tcW w:w="1552" w:type="dxa"/>
            <w:tcBorders>
              <w:top w:val="nil"/>
              <w:left w:val="nil"/>
              <w:bottom w:val="single" w:sz="8" w:space="0" w:color="000000"/>
              <w:right w:val="single" w:sz="8" w:space="0" w:color="000000"/>
            </w:tcBorders>
          </w:tcPr>
          <w:p w:rsidR="005629AF" w:rsidRPr="00A24E0E" w:rsidRDefault="005629AF" w:rsidP="00966CFC">
            <w:pPr>
              <w:jc w:val="right"/>
              <w:rPr>
                <w:color w:val="000000"/>
              </w:rPr>
            </w:pPr>
            <w:r w:rsidRPr="00A24E0E">
              <w:rPr>
                <w:color w:val="000000"/>
              </w:rPr>
              <w:t>7,10</w:t>
            </w:r>
          </w:p>
        </w:tc>
        <w:tc>
          <w:tcPr>
            <w:tcW w:w="1484" w:type="dxa"/>
            <w:tcBorders>
              <w:top w:val="nil"/>
              <w:left w:val="nil"/>
              <w:bottom w:val="single" w:sz="8" w:space="0" w:color="000000"/>
              <w:right w:val="single" w:sz="8" w:space="0" w:color="000000"/>
            </w:tcBorders>
          </w:tcPr>
          <w:p w:rsidR="005629AF" w:rsidRPr="00A24E0E" w:rsidRDefault="005629AF" w:rsidP="004958A1">
            <w:pPr>
              <w:jc w:val="right"/>
              <w:rPr>
                <w:color w:val="000000"/>
              </w:rPr>
            </w:pPr>
            <w:r w:rsidRPr="00A24E0E">
              <w:rPr>
                <w:color w:val="000000"/>
              </w:rPr>
              <w:t>16,0</w:t>
            </w:r>
          </w:p>
        </w:tc>
      </w:tr>
      <w:tr w:rsidR="005629AF" w:rsidRPr="00A24E0E" w:rsidTr="003A6878">
        <w:trPr>
          <w:trHeight w:val="449"/>
          <w:jc w:val="center"/>
        </w:trPr>
        <w:tc>
          <w:tcPr>
            <w:tcW w:w="1262" w:type="dxa"/>
            <w:tcBorders>
              <w:top w:val="nil"/>
              <w:left w:val="single" w:sz="8" w:space="0" w:color="000000"/>
              <w:bottom w:val="single" w:sz="4" w:space="0" w:color="auto"/>
              <w:right w:val="single" w:sz="8" w:space="0" w:color="000000"/>
            </w:tcBorders>
          </w:tcPr>
          <w:p w:rsidR="005629AF" w:rsidRPr="00A24E0E" w:rsidRDefault="005629AF" w:rsidP="00966CFC">
            <w:pPr>
              <w:jc w:val="center"/>
              <w:rPr>
                <w:color w:val="000000"/>
              </w:rPr>
            </w:pPr>
            <w:r w:rsidRPr="00A24E0E">
              <w:rPr>
                <w:color w:val="000000"/>
              </w:rPr>
              <w:t>8</w:t>
            </w:r>
          </w:p>
        </w:tc>
        <w:tc>
          <w:tcPr>
            <w:tcW w:w="1339" w:type="dxa"/>
            <w:tcBorders>
              <w:top w:val="nil"/>
              <w:left w:val="nil"/>
              <w:bottom w:val="single" w:sz="4" w:space="0" w:color="auto"/>
              <w:right w:val="single" w:sz="8" w:space="0" w:color="000000"/>
            </w:tcBorders>
          </w:tcPr>
          <w:p w:rsidR="005629AF" w:rsidRPr="00A24E0E" w:rsidRDefault="005629AF" w:rsidP="00966CFC">
            <w:pPr>
              <w:jc w:val="right"/>
              <w:rPr>
                <w:color w:val="000000"/>
              </w:rPr>
            </w:pPr>
            <w:r w:rsidRPr="00A24E0E">
              <w:rPr>
                <w:color w:val="000000"/>
              </w:rPr>
              <w:t>21,20</w:t>
            </w:r>
          </w:p>
        </w:tc>
        <w:tc>
          <w:tcPr>
            <w:tcW w:w="1403" w:type="dxa"/>
            <w:tcBorders>
              <w:top w:val="nil"/>
              <w:left w:val="nil"/>
              <w:bottom w:val="single" w:sz="4" w:space="0" w:color="auto"/>
              <w:right w:val="single" w:sz="8" w:space="0" w:color="000000"/>
            </w:tcBorders>
          </w:tcPr>
          <w:p w:rsidR="005629AF" w:rsidRPr="00A24E0E" w:rsidRDefault="005629AF" w:rsidP="00966CFC">
            <w:pPr>
              <w:jc w:val="right"/>
              <w:rPr>
                <w:color w:val="000000"/>
              </w:rPr>
            </w:pPr>
            <w:r w:rsidRPr="00A24E0E">
              <w:rPr>
                <w:color w:val="000000"/>
              </w:rPr>
              <w:t>212,00</w:t>
            </w:r>
          </w:p>
        </w:tc>
        <w:tc>
          <w:tcPr>
            <w:tcW w:w="1459" w:type="dxa"/>
            <w:tcBorders>
              <w:top w:val="nil"/>
              <w:left w:val="nil"/>
              <w:bottom w:val="single" w:sz="4" w:space="0" w:color="auto"/>
              <w:right w:val="single" w:sz="8" w:space="0" w:color="000000"/>
            </w:tcBorders>
          </w:tcPr>
          <w:p w:rsidR="005629AF" w:rsidRPr="00A24E0E" w:rsidRDefault="005629AF" w:rsidP="00966CFC">
            <w:pPr>
              <w:jc w:val="right"/>
              <w:rPr>
                <w:color w:val="000000"/>
              </w:rPr>
            </w:pPr>
            <w:r w:rsidRPr="00A24E0E">
              <w:rPr>
                <w:color w:val="000000"/>
              </w:rPr>
              <w:t>13,98</w:t>
            </w:r>
          </w:p>
        </w:tc>
        <w:tc>
          <w:tcPr>
            <w:tcW w:w="1510" w:type="dxa"/>
            <w:tcBorders>
              <w:top w:val="nil"/>
              <w:left w:val="nil"/>
              <w:bottom w:val="single" w:sz="4" w:space="0" w:color="auto"/>
              <w:right w:val="single" w:sz="8" w:space="0" w:color="000000"/>
            </w:tcBorders>
          </w:tcPr>
          <w:p w:rsidR="005629AF" w:rsidRPr="00A24E0E" w:rsidRDefault="005629AF" w:rsidP="00966CFC">
            <w:pPr>
              <w:jc w:val="right"/>
              <w:rPr>
                <w:color w:val="000000"/>
              </w:rPr>
            </w:pPr>
            <w:r w:rsidRPr="00A24E0E">
              <w:rPr>
                <w:color w:val="000000"/>
              </w:rPr>
              <w:t>154,00</w:t>
            </w:r>
          </w:p>
        </w:tc>
        <w:tc>
          <w:tcPr>
            <w:tcW w:w="1487" w:type="dxa"/>
            <w:tcBorders>
              <w:top w:val="nil"/>
              <w:left w:val="nil"/>
              <w:bottom w:val="single" w:sz="4" w:space="0" w:color="auto"/>
              <w:right w:val="single" w:sz="8" w:space="0" w:color="000000"/>
            </w:tcBorders>
          </w:tcPr>
          <w:p w:rsidR="005629AF" w:rsidRPr="00A24E0E" w:rsidRDefault="005629AF" w:rsidP="00966CFC">
            <w:pPr>
              <w:jc w:val="right"/>
              <w:rPr>
                <w:color w:val="000000"/>
              </w:rPr>
            </w:pPr>
            <w:r w:rsidRPr="00A24E0E">
              <w:rPr>
                <w:color w:val="000000"/>
              </w:rPr>
              <w:t>4,30</w:t>
            </w:r>
          </w:p>
        </w:tc>
        <w:tc>
          <w:tcPr>
            <w:tcW w:w="1913" w:type="dxa"/>
            <w:tcBorders>
              <w:top w:val="nil"/>
              <w:left w:val="nil"/>
              <w:bottom w:val="single" w:sz="4" w:space="0" w:color="auto"/>
              <w:right w:val="single" w:sz="8" w:space="0" w:color="000000"/>
            </w:tcBorders>
          </w:tcPr>
          <w:p w:rsidR="005629AF" w:rsidRPr="00A24E0E" w:rsidRDefault="005629AF" w:rsidP="00966CFC">
            <w:pPr>
              <w:jc w:val="right"/>
              <w:rPr>
                <w:color w:val="000000"/>
              </w:rPr>
            </w:pPr>
            <w:r w:rsidRPr="00A24E0E">
              <w:rPr>
                <w:color w:val="000000"/>
              </w:rPr>
              <w:t>12,30</w:t>
            </w:r>
          </w:p>
        </w:tc>
        <w:tc>
          <w:tcPr>
            <w:tcW w:w="1076" w:type="dxa"/>
            <w:tcBorders>
              <w:top w:val="nil"/>
              <w:left w:val="nil"/>
              <w:bottom w:val="single" w:sz="4" w:space="0" w:color="auto"/>
              <w:right w:val="single" w:sz="8" w:space="0" w:color="000000"/>
            </w:tcBorders>
          </w:tcPr>
          <w:p w:rsidR="005629AF" w:rsidRPr="00A24E0E" w:rsidRDefault="005629AF" w:rsidP="00966CFC">
            <w:pPr>
              <w:jc w:val="right"/>
              <w:rPr>
                <w:color w:val="000000"/>
              </w:rPr>
            </w:pPr>
            <w:r w:rsidRPr="00A24E0E">
              <w:rPr>
                <w:color w:val="000000"/>
              </w:rPr>
              <w:t>84,00</w:t>
            </w:r>
          </w:p>
        </w:tc>
        <w:tc>
          <w:tcPr>
            <w:tcW w:w="1552" w:type="dxa"/>
            <w:tcBorders>
              <w:top w:val="nil"/>
              <w:left w:val="nil"/>
              <w:bottom w:val="single" w:sz="4" w:space="0" w:color="auto"/>
              <w:right w:val="single" w:sz="8" w:space="0" w:color="000000"/>
            </w:tcBorders>
          </w:tcPr>
          <w:p w:rsidR="005629AF" w:rsidRPr="00A24E0E" w:rsidRDefault="005629AF" w:rsidP="00966CFC">
            <w:pPr>
              <w:jc w:val="right"/>
              <w:rPr>
                <w:color w:val="000000"/>
              </w:rPr>
            </w:pPr>
            <w:r w:rsidRPr="00A24E0E">
              <w:rPr>
                <w:color w:val="000000"/>
              </w:rPr>
              <w:t>7,40</w:t>
            </w:r>
          </w:p>
        </w:tc>
        <w:tc>
          <w:tcPr>
            <w:tcW w:w="1484" w:type="dxa"/>
            <w:tcBorders>
              <w:top w:val="nil"/>
              <w:left w:val="nil"/>
              <w:bottom w:val="single" w:sz="4" w:space="0" w:color="auto"/>
              <w:right w:val="single" w:sz="8" w:space="0" w:color="000000"/>
            </w:tcBorders>
          </w:tcPr>
          <w:p w:rsidR="005629AF" w:rsidRPr="00A24E0E" w:rsidRDefault="005629AF" w:rsidP="004958A1">
            <w:pPr>
              <w:jc w:val="right"/>
              <w:rPr>
                <w:color w:val="000000"/>
              </w:rPr>
            </w:pPr>
            <w:r w:rsidRPr="00A24E0E">
              <w:rPr>
                <w:color w:val="000000"/>
              </w:rPr>
              <w:t>16,3</w:t>
            </w:r>
          </w:p>
        </w:tc>
      </w:tr>
      <w:tr w:rsidR="005629AF" w:rsidRPr="00A24E0E" w:rsidTr="003A6878">
        <w:trPr>
          <w:trHeight w:val="449"/>
          <w:jc w:val="center"/>
        </w:trPr>
        <w:tc>
          <w:tcPr>
            <w:tcW w:w="1262"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center"/>
              <w:rPr>
                <w:color w:val="000000"/>
              </w:rPr>
            </w:pPr>
            <w:r w:rsidRPr="00A24E0E">
              <w:rPr>
                <w:color w:val="000000"/>
              </w:rPr>
              <w:t>9</w:t>
            </w:r>
          </w:p>
        </w:tc>
        <w:tc>
          <w:tcPr>
            <w:tcW w:w="1339"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21,60</w:t>
            </w:r>
          </w:p>
        </w:tc>
        <w:tc>
          <w:tcPr>
            <w:tcW w:w="1403"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216,00</w:t>
            </w:r>
          </w:p>
        </w:tc>
        <w:tc>
          <w:tcPr>
            <w:tcW w:w="1459"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14,04</w:t>
            </w:r>
          </w:p>
        </w:tc>
        <w:tc>
          <w:tcPr>
            <w:tcW w:w="1510"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154,50</w:t>
            </w:r>
          </w:p>
        </w:tc>
        <w:tc>
          <w:tcPr>
            <w:tcW w:w="1487"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4,30</w:t>
            </w:r>
          </w:p>
        </w:tc>
        <w:tc>
          <w:tcPr>
            <w:tcW w:w="1913"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12,40</w:t>
            </w:r>
          </w:p>
        </w:tc>
        <w:tc>
          <w:tcPr>
            <w:tcW w:w="1076"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84,50</w:t>
            </w:r>
          </w:p>
        </w:tc>
        <w:tc>
          <w:tcPr>
            <w:tcW w:w="1552"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7,70</w:t>
            </w:r>
          </w:p>
        </w:tc>
        <w:tc>
          <w:tcPr>
            <w:tcW w:w="1484" w:type="dxa"/>
            <w:tcBorders>
              <w:top w:val="single" w:sz="4" w:space="0" w:color="auto"/>
              <w:left w:val="single" w:sz="4" w:space="0" w:color="auto"/>
              <w:bottom w:val="single" w:sz="4" w:space="0" w:color="auto"/>
              <w:right w:val="single" w:sz="4" w:space="0" w:color="auto"/>
            </w:tcBorders>
          </w:tcPr>
          <w:p w:rsidR="005629AF" w:rsidRPr="00A24E0E" w:rsidRDefault="005629AF" w:rsidP="004958A1">
            <w:pPr>
              <w:jc w:val="right"/>
              <w:rPr>
                <w:color w:val="000000"/>
              </w:rPr>
            </w:pPr>
            <w:r w:rsidRPr="00A24E0E">
              <w:rPr>
                <w:color w:val="000000"/>
              </w:rPr>
              <w:t>16,24</w:t>
            </w:r>
          </w:p>
        </w:tc>
      </w:tr>
      <w:tr w:rsidR="005629AF" w:rsidRPr="00A24E0E" w:rsidTr="003A6878">
        <w:trPr>
          <w:trHeight w:val="449"/>
          <w:jc w:val="center"/>
        </w:trPr>
        <w:tc>
          <w:tcPr>
            <w:tcW w:w="1262"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center"/>
              <w:rPr>
                <w:color w:val="000000"/>
              </w:rPr>
            </w:pPr>
            <w:r w:rsidRPr="00A24E0E">
              <w:rPr>
                <w:color w:val="000000"/>
              </w:rPr>
              <w:t>10</w:t>
            </w:r>
          </w:p>
        </w:tc>
        <w:tc>
          <w:tcPr>
            <w:tcW w:w="1339"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22,00</w:t>
            </w:r>
          </w:p>
        </w:tc>
        <w:tc>
          <w:tcPr>
            <w:tcW w:w="1403"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220,00</w:t>
            </w:r>
          </w:p>
        </w:tc>
        <w:tc>
          <w:tcPr>
            <w:tcW w:w="1459"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14,10</w:t>
            </w:r>
          </w:p>
        </w:tc>
        <w:tc>
          <w:tcPr>
            <w:tcW w:w="1510"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155,00</w:t>
            </w:r>
          </w:p>
        </w:tc>
        <w:tc>
          <w:tcPr>
            <w:tcW w:w="1487"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4,30</w:t>
            </w:r>
          </w:p>
        </w:tc>
        <w:tc>
          <w:tcPr>
            <w:tcW w:w="1913"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12,50</w:t>
            </w:r>
          </w:p>
        </w:tc>
        <w:tc>
          <w:tcPr>
            <w:tcW w:w="1076"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85,00</w:t>
            </w:r>
          </w:p>
        </w:tc>
        <w:tc>
          <w:tcPr>
            <w:tcW w:w="1552"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8,00</w:t>
            </w:r>
          </w:p>
        </w:tc>
        <w:tc>
          <w:tcPr>
            <w:tcW w:w="1484" w:type="dxa"/>
            <w:tcBorders>
              <w:top w:val="single" w:sz="4" w:space="0" w:color="auto"/>
              <w:left w:val="single" w:sz="4" w:space="0" w:color="auto"/>
              <w:bottom w:val="single" w:sz="4" w:space="0" w:color="auto"/>
              <w:right w:val="single" w:sz="4" w:space="0" w:color="auto"/>
            </w:tcBorders>
          </w:tcPr>
          <w:p w:rsidR="005629AF" w:rsidRPr="00A24E0E" w:rsidRDefault="005629AF" w:rsidP="0008052E">
            <w:pPr>
              <w:jc w:val="right"/>
              <w:rPr>
                <w:color w:val="000000"/>
              </w:rPr>
            </w:pPr>
            <w:r w:rsidRPr="00A24E0E">
              <w:rPr>
                <w:color w:val="000000"/>
              </w:rPr>
              <w:t>16,7</w:t>
            </w:r>
          </w:p>
        </w:tc>
      </w:tr>
      <w:tr w:rsidR="005629AF" w:rsidRPr="00A24E0E" w:rsidTr="003A6878">
        <w:trPr>
          <w:trHeight w:val="100"/>
          <w:jc w:val="center"/>
        </w:trPr>
        <w:tc>
          <w:tcPr>
            <w:tcW w:w="1262"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center"/>
              <w:rPr>
                <w:color w:val="000000"/>
              </w:rPr>
            </w:pPr>
            <w:r w:rsidRPr="00A24E0E">
              <w:rPr>
                <w:color w:val="000000"/>
              </w:rPr>
              <w:t>Среднее</w:t>
            </w:r>
          </w:p>
        </w:tc>
        <w:tc>
          <w:tcPr>
            <w:tcW w:w="1339"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20,00</w:t>
            </w:r>
          </w:p>
        </w:tc>
        <w:tc>
          <w:tcPr>
            <w:tcW w:w="1403"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200,00</w:t>
            </w:r>
          </w:p>
        </w:tc>
        <w:tc>
          <w:tcPr>
            <w:tcW w:w="1459"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13,80</w:t>
            </w:r>
          </w:p>
        </w:tc>
        <w:tc>
          <w:tcPr>
            <w:tcW w:w="1510"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152,50</w:t>
            </w:r>
          </w:p>
        </w:tc>
        <w:tc>
          <w:tcPr>
            <w:tcW w:w="1487"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4,30</w:t>
            </w:r>
          </w:p>
        </w:tc>
        <w:tc>
          <w:tcPr>
            <w:tcW w:w="1913"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12,0</w:t>
            </w:r>
          </w:p>
        </w:tc>
        <w:tc>
          <w:tcPr>
            <w:tcW w:w="1076"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82,50</w:t>
            </w:r>
          </w:p>
        </w:tc>
        <w:tc>
          <w:tcPr>
            <w:tcW w:w="1552" w:type="dxa"/>
            <w:tcBorders>
              <w:top w:val="single" w:sz="4" w:space="0" w:color="auto"/>
              <w:left w:val="single" w:sz="4" w:space="0" w:color="auto"/>
              <w:bottom w:val="single" w:sz="4" w:space="0" w:color="auto"/>
              <w:right w:val="single" w:sz="4" w:space="0" w:color="auto"/>
            </w:tcBorders>
          </w:tcPr>
          <w:p w:rsidR="005629AF" w:rsidRPr="00A24E0E" w:rsidRDefault="005629AF" w:rsidP="00966CFC">
            <w:pPr>
              <w:jc w:val="right"/>
              <w:rPr>
                <w:color w:val="000000"/>
              </w:rPr>
            </w:pPr>
            <w:r w:rsidRPr="00A24E0E">
              <w:rPr>
                <w:color w:val="000000"/>
              </w:rPr>
              <w:t>6,50</w:t>
            </w:r>
          </w:p>
        </w:tc>
        <w:tc>
          <w:tcPr>
            <w:tcW w:w="1484" w:type="dxa"/>
            <w:tcBorders>
              <w:top w:val="single" w:sz="4" w:space="0" w:color="auto"/>
              <w:left w:val="single" w:sz="4" w:space="0" w:color="auto"/>
              <w:bottom w:val="single" w:sz="4" w:space="0" w:color="auto"/>
              <w:right w:val="single" w:sz="4" w:space="0" w:color="auto"/>
            </w:tcBorders>
          </w:tcPr>
          <w:p w:rsidR="005629AF" w:rsidRPr="00A24E0E" w:rsidRDefault="005629AF" w:rsidP="004958A1">
            <w:pPr>
              <w:jc w:val="right"/>
              <w:rPr>
                <w:color w:val="000000"/>
              </w:rPr>
            </w:pPr>
            <w:r w:rsidRPr="00A24E0E">
              <w:rPr>
                <w:color w:val="000000"/>
              </w:rPr>
              <w:t>14,7</w:t>
            </w:r>
          </w:p>
        </w:tc>
      </w:tr>
    </w:tbl>
    <w:p w:rsidR="005629AF" w:rsidRDefault="005629AF" w:rsidP="00966CFC">
      <w:pPr>
        <w:ind w:firstLine="360"/>
        <w:jc w:val="both"/>
        <w:rPr>
          <w:sz w:val="28"/>
          <w:szCs w:val="28"/>
        </w:rPr>
        <w:sectPr w:rsidR="005629AF" w:rsidSect="00073050">
          <w:pgSz w:w="16838" w:h="11906" w:orient="landscape"/>
          <w:pgMar w:top="1134" w:right="567" w:bottom="1134" w:left="1701" w:header="709" w:footer="709" w:gutter="0"/>
          <w:cols w:space="708"/>
          <w:docGrid w:linePitch="360"/>
        </w:sectPr>
      </w:pPr>
    </w:p>
    <w:p w:rsidR="003A6878" w:rsidRDefault="0023267E" w:rsidP="00637D36">
      <w:pPr>
        <w:jc w:val="center"/>
        <w:rPr>
          <w:spacing w:val="4"/>
          <w:sz w:val="28"/>
          <w:szCs w:val="28"/>
        </w:rPr>
      </w:pPr>
      <w:r w:rsidRPr="0001672E">
        <w:rPr>
          <w:noProof/>
          <w:spacing w:val="4"/>
          <w:sz w:val="28"/>
          <w:szCs w:val="28"/>
        </w:rPr>
        <w:object w:dxaOrig="13233" w:dyaOrig="8388">
          <v:shape id="_x0000_i1136" type="#_x0000_t75" style="width:434.5pt;height:300.4pt" o:ole="">
            <v:imagedata r:id="rId194" o:title="" croptop="-1374f" cropbottom="-1418f" cropleft="4325f" cropright="646f"/>
            <o:lock v:ext="edit" aspectratio="f"/>
          </v:shape>
          <o:OLEObject Type="Embed" ProgID="Excel.Sheet.8" ShapeID="_x0000_i1136" DrawAspect="Content" ObjectID="_1442378868" r:id="rId195"/>
        </w:object>
      </w:r>
      <w:r w:rsidR="005629AF">
        <w:rPr>
          <w:spacing w:val="4"/>
          <w:sz w:val="28"/>
          <w:szCs w:val="28"/>
        </w:rPr>
        <w:tab/>
      </w:r>
    </w:p>
    <w:p w:rsidR="003A6878" w:rsidRDefault="003A6878" w:rsidP="00637D36">
      <w:pPr>
        <w:jc w:val="center"/>
        <w:rPr>
          <w:spacing w:val="4"/>
          <w:sz w:val="28"/>
          <w:szCs w:val="28"/>
        </w:rPr>
      </w:pPr>
    </w:p>
    <w:p w:rsidR="005629AF" w:rsidRDefault="00F858AD" w:rsidP="00637D36">
      <w:pPr>
        <w:jc w:val="center"/>
        <w:rPr>
          <w:sz w:val="28"/>
          <w:szCs w:val="28"/>
        </w:rPr>
      </w:pPr>
      <w:r>
        <w:rPr>
          <w:spacing w:val="4"/>
          <w:sz w:val="28"/>
          <w:szCs w:val="28"/>
        </w:rPr>
        <w:t>Рисунок</w:t>
      </w:r>
      <w:r w:rsidR="00BF7921">
        <w:rPr>
          <w:spacing w:val="4"/>
          <w:sz w:val="28"/>
          <w:szCs w:val="28"/>
        </w:rPr>
        <w:t xml:space="preserve"> 1</w:t>
      </w:r>
      <w:r w:rsidR="008F5505">
        <w:rPr>
          <w:spacing w:val="4"/>
          <w:sz w:val="28"/>
          <w:szCs w:val="28"/>
        </w:rPr>
        <w:t>4</w:t>
      </w:r>
      <w:r w:rsidR="00BF7921">
        <w:rPr>
          <w:spacing w:val="4"/>
          <w:sz w:val="28"/>
          <w:szCs w:val="28"/>
        </w:rPr>
        <w:t xml:space="preserve"> - </w:t>
      </w:r>
      <w:r w:rsidR="005629AF">
        <w:rPr>
          <w:spacing w:val="4"/>
          <w:sz w:val="28"/>
          <w:szCs w:val="28"/>
        </w:rPr>
        <w:t xml:space="preserve"> Зависимость прочности агломерата на сжатие от высоты слоя шихты</w:t>
      </w:r>
    </w:p>
    <w:p w:rsidR="005629AF" w:rsidRDefault="005629AF" w:rsidP="00637D36">
      <w:pPr>
        <w:ind w:firstLine="567"/>
        <w:jc w:val="both"/>
        <w:rPr>
          <w:sz w:val="28"/>
          <w:szCs w:val="28"/>
        </w:rPr>
      </w:pPr>
    </w:p>
    <w:p w:rsidR="005629AF" w:rsidRDefault="005629AF" w:rsidP="00961DF1">
      <w:pPr>
        <w:ind w:firstLine="567"/>
        <w:jc w:val="both"/>
        <w:rPr>
          <w:sz w:val="28"/>
          <w:szCs w:val="28"/>
        </w:rPr>
      </w:pPr>
    </w:p>
    <w:p w:rsidR="005629AF" w:rsidRDefault="003C5D8B" w:rsidP="00961DF1">
      <w:pPr>
        <w:ind w:firstLine="567"/>
        <w:jc w:val="both"/>
        <w:rPr>
          <w:sz w:val="28"/>
          <w:szCs w:val="28"/>
        </w:rPr>
      </w:pPr>
      <w:r>
        <w:rPr>
          <w:noProof/>
        </w:rPr>
        <w:pict>
          <v:shape id="_x0000_s1084" type="#_x0000_t75" style="position:absolute;left:0;text-align:left;margin-left:179.95pt;margin-top:14.7pt;width:268.65pt;height:155.15pt;z-index:251707392" o:regroupid="9" fillcolor="#3cc">
            <v:imagedata r:id="rId196" o:title=""/>
            <v:shadow color="#5f5f5f"/>
          </v:shape>
        </w:pict>
      </w:r>
    </w:p>
    <w:p w:rsidR="005629AF" w:rsidRDefault="003C5D8B" w:rsidP="00961DF1">
      <w:pPr>
        <w:ind w:firstLine="567"/>
        <w:jc w:val="both"/>
        <w:rPr>
          <w:sz w:val="28"/>
          <w:szCs w:val="28"/>
        </w:rPr>
      </w:pPr>
      <w:r>
        <w:rPr>
          <w:noProof/>
          <w:sz w:val="28"/>
          <w:szCs w:val="28"/>
        </w:rPr>
        <w:pict>
          <v:shape id="_x0000_s1086" type="#_x0000_t202" style="position:absolute;left:0;text-align:left;margin-left:97pt;margin-top:459.45pt;width:140.15pt;height:272.75pt;z-index:251709440;mso-position-horizontal-relative:page;mso-position-vertical-relative:page" o:regroupid="9" stroked="f">
            <v:textbox style="mso-next-textbox:#_x0000_s1086">
              <w:txbxContent>
                <w:p w:rsidR="00A3053F" w:rsidRDefault="00A3053F" w:rsidP="00961DF1">
                  <w:pPr>
                    <w:autoSpaceDE w:val="0"/>
                    <w:autoSpaceDN w:val="0"/>
                    <w:adjustRightInd w:val="0"/>
                    <w:rPr>
                      <w:color w:val="000000"/>
                      <w:sz w:val="18"/>
                      <w:szCs w:val="18"/>
                    </w:rPr>
                  </w:pPr>
                </w:p>
                <w:p w:rsidR="00A3053F" w:rsidRDefault="00A3053F" w:rsidP="00961DF1">
                  <w:pPr>
                    <w:autoSpaceDE w:val="0"/>
                    <w:autoSpaceDN w:val="0"/>
                    <w:adjustRightInd w:val="0"/>
                    <w:rPr>
                      <w:color w:val="000000"/>
                    </w:rPr>
                  </w:pPr>
                  <w:r>
                    <w:rPr>
                      <w:rFonts w:ascii="Calibri" w:hAnsi="Calibri" w:cs="Calibri"/>
                      <w:color w:val="000000"/>
                    </w:rPr>
                    <w:t>Элемент    Весовой %</w:t>
                  </w:r>
                  <w:r>
                    <w:rPr>
                      <w:rFonts w:ascii="Calibri" w:hAnsi="Calibri" w:cs="Calibri"/>
                      <w:color w:val="000000"/>
                    </w:rPr>
                    <w:tab/>
                  </w:r>
                </w:p>
                <w:p w:rsidR="00A3053F" w:rsidRDefault="00A3053F" w:rsidP="00961DF1">
                  <w:pPr>
                    <w:autoSpaceDE w:val="0"/>
                    <w:autoSpaceDN w:val="0"/>
                    <w:adjustRightInd w:val="0"/>
                    <w:rPr>
                      <w:color w:val="000000"/>
                    </w:rPr>
                  </w:pPr>
                  <w:r>
                    <w:rPr>
                      <w:rFonts w:ascii="Calibri" w:hAnsi="Calibri" w:cs="Calibri"/>
                      <w:color w:val="000000"/>
                    </w:rPr>
                    <w:t xml:space="preserve">Si </w:t>
                  </w:r>
                  <w:r>
                    <w:rPr>
                      <w:rFonts w:ascii="Calibri" w:hAnsi="Calibri" w:cs="Calibri"/>
                      <w:color w:val="000000"/>
                    </w:rPr>
                    <w:tab/>
                    <w:t>12.51</w:t>
                  </w:r>
                </w:p>
                <w:p w:rsidR="00A3053F" w:rsidRDefault="00A3053F" w:rsidP="00961DF1">
                  <w:pPr>
                    <w:autoSpaceDE w:val="0"/>
                    <w:autoSpaceDN w:val="0"/>
                    <w:adjustRightInd w:val="0"/>
                    <w:rPr>
                      <w:color w:val="000000"/>
                    </w:rPr>
                  </w:pPr>
                  <w:r>
                    <w:rPr>
                      <w:rFonts w:ascii="Calibri" w:hAnsi="Calibri" w:cs="Calibri"/>
                      <w:color w:val="000000"/>
                    </w:rPr>
                    <w:t xml:space="preserve">P </w:t>
                  </w:r>
                  <w:r>
                    <w:rPr>
                      <w:rFonts w:ascii="Calibri" w:hAnsi="Calibri" w:cs="Calibri"/>
                      <w:color w:val="000000"/>
                    </w:rPr>
                    <w:tab/>
                    <w:t>7.8</w:t>
                  </w:r>
                </w:p>
                <w:p w:rsidR="00A3053F" w:rsidRDefault="00A3053F" w:rsidP="00961DF1">
                  <w:pPr>
                    <w:autoSpaceDE w:val="0"/>
                    <w:autoSpaceDN w:val="0"/>
                    <w:adjustRightInd w:val="0"/>
                    <w:rPr>
                      <w:color w:val="000000"/>
                    </w:rPr>
                  </w:pPr>
                  <w:r>
                    <w:rPr>
                      <w:rFonts w:ascii="Calibri" w:hAnsi="Calibri" w:cs="Calibri"/>
                      <w:color w:val="000000"/>
                    </w:rPr>
                    <w:t>Са</w:t>
                  </w:r>
                  <w:r>
                    <w:rPr>
                      <w:rFonts w:ascii="Calibri" w:hAnsi="Calibri" w:cs="Calibri"/>
                      <w:color w:val="000000"/>
                    </w:rPr>
                    <w:tab/>
                    <w:t>25.8</w:t>
                  </w:r>
                </w:p>
                <w:p w:rsidR="00A3053F" w:rsidRPr="00961DF1" w:rsidRDefault="00A3053F" w:rsidP="00961DF1">
                  <w:pPr>
                    <w:autoSpaceDE w:val="0"/>
                    <w:autoSpaceDN w:val="0"/>
                    <w:adjustRightInd w:val="0"/>
                    <w:rPr>
                      <w:color w:val="000000"/>
                      <w:lang w:val="en-US"/>
                    </w:rPr>
                  </w:pPr>
                  <w:r w:rsidRPr="00961DF1">
                    <w:rPr>
                      <w:rFonts w:ascii="Calibri" w:hAnsi="Calibri" w:cs="Calibri"/>
                      <w:color w:val="000000"/>
                      <w:lang w:val="en-US"/>
                    </w:rPr>
                    <w:t>M</w:t>
                  </w:r>
                  <w:r>
                    <w:rPr>
                      <w:rFonts w:ascii="Calibri" w:hAnsi="Calibri" w:cs="Calibri"/>
                      <w:color w:val="000000"/>
                      <w:lang w:val="en-US"/>
                    </w:rPr>
                    <w:t>g</w:t>
                  </w:r>
                  <w:r>
                    <w:rPr>
                      <w:rFonts w:ascii="Calibri" w:hAnsi="Calibri" w:cs="Calibri"/>
                      <w:color w:val="000000"/>
                      <w:lang w:val="en-US"/>
                    </w:rPr>
                    <w:tab/>
                    <w:t>1</w:t>
                  </w:r>
                  <w:r w:rsidRPr="00961DF1">
                    <w:rPr>
                      <w:color w:val="000000"/>
                      <w:lang w:val="en-US"/>
                    </w:rPr>
                    <w:t>.</w:t>
                  </w:r>
                  <w:r>
                    <w:rPr>
                      <w:rFonts w:ascii="Calibri" w:hAnsi="Calibri" w:cs="Calibri"/>
                      <w:color w:val="000000"/>
                      <w:lang w:val="en-US"/>
                    </w:rPr>
                    <w:t>38</w:t>
                  </w:r>
                </w:p>
                <w:p w:rsidR="00A3053F" w:rsidRPr="00961DF1" w:rsidRDefault="00A3053F" w:rsidP="00961DF1">
                  <w:pPr>
                    <w:autoSpaceDE w:val="0"/>
                    <w:autoSpaceDN w:val="0"/>
                    <w:adjustRightInd w:val="0"/>
                    <w:rPr>
                      <w:color w:val="000000"/>
                      <w:lang w:val="en-US"/>
                    </w:rPr>
                  </w:pPr>
                  <w:r>
                    <w:rPr>
                      <w:rFonts w:ascii="Calibri" w:hAnsi="Calibri" w:cs="Calibri"/>
                      <w:color w:val="000000"/>
                      <w:lang w:val="en-US"/>
                    </w:rPr>
                    <w:t>Al</w:t>
                  </w:r>
                  <w:r w:rsidRPr="00961DF1">
                    <w:rPr>
                      <w:rFonts w:ascii="Calibri" w:hAnsi="Calibri" w:cs="Calibri"/>
                      <w:color w:val="000000"/>
                      <w:lang w:val="en-US"/>
                    </w:rPr>
                    <w:t xml:space="preserve"> </w:t>
                  </w:r>
                  <w:r w:rsidRPr="00961DF1">
                    <w:rPr>
                      <w:rFonts w:ascii="Calibri" w:hAnsi="Calibri" w:cs="Calibri"/>
                      <w:color w:val="000000"/>
                      <w:lang w:val="en-US"/>
                    </w:rPr>
                    <w:tab/>
                  </w:r>
                  <w:r>
                    <w:rPr>
                      <w:rFonts w:ascii="Calibri" w:hAnsi="Calibri" w:cs="Calibri"/>
                      <w:color w:val="000000"/>
                      <w:lang w:val="en-US"/>
                    </w:rPr>
                    <w:t>1</w:t>
                  </w:r>
                  <w:r w:rsidRPr="00961DF1">
                    <w:rPr>
                      <w:color w:val="000000"/>
                      <w:lang w:val="en-US"/>
                    </w:rPr>
                    <w:t>.</w:t>
                  </w:r>
                  <w:r>
                    <w:rPr>
                      <w:rFonts w:ascii="Calibri" w:hAnsi="Calibri" w:cs="Calibri"/>
                      <w:color w:val="000000"/>
                      <w:lang w:val="en-US"/>
                    </w:rPr>
                    <w:t>33</w:t>
                  </w:r>
                </w:p>
                <w:p w:rsidR="00A3053F" w:rsidRPr="00961DF1" w:rsidRDefault="00A3053F" w:rsidP="00961DF1">
                  <w:pPr>
                    <w:autoSpaceDE w:val="0"/>
                    <w:autoSpaceDN w:val="0"/>
                    <w:adjustRightInd w:val="0"/>
                    <w:rPr>
                      <w:color w:val="000000"/>
                      <w:lang w:val="en-US"/>
                    </w:rPr>
                  </w:pPr>
                  <w:r>
                    <w:rPr>
                      <w:rFonts w:ascii="Calibri" w:hAnsi="Calibri" w:cs="Calibri"/>
                      <w:color w:val="000000"/>
                      <w:lang w:val="en-US"/>
                    </w:rPr>
                    <w:t>Fe</w:t>
                  </w:r>
                  <w:r>
                    <w:rPr>
                      <w:rFonts w:ascii="Calibri" w:hAnsi="Calibri" w:cs="Calibri"/>
                      <w:color w:val="000000"/>
                      <w:lang w:val="en-US"/>
                    </w:rPr>
                    <w:tab/>
                    <w:t>0.98</w:t>
                  </w:r>
                </w:p>
                <w:p w:rsidR="00A3053F" w:rsidRPr="00961DF1" w:rsidRDefault="00A3053F" w:rsidP="00961DF1">
                  <w:pPr>
                    <w:autoSpaceDE w:val="0"/>
                    <w:autoSpaceDN w:val="0"/>
                    <w:adjustRightInd w:val="0"/>
                    <w:rPr>
                      <w:color w:val="000000"/>
                      <w:lang w:val="en-US"/>
                    </w:rPr>
                  </w:pPr>
                  <w:r w:rsidRPr="00961DF1">
                    <w:rPr>
                      <w:rFonts w:ascii="Calibri" w:hAnsi="Calibri" w:cs="Calibri"/>
                      <w:color w:val="000000"/>
                      <w:lang w:val="en-US"/>
                    </w:rPr>
                    <w:t xml:space="preserve">Ni </w:t>
                  </w:r>
                  <w:r w:rsidRPr="00961DF1">
                    <w:rPr>
                      <w:rFonts w:ascii="Calibri" w:hAnsi="Calibri" w:cs="Calibri"/>
                      <w:color w:val="000000"/>
                      <w:lang w:val="en-US"/>
                    </w:rPr>
                    <w:tab/>
                  </w:r>
                  <w:r>
                    <w:rPr>
                      <w:color w:val="000000"/>
                      <w:lang w:val="en-US"/>
                    </w:rPr>
                    <w:t>0</w:t>
                  </w:r>
                  <w:r w:rsidRPr="00961DF1">
                    <w:rPr>
                      <w:color w:val="000000"/>
                      <w:lang w:val="en-US"/>
                    </w:rPr>
                    <w:t>.</w:t>
                  </w:r>
                  <w:r>
                    <w:rPr>
                      <w:rFonts w:ascii="Calibri" w:hAnsi="Calibri" w:cs="Calibri"/>
                      <w:color w:val="000000"/>
                      <w:lang w:val="en-US"/>
                    </w:rPr>
                    <w:t>11</w:t>
                  </w:r>
                </w:p>
                <w:p w:rsidR="00A3053F" w:rsidRPr="00961DF1" w:rsidRDefault="00A3053F" w:rsidP="00961DF1">
                  <w:pPr>
                    <w:autoSpaceDE w:val="0"/>
                    <w:autoSpaceDN w:val="0"/>
                    <w:adjustRightInd w:val="0"/>
                    <w:rPr>
                      <w:color w:val="000000"/>
                      <w:lang w:val="en-US"/>
                    </w:rPr>
                  </w:pPr>
                  <w:r>
                    <w:rPr>
                      <w:rFonts w:ascii="Calibri" w:hAnsi="Calibri" w:cs="Calibri"/>
                      <w:color w:val="000000"/>
                      <w:lang w:val="en-US"/>
                    </w:rPr>
                    <w:t>Cr</w:t>
                  </w:r>
                  <w:r>
                    <w:rPr>
                      <w:color w:val="000000"/>
                      <w:lang w:val="en-US"/>
                    </w:rPr>
                    <w:tab/>
                  </w:r>
                  <w:r>
                    <w:rPr>
                      <w:rFonts w:ascii="Calibri" w:hAnsi="Calibri" w:cs="Calibri"/>
                      <w:color w:val="000000"/>
                      <w:lang w:val="en-US"/>
                    </w:rPr>
                    <w:t>0.08</w:t>
                  </w:r>
                  <w:r>
                    <w:rPr>
                      <w:color w:val="000000"/>
                      <w:lang w:val="en-US"/>
                    </w:rPr>
                    <w:tab/>
                  </w:r>
                  <w:r w:rsidRPr="00961DF1">
                    <w:rPr>
                      <w:color w:val="000000"/>
                      <w:sz w:val="18"/>
                      <w:szCs w:val="18"/>
                      <w:lang w:val="en-US"/>
                    </w:rPr>
                    <w:tab/>
                  </w:r>
                  <w:r w:rsidRPr="00961DF1">
                    <w:rPr>
                      <w:color w:val="000000"/>
                      <w:sz w:val="18"/>
                      <w:szCs w:val="18"/>
                      <w:lang w:val="en-US"/>
                    </w:rPr>
                    <w:tab/>
                  </w:r>
                </w:p>
                <w:p w:rsidR="00A3053F" w:rsidRPr="00961DF1" w:rsidRDefault="00A3053F" w:rsidP="00961DF1">
                  <w:pPr>
                    <w:autoSpaceDE w:val="0"/>
                    <w:autoSpaceDN w:val="0"/>
                    <w:adjustRightInd w:val="0"/>
                    <w:rPr>
                      <w:color w:val="000000"/>
                      <w:lang w:val="en-US"/>
                    </w:rPr>
                  </w:pPr>
                  <w:r w:rsidRPr="00961DF1">
                    <w:rPr>
                      <w:color w:val="000000"/>
                      <w:sz w:val="18"/>
                      <w:szCs w:val="18"/>
                      <w:lang w:val="en-US"/>
                    </w:rPr>
                    <w:tab/>
                  </w:r>
                  <w:r w:rsidRPr="00961DF1">
                    <w:rPr>
                      <w:color w:val="000000"/>
                      <w:sz w:val="18"/>
                      <w:szCs w:val="18"/>
                      <w:lang w:val="en-US"/>
                    </w:rPr>
                    <w:tab/>
                  </w:r>
                  <w:r w:rsidRPr="00961DF1">
                    <w:rPr>
                      <w:color w:val="000000"/>
                      <w:sz w:val="18"/>
                      <w:szCs w:val="18"/>
                      <w:lang w:val="en-US"/>
                    </w:rPr>
                    <w:tab/>
                  </w:r>
                  <w:r w:rsidRPr="00961DF1">
                    <w:rPr>
                      <w:color w:val="000000"/>
                      <w:sz w:val="18"/>
                      <w:szCs w:val="18"/>
                      <w:lang w:val="en-US"/>
                    </w:rPr>
                    <w:tab/>
                  </w:r>
                </w:p>
                <w:p w:rsidR="00A3053F" w:rsidRPr="00961DF1" w:rsidRDefault="00A3053F" w:rsidP="00961DF1">
                  <w:pPr>
                    <w:autoSpaceDE w:val="0"/>
                    <w:autoSpaceDN w:val="0"/>
                    <w:adjustRightInd w:val="0"/>
                    <w:rPr>
                      <w:color w:val="000000"/>
                      <w:sz w:val="18"/>
                      <w:szCs w:val="18"/>
                      <w:lang w:val="en-US"/>
                    </w:rPr>
                  </w:pPr>
                </w:p>
                <w:p w:rsidR="00A3053F" w:rsidRPr="00961DF1" w:rsidRDefault="00A3053F" w:rsidP="00961DF1">
                  <w:pPr>
                    <w:autoSpaceDE w:val="0"/>
                    <w:autoSpaceDN w:val="0"/>
                    <w:adjustRightInd w:val="0"/>
                    <w:rPr>
                      <w:rFonts w:ascii="Verdana" w:hAnsi="Verdana" w:cs="Verdana"/>
                      <w:color w:val="000000"/>
                      <w:sz w:val="36"/>
                      <w:szCs w:val="36"/>
                      <w:lang w:val="en-US"/>
                    </w:rPr>
                  </w:pPr>
                </w:p>
              </w:txbxContent>
            </v:textbox>
          </v:shape>
        </w:pict>
      </w:r>
    </w:p>
    <w:p w:rsidR="005629AF" w:rsidRDefault="005629AF" w:rsidP="00961DF1">
      <w:pPr>
        <w:ind w:firstLine="567"/>
        <w:jc w:val="both"/>
        <w:rPr>
          <w:sz w:val="28"/>
          <w:szCs w:val="28"/>
        </w:rPr>
      </w:pPr>
    </w:p>
    <w:p w:rsidR="005629AF" w:rsidRDefault="005629AF" w:rsidP="00961DF1">
      <w:pPr>
        <w:ind w:firstLine="567"/>
        <w:jc w:val="both"/>
        <w:rPr>
          <w:sz w:val="28"/>
          <w:szCs w:val="28"/>
        </w:rPr>
      </w:pPr>
    </w:p>
    <w:p w:rsidR="005629AF" w:rsidRDefault="005629AF" w:rsidP="00961DF1">
      <w:pPr>
        <w:ind w:firstLine="567"/>
        <w:jc w:val="both"/>
        <w:rPr>
          <w:sz w:val="28"/>
          <w:szCs w:val="28"/>
        </w:rPr>
      </w:pPr>
    </w:p>
    <w:p w:rsidR="005629AF" w:rsidRDefault="005629AF" w:rsidP="00961DF1">
      <w:pPr>
        <w:ind w:firstLine="567"/>
        <w:jc w:val="both"/>
        <w:rPr>
          <w:sz w:val="28"/>
          <w:szCs w:val="28"/>
        </w:rPr>
      </w:pPr>
    </w:p>
    <w:p w:rsidR="005629AF" w:rsidRDefault="005629AF" w:rsidP="00961DF1">
      <w:pPr>
        <w:ind w:firstLine="567"/>
        <w:jc w:val="both"/>
        <w:rPr>
          <w:sz w:val="28"/>
          <w:szCs w:val="28"/>
        </w:rPr>
      </w:pPr>
    </w:p>
    <w:p w:rsidR="005629AF" w:rsidRDefault="005629AF" w:rsidP="00961DF1">
      <w:pPr>
        <w:ind w:firstLine="567"/>
        <w:jc w:val="both"/>
        <w:rPr>
          <w:sz w:val="28"/>
          <w:szCs w:val="28"/>
        </w:rPr>
      </w:pPr>
    </w:p>
    <w:p w:rsidR="005629AF" w:rsidRDefault="005629AF" w:rsidP="00961DF1">
      <w:pPr>
        <w:ind w:firstLine="567"/>
        <w:jc w:val="both"/>
        <w:rPr>
          <w:sz w:val="28"/>
          <w:szCs w:val="28"/>
        </w:rPr>
      </w:pPr>
    </w:p>
    <w:p w:rsidR="005629AF" w:rsidRDefault="005629AF" w:rsidP="00961DF1">
      <w:pPr>
        <w:ind w:firstLine="567"/>
        <w:jc w:val="both"/>
        <w:rPr>
          <w:sz w:val="28"/>
          <w:szCs w:val="28"/>
        </w:rPr>
      </w:pPr>
    </w:p>
    <w:p w:rsidR="005629AF" w:rsidRDefault="005629AF" w:rsidP="00961DF1">
      <w:pPr>
        <w:ind w:firstLine="567"/>
        <w:jc w:val="both"/>
        <w:rPr>
          <w:sz w:val="28"/>
          <w:szCs w:val="28"/>
        </w:rPr>
      </w:pPr>
    </w:p>
    <w:p w:rsidR="005629AF" w:rsidRDefault="003C5D8B" w:rsidP="00BD3DE9">
      <w:pPr>
        <w:ind w:firstLine="567"/>
        <w:jc w:val="both"/>
        <w:rPr>
          <w:sz w:val="28"/>
          <w:szCs w:val="28"/>
        </w:rPr>
      </w:pPr>
      <w:r>
        <w:rPr>
          <w:noProof/>
          <w:sz w:val="28"/>
          <w:szCs w:val="28"/>
        </w:rPr>
        <w:pict>
          <v:shape id="_x0000_s1085" type="#_x0000_t75" style="position:absolute;left:0;text-align:left;margin-left:179.95pt;margin-top:5.6pt;width:271.75pt;height:126.25pt;z-index:251708416" o:regroupid="9" fillcolor="#3cc">
            <v:imagedata r:id="rId197" o:title=""/>
            <v:shadow color="#5f5f5f"/>
          </v:shape>
        </w:pict>
      </w:r>
    </w:p>
    <w:p w:rsidR="005629AF" w:rsidRDefault="005629AF" w:rsidP="00BD3DE9">
      <w:pPr>
        <w:ind w:firstLine="567"/>
        <w:jc w:val="both"/>
        <w:rPr>
          <w:sz w:val="28"/>
          <w:szCs w:val="28"/>
        </w:rPr>
      </w:pPr>
    </w:p>
    <w:p w:rsidR="005629AF" w:rsidRDefault="005629AF" w:rsidP="00BD3DE9">
      <w:pPr>
        <w:ind w:firstLine="567"/>
        <w:jc w:val="both"/>
        <w:rPr>
          <w:sz w:val="28"/>
          <w:szCs w:val="28"/>
        </w:rPr>
      </w:pPr>
    </w:p>
    <w:p w:rsidR="005629AF" w:rsidRDefault="005629AF" w:rsidP="00BD3DE9">
      <w:pPr>
        <w:ind w:firstLine="567"/>
        <w:jc w:val="both"/>
        <w:rPr>
          <w:sz w:val="28"/>
          <w:szCs w:val="28"/>
        </w:rPr>
      </w:pPr>
    </w:p>
    <w:p w:rsidR="005629AF" w:rsidRDefault="005629AF" w:rsidP="00BD3DE9">
      <w:pPr>
        <w:ind w:firstLine="567"/>
        <w:jc w:val="both"/>
        <w:rPr>
          <w:sz w:val="28"/>
          <w:szCs w:val="28"/>
        </w:rPr>
      </w:pPr>
    </w:p>
    <w:p w:rsidR="005629AF" w:rsidRDefault="005629AF" w:rsidP="00BD3DE9">
      <w:pPr>
        <w:ind w:firstLine="567"/>
        <w:jc w:val="both"/>
        <w:rPr>
          <w:sz w:val="28"/>
          <w:szCs w:val="28"/>
        </w:rPr>
      </w:pPr>
    </w:p>
    <w:p w:rsidR="005629AF" w:rsidRDefault="005629AF" w:rsidP="00BD3DE9">
      <w:pPr>
        <w:ind w:firstLine="567"/>
        <w:jc w:val="both"/>
        <w:rPr>
          <w:sz w:val="28"/>
          <w:szCs w:val="28"/>
        </w:rPr>
      </w:pPr>
    </w:p>
    <w:p w:rsidR="005629AF" w:rsidRDefault="005629AF" w:rsidP="00BD3DE9">
      <w:pPr>
        <w:ind w:firstLine="567"/>
        <w:jc w:val="both"/>
        <w:rPr>
          <w:sz w:val="28"/>
          <w:szCs w:val="28"/>
        </w:rPr>
      </w:pPr>
    </w:p>
    <w:p w:rsidR="005629AF" w:rsidRDefault="005629AF" w:rsidP="00BD3DE9">
      <w:pPr>
        <w:rPr>
          <w:noProof/>
        </w:rPr>
      </w:pPr>
    </w:p>
    <w:p w:rsidR="005629AF" w:rsidRDefault="003C5D8B" w:rsidP="00BD3DE9">
      <w:r>
        <w:rPr>
          <w:noProof/>
        </w:rPr>
        <w:pict>
          <v:rect id="_x0000_s1087" style="position:absolute;margin-left:103pt;margin-top:765.45pt;width:354pt;height:27.3pt;z-index:251710464;mso-position-horizontal-relative:page;mso-position-vertical-relative:page" o:regroupid="9" strokecolor="white" strokeweight="0">
            <v:stroke dashstyle="1 1" endcap="round"/>
            <v:textbox style="mso-next-textbox:#_x0000_s1087">
              <w:txbxContent>
                <w:p w:rsidR="00A3053F" w:rsidRPr="00A24E0E" w:rsidRDefault="00A3053F" w:rsidP="00961DF1">
                  <w:pPr>
                    <w:autoSpaceDE w:val="0"/>
                    <w:autoSpaceDN w:val="0"/>
                    <w:adjustRightInd w:val="0"/>
                    <w:jc w:val="center"/>
                    <w:rPr>
                      <w:bCs/>
                      <w:color w:val="000000"/>
                      <w:sz w:val="28"/>
                      <w:szCs w:val="28"/>
                    </w:rPr>
                  </w:pPr>
                  <w:r w:rsidRPr="00A24E0E">
                    <w:rPr>
                      <w:bCs/>
                      <w:color w:val="000000"/>
                      <w:sz w:val="28"/>
                      <w:szCs w:val="28"/>
                    </w:rPr>
                    <w:t>Рисунок 1</w:t>
                  </w:r>
                  <w:r w:rsidR="008F5505">
                    <w:rPr>
                      <w:bCs/>
                      <w:color w:val="000000"/>
                      <w:sz w:val="28"/>
                      <w:szCs w:val="28"/>
                    </w:rPr>
                    <w:t>5</w:t>
                  </w:r>
                  <w:r w:rsidRPr="00A24E0E">
                    <w:rPr>
                      <w:bCs/>
                      <w:color w:val="000000"/>
                      <w:sz w:val="28"/>
                      <w:szCs w:val="28"/>
                    </w:rPr>
                    <w:t xml:space="preserve"> - Офлюсованный фосфоритный агломерат</w:t>
                  </w:r>
                </w:p>
                <w:p w:rsidR="00A3053F" w:rsidRDefault="00A3053F" w:rsidP="00961DF1">
                  <w:pPr>
                    <w:autoSpaceDE w:val="0"/>
                    <w:autoSpaceDN w:val="0"/>
                    <w:adjustRightInd w:val="0"/>
                    <w:rPr>
                      <w:rFonts w:ascii="Verdana" w:hAnsi="Verdana" w:cs="Verdana"/>
                      <w:b/>
                      <w:bCs/>
                      <w:color w:val="000000"/>
                      <w:sz w:val="32"/>
                      <w:szCs w:val="32"/>
                    </w:rPr>
                  </w:pPr>
                </w:p>
              </w:txbxContent>
            </v:textbox>
          </v:rect>
        </w:pict>
      </w:r>
    </w:p>
    <w:p w:rsidR="005629AF" w:rsidRDefault="00117DCD" w:rsidP="00BD3DE9">
      <w:pPr>
        <w:sectPr w:rsidR="005629AF" w:rsidSect="00073050">
          <w:pgSz w:w="11906" w:h="16838"/>
          <w:pgMar w:top="1134" w:right="567" w:bottom="1134" w:left="1701" w:header="708" w:footer="708" w:gutter="0"/>
          <w:cols w:space="708"/>
          <w:docGrid w:linePitch="381"/>
        </w:sectPr>
      </w:pPr>
      <w:r>
        <w:rPr>
          <w:noProof/>
        </w:rPr>
        <w:pict>
          <v:group id="_x0000_s1095" style="position:absolute;margin-left:-30.55pt;margin-top:165pt;width:491.25pt;height:318.05pt;z-index:251646976" coordorigin="1161,8778" coordsize="9825,6361">
            <v:shape id="_x0000_s1096" type="#_x0000_t75" style="position:absolute;left:6021;top:8778;width:4785;height:3765;visibility:visible;mso-position-horizontal-relative:page;mso-position-vertical-relative:page" o:regroupid="24">
              <v:imagedata r:id="rId198" o:title="" croptop="3962f" cropbottom="6108f"/>
            </v:shape>
            <v:shape id="_x0000_s1097" type="#_x0000_t75" style="position:absolute;left:6021;top:12558;width:4965;height:2581;visibility:visible;mso-position-horizontal-relative:page;mso-position-vertical-relative:page" o:regroupid="24">
              <v:imagedata r:id="rId199" o:title=""/>
            </v:shape>
            <v:rect id="_x0000_s1098" style="position:absolute;left:1161;top:14271;width:4500;height:816;mso-position-horizontal-relative:page;mso-position-vertical-relative:page" o:regroupid="24" strokecolor="white" strokeweight="0">
              <v:stroke dashstyle="1 1" endcap="round"/>
              <v:textbox style="mso-next-textbox:#_x0000_s1098">
                <w:txbxContent>
                  <w:p w:rsidR="00A3053F" w:rsidRPr="00DB4416" w:rsidRDefault="00A3053F" w:rsidP="008C118D">
                    <w:r>
                      <w:t>Рисунок 19</w:t>
                    </w:r>
                    <w:r w:rsidRPr="00DB4416">
                      <w:t xml:space="preserve"> – </w:t>
                    </w:r>
                    <w:r>
                      <w:t>Феррофосфор</w:t>
                    </w:r>
                  </w:p>
                  <w:p w:rsidR="00A3053F" w:rsidRPr="00DB4416" w:rsidRDefault="00A3053F" w:rsidP="008C118D"/>
                </w:txbxContent>
              </v:textbox>
            </v:rect>
            <v:shape id="_x0000_s1099" type="#_x0000_t202" style="position:absolute;left:1341;top:9054;width:3797;height:2643;mso-position-horizontal-relative:page;mso-position-vertical-relative:page" o:regroupid="24" stroked="f">
              <v:textbox style="mso-next-textbox:#_x0000_s1099">
                <w:txbxContent>
                  <w:p w:rsidR="00A3053F" w:rsidRDefault="00A3053F" w:rsidP="008C118D">
                    <w:pPr>
                      <w:rPr>
                        <w:sz w:val="18"/>
                      </w:rPr>
                    </w:pPr>
                  </w:p>
                  <w:tbl>
                    <w:tblPr>
                      <w:tblW w:w="0" w:type="auto"/>
                      <w:tblInd w:w="108" w:type="dxa"/>
                      <w:tblBorders>
                        <w:top w:val="single" w:sz="12" w:space="0" w:color="000000"/>
                        <w:bottom w:val="single" w:sz="12" w:space="0" w:color="000000"/>
                      </w:tblBorders>
                      <w:tblLayout w:type="fixed"/>
                      <w:tblLook w:val="0091"/>
                    </w:tblPr>
                    <w:tblGrid>
                      <w:gridCol w:w="964"/>
                      <w:gridCol w:w="1143"/>
                      <w:gridCol w:w="1183"/>
                      <w:gridCol w:w="1658"/>
                    </w:tblGrid>
                    <w:tr w:rsidR="00A3053F" w:rsidRPr="005E138F">
                      <w:tc>
                        <w:tcPr>
                          <w:tcW w:w="964" w:type="dxa"/>
                          <w:tcBorders>
                            <w:top w:val="single" w:sz="12" w:space="0" w:color="000000"/>
                            <w:right w:val="single" w:sz="6" w:space="0" w:color="000000"/>
                          </w:tcBorders>
                        </w:tcPr>
                        <w:p w:rsidR="00A3053F" w:rsidRPr="005E138F" w:rsidRDefault="00A3053F" w:rsidP="00BD3DE9">
                          <w:pPr>
                            <w:rPr>
                              <w:sz w:val="18"/>
                            </w:rPr>
                          </w:pPr>
                          <w:r w:rsidRPr="005E138F">
                            <w:rPr>
                              <w:sz w:val="18"/>
                            </w:rPr>
                            <w:t>Элемент</w:t>
                          </w:r>
                        </w:p>
                      </w:tc>
                      <w:tc>
                        <w:tcPr>
                          <w:tcW w:w="1143" w:type="dxa"/>
                          <w:tcBorders>
                            <w:top w:val="single" w:sz="12" w:space="0" w:color="000000"/>
                            <w:left w:val="single" w:sz="6" w:space="0" w:color="000000"/>
                          </w:tcBorders>
                        </w:tcPr>
                        <w:p w:rsidR="00A3053F" w:rsidRPr="005E138F" w:rsidRDefault="00A3053F" w:rsidP="00BD3DE9">
                          <w:pPr>
                            <w:rPr>
                              <w:sz w:val="18"/>
                            </w:rPr>
                          </w:pPr>
                          <w:r w:rsidRPr="005E138F">
                            <w:rPr>
                              <w:sz w:val="18"/>
                            </w:rPr>
                            <w:t>Весовой %</w:t>
                          </w:r>
                        </w:p>
                      </w:tc>
                      <w:tc>
                        <w:tcPr>
                          <w:tcW w:w="1183" w:type="dxa"/>
                          <w:tcBorders>
                            <w:top w:val="single" w:sz="12" w:space="0" w:color="000000"/>
                          </w:tcBorders>
                        </w:tcPr>
                        <w:p w:rsidR="00A3053F" w:rsidRPr="005E138F" w:rsidRDefault="00A3053F" w:rsidP="00BD3DE9">
                          <w:pPr>
                            <w:rPr>
                              <w:sz w:val="18"/>
                            </w:rPr>
                          </w:pPr>
                        </w:p>
                      </w:tc>
                      <w:tc>
                        <w:tcPr>
                          <w:tcW w:w="1658" w:type="dxa"/>
                          <w:tcBorders>
                            <w:top w:val="single" w:sz="12" w:space="0" w:color="000000"/>
                          </w:tcBorders>
                        </w:tcPr>
                        <w:p w:rsidR="00A3053F" w:rsidRPr="005E138F" w:rsidRDefault="00A3053F" w:rsidP="00BD3DE9">
                          <w:pPr>
                            <w:rPr>
                              <w:sz w:val="18"/>
                            </w:rPr>
                          </w:pPr>
                        </w:p>
                      </w:tc>
                    </w:tr>
                    <w:tr w:rsidR="00A3053F" w:rsidRPr="005E138F">
                      <w:tc>
                        <w:tcPr>
                          <w:tcW w:w="964" w:type="dxa"/>
                          <w:tcBorders>
                            <w:right w:val="single" w:sz="6" w:space="0" w:color="000000"/>
                          </w:tcBorders>
                        </w:tcPr>
                        <w:p w:rsidR="00A3053F" w:rsidRPr="005E138F" w:rsidRDefault="00A3053F" w:rsidP="00BD3DE9">
                          <w:pPr>
                            <w:rPr>
                              <w:sz w:val="18"/>
                            </w:rPr>
                          </w:pPr>
                          <w:r w:rsidRPr="005E138F">
                            <w:rPr>
                              <w:sz w:val="18"/>
                            </w:rPr>
                            <w:t xml:space="preserve">   </w:t>
                          </w:r>
                        </w:p>
                      </w:tc>
                      <w:tc>
                        <w:tcPr>
                          <w:tcW w:w="1143" w:type="dxa"/>
                          <w:tcBorders>
                            <w:left w:val="single" w:sz="6" w:space="0" w:color="000000"/>
                          </w:tcBorders>
                        </w:tcPr>
                        <w:p w:rsidR="00A3053F" w:rsidRPr="005E138F" w:rsidRDefault="00A3053F" w:rsidP="00BD3DE9">
                          <w:pPr>
                            <w:rPr>
                              <w:sz w:val="18"/>
                            </w:rPr>
                          </w:pPr>
                          <w:r w:rsidRPr="005E138F">
                            <w:rPr>
                              <w:sz w:val="18"/>
                            </w:rPr>
                            <w:t xml:space="preserve"> </w:t>
                          </w:r>
                        </w:p>
                      </w:tc>
                      <w:tc>
                        <w:tcPr>
                          <w:tcW w:w="1183" w:type="dxa"/>
                        </w:tcPr>
                        <w:p w:rsidR="00A3053F" w:rsidRPr="005E138F" w:rsidRDefault="00A3053F" w:rsidP="00BD3DE9">
                          <w:pPr>
                            <w:rPr>
                              <w:sz w:val="18"/>
                            </w:rPr>
                          </w:pPr>
                        </w:p>
                      </w:tc>
                      <w:tc>
                        <w:tcPr>
                          <w:tcW w:w="1658" w:type="dxa"/>
                        </w:tcPr>
                        <w:p w:rsidR="00A3053F" w:rsidRPr="005E138F" w:rsidRDefault="00A3053F" w:rsidP="00BD3DE9">
                          <w:pPr>
                            <w:rPr>
                              <w:sz w:val="18"/>
                            </w:rPr>
                          </w:pPr>
                        </w:p>
                      </w:tc>
                    </w:tr>
                    <w:tr w:rsidR="00A3053F" w:rsidRPr="005E138F">
                      <w:tc>
                        <w:tcPr>
                          <w:tcW w:w="964" w:type="dxa"/>
                          <w:tcBorders>
                            <w:right w:val="single" w:sz="6" w:space="0" w:color="000000"/>
                          </w:tcBorders>
                        </w:tcPr>
                        <w:p w:rsidR="00A3053F" w:rsidRPr="005E138F" w:rsidRDefault="00A3053F" w:rsidP="00BD3DE9">
                          <w:pPr>
                            <w:rPr>
                              <w:sz w:val="18"/>
                            </w:rPr>
                          </w:pPr>
                          <w:r w:rsidRPr="005E138F">
                            <w:rPr>
                              <w:sz w:val="18"/>
                            </w:rPr>
                            <w:t xml:space="preserve">Si </w:t>
                          </w:r>
                        </w:p>
                      </w:tc>
                      <w:tc>
                        <w:tcPr>
                          <w:tcW w:w="1143" w:type="dxa"/>
                          <w:tcBorders>
                            <w:left w:val="single" w:sz="6" w:space="0" w:color="000000"/>
                          </w:tcBorders>
                        </w:tcPr>
                        <w:p w:rsidR="00A3053F" w:rsidRPr="005E138F" w:rsidRDefault="00A3053F" w:rsidP="00BD3DE9">
                          <w:pPr>
                            <w:rPr>
                              <w:sz w:val="18"/>
                            </w:rPr>
                          </w:pPr>
                          <w:r w:rsidRPr="005E138F">
                            <w:rPr>
                              <w:sz w:val="18"/>
                            </w:rPr>
                            <w:t>31.72</w:t>
                          </w:r>
                        </w:p>
                      </w:tc>
                      <w:tc>
                        <w:tcPr>
                          <w:tcW w:w="1183" w:type="dxa"/>
                        </w:tcPr>
                        <w:p w:rsidR="00A3053F" w:rsidRPr="005E138F" w:rsidRDefault="00A3053F" w:rsidP="00BD3DE9">
                          <w:pPr>
                            <w:rPr>
                              <w:sz w:val="18"/>
                            </w:rPr>
                          </w:pPr>
                        </w:p>
                      </w:tc>
                      <w:tc>
                        <w:tcPr>
                          <w:tcW w:w="1658" w:type="dxa"/>
                        </w:tcPr>
                        <w:p w:rsidR="00A3053F" w:rsidRPr="005E138F" w:rsidRDefault="00A3053F" w:rsidP="00BD3DE9">
                          <w:pPr>
                            <w:rPr>
                              <w:sz w:val="18"/>
                            </w:rPr>
                          </w:pPr>
                        </w:p>
                      </w:tc>
                    </w:tr>
                    <w:tr w:rsidR="00A3053F" w:rsidRPr="005E138F">
                      <w:tc>
                        <w:tcPr>
                          <w:tcW w:w="964" w:type="dxa"/>
                          <w:tcBorders>
                            <w:right w:val="single" w:sz="6" w:space="0" w:color="000000"/>
                          </w:tcBorders>
                        </w:tcPr>
                        <w:p w:rsidR="00A3053F" w:rsidRPr="005E138F" w:rsidRDefault="00A3053F" w:rsidP="00BD3DE9">
                          <w:pPr>
                            <w:rPr>
                              <w:sz w:val="18"/>
                            </w:rPr>
                          </w:pPr>
                          <w:r w:rsidRPr="005E138F">
                            <w:rPr>
                              <w:sz w:val="18"/>
                            </w:rPr>
                            <w:t xml:space="preserve">P </w:t>
                          </w:r>
                        </w:p>
                      </w:tc>
                      <w:tc>
                        <w:tcPr>
                          <w:tcW w:w="1143" w:type="dxa"/>
                          <w:tcBorders>
                            <w:left w:val="single" w:sz="6" w:space="0" w:color="000000"/>
                          </w:tcBorders>
                        </w:tcPr>
                        <w:p w:rsidR="00A3053F" w:rsidRPr="005E138F" w:rsidRDefault="00A3053F" w:rsidP="00BD3DE9">
                          <w:pPr>
                            <w:rPr>
                              <w:sz w:val="18"/>
                            </w:rPr>
                          </w:pPr>
                          <w:r w:rsidRPr="005E138F">
                            <w:rPr>
                              <w:sz w:val="18"/>
                            </w:rPr>
                            <w:t>2.69</w:t>
                          </w:r>
                        </w:p>
                      </w:tc>
                      <w:tc>
                        <w:tcPr>
                          <w:tcW w:w="1183" w:type="dxa"/>
                        </w:tcPr>
                        <w:p w:rsidR="00A3053F" w:rsidRPr="005E138F" w:rsidRDefault="00A3053F" w:rsidP="00BD3DE9">
                          <w:pPr>
                            <w:rPr>
                              <w:sz w:val="18"/>
                            </w:rPr>
                          </w:pPr>
                        </w:p>
                      </w:tc>
                      <w:tc>
                        <w:tcPr>
                          <w:tcW w:w="1658" w:type="dxa"/>
                        </w:tcPr>
                        <w:p w:rsidR="00A3053F" w:rsidRPr="005E138F" w:rsidRDefault="00A3053F" w:rsidP="00BD3DE9">
                          <w:pPr>
                            <w:rPr>
                              <w:sz w:val="18"/>
                            </w:rPr>
                          </w:pPr>
                        </w:p>
                      </w:tc>
                    </w:tr>
                    <w:tr w:rsidR="00A3053F" w:rsidRPr="005E138F">
                      <w:tc>
                        <w:tcPr>
                          <w:tcW w:w="964" w:type="dxa"/>
                          <w:tcBorders>
                            <w:right w:val="single" w:sz="6" w:space="0" w:color="000000"/>
                          </w:tcBorders>
                        </w:tcPr>
                        <w:p w:rsidR="00A3053F" w:rsidRPr="005E138F" w:rsidRDefault="00A3053F" w:rsidP="00BD3DE9">
                          <w:pPr>
                            <w:rPr>
                              <w:sz w:val="18"/>
                            </w:rPr>
                          </w:pPr>
                          <w:r w:rsidRPr="005E138F">
                            <w:rPr>
                              <w:sz w:val="18"/>
                            </w:rPr>
                            <w:t>Cr</w:t>
                          </w:r>
                        </w:p>
                      </w:tc>
                      <w:tc>
                        <w:tcPr>
                          <w:tcW w:w="1143" w:type="dxa"/>
                          <w:tcBorders>
                            <w:left w:val="single" w:sz="6" w:space="0" w:color="000000"/>
                          </w:tcBorders>
                        </w:tcPr>
                        <w:p w:rsidR="00A3053F" w:rsidRPr="005E138F" w:rsidRDefault="00A3053F" w:rsidP="00BD3DE9">
                          <w:pPr>
                            <w:rPr>
                              <w:sz w:val="18"/>
                            </w:rPr>
                          </w:pPr>
                          <w:r w:rsidRPr="005E138F">
                            <w:rPr>
                              <w:sz w:val="18"/>
                            </w:rPr>
                            <w:t>0.34</w:t>
                          </w:r>
                        </w:p>
                      </w:tc>
                      <w:tc>
                        <w:tcPr>
                          <w:tcW w:w="1183" w:type="dxa"/>
                        </w:tcPr>
                        <w:p w:rsidR="00A3053F" w:rsidRPr="005E138F" w:rsidRDefault="00A3053F" w:rsidP="00BD3DE9">
                          <w:pPr>
                            <w:rPr>
                              <w:sz w:val="18"/>
                            </w:rPr>
                          </w:pPr>
                        </w:p>
                      </w:tc>
                      <w:tc>
                        <w:tcPr>
                          <w:tcW w:w="1658" w:type="dxa"/>
                        </w:tcPr>
                        <w:p w:rsidR="00A3053F" w:rsidRPr="005E138F" w:rsidRDefault="00A3053F" w:rsidP="00BD3DE9">
                          <w:pPr>
                            <w:rPr>
                              <w:sz w:val="18"/>
                            </w:rPr>
                          </w:pPr>
                        </w:p>
                      </w:tc>
                    </w:tr>
                    <w:tr w:rsidR="00A3053F" w:rsidRPr="005E138F">
                      <w:tc>
                        <w:tcPr>
                          <w:tcW w:w="964" w:type="dxa"/>
                          <w:tcBorders>
                            <w:right w:val="single" w:sz="6" w:space="0" w:color="000000"/>
                          </w:tcBorders>
                        </w:tcPr>
                        <w:p w:rsidR="00A3053F" w:rsidRPr="005E138F" w:rsidRDefault="00A3053F" w:rsidP="00BD3DE9">
                          <w:pPr>
                            <w:rPr>
                              <w:sz w:val="18"/>
                            </w:rPr>
                          </w:pPr>
                          <w:r w:rsidRPr="005E138F">
                            <w:rPr>
                              <w:sz w:val="18"/>
                            </w:rPr>
                            <w:t>Mn</w:t>
                          </w:r>
                        </w:p>
                      </w:tc>
                      <w:tc>
                        <w:tcPr>
                          <w:tcW w:w="1143" w:type="dxa"/>
                          <w:tcBorders>
                            <w:left w:val="single" w:sz="6" w:space="0" w:color="000000"/>
                          </w:tcBorders>
                        </w:tcPr>
                        <w:p w:rsidR="00A3053F" w:rsidRPr="005E138F" w:rsidRDefault="00A3053F" w:rsidP="00BD3DE9">
                          <w:pPr>
                            <w:rPr>
                              <w:sz w:val="18"/>
                            </w:rPr>
                          </w:pPr>
                          <w:r w:rsidRPr="005E138F">
                            <w:rPr>
                              <w:sz w:val="18"/>
                            </w:rPr>
                            <w:t>0.17</w:t>
                          </w:r>
                        </w:p>
                      </w:tc>
                      <w:tc>
                        <w:tcPr>
                          <w:tcW w:w="1183" w:type="dxa"/>
                        </w:tcPr>
                        <w:p w:rsidR="00A3053F" w:rsidRPr="005E138F" w:rsidRDefault="00A3053F" w:rsidP="00BD3DE9">
                          <w:pPr>
                            <w:rPr>
                              <w:sz w:val="18"/>
                            </w:rPr>
                          </w:pPr>
                        </w:p>
                      </w:tc>
                      <w:tc>
                        <w:tcPr>
                          <w:tcW w:w="1658" w:type="dxa"/>
                        </w:tcPr>
                        <w:p w:rsidR="00A3053F" w:rsidRPr="005E138F" w:rsidRDefault="00A3053F" w:rsidP="00BD3DE9">
                          <w:pPr>
                            <w:rPr>
                              <w:sz w:val="18"/>
                            </w:rPr>
                          </w:pPr>
                        </w:p>
                      </w:tc>
                    </w:tr>
                    <w:tr w:rsidR="00A3053F" w:rsidRPr="005E138F">
                      <w:tc>
                        <w:tcPr>
                          <w:tcW w:w="964" w:type="dxa"/>
                          <w:tcBorders>
                            <w:right w:val="single" w:sz="6" w:space="0" w:color="000000"/>
                          </w:tcBorders>
                        </w:tcPr>
                        <w:p w:rsidR="00A3053F" w:rsidRPr="005E138F" w:rsidRDefault="00A3053F" w:rsidP="00BD3DE9">
                          <w:pPr>
                            <w:rPr>
                              <w:sz w:val="18"/>
                            </w:rPr>
                          </w:pPr>
                          <w:r w:rsidRPr="005E138F">
                            <w:rPr>
                              <w:sz w:val="18"/>
                            </w:rPr>
                            <w:t xml:space="preserve">Fe </w:t>
                          </w:r>
                        </w:p>
                      </w:tc>
                      <w:tc>
                        <w:tcPr>
                          <w:tcW w:w="1143" w:type="dxa"/>
                          <w:tcBorders>
                            <w:left w:val="single" w:sz="6" w:space="0" w:color="000000"/>
                          </w:tcBorders>
                        </w:tcPr>
                        <w:p w:rsidR="00A3053F" w:rsidRPr="005E138F" w:rsidRDefault="00A3053F" w:rsidP="00BD3DE9">
                          <w:pPr>
                            <w:rPr>
                              <w:sz w:val="18"/>
                            </w:rPr>
                          </w:pPr>
                          <w:r w:rsidRPr="005E138F">
                            <w:rPr>
                              <w:sz w:val="18"/>
                            </w:rPr>
                            <w:t>62.99</w:t>
                          </w:r>
                        </w:p>
                      </w:tc>
                      <w:tc>
                        <w:tcPr>
                          <w:tcW w:w="1183" w:type="dxa"/>
                        </w:tcPr>
                        <w:p w:rsidR="00A3053F" w:rsidRPr="005E138F" w:rsidRDefault="00A3053F" w:rsidP="00BD3DE9">
                          <w:pPr>
                            <w:rPr>
                              <w:sz w:val="18"/>
                            </w:rPr>
                          </w:pPr>
                        </w:p>
                      </w:tc>
                      <w:tc>
                        <w:tcPr>
                          <w:tcW w:w="1658" w:type="dxa"/>
                        </w:tcPr>
                        <w:p w:rsidR="00A3053F" w:rsidRPr="005E138F" w:rsidRDefault="00A3053F" w:rsidP="00BD3DE9">
                          <w:pPr>
                            <w:rPr>
                              <w:sz w:val="18"/>
                            </w:rPr>
                          </w:pPr>
                        </w:p>
                      </w:tc>
                    </w:tr>
                    <w:tr w:rsidR="00A3053F" w:rsidRPr="005E138F">
                      <w:tc>
                        <w:tcPr>
                          <w:tcW w:w="964" w:type="dxa"/>
                          <w:tcBorders>
                            <w:right w:val="single" w:sz="6" w:space="0" w:color="000000"/>
                          </w:tcBorders>
                        </w:tcPr>
                        <w:p w:rsidR="00A3053F" w:rsidRPr="005E138F" w:rsidRDefault="00A3053F" w:rsidP="00BD3DE9">
                          <w:pPr>
                            <w:rPr>
                              <w:sz w:val="18"/>
                            </w:rPr>
                          </w:pPr>
                          <w:r w:rsidRPr="005E138F">
                            <w:rPr>
                              <w:sz w:val="18"/>
                            </w:rPr>
                            <w:t xml:space="preserve">Ni </w:t>
                          </w:r>
                        </w:p>
                      </w:tc>
                      <w:tc>
                        <w:tcPr>
                          <w:tcW w:w="1143" w:type="dxa"/>
                          <w:tcBorders>
                            <w:left w:val="single" w:sz="6" w:space="0" w:color="000000"/>
                          </w:tcBorders>
                        </w:tcPr>
                        <w:p w:rsidR="00A3053F" w:rsidRPr="005E138F" w:rsidRDefault="00A3053F" w:rsidP="00BD3DE9">
                          <w:pPr>
                            <w:rPr>
                              <w:sz w:val="18"/>
                            </w:rPr>
                          </w:pPr>
                          <w:r w:rsidRPr="005E138F">
                            <w:rPr>
                              <w:sz w:val="18"/>
                            </w:rPr>
                            <w:t>2.09</w:t>
                          </w:r>
                        </w:p>
                      </w:tc>
                      <w:tc>
                        <w:tcPr>
                          <w:tcW w:w="1183" w:type="dxa"/>
                        </w:tcPr>
                        <w:p w:rsidR="00A3053F" w:rsidRPr="005E138F" w:rsidRDefault="00A3053F" w:rsidP="00BD3DE9">
                          <w:pPr>
                            <w:rPr>
                              <w:sz w:val="18"/>
                            </w:rPr>
                          </w:pPr>
                        </w:p>
                      </w:tc>
                      <w:tc>
                        <w:tcPr>
                          <w:tcW w:w="1658" w:type="dxa"/>
                        </w:tcPr>
                        <w:p w:rsidR="00A3053F" w:rsidRPr="005E138F" w:rsidRDefault="00A3053F" w:rsidP="00BD3DE9">
                          <w:pPr>
                            <w:rPr>
                              <w:sz w:val="18"/>
                            </w:rPr>
                          </w:pPr>
                        </w:p>
                      </w:tc>
                    </w:tr>
                    <w:tr w:rsidR="00A3053F" w:rsidRPr="005E138F">
                      <w:tc>
                        <w:tcPr>
                          <w:tcW w:w="964" w:type="dxa"/>
                          <w:tcBorders>
                            <w:right w:val="single" w:sz="6" w:space="0" w:color="000000"/>
                          </w:tcBorders>
                        </w:tcPr>
                        <w:p w:rsidR="00A3053F" w:rsidRPr="005E138F" w:rsidRDefault="00A3053F" w:rsidP="00BD3DE9">
                          <w:pPr>
                            <w:rPr>
                              <w:sz w:val="18"/>
                            </w:rPr>
                          </w:pPr>
                        </w:p>
                      </w:tc>
                      <w:tc>
                        <w:tcPr>
                          <w:tcW w:w="1143" w:type="dxa"/>
                          <w:tcBorders>
                            <w:left w:val="single" w:sz="6" w:space="0" w:color="000000"/>
                          </w:tcBorders>
                        </w:tcPr>
                        <w:p w:rsidR="00A3053F" w:rsidRPr="005E138F" w:rsidRDefault="00A3053F" w:rsidP="00BD3DE9">
                          <w:pPr>
                            <w:rPr>
                              <w:sz w:val="18"/>
                            </w:rPr>
                          </w:pPr>
                        </w:p>
                      </w:tc>
                      <w:tc>
                        <w:tcPr>
                          <w:tcW w:w="1183" w:type="dxa"/>
                        </w:tcPr>
                        <w:p w:rsidR="00A3053F" w:rsidRPr="005E138F" w:rsidRDefault="00A3053F" w:rsidP="00BD3DE9">
                          <w:pPr>
                            <w:rPr>
                              <w:sz w:val="18"/>
                            </w:rPr>
                          </w:pPr>
                        </w:p>
                      </w:tc>
                      <w:tc>
                        <w:tcPr>
                          <w:tcW w:w="1658" w:type="dxa"/>
                        </w:tcPr>
                        <w:p w:rsidR="00A3053F" w:rsidRPr="005E138F" w:rsidRDefault="00A3053F" w:rsidP="00BD3DE9">
                          <w:pPr>
                            <w:rPr>
                              <w:sz w:val="18"/>
                            </w:rPr>
                          </w:pPr>
                        </w:p>
                      </w:tc>
                    </w:tr>
                    <w:tr w:rsidR="00A3053F" w:rsidRPr="005E138F">
                      <w:tc>
                        <w:tcPr>
                          <w:tcW w:w="964" w:type="dxa"/>
                          <w:tcBorders>
                            <w:bottom w:val="single" w:sz="12" w:space="0" w:color="000000"/>
                            <w:right w:val="single" w:sz="6" w:space="0" w:color="000000"/>
                          </w:tcBorders>
                        </w:tcPr>
                        <w:p w:rsidR="00A3053F" w:rsidRPr="005E138F" w:rsidRDefault="00A3053F" w:rsidP="00BD3DE9">
                          <w:pPr>
                            <w:rPr>
                              <w:sz w:val="18"/>
                            </w:rPr>
                          </w:pPr>
                        </w:p>
                      </w:tc>
                      <w:tc>
                        <w:tcPr>
                          <w:tcW w:w="1143" w:type="dxa"/>
                          <w:tcBorders>
                            <w:left w:val="single" w:sz="6" w:space="0" w:color="000000"/>
                            <w:bottom w:val="single" w:sz="12" w:space="0" w:color="000000"/>
                          </w:tcBorders>
                        </w:tcPr>
                        <w:p w:rsidR="00A3053F" w:rsidRPr="005E138F" w:rsidRDefault="00A3053F" w:rsidP="00BD3DE9">
                          <w:pPr>
                            <w:rPr>
                              <w:sz w:val="18"/>
                            </w:rPr>
                          </w:pPr>
                        </w:p>
                      </w:tc>
                      <w:tc>
                        <w:tcPr>
                          <w:tcW w:w="1183" w:type="dxa"/>
                          <w:tcBorders>
                            <w:bottom w:val="single" w:sz="12" w:space="0" w:color="000000"/>
                          </w:tcBorders>
                        </w:tcPr>
                        <w:p w:rsidR="00A3053F" w:rsidRPr="005E138F" w:rsidRDefault="00A3053F" w:rsidP="00BD3DE9">
                          <w:pPr>
                            <w:rPr>
                              <w:sz w:val="18"/>
                            </w:rPr>
                          </w:pPr>
                        </w:p>
                      </w:tc>
                      <w:tc>
                        <w:tcPr>
                          <w:tcW w:w="1658" w:type="dxa"/>
                          <w:tcBorders>
                            <w:bottom w:val="single" w:sz="12" w:space="0" w:color="000000"/>
                          </w:tcBorders>
                        </w:tcPr>
                        <w:p w:rsidR="00A3053F" w:rsidRPr="005E138F" w:rsidRDefault="00A3053F" w:rsidP="00BD3DE9">
                          <w:pPr>
                            <w:rPr>
                              <w:sz w:val="18"/>
                            </w:rPr>
                          </w:pPr>
                        </w:p>
                      </w:tc>
                    </w:tr>
                  </w:tbl>
                  <w:p w:rsidR="00A3053F" w:rsidRDefault="00A3053F" w:rsidP="008C118D">
                    <w:pPr>
                      <w:rPr>
                        <w:sz w:val="18"/>
                      </w:rPr>
                    </w:pPr>
                  </w:p>
                  <w:p w:rsidR="00A3053F" w:rsidRPr="005E138F" w:rsidRDefault="00A3053F" w:rsidP="008C118D">
                    <w:pPr>
                      <w:rPr>
                        <w:sz w:val="18"/>
                      </w:rPr>
                    </w:pPr>
                  </w:p>
                </w:txbxContent>
              </v:textbox>
            </v:shape>
          </v:group>
        </w:pict>
      </w:r>
      <w:r>
        <w:rPr>
          <w:noProof/>
        </w:rPr>
        <w:pict>
          <v:shape id="Рисунок 3" o:spid="_x0000_s1093" type="#_x0000_t75" style="position:absolute;margin-left:690pt;margin-top:541.5pt;width:67.4pt;height:18.75pt;z-index:251640832;visibility:visible;mso-position-horizontal-relative:page;mso-position-vertical-relative:page">
            <v:imagedata r:id="rId200" o:title=""/>
            <w10:wrap anchorx="page" anchory="page"/>
          </v:shape>
        </w:pict>
      </w:r>
      <w:r>
        <w:rPr>
          <w:noProof/>
        </w:rPr>
        <w:pict>
          <v:rect id="_x0000_s1094" style="position:absolute;margin-left:420.95pt;margin-top:23.8pt;width:336.75pt;height:29.8pt;z-index:251639808;mso-position-horizontal-relative:page;mso-position-vertical-relative:page" filled="f" stroked="f">
            <v:textbox style="mso-next-textbox:#_x0000_s1094">
              <w:txbxContent>
                <w:p w:rsidR="00A3053F" w:rsidRPr="00D91E52" w:rsidRDefault="00A3053F" w:rsidP="00BD3DE9">
                  <w:pPr>
                    <w:jc w:val="right"/>
                    <w:rPr>
                      <w:color w:val="FFFFFF"/>
                      <w:sz w:val="14"/>
                    </w:rPr>
                  </w:pPr>
                  <w:r w:rsidRPr="00D91E52">
                    <w:rPr>
                      <w:color w:val="FFFFFF"/>
                      <w:sz w:val="14"/>
                    </w:rPr>
                    <w:t>11.12.2009 16:10:21</w:t>
                  </w:r>
                </w:p>
              </w:txbxContent>
            </v:textbox>
            <w10:wrap anchorx="page" anchory="page"/>
          </v:rect>
        </w:pict>
      </w:r>
    </w:p>
    <w:p w:rsidR="005629AF" w:rsidRDefault="00117DCD" w:rsidP="00BD3DE9">
      <w:r>
        <w:rPr>
          <w:noProof/>
        </w:rPr>
        <w:lastRenderedPageBreak/>
        <w:pict>
          <v:shape id="_x0000_s1243" type="#_x0000_t75" style="position:absolute;margin-left:272.8pt;margin-top:59.75pt;width:250.4pt;height:149.5pt;z-index:251685888;visibility:visible;mso-position-horizontal-relative:page;mso-position-vertical-relative:page" o:regroupid="1">
            <v:imagedata r:id="rId201" o:title="" croptop="3962f" cropbottom="6108f"/>
            <w10:wrap anchorx="page" anchory="page"/>
          </v:shape>
        </w:pict>
      </w:r>
      <w:r>
        <w:rPr>
          <w:noProof/>
        </w:rPr>
        <w:pict>
          <v:shape id="_x0000_s1245" type="#_x0000_t202" style="position:absolute;margin-left:104.8pt;margin-top:63.6pt;width:116.5pt;height:3in;z-index:251687936;mso-position-horizontal-relative:page;mso-position-vertical-relative:page" o:regroupid="1" stroked="f">
            <v:textbox style="mso-next-textbox:#_x0000_s1245">
              <w:txbxContent>
                <w:p w:rsidR="00A3053F" w:rsidRDefault="00A3053F" w:rsidP="00B70A76">
                  <w:pPr>
                    <w:autoSpaceDE w:val="0"/>
                    <w:autoSpaceDN w:val="0"/>
                    <w:adjustRightInd w:val="0"/>
                    <w:rPr>
                      <w:color w:val="000000"/>
                      <w:sz w:val="18"/>
                      <w:szCs w:val="18"/>
                    </w:rPr>
                  </w:pPr>
                </w:p>
                <w:p w:rsidR="00A3053F" w:rsidRDefault="00A3053F" w:rsidP="00B70A76">
                  <w:pPr>
                    <w:autoSpaceDE w:val="0"/>
                    <w:autoSpaceDN w:val="0"/>
                    <w:adjustRightInd w:val="0"/>
                    <w:rPr>
                      <w:color w:val="000000"/>
                    </w:rPr>
                  </w:pPr>
                  <w:r>
                    <w:rPr>
                      <w:rFonts w:ascii="Calibri" w:hAnsi="Calibri" w:cs="Calibri"/>
                      <w:color w:val="000000"/>
                    </w:rPr>
                    <w:t>Элемент    Весовой %</w:t>
                  </w:r>
                </w:p>
                <w:p w:rsidR="00A3053F" w:rsidRDefault="00A3053F" w:rsidP="00B70A76">
                  <w:pPr>
                    <w:autoSpaceDE w:val="0"/>
                    <w:autoSpaceDN w:val="0"/>
                    <w:adjustRightInd w:val="0"/>
                    <w:rPr>
                      <w:color w:val="000000"/>
                    </w:rPr>
                  </w:pPr>
                  <w:r>
                    <w:rPr>
                      <w:rFonts w:ascii="Calibri" w:hAnsi="Calibri" w:cs="Calibri"/>
                      <w:color w:val="000000"/>
                    </w:rPr>
                    <w:t xml:space="preserve">Fe </w:t>
                  </w:r>
                  <w:r>
                    <w:rPr>
                      <w:rFonts w:ascii="Calibri" w:hAnsi="Calibri" w:cs="Calibri"/>
                      <w:color w:val="000000"/>
                    </w:rPr>
                    <w:tab/>
                    <w:t>60.04</w:t>
                  </w:r>
                </w:p>
                <w:p w:rsidR="00A3053F" w:rsidRDefault="00A3053F" w:rsidP="00B70A76">
                  <w:pPr>
                    <w:autoSpaceDE w:val="0"/>
                    <w:autoSpaceDN w:val="0"/>
                    <w:adjustRightInd w:val="0"/>
                    <w:rPr>
                      <w:color w:val="000000"/>
                    </w:rPr>
                  </w:pPr>
                  <w:r>
                    <w:rPr>
                      <w:rFonts w:ascii="Calibri" w:hAnsi="Calibri" w:cs="Calibri"/>
                      <w:color w:val="000000"/>
                    </w:rPr>
                    <w:t xml:space="preserve">Si </w:t>
                  </w:r>
                  <w:r>
                    <w:rPr>
                      <w:rFonts w:ascii="Calibri" w:hAnsi="Calibri" w:cs="Calibri"/>
                      <w:color w:val="000000"/>
                    </w:rPr>
                    <w:tab/>
                    <w:t>4.72</w:t>
                  </w:r>
                </w:p>
                <w:p w:rsidR="00A3053F" w:rsidRDefault="00A3053F" w:rsidP="00B70A76">
                  <w:pPr>
                    <w:autoSpaceDE w:val="0"/>
                    <w:autoSpaceDN w:val="0"/>
                    <w:adjustRightInd w:val="0"/>
                    <w:rPr>
                      <w:color w:val="000000"/>
                    </w:rPr>
                  </w:pPr>
                  <w:r>
                    <w:rPr>
                      <w:rFonts w:ascii="Calibri" w:hAnsi="Calibri" w:cs="Calibri"/>
                      <w:color w:val="000000"/>
                    </w:rPr>
                    <w:t xml:space="preserve">P </w:t>
                  </w:r>
                  <w:r>
                    <w:rPr>
                      <w:rFonts w:ascii="Calibri" w:hAnsi="Calibri" w:cs="Calibri"/>
                      <w:color w:val="000000"/>
                    </w:rPr>
                    <w:tab/>
                    <w:t>1.72</w:t>
                  </w:r>
                </w:p>
                <w:p w:rsidR="00A3053F" w:rsidRDefault="00A3053F" w:rsidP="00B70A76">
                  <w:pPr>
                    <w:autoSpaceDE w:val="0"/>
                    <w:autoSpaceDN w:val="0"/>
                    <w:adjustRightInd w:val="0"/>
                    <w:rPr>
                      <w:color w:val="000000"/>
                    </w:rPr>
                  </w:pPr>
                  <w:r>
                    <w:rPr>
                      <w:rFonts w:ascii="Calibri" w:hAnsi="Calibri" w:cs="Calibri"/>
                      <w:color w:val="000000"/>
                    </w:rPr>
                    <w:t xml:space="preserve">Ni </w:t>
                  </w:r>
                  <w:r>
                    <w:rPr>
                      <w:rFonts w:ascii="Calibri" w:hAnsi="Calibri" w:cs="Calibri"/>
                      <w:color w:val="000000"/>
                    </w:rPr>
                    <w:tab/>
                  </w:r>
                  <w:r>
                    <w:rPr>
                      <w:rFonts w:ascii="Calibri" w:hAnsi="Calibri" w:cs="Calibri"/>
                      <w:color w:val="000000"/>
                      <w:lang w:val="en-US"/>
                    </w:rPr>
                    <w:t>1</w:t>
                  </w:r>
                  <w:r>
                    <w:rPr>
                      <w:color w:val="000000"/>
                    </w:rPr>
                    <w:t>.</w:t>
                  </w:r>
                  <w:r>
                    <w:rPr>
                      <w:rFonts w:ascii="Calibri" w:hAnsi="Calibri" w:cs="Calibri"/>
                      <w:color w:val="000000"/>
                      <w:lang w:val="en-US"/>
                    </w:rPr>
                    <w:t>1</w:t>
                  </w:r>
                  <w:r>
                    <w:rPr>
                      <w:rFonts w:ascii="Calibri" w:hAnsi="Calibri" w:cs="Calibri"/>
                      <w:color w:val="000000"/>
                    </w:rPr>
                    <w:t>2</w:t>
                  </w:r>
                </w:p>
                <w:p w:rsidR="00A3053F" w:rsidRDefault="00A3053F" w:rsidP="00B70A76">
                  <w:pPr>
                    <w:autoSpaceDE w:val="0"/>
                    <w:autoSpaceDN w:val="0"/>
                    <w:adjustRightInd w:val="0"/>
                    <w:rPr>
                      <w:color w:val="000000"/>
                    </w:rPr>
                  </w:pPr>
                  <w:r>
                    <w:rPr>
                      <w:rFonts w:ascii="Calibri" w:hAnsi="Calibri" w:cs="Calibri"/>
                      <w:color w:val="000000"/>
                    </w:rPr>
                    <w:t>Cr</w:t>
                  </w:r>
                  <w:r>
                    <w:rPr>
                      <w:rFonts w:ascii="Calibri" w:hAnsi="Calibri" w:cs="Calibri"/>
                      <w:color w:val="000000"/>
                    </w:rPr>
                    <w:tab/>
                    <w:t>0.09</w:t>
                  </w:r>
                </w:p>
                <w:p w:rsidR="00A3053F" w:rsidRDefault="00A3053F" w:rsidP="00B70A76">
                  <w:pPr>
                    <w:autoSpaceDE w:val="0"/>
                    <w:autoSpaceDN w:val="0"/>
                    <w:adjustRightInd w:val="0"/>
                    <w:rPr>
                      <w:color w:val="000000"/>
                    </w:rPr>
                  </w:pPr>
                  <w:r>
                    <w:rPr>
                      <w:rFonts w:ascii="Calibri" w:hAnsi="Calibri" w:cs="Calibri"/>
                      <w:color w:val="000000"/>
                      <w:lang w:val="en-US"/>
                    </w:rPr>
                    <w:t>Co</w:t>
                  </w:r>
                  <w:r>
                    <w:rPr>
                      <w:rFonts w:ascii="Calibri" w:hAnsi="Calibri" w:cs="Calibri"/>
                      <w:color w:val="000000"/>
                      <w:lang w:val="en-US"/>
                    </w:rPr>
                    <w:tab/>
                    <w:t>0.09</w:t>
                  </w:r>
                  <w:r>
                    <w:rPr>
                      <w:color w:val="000000"/>
                      <w:sz w:val="20"/>
                      <w:szCs w:val="20"/>
                      <w:lang w:val="en-US"/>
                    </w:rPr>
                    <w:tab/>
                  </w:r>
                  <w:r>
                    <w:rPr>
                      <w:color w:val="000000"/>
                      <w:sz w:val="18"/>
                      <w:szCs w:val="18"/>
                    </w:rPr>
                    <w:tab/>
                  </w:r>
                  <w:r>
                    <w:rPr>
                      <w:color w:val="000000"/>
                      <w:sz w:val="18"/>
                      <w:szCs w:val="18"/>
                    </w:rPr>
                    <w:tab/>
                  </w:r>
                </w:p>
                <w:p w:rsidR="00A3053F" w:rsidRDefault="00A3053F" w:rsidP="00B70A76">
                  <w:pPr>
                    <w:autoSpaceDE w:val="0"/>
                    <w:autoSpaceDN w:val="0"/>
                    <w:adjustRightInd w:val="0"/>
                    <w:rPr>
                      <w:color w:val="000000"/>
                    </w:rPr>
                  </w:pPr>
                  <w:r>
                    <w:rPr>
                      <w:color w:val="000000"/>
                      <w:sz w:val="18"/>
                      <w:szCs w:val="18"/>
                    </w:rPr>
                    <w:tab/>
                  </w:r>
                  <w:r>
                    <w:rPr>
                      <w:color w:val="000000"/>
                      <w:sz w:val="18"/>
                      <w:szCs w:val="18"/>
                    </w:rPr>
                    <w:tab/>
                  </w:r>
                  <w:r>
                    <w:rPr>
                      <w:color w:val="000000"/>
                      <w:sz w:val="18"/>
                      <w:szCs w:val="18"/>
                    </w:rPr>
                    <w:tab/>
                  </w:r>
                  <w:r>
                    <w:rPr>
                      <w:color w:val="000000"/>
                      <w:sz w:val="18"/>
                      <w:szCs w:val="18"/>
                    </w:rPr>
                    <w:tab/>
                  </w:r>
                </w:p>
                <w:p w:rsidR="00A3053F" w:rsidRDefault="00A3053F" w:rsidP="00B70A76">
                  <w:pPr>
                    <w:autoSpaceDE w:val="0"/>
                    <w:autoSpaceDN w:val="0"/>
                    <w:adjustRightInd w:val="0"/>
                    <w:rPr>
                      <w:color w:val="000000"/>
                      <w:sz w:val="18"/>
                      <w:szCs w:val="18"/>
                    </w:rPr>
                  </w:pPr>
                </w:p>
                <w:p w:rsidR="00A3053F" w:rsidRDefault="00A3053F" w:rsidP="00B70A76">
                  <w:pPr>
                    <w:autoSpaceDE w:val="0"/>
                    <w:autoSpaceDN w:val="0"/>
                    <w:adjustRightInd w:val="0"/>
                    <w:rPr>
                      <w:rFonts w:ascii="Verdana" w:hAnsi="Verdana" w:cs="Verdana"/>
                      <w:color w:val="000000"/>
                      <w:sz w:val="36"/>
                      <w:szCs w:val="36"/>
                    </w:rPr>
                  </w:pPr>
                </w:p>
              </w:txbxContent>
            </v:textbox>
            <w10:wrap anchorx="page" anchory="page"/>
          </v:shape>
        </w:pict>
      </w:r>
    </w:p>
    <w:p w:rsidR="005629AF" w:rsidRDefault="00117DCD" w:rsidP="008F5505">
      <w:pPr>
        <w:ind w:firstLine="708"/>
        <w:jc w:val="both"/>
        <w:rPr>
          <w:sz w:val="28"/>
          <w:szCs w:val="28"/>
        </w:rPr>
      </w:pPr>
      <w:r w:rsidRPr="00117DCD">
        <w:rPr>
          <w:noProof/>
        </w:rPr>
        <w:pict>
          <v:shape id="_x0000_s1103" type="#_x0000_t75" style="position:absolute;left:0;text-align:left;margin-left:302.55pt;margin-top:599.5pt;width:234.5pt;height:113.9pt;z-index:251693056;visibility:visible;mso-position-horizontal-relative:page;mso-position-vertical-relative:page" o:regroupid="3">
            <v:imagedata r:id="rId202" o:title="" cropbottom="5314f" cropright="1074f"/>
            <w10:wrap anchorx="page" anchory="page"/>
          </v:shape>
        </w:pict>
      </w:r>
      <w:r w:rsidRPr="00117DCD">
        <w:rPr>
          <w:noProof/>
        </w:rPr>
        <w:pict>
          <v:rect id="_x0000_s1104" style="position:absolute;left:0;text-align:left;margin-left:129.75pt;margin-top:744.45pt;width:384.45pt;height:35.05pt;z-index:251694080;mso-position-horizontal-relative:page;mso-position-vertical-relative:page" o:regroupid="3" strokecolor="white" strokeweight="0">
            <v:stroke dashstyle="1 1" endcap="round"/>
            <v:textbox style="mso-next-textbox:#_x0000_s1104">
              <w:txbxContent>
                <w:p w:rsidR="00A3053F" w:rsidRPr="00A24E0E" w:rsidRDefault="00A3053F" w:rsidP="005748BC">
                  <w:pPr>
                    <w:rPr>
                      <w:sz w:val="28"/>
                      <w:szCs w:val="28"/>
                    </w:rPr>
                  </w:pPr>
                  <w:r w:rsidRPr="00A24E0E">
                    <w:rPr>
                      <w:sz w:val="28"/>
                      <w:szCs w:val="28"/>
                    </w:rPr>
                    <w:t xml:space="preserve">Рисунок </w:t>
                  </w:r>
                  <w:r w:rsidR="008F5505">
                    <w:rPr>
                      <w:sz w:val="28"/>
                      <w:szCs w:val="28"/>
                    </w:rPr>
                    <w:t>17</w:t>
                  </w:r>
                  <w:r w:rsidRPr="00A24E0E">
                    <w:rPr>
                      <w:sz w:val="28"/>
                      <w:szCs w:val="28"/>
                    </w:rPr>
                    <w:t xml:space="preserve"> – Микрофотогр</w:t>
                  </w:r>
                  <w:r>
                    <w:rPr>
                      <w:sz w:val="28"/>
                      <w:szCs w:val="28"/>
                    </w:rPr>
                    <w:t>афия возгона</w:t>
                  </w:r>
                  <w:proofErr w:type="gramStart"/>
                  <w:r>
                    <w:rPr>
                      <w:sz w:val="28"/>
                      <w:szCs w:val="28"/>
                    </w:rPr>
                    <w:t>.</w:t>
                  </w:r>
                  <w:proofErr w:type="gramEnd"/>
                  <w:r>
                    <w:rPr>
                      <w:sz w:val="28"/>
                      <w:szCs w:val="28"/>
                    </w:rPr>
                    <w:t xml:space="preserve"> </w:t>
                  </w:r>
                  <w:proofErr w:type="gramStart"/>
                  <w:r>
                    <w:rPr>
                      <w:sz w:val="28"/>
                      <w:szCs w:val="28"/>
                    </w:rPr>
                    <w:t>в</w:t>
                  </w:r>
                  <w:proofErr w:type="gramEnd"/>
                  <w:r>
                    <w:rPr>
                      <w:sz w:val="28"/>
                      <w:szCs w:val="28"/>
                    </w:rPr>
                    <w:t>озгон № 1 фаза 1</w:t>
                  </w:r>
                </w:p>
              </w:txbxContent>
            </v:textbox>
            <w10:wrap anchorx="page" anchory="page"/>
          </v:rect>
        </w:pict>
      </w:r>
      <w:r w:rsidRPr="00117DCD">
        <w:rPr>
          <w:noProof/>
        </w:rPr>
        <w:pict>
          <v:shape id="_x0000_s1102" type="#_x0000_t75" style="position:absolute;left:0;text-align:left;margin-left:305.7pt;margin-top:426.65pt;width:231.35pt;height:158.85pt;z-index:251692032;visibility:visible;mso-position-horizontal-relative:page;mso-position-vertical-relative:page" o:regroupid="3">
            <v:imagedata r:id="rId203" o:title="" croptop="3962f" cropbottom="6108f"/>
            <w10:wrap anchorx="page" anchory="page"/>
          </v:shape>
        </w:pict>
      </w:r>
      <w:r w:rsidRPr="00117DCD">
        <w:rPr>
          <w:noProof/>
        </w:rPr>
        <w:pict>
          <v:shape id="_x0000_s1105" type="#_x0000_t202" style="position:absolute;left:0;text-align:left;margin-left:63.8pt;margin-top:426.65pt;width:170.5pt;height:124.5pt;z-index:251691008;mso-position-horizontal-relative:page;mso-position-vertical-relative:page" o:regroupid="2" stroked="f">
            <v:textbox style="mso-next-textbox:#_x0000_s1105">
              <w:txbxContent>
                <w:p w:rsidR="00A3053F" w:rsidRDefault="00A3053F" w:rsidP="005748BC">
                  <w:pPr>
                    <w:rPr>
                      <w:sz w:val="18"/>
                    </w:rPr>
                  </w:pPr>
                </w:p>
                <w:tbl>
                  <w:tblPr>
                    <w:tblW w:w="0" w:type="auto"/>
                    <w:tblInd w:w="108" w:type="dxa"/>
                    <w:tblBorders>
                      <w:top w:val="single" w:sz="12" w:space="0" w:color="000000"/>
                      <w:bottom w:val="single" w:sz="12" w:space="0" w:color="000000"/>
                    </w:tblBorders>
                    <w:tblLayout w:type="fixed"/>
                    <w:tblLook w:val="0091"/>
                  </w:tblPr>
                  <w:tblGrid>
                    <w:gridCol w:w="964"/>
                    <w:gridCol w:w="1143"/>
                    <w:gridCol w:w="1105"/>
                  </w:tblGrid>
                  <w:tr w:rsidR="00A3053F" w:rsidRPr="004C2751">
                    <w:tc>
                      <w:tcPr>
                        <w:tcW w:w="964" w:type="dxa"/>
                        <w:tcBorders>
                          <w:top w:val="single" w:sz="12" w:space="0" w:color="000000"/>
                          <w:right w:val="single" w:sz="6" w:space="0" w:color="000000"/>
                        </w:tcBorders>
                      </w:tcPr>
                      <w:p w:rsidR="00A3053F" w:rsidRPr="004C2751" w:rsidRDefault="00A3053F" w:rsidP="00E44083">
                        <w:pPr>
                          <w:rPr>
                            <w:sz w:val="18"/>
                          </w:rPr>
                        </w:pPr>
                        <w:r w:rsidRPr="004C2751">
                          <w:rPr>
                            <w:sz w:val="18"/>
                          </w:rPr>
                          <w:t>Элемент</w:t>
                        </w:r>
                      </w:p>
                    </w:tc>
                    <w:tc>
                      <w:tcPr>
                        <w:tcW w:w="1143" w:type="dxa"/>
                        <w:tcBorders>
                          <w:top w:val="single" w:sz="12" w:space="0" w:color="000000"/>
                          <w:left w:val="single" w:sz="6" w:space="0" w:color="000000"/>
                        </w:tcBorders>
                      </w:tcPr>
                      <w:p w:rsidR="00A3053F" w:rsidRPr="004C2751" w:rsidRDefault="00A3053F" w:rsidP="00E44083">
                        <w:pPr>
                          <w:rPr>
                            <w:sz w:val="18"/>
                          </w:rPr>
                        </w:pPr>
                        <w:r w:rsidRPr="004C2751">
                          <w:rPr>
                            <w:sz w:val="18"/>
                          </w:rPr>
                          <w:t>Весовой %</w:t>
                        </w:r>
                      </w:p>
                    </w:tc>
                    <w:tc>
                      <w:tcPr>
                        <w:tcW w:w="1105" w:type="dxa"/>
                        <w:tcBorders>
                          <w:top w:val="single" w:sz="12" w:space="0" w:color="000000"/>
                        </w:tcBorders>
                      </w:tcPr>
                      <w:p w:rsidR="00A3053F" w:rsidRPr="004C2751" w:rsidRDefault="00A3053F" w:rsidP="00E44083">
                        <w:pPr>
                          <w:rPr>
                            <w:sz w:val="18"/>
                          </w:rPr>
                        </w:pPr>
                      </w:p>
                    </w:tc>
                  </w:tr>
                  <w:tr w:rsidR="00A3053F" w:rsidRPr="004C2751">
                    <w:tc>
                      <w:tcPr>
                        <w:tcW w:w="964" w:type="dxa"/>
                        <w:tcBorders>
                          <w:right w:val="single" w:sz="6" w:space="0" w:color="000000"/>
                        </w:tcBorders>
                      </w:tcPr>
                      <w:p w:rsidR="00A3053F" w:rsidRPr="004C2751" w:rsidRDefault="00A3053F" w:rsidP="00E44083">
                        <w:pPr>
                          <w:rPr>
                            <w:sz w:val="18"/>
                          </w:rPr>
                        </w:pPr>
                        <w:r w:rsidRPr="004C2751">
                          <w:rPr>
                            <w:sz w:val="18"/>
                          </w:rPr>
                          <w:t xml:space="preserve">   </w:t>
                        </w:r>
                      </w:p>
                    </w:tc>
                    <w:tc>
                      <w:tcPr>
                        <w:tcW w:w="1143" w:type="dxa"/>
                        <w:tcBorders>
                          <w:left w:val="single" w:sz="6" w:space="0" w:color="000000"/>
                        </w:tcBorders>
                      </w:tcPr>
                      <w:p w:rsidR="00A3053F" w:rsidRPr="004C2751" w:rsidRDefault="00A3053F" w:rsidP="00E44083">
                        <w:pPr>
                          <w:rPr>
                            <w:sz w:val="18"/>
                          </w:rPr>
                        </w:pPr>
                        <w:r w:rsidRPr="004C2751">
                          <w:rPr>
                            <w:sz w:val="18"/>
                          </w:rPr>
                          <w:t xml:space="preserve"> </w:t>
                        </w:r>
                      </w:p>
                    </w:tc>
                    <w:tc>
                      <w:tcPr>
                        <w:tcW w:w="1105" w:type="dxa"/>
                      </w:tcPr>
                      <w:p w:rsidR="00A3053F" w:rsidRPr="004C2751" w:rsidRDefault="00A3053F" w:rsidP="00E44083">
                        <w:pPr>
                          <w:rPr>
                            <w:sz w:val="18"/>
                          </w:rPr>
                        </w:pPr>
                      </w:p>
                    </w:tc>
                  </w:tr>
                  <w:tr w:rsidR="00A3053F" w:rsidRPr="004C2751">
                    <w:tc>
                      <w:tcPr>
                        <w:tcW w:w="964" w:type="dxa"/>
                        <w:tcBorders>
                          <w:right w:val="single" w:sz="6" w:space="0" w:color="000000"/>
                        </w:tcBorders>
                      </w:tcPr>
                      <w:p w:rsidR="00A3053F" w:rsidRPr="004C2751" w:rsidRDefault="00A3053F" w:rsidP="00E44083">
                        <w:pPr>
                          <w:rPr>
                            <w:sz w:val="18"/>
                          </w:rPr>
                        </w:pPr>
                        <w:r w:rsidRPr="004C2751">
                          <w:rPr>
                            <w:sz w:val="18"/>
                          </w:rPr>
                          <w:t xml:space="preserve">C </w:t>
                        </w:r>
                      </w:p>
                    </w:tc>
                    <w:tc>
                      <w:tcPr>
                        <w:tcW w:w="1143" w:type="dxa"/>
                        <w:tcBorders>
                          <w:left w:val="single" w:sz="6" w:space="0" w:color="000000"/>
                        </w:tcBorders>
                      </w:tcPr>
                      <w:p w:rsidR="00A3053F" w:rsidRPr="004C2751" w:rsidRDefault="00A3053F" w:rsidP="00E44083">
                        <w:pPr>
                          <w:rPr>
                            <w:sz w:val="18"/>
                          </w:rPr>
                        </w:pPr>
                        <w:r w:rsidRPr="004C2751">
                          <w:rPr>
                            <w:sz w:val="18"/>
                          </w:rPr>
                          <w:t>100.00</w:t>
                        </w:r>
                      </w:p>
                    </w:tc>
                    <w:tc>
                      <w:tcPr>
                        <w:tcW w:w="1105" w:type="dxa"/>
                      </w:tcPr>
                      <w:p w:rsidR="00A3053F" w:rsidRPr="004C2751" w:rsidRDefault="00A3053F" w:rsidP="00E44083">
                        <w:pPr>
                          <w:rPr>
                            <w:sz w:val="18"/>
                          </w:rPr>
                        </w:pPr>
                      </w:p>
                    </w:tc>
                  </w:tr>
                  <w:tr w:rsidR="00A3053F" w:rsidRPr="004C2751">
                    <w:tc>
                      <w:tcPr>
                        <w:tcW w:w="964" w:type="dxa"/>
                        <w:tcBorders>
                          <w:right w:val="single" w:sz="6" w:space="0" w:color="000000"/>
                        </w:tcBorders>
                      </w:tcPr>
                      <w:p w:rsidR="00A3053F" w:rsidRPr="004C2751" w:rsidRDefault="00A3053F" w:rsidP="00E44083">
                        <w:pPr>
                          <w:rPr>
                            <w:sz w:val="18"/>
                          </w:rPr>
                        </w:pPr>
                      </w:p>
                    </w:tc>
                    <w:tc>
                      <w:tcPr>
                        <w:tcW w:w="1143" w:type="dxa"/>
                        <w:tcBorders>
                          <w:left w:val="single" w:sz="6" w:space="0" w:color="000000"/>
                        </w:tcBorders>
                      </w:tcPr>
                      <w:p w:rsidR="00A3053F" w:rsidRPr="004C2751" w:rsidRDefault="00A3053F" w:rsidP="00E44083">
                        <w:pPr>
                          <w:rPr>
                            <w:sz w:val="18"/>
                          </w:rPr>
                        </w:pPr>
                      </w:p>
                    </w:tc>
                    <w:tc>
                      <w:tcPr>
                        <w:tcW w:w="1105" w:type="dxa"/>
                      </w:tcPr>
                      <w:p w:rsidR="00A3053F" w:rsidRPr="004C2751" w:rsidRDefault="00A3053F" w:rsidP="00E44083">
                        <w:pPr>
                          <w:rPr>
                            <w:sz w:val="18"/>
                          </w:rPr>
                        </w:pPr>
                      </w:p>
                    </w:tc>
                  </w:tr>
                  <w:tr w:rsidR="00A3053F" w:rsidRPr="004C2751">
                    <w:tc>
                      <w:tcPr>
                        <w:tcW w:w="964" w:type="dxa"/>
                        <w:tcBorders>
                          <w:bottom w:val="single" w:sz="12" w:space="0" w:color="000000"/>
                          <w:right w:val="single" w:sz="6" w:space="0" w:color="000000"/>
                        </w:tcBorders>
                      </w:tcPr>
                      <w:p w:rsidR="00A3053F" w:rsidRPr="004C2751" w:rsidRDefault="00A3053F" w:rsidP="00E44083">
                        <w:pPr>
                          <w:rPr>
                            <w:sz w:val="18"/>
                          </w:rPr>
                        </w:pPr>
                      </w:p>
                    </w:tc>
                    <w:tc>
                      <w:tcPr>
                        <w:tcW w:w="1143" w:type="dxa"/>
                        <w:tcBorders>
                          <w:left w:val="single" w:sz="6" w:space="0" w:color="000000"/>
                          <w:bottom w:val="single" w:sz="12" w:space="0" w:color="000000"/>
                        </w:tcBorders>
                      </w:tcPr>
                      <w:p w:rsidR="00A3053F" w:rsidRPr="004C2751" w:rsidRDefault="00A3053F" w:rsidP="00E44083">
                        <w:pPr>
                          <w:rPr>
                            <w:sz w:val="18"/>
                          </w:rPr>
                        </w:pPr>
                      </w:p>
                    </w:tc>
                    <w:tc>
                      <w:tcPr>
                        <w:tcW w:w="1105" w:type="dxa"/>
                        <w:tcBorders>
                          <w:bottom w:val="single" w:sz="12" w:space="0" w:color="000000"/>
                        </w:tcBorders>
                      </w:tcPr>
                      <w:p w:rsidR="00A3053F" w:rsidRPr="004C2751" w:rsidRDefault="00A3053F" w:rsidP="00E44083">
                        <w:pPr>
                          <w:rPr>
                            <w:sz w:val="18"/>
                          </w:rPr>
                        </w:pPr>
                      </w:p>
                    </w:tc>
                  </w:tr>
                </w:tbl>
                <w:p w:rsidR="00A3053F" w:rsidRDefault="00A3053F" w:rsidP="005748BC">
                  <w:pPr>
                    <w:rPr>
                      <w:sz w:val="18"/>
                    </w:rPr>
                  </w:pPr>
                </w:p>
                <w:p w:rsidR="00A3053F" w:rsidRPr="004C2751" w:rsidRDefault="00A3053F" w:rsidP="005748BC">
                  <w:pPr>
                    <w:rPr>
                      <w:sz w:val="18"/>
                    </w:rPr>
                  </w:pPr>
                </w:p>
              </w:txbxContent>
            </v:textbox>
            <w10:wrap anchorx="page" anchory="page"/>
          </v:shape>
        </w:pict>
      </w:r>
      <w:r w:rsidRPr="00117DCD">
        <w:rPr>
          <w:noProof/>
        </w:rPr>
        <w:pict>
          <v:rect id="_x0000_s1246" style="position:absolute;left:0;text-align:left;margin-left:152.8pt;margin-top:363.6pt;width:278.5pt;height:39.85pt;z-index:251688960;mso-position-horizontal-relative:page;mso-position-vertical-relative:page" o:regroupid="1" strokecolor="white" strokeweight="0">
            <v:stroke dashstyle="1 1" endcap="round"/>
            <v:textbox style="mso-next-textbox:#_x0000_s1246">
              <w:txbxContent>
                <w:p w:rsidR="00A3053F" w:rsidRPr="00A24E0E" w:rsidRDefault="00A3053F" w:rsidP="00B70A76">
                  <w:pPr>
                    <w:autoSpaceDE w:val="0"/>
                    <w:autoSpaceDN w:val="0"/>
                    <w:adjustRightInd w:val="0"/>
                    <w:jc w:val="center"/>
                    <w:rPr>
                      <w:rFonts w:asciiTheme="majorBidi" w:hAnsiTheme="majorBidi" w:cstheme="majorBidi"/>
                      <w:color w:val="000000"/>
                      <w:sz w:val="28"/>
                      <w:szCs w:val="28"/>
                    </w:rPr>
                  </w:pPr>
                  <w:r w:rsidRPr="00A24E0E">
                    <w:rPr>
                      <w:rFonts w:asciiTheme="majorBidi" w:hAnsiTheme="majorBidi" w:cstheme="majorBidi"/>
                      <w:color w:val="000000"/>
                      <w:sz w:val="28"/>
                      <w:szCs w:val="28"/>
                    </w:rPr>
                    <w:t>Рисунок 1</w:t>
                  </w:r>
                  <w:r w:rsidR="008F5505">
                    <w:rPr>
                      <w:rFonts w:asciiTheme="majorBidi" w:hAnsiTheme="majorBidi" w:cstheme="majorBidi"/>
                      <w:color w:val="000000"/>
                      <w:sz w:val="28"/>
                      <w:szCs w:val="28"/>
                    </w:rPr>
                    <w:t>6</w:t>
                  </w:r>
                  <w:r w:rsidRPr="00A24E0E">
                    <w:rPr>
                      <w:rFonts w:asciiTheme="majorBidi" w:hAnsiTheme="majorBidi" w:cstheme="majorBidi"/>
                      <w:color w:val="000000"/>
                      <w:sz w:val="28"/>
                      <w:szCs w:val="28"/>
                    </w:rPr>
                    <w:t xml:space="preserve"> – Корольки феррофосфора</w:t>
                  </w:r>
                </w:p>
                <w:p w:rsidR="00A3053F" w:rsidRDefault="00A3053F" w:rsidP="00B70A76">
                  <w:pPr>
                    <w:autoSpaceDE w:val="0"/>
                    <w:autoSpaceDN w:val="0"/>
                    <w:adjustRightInd w:val="0"/>
                    <w:rPr>
                      <w:rFonts w:ascii="Verdana" w:hAnsi="Verdana" w:cs="Verdana"/>
                      <w:b/>
                      <w:bCs/>
                      <w:color w:val="000000"/>
                      <w:sz w:val="32"/>
                      <w:szCs w:val="32"/>
                    </w:rPr>
                  </w:pPr>
                </w:p>
              </w:txbxContent>
            </v:textbox>
            <w10:wrap anchorx="page" anchory="page"/>
          </v:rect>
        </w:pict>
      </w:r>
      <w:r w:rsidRPr="00117DCD">
        <w:rPr>
          <w:noProof/>
        </w:rPr>
        <w:pict>
          <v:shape id="_x0000_s1244" type="#_x0000_t75" style="position:absolute;left:0;text-align:left;margin-left:266.8pt;margin-top:219.6pt;width:258pt;height:123.4pt;z-index:251686912;visibility:visible;mso-position-horizontal-relative:page;mso-position-vertical-relative:page" o:regroupid="1">
            <v:imagedata r:id="rId199" o:title=""/>
            <w10:wrap anchorx="page" anchory="page"/>
          </v:shape>
        </w:pict>
      </w:r>
      <w:r w:rsidR="005629AF">
        <w:br w:type="page"/>
      </w:r>
      <w:r w:rsidRPr="00117DCD">
        <w:rPr>
          <w:noProof/>
        </w:rPr>
        <w:lastRenderedPageBreak/>
        <w:pict>
          <v:rect id="_x0000_s1124" style="position:absolute;left:0;text-align:left;margin-left:154.35pt;margin-top:711.85pt;width:336.05pt;height:54pt;z-index:251704320;mso-position-horizontal-relative:page;mso-position-vertical-relative:page" o:regroupid="8" strokecolor="white" strokeweight="0">
            <v:stroke dashstyle="1 1" endcap="round"/>
            <v:textbox style="mso-next-textbox:#_x0000_s1124">
              <w:txbxContent>
                <w:p w:rsidR="00A3053F" w:rsidRPr="00A24E0E" w:rsidRDefault="00A3053F" w:rsidP="002C2675">
                  <w:pPr>
                    <w:rPr>
                      <w:sz w:val="28"/>
                      <w:szCs w:val="28"/>
                    </w:rPr>
                  </w:pPr>
                  <w:r w:rsidRPr="00A24E0E">
                    <w:rPr>
                      <w:sz w:val="28"/>
                      <w:szCs w:val="28"/>
                    </w:rPr>
                    <w:t xml:space="preserve">Рисунок </w:t>
                  </w:r>
                  <w:r w:rsidR="008F5505">
                    <w:rPr>
                      <w:sz w:val="28"/>
                      <w:szCs w:val="28"/>
                    </w:rPr>
                    <w:t>19</w:t>
                  </w:r>
                  <w:r w:rsidRPr="00A24E0E">
                    <w:rPr>
                      <w:sz w:val="28"/>
                      <w:szCs w:val="28"/>
                    </w:rPr>
                    <w:t xml:space="preserve"> – </w:t>
                  </w:r>
                  <w:r>
                    <w:rPr>
                      <w:sz w:val="28"/>
                      <w:szCs w:val="28"/>
                    </w:rPr>
                    <w:t>Микрофотография возгона. Фаза 4</w:t>
                  </w:r>
                </w:p>
                <w:p w:rsidR="00A3053F" w:rsidRPr="00DB4416" w:rsidRDefault="00A3053F" w:rsidP="002C2675"/>
              </w:txbxContent>
            </v:textbox>
            <w10:wrap anchorx="page" anchory="page"/>
          </v:rect>
        </w:pict>
      </w:r>
      <w:r w:rsidRPr="00117DCD">
        <w:rPr>
          <w:noProof/>
        </w:rPr>
        <w:pict>
          <v:shape id="_x0000_s1120" type="#_x0000_t202" style="position:absolute;left:0;text-align:left;margin-left:122.9pt;margin-top:425.2pt;width:152.5pt;height:151.5pt;z-index:251700224;mso-position-horizontal-relative:page;mso-position-vertical-relative:page" o:regroupid="7" stroked="f">
            <v:textbox style="mso-next-textbox:#_x0000_s1120">
              <w:txbxContent>
                <w:p w:rsidR="00A3053F" w:rsidRDefault="00A3053F" w:rsidP="00C6005F">
                  <w:pPr>
                    <w:rPr>
                      <w:sz w:val="18"/>
                    </w:rPr>
                  </w:pPr>
                </w:p>
                <w:tbl>
                  <w:tblPr>
                    <w:tblW w:w="0" w:type="auto"/>
                    <w:tblInd w:w="108" w:type="dxa"/>
                    <w:tblBorders>
                      <w:top w:val="single" w:sz="12" w:space="0" w:color="000000"/>
                      <w:bottom w:val="single" w:sz="12" w:space="0" w:color="000000"/>
                    </w:tblBorders>
                    <w:tblLayout w:type="fixed"/>
                    <w:tblLook w:val="0091"/>
                  </w:tblPr>
                  <w:tblGrid>
                    <w:gridCol w:w="964"/>
                    <w:gridCol w:w="1143"/>
                    <w:gridCol w:w="1183"/>
                    <w:gridCol w:w="883"/>
                    <w:gridCol w:w="1002"/>
                    <w:gridCol w:w="1105"/>
                  </w:tblGrid>
                  <w:tr w:rsidR="00A3053F" w:rsidRPr="00D90FAB">
                    <w:tc>
                      <w:tcPr>
                        <w:tcW w:w="964" w:type="dxa"/>
                        <w:tcBorders>
                          <w:top w:val="single" w:sz="12" w:space="0" w:color="000000"/>
                          <w:right w:val="single" w:sz="6" w:space="0" w:color="000000"/>
                        </w:tcBorders>
                      </w:tcPr>
                      <w:p w:rsidR="00A3053F" w:rsidRPr="00D90FAB" w:rsidRDefault="00A3053F" w:rsidP="0051143E">
                        <w:pPr>
                          <w:rPr>
                            <w:sz w:val="18"/>
                          </w:rPr>
                        </w:pPr>
                        <w:r w:rsidRPr="00D90FAB">
                          <w:rPr>
                            <w:sz w:val="18"/>
                          </w:rPr>
                          <w:t>Элемент</w:t>
                        </w:r>
                      </w:p>
                    </w:tc>
                    <w:tc>
                      <w:tcPr>
                        <w:tcW w:w="1143" w:type="dxa"/>
                        <w:tcBorders>
                          <w:top w:val="single" w:sz="12" w:space="0" w:color="000000"/>
                          <w:left w:val="single" w:sz="6" w:space="0" w:color="000000"/>
                        </w:tcBorders>
                      </w:tcPr>
                      <w:p w:rsidR="00A3053F" w:rsidRPr="00D90FAB" w:rsidRDefault="00A3053F" w:rsidP="0051143E">
                        <w:pPr>
                          <w:rPr>
                            <w:sz w:val="18"/>
                          </w:rPr>
                        </w:pPr>
                        <w:r w:rsidRPr="00D90FAB">
                          <w:rPr>
                            <w:sz w:val="18"/>
                          </w:rPr>
                          <w:t>Весовой %</w:t>
                        </w:r>
                      </w:p>
                    </w:tc>
                    <w:tc>
                      <w:tcPr>
                        <w:tcW w:w="1183" w:type="dxa"/>
                        <w:tcBorders>
                          <w:top w:val="single" w:sz="12" w:space="0" w:color="000000"/>
                        </w:tcBorders>
                      </w:tcPr>
                      <w:p w:rsidR="00A3053F" w:rsidRPr="00D90FAB" w:rsidRDefault="00A3053F" w:rsidP="0051143E">
                        <w:pPr>
                          <w:rPr>
                            <w:sz w:val="18"/>
                          </w:rPr>
                        </w:pPr>
                      </w:p>
                    </w:tc>
                    <w:tc>
                      <w:tcPr>
                        <w:tcW w:w="883" w:type="dxa"/>
                        <w:tcBorders>
                          <w:top w:val="single" w:sz="12" w:space="0" w:color="000000"/>
                        </w:tcBorders>
                      </w:tcPr>
                      <w:p w:rsidR="00A3053F" w:rsidRPr="00D90FAB" w:rsidRDefault="00A3053F" w:rsidP="0051143E">
                        <w:pPr>
                          <w:rPr>
                            <w:sz w:val="18"/>
                          </w:rPr>
                        </w:pPr>
                      </w:p>
                    </w:tc>
                    <w:tc>
                      <w:tcPr>
                        <w:tcW w:w="1002" w:type="dxa"/>
                        <w:tcBorders>
                          <w:top w:val="single" w:sz="12" w:space="0" w:color="000000"/>
                        </w:tcBorders>
                      </w:tcPr>
                      <w:p w:rsidR="00A3053F" w:rsidRPr="00D90FAB" w:rsidRDefault="00A3053F" w:rsidP="0051143E">
                        <w:pPr>
                          <w:rPr>
                            <w:sz w:val="18"/>
                          </w:rPr>
                        </w:pPr>
                      </w:p>
                    </w:tc>
                    <w:tc>
                      <w:tcPr>
                        <w:tcW w:w="1105" w:type="dxa"/>
                        <w:tcBorders>
                          <w:top w:val="single" w:sz="12" w:space="0" w:color="000000"/>
                        </w:tcBorders>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r w:rsidRPr="00D90FAB">
                          <w:rPr>
                            <w:sz w:val="18"/>
                          </w:rPr>
                          <w:t xml:space="preserve">   </w:t>
                        </w:r>
                      </w:p>
                    </w:tc>
                    <w:tc>
                      <w:tcPr>
                        <w:tcW w:w="1143" w:type="dxa"/>
                        <w:tcBorders>
                          <w:left w:val="single" w:sz="6" w:space="0" w:color="000000"/>
                        </w:tcBorders>
                      </w:tcPr>
                      <w:p w:rsidR="00A3053F" w:rsidRPr="00D90FAB" w:rsidRDefault="00A3053F" w:rsidP="0051143E">
                        <w:pPr>
                          <w:rPr>
                            <w:sz w:val="18"/>
                          </w:rPr>
                        </w:pPr>
                        <w:r w:rsidRPr="00D90FAB">
                          <w:rPr>
                            <w:sz w:val="18"/>
                          </w:rPr>
                          <w:t xml:space="preserve"> </w:t>
                        </w: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r w:rsidRPr="00D90FAB">
                          <w:rPr>
                            <w:sz w:val="18"/>
                          </w:rPr>
                          <w:t xml:space="preserve">Na </w:t>
                        </w:r>
                      </w:p>
                    </w:tc>
                    <w:tc>
                      <w:tcPr>
                        <w:tcW w:w="1143" w:type="dxa"/>
                        <w:tcBorders>
                          <w:left w:val="single" w:sz="6" w:space="0" w:color="000000"/>
                        </w:tcBorders>
                      </w:tcPr>
                      <w:p w:rsidR="00A3053F" w:rsidRPr="00D90FAB" w:rsidRDefault="00A3053F" w:rsidP="0051143E">
                        <w:pPr>
                          <w:rPr>
                            <w:sz w:val="18"/>
                          </w:rPr>
                        </w:pPr>
                        <w:r w:rsidRPr="00D90FAB">
                          <w:rPr>
                            <w:sz w:val="18"/>
                          </w:rPr>
                          <w:t>0.46</w:t>
                        </w: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r w:rsidRPr="00D90FAB">
                          <w:rPr>
                            <w:sz w:val="18"/>
                          </w:rPr>
                          <w:t>Mg</w:t>
                        </w:r>
                      </w:p>
                    </w:tc>
                    <w:tc>
                      <w:tcPr>
                        <w:tcW w:w="1143" w:type="dxa"/>
                        <w:tcBorders>
                          <w:left w:val="single" w:sz="6" w:space="0" w:color="000000"/>
                        </w:tcBorders>
                      </w:tcPr>
                      <w:p w:rsidR="00A3053F" w:rsidRPr="00D90FAB" w:rsidRDefault="00A3053F" w:rsidP="0051143E">
                        <w:pPr>
                          <w:rPr>
                            <w:sz w:val="18"/>
                          </w:rPr>
                        </w:pPr>
                        <w:r w:rsidRPr="00D90FAB">
                          <w:rPr>
                            <w:sz w:val="18"/>
                          </w:rPr>
                          <w:t>0.51</w:t>
                        </w: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r w:rsidRPr="00D90FAB">
                          <w:rPr>
                            <w:sz w:val="18"/>
                          </w:rPr>
                          <w:t xml:space="preserve">Al </w:t>
                        </w:r>
                      </w:p>
                    </w:tc>
                    <w:tc>
                      <w:tcPr>
                        <w:tcW w:w="1143" w:type="dxa"/>
                        <w:tcBorders>
                          <w:left w:val="single" w:sz="6" w:space="0" w:color="000000"/>
                        </w:tcBorders>
                      </w:tcPr>
                      <w:p w:rsidR="00A3053F" w:rsidRPr="00D90FAB" w:rsidRDefault="00A3053F" w:rsidP="0051143E">
                        <w:pPr>
                          <w:rPr>
                            <w:sz w:val="18"/>
                          </w:rPr>
                        </w:pPr>
                        <w:r w:rsidRPr="00D90FAB">
                          <w:rPr>
                            <w:sz w:val="18"/>
                          </w:rPr>
                          <w:t>1.14</w:t>
                        </w: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r w:rsidRPr="00D90FAB">
                          <w:rPr>
                            <w:sz w:val="18"/>
                          </w:rPr>
                          <w:t xml:space="preserve">Si </w:t>
                        </w:r>
                      </w:p>
                    </w:tc>
                    <w:tc>
                      <w:tcPr>
                        <w:tcW w:w="1143" w:type="dxa"/>
                        <w:tcBorders>
                          <w:left w:val="single" w:sz="6" w:space="0" w:color="000000"/>
                        </w:tcBorders>
                      </w:tcPr>
                      <w:p w:rsidR="00A3053F" w:rsidRPr="00D90FAB" w:rsidRDefault="00A3053F" w:rsidP="0051143E">
                        <w:pPr>
                          <w:rPr>
                            <w:sz w:val="18"/>
                          </w:rPr>
                        </w:pPr>
                        <w:r w:rsidRPr="00D90FAB">
                          <w:rPr>
                            <w:sz w:val="18"/>
                          </w:rPr>
                          <w:t>8.40</w:t>
                        </w: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r w:rsidRPr="00D90FAB">
                          <w:rPr>
                            <w:sz w:val="18"/>
                          </w:rPr>
                          <w:t xml:space="preserve">P </w:t>
                        </w:r>
                      </w:p>
                    </w:tc>
                    <w:tc>
                      <w:tcPr>
                        <w:tcW w:w="1143" w:type="dxa"/>
                        <w:tcBorders>
                          <w:left w:val="single" w:sz="6" w:space="0" w:color="000000"/>
                        </w:tcBorders>
                      </w:tcPr>
                      <w:p w:rsidR="00A3053F" w:rsidRPr="00D90FAB" w:rsidRDefault="00A3053F" w:rsidP="0051143E">
                        <w:pPr>
                          <w:rPr>
                            <w:sz w:val="18"/>
                          </w:rPr>
                        </w:pPr>
                        <w:r w:rsidRPr="00D90FAB">
                          <w:rPr>
                            <w:sz w:val="18"/>
                          </w:rPr>
                          <w:t>0.96</w:t>
                        </w: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r w:rsidRPr="00D90FAB">
                          <w:rPr>
                            <w:sz w:val="18"/>
                          </w:rPr>
                          <w:t>K</w:t>
                        </w:r>
                      </w:p>
                    </w:tc>
                    <w:tc>
                      <w:tcPr>
                        <w:tcW w:w="1143" w:type="dxa"/>
                        <w:tcBorders>
                          <w:left w:val="single" w:sz="6" w:space="0" w:color="000000"/>
                        </w:tcBorders>
                      </w:tcPr>
                      <w:p w:rsidR="00A3053F" w:rsidRPr="00D90FAB" w:rsidRDefault="00A3053F" w:rsidP="0051143E">
                        <w:pPr>
                          <w:rPr>
                            <w:sz w:val="18"/>
                          </w:rPr>
                        </w:pPr>
                        <w:r w:rsidRPr="00D90FAB">
                          <w:rPr>
                            <w:sz w:val="18"/>
                          </w:rPr>
                          <w:t>0.31</w:t>
                        </w: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r w:rsidRPr="00D90FAB">
                          <w:rPr>
                            <w:sz w:val="18"/>
                          </w:rPr>
                          <w:t>Ca</w:t>
                        </w:r>
                      </w:p>
                    </w:tc>
                    <w:tc>
                      <w:tcPr>
                        <w:tcW w:w="1143" w:type="dxa"/>
                        <w:tcBorders>
                          <w:left w:val="single" w:sz="6" w:space="0" w:color="000000"/>
                        </w:tcBorders>
                      </w:tcPr>
                      <w:p w:rsidR="00A3053F" w:rsidRPr="00D90FAB" w:rsidRDefault="00A3053F" w:rsidP="0051143E">
                        <w:pPr>
                          <w:rPr>
                            <w:sz w:val="18"/>
                          </w:rPr>
                        </w:pPr>
                        <w:r w:rsidRPr="00D90FAB">
                          <w:rPr>
                            <w:sz w:val="18"/>
                          </w:rPr>
                          <w:t>4.29</w:t>
                        </w: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r w:rsidRPr="00D90FAB">
                          <w:rPr>
                            <w:sz w:val="18"/>
                          </w:rPr>
                          <w:t xml:space="preserve">Fe </w:t>
                        </w:r>
                      </w:p>
                    </w:tc>
                    <w:tc>
                      <w:tcPr>
                        <w:tcW w:w="1143" w:type="dxa"/>
                        <w:tcBorders>
                          <w:left w:val="single" w:sz="6" w:space="0" w:color="000000"/>
                        </w:tcBorders>
                      </w:tcPr>
                      <w:p w:rsidR="00A3053F" w:rsidRPr="00D90FAB" w:rsidRDefault="00A3053F" w:rsidP="0051143E">
                        <w:pPr>
                          <w:rPr>
                            <w:sz w:val="18"/>
                          </w:rPr>
                        </w:pPr>
                        <w:r w:rsidRPr="00D90FAB">
                          <w:rPr>
                            <w:sz w:val="18"/>
                          </w:rPr>
                          <w:t>54.28</w:t>
                        </w: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right w:val="single" w:sz="6" w:space="0" w:color="000000"/>
                        </w:tcBorders>
                      </w:tcPr>
                      <w:p w:rsidR="00A3053F" w:rsidRPr="00D90FAB" w:rsidRDefault="00A3053F" w:rsidP="0051143E">
                        <w:pPr>
                          <w:rPr>
                            <w:sz w:val="18"/>
                          </w:rPr>
                        </w:pPr>
                      </w:p>
                    </w:tc>
                    <w:tc>
                      <w:tcPr>
                        <w:tcW w:w="1143" w:type="dxa"/>
                        <w:tcBorders>
                          <w:left w:val="single" w:sz="6" w:space="0" w:color="000000"/>
                        </w:tcBorders>
                      </w:tcPr>
                      <w:p w:rsidR="00A3053F" w:rsidRPr="00D90FAB" w:rsidRDefault="00A3053F" w:rsidP="0051143E">
                        <w:pPr>
                          <w:rPr>
                            <w:sz w:val="18"/>
                          </w:rPr>
                        </w:pPr>
                      </w:p>
                    </w:tc>
                    <w:tc>
                      <w:tcPr>
                        <w:tcW w:w="1183" w:type="dxa"/>
                      </w:tcPr>
                      <w:p w:rsidR="00A3053F" w:rsidRPr="00D90FAB" w:rsidRDefault="00A3053F" w:rsidP="0051143E">
                        <w:pPr>
                          <w:rPr>
                            <w:sz w:val="18"/>
                          </w:rPr>
                        </w:pPr>
                      </w:p>
                    </w:tc>
                    <w:tc>
                      <w:tcPr>
                        <w:tcW w:w="883" w:type="dxa"/>
                      </w:tcPr>
                      <w:p w:rsidR="00A3053F" w:rsidRPr="00D90FAB" w:rsidRDefault="00A3053F" w:rsidP="0051143E">
                        <w:pPr>
                          <w:rPr>
                            <w:sz w:val="18"/>
                          </w:rPr>
                        </w:pPr>
                      </w:p>
                    </w:tc>
                    <w:tc>
                      <w:tcPr>
                        <w:tcW w:w="1002" w:type="dxa"/>
                      </w:tcPr>
                      <w:p w:rsidR="00A3053F" w:rsidRPr="00D90FAB" w:rsidRDefault="00A3053F" w:rsidP="0051143E">
                        <w:pPr>
                          <w:rPr>
                            <w:sz w:val="18"/>
                          </w:rPr>
                        </w:pPr>
                      </w:p>
                    </w:tc>
                    <w:tc>
                      <w:tcPr>
                        <w:tcW w:w="1105" w:type="dxa"/>
                      </w:tcPr>
                      <w:p w:rsidR="00A3053F" w:rsidRPr="00D90FAB" w:rsidRDefault="00A3053F" w:rsidP="0051143E">
                        <w:pPr>
                          <w:rPr>
                            <w:sz w:val="18"/>
                          </w:rPr>
                        </w:pPr>
                      </w:p>
                    </w:tc>
                  </w:tr>
                  <w:tr w:rsidR="00A3053F" w:rsidRPr="00D90FAB">
                    <w:tc>
                      <w:tcPr>
                        <w:tcW w:w="964" w:type="dxa"/>
                        <w:tcBorders>
                          <w:bottom w:val="single" w:sz="12" w:space="0" w:color="000000"/>
                          <w:right w:val="single" w:sz="6" w:space="0" w:color="000000"/>
                        </w:tcBorders>
                      </w:tcPr>
                      <w:p w:rsidR="00A3053F" w:rsidRPr="00D90FAB" w:rsidRDefault="00A3053F" w:rsidP="0051143E">
                        <w:pPr>
                          <w:rPr>
                            <w:sz w:val="18"/>
                          </w:rPr>
                        </w:pPr>
                      </w:p>
                    </w:tc>
                    <w:tc>
                      <w:tcPr>
                        <w:tcW w:w="1143" w:type="dxa"/>
                        <w:tcBorders>
                          <w:left w:val="single" w:sz="6" w:space="0" w:color="000000"/>
                          <w:bottom w:val="single" w:sz="12" w:space="0" w:color="000000"/>
                        </w:tcBorders>
                      </w:tcPr>
                      <w:p w:rsidR="00A3053F" w:rsidRPr="00D90FAB" w:rsidRDefault="00A3053F" w:rsidP="0051143E">
                        <w:pPr>
                          <w:rPr>
                            <w:sz w:val="18"/>
                          </w:rPr>
                        </w:pPr>
                      </w:p>
                    </w:tc>
                    <w:tc>
                      <w:tcPr>
                        <w:tcW w:w="1183" w:type="dxa"/>
                        <w:tcBorders>
                          <w:bottom w:val="single" w:sz="12" w:space="0" w:color="000000"/>
                        </w:tcBorders>
                      </w:tcPr>
                      <w:p w:rsidR="00A3053F" w:rsidRPr="00D90FAB" w:rsidRDefault="00A3053F" w:rsidP="0051143E">
                        <w:pPr>
                          <w:rPr>
                            <w:sz w:val="18"/>
                          </w:rPr>
                        </w:pPr>
                      </w:p>
                    </w:tc>
                    <w:tc>
                      <w:tcPr>
                        <w:tcW w:w="883" w:type="dxa"/>
                        <w:tcBorders>
                          <w:bottom w:val="single" w:sz="12" w:space="0" w:color="000000"/>
                        </w:tcBorders>
                      </w:tcPr>
                      <w:p w:rsidR="00A3053F" w:rsidRPr="00D90FAB" w:rsidRDefault="00A3053F" w:rsidP="0051143E">
                        <w:pPr>
                          <w:rPr>
                            <w:sz w:val="18"/>
                          </w:rPr>
                        </w:pPr>
                      </w:p>
                    </w:tc>
                    <w:tc>
                      <w:tcPr>
                        <w:tcW w:w="1002" w:type="dxa"/>
                        <w:tcBorders>
                          <w:bottom w:val="single" w:sz="12" w:space="0" w:color="000000"/>
                        </w:tcBorders>
                      </w:tcPr>
                      <w:p w:rsidR="00A3053F" w:rsidRPr="00D90FAB" w:rsidRDefault="00A3053F" w:rsidP="0051143E">
                        <w:pPr>
                          <w:rPr>
                            <w:sz w:val="18"/>
                          </w:rPr>
                        </w:pPr>
                      </w:p>
                    </w:tc>
                    <w:tc>
                      <w:tcPr>
                        <w:tcW w:w="1105" w:type="dxa"/>
                        <w:tcBorders>
                          <w:bottom w:val="single" w:sz="12" w:space="0" w:color="000000"/>
                        </w:tcBorders>
                      </w:tcPr>
                      <w:p w:rsidR="00A3053F" w:rsidRPr="00D90FAB" w:rsidRDefault="00A3053F" w:rsidP="0051143E">
                        <w:pPr>
                          <w:rPr>
                            <w:sz w:val="18"/>
                          </w:rPr>
                        </w:pPr>
                      </w:p>
                    </w:tc>
                  </w:tr>
                </w:tbl>
                <w:p w:rsidR="00A3053F" w:rsidRDefault="00A3053F" w:rsidP="00C6005F">
                  <w:pPr>
                    <w:rPr>
                      <w:sz w:val="18"/>
                    </w:rPr>
                  </w:pPr>
                </w:p>
                <w:p w:rsidR="00A3053F" w:rsidRPr="00D90FAB" w:rsidRDefault="00A3053F" w:rsidP="00C6005F">
                  <w:pPr>
                    <w:rPr>
                      <w:sz w:val="18"/>
                    </w:rPr>
                  </w:pPr>
                </w:p>
              </w:txbxContent>
            </v:textbox>
            <w10:wrap anchorx="page" anchory="page"/>
          </v:shape>
        </w:pict>
      </w:r>
      <w:r w:rsidRPr="00117DCD">
        <w:rPr>
          <w:noProof/>
        </w:rPr>
        <w:pict>
          <v:shape id="_x0000_s1123" type="#_x0000_t75" style="position:absolute;left:0;text-align:left;margin-left:296.15pt;margin-top:570.9pt;width:252pt;height:131pt;z-index:251703296;visibility:visible;mso-position-horizontal-relative:page;mso-position-vertical-relative:page" o:regroupid="8">
            <v:imagedata r:id="rId204" o:title=""/>
            <w10:wrap anchorx="page" anchory="page"/>
          </v:shape>
        </w:pict>
      </w:r>
      <w:r w:rsidRPr="00117DCD">
        <w:rPr>
          <w:noProof/>
        </w:rPr>
        <w:pict>
          <v:shape id="_x0000_s1122" type="#_x0000_t75" style="position:absolute;left:0;text-align:left;margin-left:296.15pt;margin-top:408.9pt;width:257.25pt;height:162pt;z-index:251702272;visibility:visible;mso-position-horizontal-relative:page;mso-position-vertical-relative:page" o:regroupid="8">
            <v:imagedata r:id="rId205" o:title="" croptop="3962f" cropbottom="4127f"/>
            <w10:wrap anchorx="page" anchory="page"/>
          </v:shape>
        </w:pict>
      </w:r>
      <w:r w:rsidRPr="00117DCD">
        <w:rPr>
          <w:noProof/>
        </w:rPr>
        <w:pict>
          <v:rect id="_x0000_s1110" style="position:absolute;left:0;text-align:left;margin-left:150.8pt;margin-top:359.3pt;width:349.8pt;height:35.3pt;z-index:251699200;mso-position-horizontal-relative:page;mso-position-vertical-relative:page" o:regroupid="6" strokecolor="white" strokeweight="0">
            <v:stroke dashstyle="1 1" endcap="round"/>
            <v:textbox style="mso-next-textbox:#_x0000_s1110">
              <w:txbxContent>
                <w:p w:rsidR="00A3053F" w:rsidRPr="00A24E0E" w:rsidRDefault="00A3053F" w:rsidP="00A93F30">
                  <w:pPr>
                    <w:rPr>
                      <w:sz w:val="28"/>
                      <w:szCs w:val="28"/>
                    </w:rPr>
                  </w:pPr>
                  <w:r w:rsidRPr="00A24E0E">
                    <w:rPr>
                      <w:sz w:val="28"/>
                      <w:szCs w:val="28"/>
                    </w:rPr>
                    <w:t xml:space="preserve">Рисунок </w:t>
                  </w:r>
                  <w:r w:rsidR="008F5505">
                    <w:rPr>
                      <w:sz w:val="28"/>
                      <w:szCs w:val="28"/>
                    </w:rPr>
                    <w:t>18</w:t>
                  </w:r>
                  <w:r w:rsidRPr="00A24E0E">
                    <w:rPr>
                      <w:sz w:val="28"/>
                      <w:szCs w:val="28"/>
                    </w:rPr>
                    <w:t xml:space="preserve"> – </w:t>
                  </w:r>
                  <w:r>
                    <w:rPr>
                      <w:sz w:val="28"/>
                      <w:szCs w:val="28"/>
                    </w:rPr>
                    <w:t>Микрофотография возгона. Фаза 3</w:t>
                  </w:r>
                </w:p>
                <w:p w:rsidR="00A3053F" w:rsidRPr="00DB4416" w:rsidRDefault="00A3053F" w:rsidP="00A93F30"/>
              </w:txbxContent>
            </v:textbox>
            <w10:wrap anchorx="page" anchory="page"/>
          </v:rect>
        </w:pict>
      </w:r>
      <w:r w:rsidRPr="00117DCD">
        <w:rPr>
          <w:noProof/>
        </w:rPr>
        <w:pict>
          <v:shape id="_x0000_s1109" type="#_x0000_t75" style="position:absolute;left:0;text-align:left;margin-left:280.55pt;margin-top:210.55pt;width:261pt;height:135.7pt;z-index:251698176;visibility:visible;mso-position-horizontal-relative:page;mso-position-vertical-relative:page" o:regroupid="6">
            <v:imagedata r:id="rId206" o:title=""/>
            <w10:wrap anchorx="page" anchory="page"/>
          </v:shape>
        </w:pict>
      </w:r>
      <w:r w:rsidRPr="00117DCD">
        <w:rPr>
          <w:noProof/>
        </w:rPr>
        <w:pict>
          <v:shape id="_x0000_s1108" type="#_x0000_t75" style="position:absolute;left:0;text-align:left;margin-left:281.9pt;margin-top:47.2pt;width:266.25pt;height:162pt;z-index:251697152;visibility:visible;mso-position-horizontal-relative:page;mso-position-vertical-relative:page" o:regroupid="6">
            <v:imagedata r:id="rId207" o:title="" croptop="3698f" cropbottom="4391f"/>
            <w10:wrap anchorx="page" anchory="page"/>
          </v:shape>
        </w:pict>
      </w:r>
      <w:r w:rsidRPr="00117DCD">
        <w:rPr>
          <w:noProof/>
        </w:rPr>
        <w:pict>
          <v:shape id="_x0000_s1111" type="#_x0000_t202" style="position:absolute;left:0;text-align:left;margin-left:82.55pt;margin-top:75.55pt;width:134.5pt;height:126pt;z-index:251696128;mso-position-horizontal-relative:page;mso-position-vertical-relative:page" o:regroupid="5" stroked="f">
            <v:textbox style="mso-next-textbox:#_x0000_s1111">
              <w:txbxContent>
                <w:p w:rsidR="00A3053F" w:rsidRPr="009D798C" w:rsidRDefault="00A3053F" w:rsidP="00A93F30">
                  <w:pPr>
                    <w:rPr>
                      <w:sz w:val="18"/>
                      <w:lang w:val="en-US"/>
                    </w:rPr>
                  </w:pPr>
                </w:p>
                <w:tbl>
                  <w:tblPr>
                    <w:tblW w:w="0" w:type="auto"/>
                    <w:tblInd w:w="108" w:type="dxa"/>
                    <w:tblBorders>
                      <w:top w:val="single" w:sz="12" w:space="0" w:color="000000"/>
                      <w:bottom w:val="single" w:sz="12" w:space="0" w:color="000000"/>
                    </w:tblBorders>
                    <w:tblLayout w:type="fixed"/>
                    <w:tblLook w:val="0091"/>
                  </w:tblPr>
                  <w:tblGrid>
                    <w:gridCol w:w="964"/>
                    <w:gridCol w:w="1143"/>
                    <w:gridCol w:w="1183"/>
                    <w:gridCol w:w="883"/>
                    <w:gridCol w:w="1002"/>
                    <w:gridCol w:w="1105"/>
                  </w:tblGrid>
                  <w:tr w:rsidR="00A3053F" w:rsidRPr="009D798C">
                    <w:tc>
                      <w:tcPr>
                        <w:tcW w:w="964" w:type="dxa"/>
                        <w:tcBorders>
                          <w:top w:val="single" w:sz="12" w:space="0" w:color="000000"/>
                          <w:right w:val="single" w:sz="6" w:space="0" w:color="000000"/>
                        </w:tcBorders>
                      </w:tcPr>
                      <w:p w:rsidR="00A3053F" w:rsidRPr="009D798C" w:rsidRDefault="00A3053F" w:rsidP="0051143E">
                        <w:pPr>
                          <w:rPr>
                            <w:sz w:val="18"/>
                          </w:rPr>
                        </w:pPr>
                        <w:r w:rsidRPr="009D798C">
                          <w:rPr>
                            <w:sz w:val="18"/>
                          </w:rPr>
                          <w:t>Элемент</w:t>
                        </w:r>
                      </w:p>
                    </w:tc>
                    <w:tc>
                      <w:tcPr>
                        <w:tcW w:w="1143" w:type="dxa"/>
                        <w:tcBorders>
                          <w:top w:val="single" w:sz="12" w:space="0" w:color="000000"/>
                          <w:left w:val="single" w:sz="6" w:space="0" w:color="000000"/>
                        </w:tcBorders>
                      </w:tcPr>
                      <w:p w:rsidR="00A3053F" w:rsidRPr="009D798C" w:rsidRDefault="00A3053F" w:rsidP="0051143E">
                        <w:pPr>
                          <w:rPr>
                            <w:sz w:val="18"/>
                          </w:rPr>
                        </w:pPr>
                        <w:r w:rsidRPr="009D798C">
                          <w:rPr>
                            <w:sz w:val="18"/>
                          </w:rPr>
                          <w:t>Весовой %</w:t>
                        </w:r>
                      </w:p>
                    </w:tc>
                    <w:tc>
                      <w:tcPr>
                        <w:tcW w:w="1183" w:type="dxa"/>
                        <w:tcBorders>
                          <w:top w:val="single" w:sz="12" w:space="0" w:color="000000"/>
                        </w:tcBorders>
                      </w:tcPr>
                      <w:p w:rsidR="00A3053F" w:rsidRPr="009D798C" w:rsidRDefault="00A3053F" w:rsidP="0051143E">
                        <w:pPr>
                          <w:rPr>
                            <w:sz w:val="18"/>
                          </w:rPr>
                        </w:pPr>
                      </w:p>
                    </w:tc>
                    <w:tc>
                      <w:tcPr>
                        <w:tcW w:w="883" w:type="dxa"/>
                        <w:tcBorders>
                          <w:top w:val="single" w:sz="12" w:space="0" w:color="000000"/>
                        </w:tcBorders>
                      </w:tcPr>
                      <w:p w:rsidR="00A3053F" w:rsidRPr="009D798C" w:rsidRDefault="00A3053F" w:rsidP="0051143E">
                        <w:pPr>
                          <w:rPr>
                            <w:sz w:val="18"/>
                          </w:rPr>
                        </w:pPr>
                      </w:p>
                    </w:tc>
                    <w:tc>
                      <w:tcPr>
                        <w:tcW w:w="1002" w:type="dxa"/>
                        <w:tcBorders>
                          <w:top w:val="single" w:sz="12" w:space="0" w:color="000000"/>
                        </w:tcBorders>
                      </w:tcPr>
                      <w:p w:rsidR="00A3053F" w:rsidRPr="009D798C" w:rsidRDefault="00A3053F" w:rsidP="0051143E">
                        <w:pPr>
                          <w:rPr>
                            <w:sz w:val="18"/>
                          </w:rPr>
                        </w:pPr>
                      </w:p>
                    </w:tc>
                    <w:tc>
                      <w:tcPr>
                        <w:tcW w:w="1105" w:type="dxa"/>
                        <w:tcBorders>
                          <w:top w:val="single" w:sz="12" w:space="0" w:color="000000"/>
                        </w:tcBorders>
                      </w:tcPr>
                      <w:p w:rsidR="00A3053F" w:rsidRPr="009D798C" w:rsidRDefault="00A3053F" w:rsidP="0051143E">
                        <w:pPr>
                          <w:rPr>
                            <w:sz w:val="18"/>
                          </w:rPr>
                        </w:pPr>
                      </w:p>
                    </w:tc>
                  </w:tr>
                  <w:tr w:rsidR="00A3053F" w:rsidRPr="009D798C">
                    <w:tc>
                      <w:tcPr>
                        <w:tcW w:w="964" w:type="dxa"/>
                        <w:tcBorders>
                          <w:right w:val="single" w:sz="6" w:space="0" w:color="000000"/>
                        </w:tcBorders>
                      </w:tcPr>
                      <w:p w:rsidR="00A3053F" w:rsidRPr="009D798C" w:rsidRDefault="00A3053F" w:rsidP="0051143E">
                        <w:pPr>
                          <w:rPr>
                            <w:sz w:val="18"/>
                          </w:rPr>
                        </w:pPr>
                        <w:r w:rsidRPr="009D798C">
                          <w:rPr>
                            <w:sz w:val="18"/>
                          </w:rPr>
                          <w:t xml:space="preserve">   </w:t>
                        </w:r>
                      </w:p>
                    </w:tc>
                    <w:tc>
                      <w:tcPr>
                        <w:tcW w:w="1143" w:type="dxa"/>
                        <w:tcBorders>
                          <w:left w:val="single" w:sz="6" w:space="0" w:color="000000"/>
                        </w:tcBorders>
                      </w:tcPr>
                      <w:p w:rsidR="00A3053F" w:rsidRPr="009D798C" w:rsidRDefault="00A3053F" w:rsidP="0051143E">
                        <w:pPr>
                          <w:rPr>
                            <w:sz w:val="18"/>
                          </w:rPr>
                        </w:pPr>
                        <w:r w:rsidRPr="009D798C">
                          <w:rPr>
                            <w:sz w:val="18"/>
                          </w:rPr>
                          <w:t xml:space="preserve"> </w:t>
                        </w:r>
                      </w:p>
                    </w:tc>
                    <w:tc>
                      <w:tcPr>
                        <w:tcW w:w="1183" w:type="dxa"/>
                      </w:tcPr>
                      <w:p w:rsidR="00A3053F" w:rsidRPr="009D798C" w:rsidRDefault="00A3053F" w:rsidP="0051143E">
                        <w:pPr>
                          <w:rPr>
                            <w:sz w:val="18"/>
                          </w:rPr>
                        </w:pPr>
                      </w:p>
                    </w:tc>
                    <w:tc>
                      <w:tcPr>
                        <w:tcW w:w="883" w:type="dxa"/>
                      </w:tcPr>
                      <w:p w:rsidR="00A3053F" w:rsidRPr="009D798C" w:rsidRDefault="00A3053F" w:rsidP="0051143E">
                        <w:pPr>
                          <w:rPr>
                            <w:sz w:val="18"/>
                          </w:rPr>
                        </w:pPr>
                      </w:p>
                    </w:tc>
                    <w:tc>
                      <w:tcPr>
                        <w:tcW w:w="1002" w:type="dxa"/>
                      </w:tcPr>
                      <w:p w:rsidR="00A3053F" w:rsidRPr="009D798C" w:rsidRDefault="00A3053F" w:rsidP="0051143E">
                        <w:pPr>
                          <w:rPr>
                            <w:sz w:val="18"/>
                          </w:rPr>
                        </w:pPr>
                      </w:p>
                    </w:tc>
                    <w:tc>
                      <w:tcPr>
                        <w:tcW w:w="1105" w:type="dxa"/>
                      </w:tcPr>
                      <w:p w:rsidR="00A3053F" w:rsidRPr="009D798C" w:rsidRDefault="00A3053F" w:rsidP="0051143E">
                        <w:pPr>
                          <w:rPr>
                            <w:sz w:val="18"/>
                          </w:rPr>
                        </w:pPr>
                      </w:p>
                    </w:tc>
                  </w:tr>
                  <w:tr w:rsidR="00A3053F" w:rsidRPr="009D798C">
                    <w:tc>
                      <w:tcPr>
                        <w:tcW w:w="964" w:type="dxa"/>
                        <w:tcBorders>
                          <w:right w:val="single" w:sz="6" w:space="0" w:color="000000"/>
                        </w:tcBorders>
                      </w:tcPr>
                      <w:p w:rsidR="00A3053F" w:rsidRPr="009D798C" w:rsidRDefault="00A3053F" w:rsidP="0051143E">
                        <w:pPr>
                          <w:rPr>
                            <w:sz w:val="18"/>
                          </w:rPr>
                        </w:pPr>
                        <w:r w:rsidRPr="009D798C">
                          <w:rPr>
                            <w:sz w:val="18"/>
                          </w:rPr>
                          <w:t xml:space="preserve">Mg </w:t>
                        </w:r>
                      </w:p>
                    </w:tc>
                    <w:tc>
                      <w:tcPr>
                        <w:tcW w:w="1143" w:type="dxa"/>
                        <w:tcBorders>
                          <w:left w:val="single" w:sz="6" w:space="0" w:color="000000"/>
                        </w:tcBorders>
                      </w:tcPr>
                      <w:p w:rsidR="00A3053F" w:rsidRPr="009D798C" w:rsidRDefault="00A3053F" w:rsidP="0051143E">
                        <w:pPr>
                          <w:rPr>
                            <w:sz w:val="18"/>
                          </w:rPr>
                        </w:pPr>
                        <w:r w:rsidRPr="009D798C">
                          <w:rPr>
                            <w:sz w:val="18"/>
                          </w:rPr>
                          <w:t>0.38</w:t>
                        </w:r>
                      </w:p>
                    </w:tc>
                    <w:tc>
                      <w:tcPr>
                        <w:tcW w:w="1183" w:type="dxa"/>
                      </w:tcPr>
                      <w:p w:rsidR="00A3053F" w:rsidRPr="009D798C" w:rsidRDefault="00A3053F" w:rsidP="0051143E">
                        <w:pPr>
                          <w:rPr>
                            <w:sz w:val="18"/>
                          </w:rPr>
                        </w:pPr>
                      </w:p>
                    </w:tc>
                    <w:tc>
                      <w:tcPr>
                        <w:tcW w:w="883" w:type="dxa"/>
                      </w:tcPr>
                      <w:p w:rsidR="00A3053F" w:rsidRPr="009D798C" w:rsidRDefault="00A3053F" w:rsidP="0051143E">
                        <w:pPr>
                          <w:rPr>
                            <w:sz w:val="18"/>
                          </w:rPr>
                        </w:pPr>
                      </w:p>
                    </w:tc>
                    <w:tc>
                      <w:tcPr>
                        <w:tcW w:w="1002" w:type="dxa"/>
                      </w:tcPr>
                      <w:p w:rsidR="00A3053F" w:rsidRPr="009D798C" w:rsidRDefault="00A3053F" w:rsidP="0051143E">
                        <w:pPr>
                          <w:rPr>
                            <w:sz w:val="18"/>
                          </w:rPr>
                        </w:pPr>
                      </w:p>
                    </w:tc>
                    <w:tc>
                      <w:tcPr>
                        <w:tcW w:w="1105" w:type="dxa"/>
                      </w:tcPr>
                      <w:p w:rsidR="00A3053F" w:rsidRPr="009D798C" w:rsidRDefault="00A3053F" w:rsidP="0051143E">
                        <w:pPr>
                          <w:rPr>
                            <w:sz w:val="18"/>
                          </w:rPr>
                        </w:pPr>
                      </w:p>
                    </w:tc>
                  </w:tr>
                  <w:tr w:rsidR="00A3053F" w:rsidRPr="009D798C">
                    <w:tc>
                      <w:tcPr>
                        <w:tcW w:w="964" w:type="dxa"/>
                        <w:tcBorders>
                          <w:right w:val="single" w:sz="6" w:space="0" w:color="000000"/>
                        </w:tcBorders>
                      </w:tcPr>
                      <w:p w:rsidR="00A3053F" w:rsidRPr="009D798C" w:rsidRDefault="00A3053F" w:rsidP="0051143E">
                        <w:pPr>
                          <w:rPr>
                            <w:sz w:val="18"/>
                          </w:rPr>
                        </w:pPr>
                        <w:r w:rsidRPr="009D798C">
                          <w:rPr>
                            <w:sz w:val="18"/>
                          </w:rPr>
                          <w:t xml:space="preserve">Al </w:t>
                        </w:r>
                      </w:p>
                    </w:tc>
                    <w:tc>
                      <w:tcPr>
                        <w:tcW w:w="1143" w:type="dxa"/>
                        <w:tcBorders>
                          <w:left w:val="single" w:sz="6" w:space="0" w:color="000000"/>
                        </w:tcBorders>
                      </w:tcPr>
                      <w:p w:rsidR="00A3053F" w:rsidRPr="009D798C" w:rsidRDefault="00A3053F" w:rsidP="0051143E">
                        <w:pPr>
                          <w:rPr>
                            <w:sz w:val="18"/>
                          </w:rPr>
                        </w:pPr>
                        <w:r w:rsidRPr="009D798C">
                          <w:rPr>
                            <w:sz w:val="18"/>
                          </w:rPr>
                          <w:t>0.30</w:t>
                        </w:r>
                      </w:p>
                    </w:tc>
                    <w:tc>
                      <w:tcPr>
                        <w:tcW w:w="1183" w:type="dxa"/>
                      </w:tcPr>
                      <w:p w:rsidR="00A3053F" w:rsidRPr="009D798C" w:rsidRDefault="00A3053F" w:rsidP="0051143E">
                        <w:pPr>
                          <w:rPr>
                            <w:sz w:val="18"/>
                          </w:rPr>
                        </w:pPr>
                      </w:p>
                    </w:tc>
                    <w:tc>
                      <w:tcPr>
                        <w:tcW w:w="883" w:type="dxa"/>
                      </w:tcPr>
                      <w:p w:rsidR="00A3053F" w:rsidRPr="009D798C" w:rsidRDefault="00A3053F" w:rsidP="0051143E">
                        <w:pPr>
                          <w:rPr>
                            <w:sz w:val="18"/>
                          </w:rPr>
                        </w:pPr>
                      </w:p>
                    </w:tc>
                    <w:tc>
                      <w:tcPr>
                        <w:tcW w:w="1002" w:type="dxa"/>
                      </w:tcPr>
                      <w:p w:rsidR="00A3053F" w:rsidRPr="009D798C" w:rsidRDefault="00A3053F" w:rsidP="0051143E">
                        <w:pPr>
                          <w:rPr>
                            <w:sz w:val="18"/>
                          </w:rPr>
                        </w:pPr>
                      </w:p>
                    </w:tc>
                    <w:tc>
                      <w:tcPr>
                        <w:tcW w:w="1105" w:type="dxa"/>
                      </w:tcPr>
                      <w:p w:rsidR="00A3053F" w:rsidRPr="009D798C" w:rsidRDefault="00A3053F" w:rsidP="0051143E">
                        <w:pPr>
                          <w:rPr>
                            <w:sz w:val="18"/>
                          </w:rPr>
                        </w:pPr>
                      </w:p>
                    </w:tc>
                  </w:tr>
                  <w:tr w:rsidR="00A3053F" w:rsidRPr="009D798C">
                    <w:tc>
                      <w:tcPr>
                        <w:tcW w:w="964" w:type="dxa"/>
                        <w:tcBorders>
                          <w:right w:val="single" w:sz="6" w:space="0" w:color="000000"/>
                        </w:tcBorders>
                      </w:tcPr>
                      <w:p w:rsidR="00A3053F" w:rsidRPr="009D798C" w:rsidRDefault="00A3053F" w:rsidP="0051143E">
                        <w:pPr>
                          <w:rPr>
                            <w:sz w:val="18"/>
                          </w:rPr>
                        </w:pPr>
                        <w:r w:rsidRPr="009D798C">
                          <w:rPr>
                            <w:sz w:val="18"/>
                          </w:rPr>
                          <w:t xml:space="preserve">Si </w:t>
                        </w:r>
                      </w:p>
                    </w:tc>
                    <w:tc>
                      <w:tcPr>
                        <w:tcW w:w="1143" w:type="dxa"/>
                        <w:tcBorders>
                          <w:left w:val="single" w:sz="6" w:space="0" w:color="000000"/>
                        </w:tcBorders>
                      </w:tcPr>
                      <w:p w:rsidR="00A3053F" w:rsidRPr="009D798C" w:rsidRDefault="00A3053F" w:rsidP="0051143E">
                        <w:pPr>
                          <w:rPr>
                            <w:sz w:val="18"/>
                          </w:rPr>
                        </w:pPr>
                        <w:r w:rsidRPr="009D798C">
                          <w:rPr>
                            <w:sz w:val="18"/>
                          </w:rPr>
                          <w:t>3.00</w:t>
                        </w:r>
                      </w:p>
                    </w:tc>
                    <w:tc>
                      <w:tcPr>
                        <w:tcW w:w="1183" w:type="dxa"/>
                      </w:tcPr>
                      <w:p w:rsidR="00A3053F" w:rsidRPr="009D798C" w:rsidRDefault="00A3053F" w:rsidP="0051143E">
                        <w:pPr>
                          <w:rPr>
                            <w:sz w:val="18"/>
                          </w:rPr>
                        </w:pPr>
                      </w:p>
                    </w:tc>
                    <w:tc>
                      <w:tcPr>
                        <w:tcW w:w="883" w:type="dxa"/>
                      </w:tcPr>
                      <w:p w:rsidR="00A3053F" w:rsidRPr="009D798C" w:rsidRDefault="00A3053F" w:rsidP="0051143E">
                        <w:pPr>
                          <w:rPr>
                            <w:sz w:val="18"/>
                          </w:rPr>
                        </w:pPr>
                      </w:p>
                    </w:tc>
                    <w:tc>
                      <w:tcPr>
                        <w:tcW w:w="1002" w:type="dxa"/>
                      </w:tcPr>
                      <w:p w:rsidR="00A3053F" w:rsidRPr="009D798C" w:rsidRDefault="00A3053F" w:rsidP="0051143E">
                        <w:pPr>
                          <w:rPr>
                            <w:sz w:val="18"/>
                          </w:rPr>
                        </w:pPr>
                      </w:p>
                    </w:tc>
                    <w:tc>
                      <w:tcPr>
                        <w:tcW w:w="1105" w:type="dxa"/>
                      </w:tcPr>
                      <w:p w:rsidR="00A3053F" w:rsidRPr="009D798C" w:rsidRDefault="00A3053F" w:rsidP="0051143E">
                        <w:pPr>
                          <w:rPr>
                            <w:sz w:val="18"/>
                          </w:rPr>
                        </w:pPr>
                      </w:p>
                    </w:tc>
                  </w:tr>
                  <w:tr w:rsidR="00A3053F" w:rsidRPr="009D798C">
                    <w:tc>
                      <w:tcPr>
                        <w:tcW w:w="964" w:type="dxa"/>
                        <w:tcBorders>
                          <w:right w:val="single" w:sz="6" w:space="0" w:color="000000"/>
                        </w:tcBorders>
                      </w:tcPr>
                      <w:p w:rsidR="00A3053F" w:rsidRPr="009D798C" w:rsidRDefault="00A3053F" w:rsidP="0051143E">
                        <w:pPr>
                          <w:rPr>
                            <w:sz w:val="18"/>
                          </w:rPr>
                        </w:pPr>
                        <w:r w:rsidRPr="009D798C">
                          <w:rPr>
                            <w:sz w:val="18"/>
                          </w:rPr>
                          <w:t>Ca</w:t>
                        </w:r>
                      </w:p>
                    </w:tc>
                    <w:tc>
                      <w:tcPr>
                        <w:tcW w:w="1143" w:type="dxa"/>
                        <w:tcBorders>
                          <w:left w:val="single" w:sz="6" w:space="0" w:color="000000"/>
                        </w:tcBorders>
                      </w:tcPr>
                      <w:p w:rsidR="00A3053F" w:rsidRPr="009D798C" w:rsidRDefault="00A3053F" w:rsidP="0051143E">
                        <w:pPr>
                          <w:rPr>
                            <w:sz w:val="18"/>
                          </w:rPr>
                        </w:pPr>
                        <w:r w:rsidRPr="009D798C">
                          <w:rPr>
                            <w:sz w:val="18"/>
                          </w:rPr>
                          <w:t>2.48</w:t>
                        </w:r>
                      </w:p>
                    </w:tc>
                    <w:tc>
                      <w:tcPr>
                        <w:tcW w:w="1183" w:type="dxa"/>
                      </w:tcPr>
                      <w:p w:rsidR="00A3053F" w:rsidRPr="009D798C" w:rsidRDefault="00A3053F" w:rsidP="0051143E">
                        <w:pPr>
                          <w:rPr>
                            <w:sz w:val="18"/>
                          </w:rPr>
                        </w:pPr>
                      </w:p>
                    </w:tc>
                    <w:tc>
                      <w:tcPr>
                        <w:tcW w:w="883" w:type="dxa"/>
                      </w:tcPr>
                      <w:p w:rsidR="00A3053F" w:rsidRPr="009D798C" w:rsidRDefault="00A3053F" w:rsidP="0051143E">
                        <w:pPr>
                          <w:rPr>
                            <w:sz w:val="18"/>
                          </w:rPr>
                        </w:pPr>
                      </w:p>
                    </w:tc>
                    <w:tc>
                      <w:tcPr>
                        <w:tcW w:w="1002" w:type="dxa"/>
                      </w:tcPr>
                      <w:p w:rsidR="00A3053F" w:rsidRPr="009D798C" w:rsidRDefault="00A3053F" w:rsidP="0051143E">
                        <w:pPr>
                          <w:rPr>
                            <w:sz w:val="18"/>
                          </w:rPr>
                        </w:pPr>
                      </w:p>
                    </w:tc>
                    <w:tc>
                      <w:tcPr>
                        <w:tcW w:w="1105" w:type="dxa"/>
                      </w:tcPr>
                      <w:p w:rsidR="00A3053F" w:rsidRPr="009D798C" w:rsidRDefault="00A3053F" w:rsidP="0051143E">
                        <w:pPr>
                          <w:rPr>
                            <w:sz w:val="18"/>
                          </w:rPr>
                        </w:pPr>
                      </w:p>
                    </w:tc>
                  </w:tr>
                  <w:tr w:rsidR="00A3053F" w:rsidRPr="009D798C">
                    <w:tc>
                      <w:tcPr>
                        <w:tcW w:w="964" w:type="dxa"/>
                        <w:tcBorders>
                          <w:right w:val="single" w:sz="6" w:space="0" w:color="000000"/>
                        </w:tcBorders>
                      </w:tcPr>
                      <w:p w:rsidR="00A3053F" w:rsidRPr="009D798C" w:rsidRDefault="00A3053F" w:rsidP="0051143E">
                        <w:pPr>
                          <w:rPr>
                            <w:sz w:val="18"/>
                          </w:rPr>
                        </w:pPr>
                        <w:r w:rsidRPr="009D798C">
                          <w:rPr>
                            <w:sz w:val="18"/>
                          </w:rPr>
                          <w:t xml:space="preserve">Fe </w:t>
                        </w:r>
                      </w:p>
                    </w:tc>
                    <w:tc>
                      <w:tcPr>
                        <w:tcW w:w="1143" w:type="dxa"/>
                        <w:tcBorders>
                          <w:left w:val="single" w:sz="6" w:space="0" w:color="000000"/>
                        </w:tcBorders>
                      </w:tcPr>
                      <w:p w:rsidR="00A3053F" w:rsidRPr="009D798C" w:rsidRDefault="00A3053F" w:rsidP="0051143E">
                        <w:pPr>
                          <w:rPr>
                            <w:sz w:val="18"/>
                          </w:rPr>
                        </w:pPr>
                        <w:r w:rsidRPr="009D798C">
                          <w:rPr>
                            <w:sz w:val="18"/>
                          </w:rPr>
                          <w:t>69.11</w:t>
                        </w:r>
                      </w:p>
                    </w:tc>
                    <w:tc>
                      <w:tcPr>
                        <w:tcW w:w="1183" w:type="dxa"/>
                      </w:tcPr>
                      <w:p w:rsidR="00A3053F" w:rsidRPr="009D798C" w:rsidRDefault="00A3053F" w:rsidP="0051143E">
                        <w:pPr>
                          <w:rPr>
                            <w:sz w:val="18"/>
                          </w:rPr>
                        </w:pPr>
                      </w:p>
                    </w:tc>
                    <w:tc>
                      <w:tcPr>
                        <w:tcW w:w="883" w:type="dxa"/>
                      </w:tcPr>
                      <w:p w:rsidR="00A3053F" w:rsidRPr="009D798C" w:rsidRDefault="00A3053F" w:rsidP="0051143E">
                        <w:pPr>
                          <w:rPr>
                            <w:sz w:val="18"/>
                          </w:rPr>
                        </w:pPr>
                      </w:p>
                    </w:tc>
                    <w:tc>
                      <w:tcPr>
                        <w:tcW w:w="1002" w:type="dxa"/>
                      </w:tcPr>
                      <w:p w:rsidR="00A3053F" w:rsidRPr="009D798C" w:rsidRDefault="00A3053F" w:rsidP="0051143E">
                        <w:pPr>
                          <w:rPr>
                            <w:sz w:val="18"/>
                          </w:rPr>
                        </w:pPr>
                      </w:p>
                    </w:tc>
                    <w:tc>
                      <w:tcPr>
                        <w:tcW w:w="1105" w:type="dxa"/>
                      </w:tcPr>
                      <w:p w:rsidR="00A3053F" w:rsidRPr="009D798C" w:rsidRDefault="00A3053F" w:rsidP="0051143E">
                        <w:pPr>
                          <w:rPr>
                            <w:sz w:val="18"/>
                          </w:rPr>
                        </w:pPr>
                      </w:p>
                    </w:tc>
                  </w:tr>
                  <w:tr w:rsidR="00A3053F" w:rsidRPr="009D798C">
                    <w:tc>
                      <w:tcPr>
                        <w:tcW w:w="964" w:type="dxa"/>
                        <w:tcBorders>
                          <w:right w:val="single" w:sz="6" w:space="0" w:color="000000"/>
                        </w:tcBorders>
                      </w:tcPr>
                      <w:p w:rsidR="00A3053F" w:rsidRPr="009D798C" w:rsidRDefault="00A3053F" w:rsidP="0051143E">
                        <w:pPr>
                          <w:rPr>
                            <w:sz w:val="18"/>
                          </w:rPr>
                        </w:pPr>
                      </w:p>
                    </w:tc>
                    <w:tc>
                      <w:tcPr>
                        <w:tcW w:w="1143" w:type="dxa"/>
                        <w:tcBorders>
                          <w:left w:val="single" w:sz="6" w:space="0" w:color="000000"/>
                        </w:tcBorders>
                      </w:tcPr>
                      <w:p w:rsidR="00A3053F" w:rsidRPr="009D798C" w:rsidRDefault="00A3053F" w:rsidP="0051143E">
                        <w:pPr>
                          <w:rPr>
                            <w:sz w:val="18"/>
                          </w:rPr>
                        </w:pPr>
                      </w:p>
                    </w:tc>
                    <w:tc>
                      <w:tcPr>
                        <w:tcW w:w="1183" w:type="dxa"/>
                      </w:tcPr>
                      <w:p w:rsidR="00A3053F" w:rsidRPr="009D798C" w:rsidRDefault="00A3053F" w:rsidP="0051143E">
                        <w:pPr>
                          <w:rPr>
                            <w:sz w:val="18"/>
                          </w:rPr>
                        </w:pPr>
                      </w:p>
                    </w:tc>
                    <w:tc>
                      <w:tcPr>
                        <w:tcW w:w="883" w:type="dxa"/>
                      </w:tcPr>
                      <w:p w:rsidR="00A3053F" w:rsidRPr="009D798C" w:rsidRDefault="00A3053F" w:rsidP="0051143E">
                        <w:pPr>
                          <w:rPr>
                            <w:sz w:val="18"/>
                          </w:rPr>
                        </w:pPr>
                      </w:p>
                    </w:tc>
                    <w:tc>
                      <w:tcPr>
                        <w:tcW w:w="1002" w:type="dxa"/>
                      </w:tcPr>
                      <w:p w:rsidR="00A3053F" w:rsidRPr="009D798C" w:rsidRDefault="00A3053F" w:rsidP="0051143E">
                        <w:pPr>
                          <w:rPr>
                            <w:sz w:val="18"/>
                          </w:rPr>
                        </w:pPr>
                      </w:p>
                    </w:tc>
                    <w:tc>
                      <w:tcPr>
                        <w:tcW w:w="1105" w:type="dxa"/>
                      </w:tcPr>
                      <w:p w:rsidR="00A3053F" w:rsidRPr="009D798C" w:rsidRDefault="00A3053F" w:rsidP="0051143E">
                        <w:pPr>
                          <w:rPr>
                            <w:sz w:val="18"/>
                          </w:rPr>
                        </w:pPr>
                      </w:p>
                    </w:tc>
                  </w:tr>
                  <w:tr w:rsidR="00A3053F" w:rsidRPr="009D798C">
                    <w:tc>
                      <w:tcPr>
                        <w:tcW w:w="964" w:type="dxa"/>
                        <w:tcBorders>
                          <w:bottom w:val="single" w:sz="12" w:space="0" w:color="000000"/>
                          <w:right w:val="single" w:sz="6" w:space="0" w:color="000000"/>
                        </w:tcBorders>
                      </w:tcPr>
                      <w:p w:rsidR="00A3053F" w:rsidRPr="009D798C" w:rsidRDefault="00A3053F" w:rsidP="0051143E">
                        <w:pPr>
                          <w:rPr>
                            <w:sz w:val="18"/>
                          </w:rPr>
                        </w:pPr>
                      </w:p>
                    </w:tc>
                    <w:tc>
                      <w:tcPr>
                        <w:tcW w:w="1143" w:type="dxa"/>
                        <w:tcBorders>
                          <w:left w:val="single" w:sz="6" w:space="0" w:color="000000"/>
                          <w:bottom w:val="single" w:sz="12" w:space="0" w:color="000000"/>
                        </w:tcBorders>
                      </w:tcPr>
                      <w:p w:rsidR="00A3053F" w:rsidRPr="009D798C" w:rsidRDefault="00A3053F" w:rsidP="0051143E">
                        <w:pPr>
                          <w:rPr>
                            <w:sz w:val="18"/>
                          </w:rPr>
                        </w:pPr>
                      </w:p>
                    </w:tc>
                    <w:tc>
                      <w:tcPr>
                        <w:tcW w:w="1183" w:type="dxa"/>
                        <w:tcBorders>
                          <w:bottom w:val="single" w:sz="12" w:space="0" w:color="000000"/>
                        </w:tcBorders>
                      </w:tcPr>
                      <w:p w:rsidR="00A3053F" w:rsidRPr="009D798C" w:rsidRDefault="00A3053F" w:rsidP="0051143E">
                        <w:pPr>
                          <w:rPr>
                            <w:sz w:val="18"/>
                          </w:rPr>
                        </w:pPr>
                      </w:p>
                    </w:tc>
                    <w:tc>
                      <w:tcPr>
                        <w:tcW w:w="883" w:type="dxa"/>
                        <w:tcBorders>
                          <w:bottom w:val="single" w:sz="12" w:space="0" w:color="000000"/>
                        </w:tcBorders>
                      </w:tcPr>
                      <w:p w:rsidR="00A3053F" w:rsidRPr="009D798C" w:rsidRDefault="00A3053F" w:rsidP="0051143E">
                        <w:pPr>
                          <w:rPr>
                            <w:sz w:val="18"/>
                          </w:rPr>
                        </w:pPr>
                      </w:p>
                    </w:tc>
                    <w:tc>
                      <w:tcPr>
                        <w:tcW w:w="1002" w:type="dxa"/>
                        <w:tcBorders>
                          <w:bottom w:val="single" w:sz="12" w:space="0" w:color="000000"/>
                        </w:tcBorders>
                      </w:tcPr>
                      <w:p w:rsidR="00A3053F" w:rsidRPr="009D798C" w:rsidRDefault="00A3053F" w:rsidP="0051143E">
                        <w:pPr>
                          <w:rPr>
                            <w:sz w:val="18"/>
                          </w:rPr>
                        </w:pPr>
                      </w:p>
                    </w:tc>
                    <w:tc>
                      <w:tcPr>
                        <w:tcW w:w="1105" w:type="dxa"/>
                        <w:tcBorders>
                          <w:bottom w:val="single" w:sz="12" w:space="0" w:color="000000"/>
                        </w:tcBorders>
                      </w:tcPr>
                      <w:p w:rsidR="00A3053F" w:rsidRPr="009D798C" w:rsidRDefault="00A3053F" w:rsidP="0051143E">
                        <w:pPr>
                          <w:rPr>
                            <w:sz w:val="18"/>
                          </w:rPr>
                        </w:pPr>
                      </w:p>
                    </w:tc>
                  </w:tr>
                </w:tbl>
                <w:p w:rsidR="00A3053F" w:rsidRDefault="00A3053F" w:rsidP="00A93F30">
                  <w:pPr>
                    <w:rPr>
                      <w:sz w:val="18"/>
                    </w:rPr>
                  </w:pPr>
                </w:p>
                <w:p w:rsidR="00A3053F" w:rsidRPr="009D798C" w:rsidRDefault="00A3053F" w:rsidP="00A93F30">
                  <w:pPr>
                    <w:rPr>
                      <w:sz w:val="18"/>
                    </w:rPr>
                  </w:pPr>
                </w:p>
              </w:txbxContent>
            </v:textbox>
            <w10:wrap anchorx="page" anchory="page"/>
          </v:shape>
        </w:pict>
      </w:r>
      <w:r w:rsidRPr="00117DCD">
        <w:rPr>
          <w:noProof/>
        </w:rPr>
        <w:pict>
          <v:shape id="_x0000_s1116" type="#_x0000_t202" style="position:absolute;left:0;text-align:left;margin-left:58.55pt;margin-top:481.2pt;width:134.5pt;height:205.5pt;z-index:251650048;mso-position-horizontal-relative:page;mso-position-vertical-relative:page" o:regroupid="27" stroked="f">
            <v:textbox style="mso-next-textbox:#_x0000_s1116">
              <w:txbxContent>
                <w:p w:rsidR="00A3053F" w:rsidRPr="007A3FA4" w:rsidRDefault="00A3053F" w:rsidP="00924995">
                  <w:pPr>
                    <w:rPr>
                      <w:sz w:val="18"/>
                    </w:rPr>
                  </w:pPr>
                </w:p>
              </w:txbxContent>
            </v:textbox>
            <w10:wrap anchorx="page" anchory="page"/>
          </v:shape>
        </w:pict>
      </w:r>
      <w:r w:rsidR="005629AF">
        <w:br w:type="page"/>
      </w:r>
      <w:r w:rsidRPr="00117DCD">
        <w:rPr>
          <w:noProof/>
        </w:rPr>
        <w:lastRenderedPageBreak/>
        <w:pict>
          <v:shape id="_x0000_s1117" type="#_x0000_t75" style="position:absolute;left:0;text-align:left;margin-left:690pt;margin-top:541.5pt;width:67.4pt;height:18.75pt;z-index:251642880;visibility:visible;mso-position-horizontal-relative:page;mso-position-vertical-relative:page">
            <v:imagedata r:id="rId200" o:title=""/>
            <w10:wrap anchorx="page" anchory="page"/>
          </v:shape>
        </w:pict>
      </w:r>
      <w:r w:rsidRPr="00117DCD">
        <w:rPr>
          <w:noProof/>
        </w:rPr>
        <w:pict>
          <v:rect id="_x0000_s1118" style="position:absolute;left:0;text-align:left;margin-left:420.95pt;margin-top:23.8pt;width:336.75pt;height:29.8pt;z-index:251641856;mso-position-horizontal-relative:page;mso-position-vertical-relative:page" filled="f" stroked="f">
            <v:textbox style="mso-next-textbox:#_x0000_s1118">
              <w:txbxContent>
                <w:p w:rsidR="00A3053F" w:rsidRPr="00326677" w:rsidRDefault="00A3053F" w:rsidP="00BD3DE9">
                  <w:pPr>
                    <w:jc w:val="right"/>
                    <w:rPr>
                      <w:color w:val="FFFFFF"/>
                      <w:sz w:val="14"/>
                    </w:rPr>
                  </w:pPr>
                  <w:r w:rsidRPr="00326677">
                    <w:rPr>
                      <w:color w:val="FFFFFF"/>
                      <w:sz w:val="14"/>
                    </w:rPr>
                    <w:t>11.12.2009 16:55:31</w:t>
                  </w:r>
                </w:p>
              </w:txbxContent>
            </v:textbox>
            <w10:wrap anchorx="page" anchory="page"/>
          </v:rect>
        </w:pict>
      </w:r>
      <w:r w:rsidRPr="00117DCD">
        <w:rPr>
          <w:noProof/>
        </w:rPr>
        <w:pict>
          <v:shape id="_x0000_s1125" type="#_x0000_t75" style="position:absolute;left:0;text-align:left;margin-left:690pt;margin-top:541.5pt;width:67.4pt;height:18.75pt;z-index:251644928;visibility:visible;mso-position-horizontal-relative:page;mso-position-vertical-relative:page">
            <v:imagedata r:id="rId200" o:title=""/>
            <w10:wrap anchorx="page" anchory="page"/>
          </v:shape>
        </w:pict>
      </w:r>
      <w:r w:rsidRPr="00117DCD">
        <w:rPr>
          <w:noProof/>
        </w:rPr>
        <w:pict>
          <v:rect id="_x0000_s1126" style="position:absolute;left:0;text-align:left;margin-left:420.95pt;margin-top:23.8pt;width:336.75pt;height:29.8pt;z-index:251643904;mso-position-horizontal-relative:page;mso-position-vertical-relative:page" filled="f" stroked="f">
            <v:textbox style="mso-next-textbox:#_x0000_s1126">
              <w:txbxContent>
                <w:p w:rsidR="00A3053F" w:rsidRPr="00F81C61" w:rsidRDefault="00A3053F" w:rsidP="00BD3DE9">
                  <w:pPr>
                    <w:jc w:val="right"/>
                    <w:rPr>
                      <w:color w:val="FFFFFF"/>
                      <w:sz w:val="14"/>
                    </w:rPr>
                  </w:pPr>
                  <w:r w:rsidRPr="00F81C61">
                    <w:rPr>
                      <w:color w:val="FFFFFF"/>
                      <w:sz w:val="14"/>
                    </w:rPr>
                    <w:t>04.12.2009 15:42:08</w:t>
                  </w:r>
                </w:p>
              </w:txbxContent>
            </v:textbox>
            <w10:wrap anchorx="page" anchory="page"/>
          </v:rect>
        </w:pict>
      </w:r>
      <w:r w:rsidRPr="00117DCD">
        <w:rPr>
          <w:noProof/>
        </w:rPr>
        <w:pict>
          <v:shape id="_x0000_s1127" type="#_x0000_t75" style="position:absolute;left:0;text-align:left;margin-left:690pt;margin-top:541.5pt;width:67.4pt;height:18.75pt;z-index:251645952;visibility:visible;mso-position-horizontal-relative:page;mso-position-vertical-relative:page">
            <v:imagedata r:id="rId200" o:title=""/>
            <w10:wrap anchorx="page" anchory="page"/>
          </v:shape>
        </w:pict>
      </w:r>
      <w:r w:rsidR="008F5505">
        <w:t xml:space="preserve"> </w:t>
      </w:r>
      <w:r w:rsidR="005629AF" w:rsidRPr="000863DF">
        <w:rPr>
          <w:sz w:val="28"/>
          <w:szCs w:val="28"/>
        </w:rPr>
        <w:t xml:space="preserve">пыли - 70; диоксида серы - 85; триоксид серы - 50; пятиокиси фосфора - 50; </w:t>
      </w:r>
      <w:proofErr w:type="gramStart"/>
      <w:r w:rsidR="005629AF" w:rsidRPr="000863DF">
        <w:rPr>
          <w:sz w:val="28"/>
          <w:szCs w:val="28"/>
        </w:rPr>
        <w:t>фтористого водорода - 90; кремнефторида - 50, или же в г/сек: Р</w:t>
      </w:r>
      <w:r w:rsidR="005629AF" w:rsidRPr="00311862">
        <w:rPr>
          <w:sz w:val="28"/>
          <w:szCs w:val="28"/>
          <w:vertAlign w:val="subscript"/>
        </w:rPr>
        <w:t>2</w:t>
      </w:r>
      <w:r w:rsidR="005629AF">
        <w:rPr>
          <w:sz w:val="28"/>
          <w:szCs w:val="28"/>
        </w:rPr>
        <w:t>О</w:t>
      </w:r>
      <w:r w:rsidR="005629AF" w:rsidRPr="00311862">
        <w:rPr>
          <w:sz w:val="28"/>
          <w:szCs w:val="28"/>
          <w:vertAlign w:val="subscript"/>
        </w:rPr>
        <w:t>5</w:t>
      </w:r>
      <w:r w:rsidR="005629AF" w:rsidRPr="000863DF">
        <w:rPr>
          <w:sz w:val="28"/>
          <w:szCs w:val="28"/>
        </w:rPr>
        <w:t xml:space="preserve"> от 5,0 до 5,2; фосфина от 0,21 до 0,55; S</w:t>
      </w:r>
      <w:r w:rsidR="005629AF">
        <w:rPr>
          <w:sz w:val="28"/>
          <w:szCs w:val="28"/>
        </w:rPr>
        <w:t>О</w:t>
      </w:r>
      <w:r w:rsidR="005629AF" w:rsidRPr="00311862">
        <w:rPr>
          <w:sz w:val="28"/>
          <w:szCs w:val="28"/>
          <w:vertAlign w:val="subscript"/>
        </w:rPr>
        <w:t>2</w:t>
      </w:r>
      <w:r w:rsidR="005629AF" w:rsidRPr="000863DF">
        <w:rPr>
          <w:sz w:val="28"/>
          <w:szCs w:val="28"/>
        </w:rPr>
        <w:t xml:space="preserve"> от 28,1 до 30,0; H</w:t>
      </w:r>
      <w:r w:rsidR="005629AF">
        <w:rPr>
          <w:sz w:val="28"/>
          <w:szCs w:val="28"/>
          <w:lang w:val="en-US"/>
        </w:rPr>
        <w:t>F</w:t>
      </w:r>
      <w:r w:rsidR="005629AF" w:rsidRPr="000863DF">
        <w:rPr>
          <w:sz w:val="28"/>
          <w:szCs w:val="28"/>
        </w:rPr>
        <w:t xml:space="preserve"> от 1,35 до 1,42</w:t>
      </w:r>
      <w:r w:rsidR="005629AF">
        <w:rPr>
          <w:sz w:val="28"/>
          <w:szCs w:val="28"/>
        </w:rPr>
        <w:t>;</w:t>
      </w:r>
      <w:r w:rsidR="005629AF" w:rsidRPr="000863DF">
        <w:rPr>
          <w:sz w:val="28"/>
          <w:szCs w:val="28"/>
        </w:rPr>
        <w:t xml:space="preserve"> и </w:t>
      </w:r>
      <w:r w:rsidR="005629AF">
        <w:rPr>
          <w:sz w:val="28"/>
          <w:szCs w:val="28"/>
        </w:rPr>
        <w:t>п</w:t>
      </w:r>
      <w:r w:rsidR="005629AF" w:rsidRPr="000863DF">
        <w:rPr>
          <w:sz w:val="28"/>
          <w:szCs w:val="28"/>
        </w:rPr>
        <w:t xml:space="preserve">ыли </w:t>
      </w:r>
      <w:r w:rsidR="005629AF">
        <w:rPr>
          <w:sz w:val="28"/>
          <w:szCs w:val="28"/>
        </w:rPr>
        <w:t>от</w:t>
      </w:r>
      <w:r w:rsidR="005629AF" w:rsidRPr="000863DF">
        <w:rPr>
          <w:sz w:val="28"/>
          <w:szCs w:val="28"/>
        </w:rPr>
        <w:t>16,8 до 17,7 SiF</w:t>
      </w:r>
      <w:r w:rsidR="005629AF" w:rsidRPr="00311862">
        <w:rPr>
          <w:sz w:val="28"/>
          <w:szCs w:val="28"/>
          <w:vertAlign w:val="subscript"/>
        </w:rPr>
        <w:t>4</w:t>
      </w:r>
      <w:r w:rsidR="005629AF" w:rsidRPr="000863DF">
        <w:rPr>
          <w:sz w:val="28"/>
          <w:szCs w:val="28"/>
        </w:rPr>
        <w:t xml:space="preserve"> - 0,34- 0,36</w:t>
      </w:r>
      <w:r w:rsidR="005629AF">
        <w:rPr>
          <w:sz w:val="28"/>
          <w:szCs w:val="28"/>
        </w:rPr>
        <w:t>;</w:t>
      </w:r>
      <w:r w:rsidR="005629AF" w:rsidRPr="000863DF">
        <w:rPr>
          <w:sz w:val="28"/>
          <w:szCs w:val="28"/>
        </w:rPr>
        <w:t xml:space="preserve"> содержание этих вредных веществ после электроплавки в печном газе, выбрасываемых в атмосферу, составляет:</w:t>
      </w:r>
      <w:proofErr w:type="gramEnd"/>
      <w:r w:rsidR="005629AF" w:rsidRPr="000863DF">
        <w:rPr>
          <w:sz w:val="28"/>
          <w:szCs w:val="28"/>
        </w:rPr>
        <w:t xml:space="preserve">  Р</w:t>
      </w:r>
      <w:r w:rsidR="005629AF" w:rsidRPr="00311862">
        <w:rPr>
          <w:sz w:val="28"/>
          <w:szCs w:val="28"/>
          <w:vertAlign w:val="subscript"/>
        </w:rPr>
        <w:t>2</w:t>
      </w:r>
      <w:r w:rsidR="005629AF">
        <w:rPr>
          <w:sz w:val="28"/>
          <w:szCs w:val="28"/>
          <w:lang w:val="en-US"/>
        </w:rPr>
        <w:t>O</w:t>
      </w:r>
      <w:r w:rsidR="005629AF" w:rsidRPr="00311862">
        <w:rPr>
          <w:sz w:val="28"/>
          <w:szCs w:val="28"/>
          <w:vertAlign w:val="subscript"/>
        </w:rPr>
        <w:t>5</w:t>
      </w:r>
      <w:r w:rsidR="005629AF" w:rsidRPr="000863DF">
        <w:rPr>
          <w:sz w:val="28"/>
          <w:szCs w:val="28"/>
        </w:rPr>
        <w:t xml:space="preserve"> от 1,7 до 2,0; фосфина от 0,007 до 0,009; S</w:t>
      </w:r>
      <w:r w:rsidR="005629AF">
        <w:rPr>
          <w:sz w:val="28"/>
          <w:szCs w:val="28"/>
          <w:lang w:val="en-US"/>
        </w:rPr>
        <w:t>O</w:t>
      </w:r>
      <w:r w:rsidR="005629AF" w:rsidRPr="00311862">
        <w:rPr>
          <w:sz w:val="28"/>
          <w:szCs w:val="28"/>
          <w:vertAlign w:val="subscript"/>
        </w:rPr>
        <w:t>2</w:t>
      </w:r>
      <w:r w:rsidR="005629AF" w:rsidRPr="000863DF">
        <w:rPr>
          <w:sz w:val="28"/>
          <w:szCs w:val="28"/>
        </w:rPr>
        <w:t xml:space="preserve"> от 0,09 до</w:t>
      </w:r>
      <w:r w:rsidR="005629AF" w:rsidRPr="00616F35">
        <w:rPr>
          <w:sz w:val="28"/>
          <w:szCs w:val="28"/>
        </w:rPr>
        <w:t xml:space="preserve"> 0,11</w:t>
      </w:r>
      <w:r w:rsidR="005629AF">
        <w:rPr>
          <w:sz w:val="28"/>
          <w:szCs w:val="28"/>
        </w:rPr>
        <w:t xml:space="preserve">; </w:t>
      </w:r>
      <w:r w:rsidR="005629AF" w:rsidRPr="000863DF">
        <w:rPr>
          <w:sz w:val="28"/>
          <w:szCs w:val="28"/>
        </w:rPr>
        <w:t>HF</w:t>
      </w:r>
      <w:r w:rsidR="005629AF" w:rsidRPr="00146BF7">
        <w:rPr>
          <w:sz w:val="28"/>
          <w:szCs w:val="28"/>
        </w:rPr>
        <w:t xml:space="preserve"> </w:t>
      </w:r>
      <w:proofErr w:type="gramStart"/>
      <w:r w:rsidR="005629AF" w:rsidRPr="000863DF">
        <w:rPr>
          <w:sz w:val="28"/>
          <w:szCs w:val="28"/>
        </w:rPr>
        <w:t>o</w:t>
      </w:r>
      <w:proofErr w:type="gramEnd"/>
      <w:r w:rsidR="005629AF">
        <w:rPr>
          <w:sz w:val="28"/>
          <w:szCs w:val="28"/>
        </w:rPr>
        <w:t>т</w:t>
      </w:r>
      <w:r w:rsidR="005629AF" w:rsidRPr="000863DF">
        <w:rPr>
          <w:sz w:val="28"/>
          <w:szCs w:val="28"/>
        </w:rPr>
        <w:t xml:space="preserve"> 0,05 до 0,06.</w:t>
      </w:r>
    </w:p>
    <w:p w:rsidR="005629AF" w:rsidRDefault="005629AF"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8F5505" w:rsidRDefault="008F5505" w:rsidP="00126AF7">
      <w:pPr>
        <w:spacing w:line="320" w:lineRule="atLeast"/>
        <w:jc w:val="center"/>
        <w:rPr>
          <w:b/>
          <w:spacing w:val="4"/>
          <w:sz w:val="28"/>
          <w:szCs w:val="28"/>
        </w:rPr>
      </w:pPr>
    </w:p>
    <w:p w:rsidR="005629AF" w:rsidRDefault="005629AF" w:rsidP="00126AF7">
      <w:pPr>
        <w:spacing w:line="320" w:lineRule="atLeast"/>
        <w:jc w:val="center"/>
        <w:rPr>
          <w:b/>
          <w:spacing w:val="4"/>
          <w:sz w:val="28"/>
          <w:szCs w:val="28"/>
        </w:rPr>
      </w:pPr>
    </w:p>
    <w:p w:rsidR="00646C77" w:rsidRDefault="00646C77" w:rsidP="00126AF7">
      <w:pPr>
        <w:spacing w:line="320" w:lineRule="atLeast"/>
        <w:jc w:val="center"/>
        <w:rPr>
          <w:b/>
          <w:spacing w:val="4"/>
          <w:sz w:val="28"/>
          <w:szCs w:val="28"/>
        </w:rPr>
      </w:pPr>
    </w:p>
    <w:p w:rsidR="005629AF" w:rsidRDefault="005629AF" w:rsidP="008B5C26">
      <w:pPr>
        <w:pStyle w:val="a7"/>
        <w:pBdr>
          <w:bottom w:val="none" w:sz="0" w:space="0" w:color="auto"/>
        </w:pBdr>
        <w:ind w:left="0" w:right="-5" w:firstLine="567"/>
        <w:jc w:val="both"/>
        <w:rPr>
          <w:rStyle w:val="a9"/>
          <w:i w:val="0"/>
          <w:smallCaps w:val="0"/>
          <w:color w:val="auto"/>
          <w:sz w:val="28"/>
          <w:szCs w:val="28"/>
          <w:u w:val="none"/>
        </w:rPr>
      </w:pPr>
      <w:r>
        <w:rPr>
          <w:rStyle w:val="a9"/>
          <w:i w:val="0"/>
          <w:smallCaps w:val="0"/>
          <w:color w:val="auto"/>
          <w:sz w:val="28"/>
          <w:szCs w:val="28"/>
          <w:u w:val="none"/>
        </w:rPr>
        <w:lastRenderedPageBreak/>
        <w:t xml:space="preserve">4 </w:t>
      </w:r>
      <w:r w:rsidR="00F3170E">
        <w:rPr>
          <w:rStyle w:val="a9"/>
          <w:i w:val="0"/>
          <w:smallCaps w:val="0"/>
          <w:color w:val="auto"/>
          <w:sz w:val="28"/>
          <w:szCs w:val="28"/>
          <w:u w:val="none"/>
        </w:rPr>
        <w:t>ТЕХНИКО-ЭКОНОМИЧЕСКАЯ ОЦЕНКА РАЗРАБОТАННОЙ ТЕХНОЛОГИИ ОФЛЮСОВАННОГО АГЛОМЕРАТА</w:t>
      </w:r>
    </w:p>
    <w:p w:rsidR="005629AF" w:rsidRDefault="005629AF" w:rsidP="00BB2206">
      <w:pPr>
        <w:ind w:firstLine="567"/>
        <w:jc w:val="both"/>
        <w:rPr>
          <w:sz w:val="28"/>
          <w:szCs w:val="28"/>
        </w:rPr>
      </w:pPr>
      <w:r>
        <w:rPr>
          <w:sz w:val="28"/>
          <w:szCs w:val="28"/>
        </w:rPr>
        <w:t xml:space="preserve">Раздел технико-экономической оценки производства основана на технико-экономическом обосновании проекта строительства опытно-промышленного производства по </w:t>
      </w:r>
      <w:r>
        <w:rPr>
          <w:sz w:val="28"/>
        </w:rPr>
        <w:t>договору  №1489 с МОН РК на тему «</w:t>
      </w:r>
      <w:r w:rsidRPr="002100BC">
        <w:rPr>
          <w:sz w:val="28"/>
          <w:szCs w:val="28"/>
        </w:rPr>
        <w:t>Разработка технологии производства высококачественных агломератов из отходов фосфорной и металлургической промышленности с получением легированного феррофосфора, содержащего</w:t>
      </w:r>
      <w:proofErr w:type="gramStart"/>
      <w:r w:rsidRPr="002100BC">
        <w:rPr>
          <w:sz w:val="28"/>
          <w:szCs w:val="28"/>
        </w:rPr>
        <w:t xml:space="preserve"> С</w:t>
      </w:r>
      <w:proofErr w:type="gramEnd"/>
      <w:r w:rsidRPr="002100BC">
        <w:rPr>
          <w:sz w:val="28"/>
          <w:szCs w:val="28"/>
        </w:rPr>
        <w:t xml:space="preserve">о, </w:t>
      </w:r>
      <w:r w:rsidRPr="002100BC">
        <w:rPr>
          <w:sz w:val="28"/>
          <w:szCs w:val="28"/>
          <w:lang w:val="en-US"/>
        </w:rPr>
        <w:t>Ni</w:t>
      </w:r>
      <w:r w:rsidRPr="002100BC">
        <w:rPr>
          <w:sz w:val="28"/>
          <w:szCs w:val="28"/>
        </w:rPr>
        <w:t xml:space="preserve"> и </w:t>
      </w:r>
      <w:r w:rsidRPr="002100BC">
        <w:rPr>
          <w:sz w:val="28"/>
          <w:szCs w:val="28"/>
          <w:lang w:val="en-US"/>
        </w:rPr>
        <w:t>Mn</w:t>
      </w:r>
      <w:r w:rsidRPr="002100BC">
        <w:rPr>
          <w:sz w:val="28"/>
          <w:szCs w:val="28"/>
        </w:rPr>
        <w:t>»</w:t>
      </w:r>
      <w:r>
        <w:rPr>
          <w:sz w:val="28"/>
          <w:szCs w:val="28"/>
        </w:rPr>
        <w:t>, которая имеется в приложении диссертационной работы</w:t>
      </w:r>
      <w:r w:rsidR="005C1A1A" w:rsidRPr="005C1A1A">
        <w:rPr>
          <w:sz w:val="28"/>
          <w:szCs w:val="28"/>
        </w:rPr>
        <w:t xml:space="preserve"> [1</w:t>
      </w:r>
      <w:r w:rsidR="00F16334">
        <w:rPr>
          <w:sz w:val="28"/>
          <w:szCs w:val="28"/>
        </w:rPr>
        <w:t>33</w:t>
      </w:r>
      <w:r w:rsidR="005C1A1A" w:rsidRPr="005C1A1A">
        <w:rPr>
          <w:sz w:val="28"/>
          <w:szCs w:val="28"/>
        </w:rPr>
        <w:t>]</w:t>
      </w:r>
      <w:r>
        <w:rPr>
          <w:sz w:val="28"/>
          <w:szCs w:val="28"/>
        </w:rPr>
        <w:t>.</w:t>
      </w:r>
    </w:p>
    <w:p w:rsidR="005629AF" w:rsidRPr="00B1117E" w:rsidRDefault="005629AF" w:rsidP="00BB2206">
      <w:pPr>
        <w:ind w:firstLine="567"/>
        <w:jc w:val="both"/>
        <w:rPr>
          <w:sz w:val="28"/>
          <w:szCs w:val="28"/>
        </w:rPr>
      </w:pPr>
      <w:r w:rsidRPr="00B1117E">
        <w:rPr>
          <w:sz w:val="28"/>
          <w:szCs w:val="28"/>
        </w:rPr>
        <w:t xml:space="preserve">Экономическая эффективность от внедрения предлагаемой технологии </w:t>
      </w:r>
      <w:proofErr w:type="gramStart"/>
      <w:r w:rsidRPr="00B1117E">
        <w:rPr>
          <w:sz w:val="28"/>
          <w:szCs w:val="28"/>
        </w:rPr>
        <w:t>связана</w:t>
      </w:r>
      <w:proofErr w:type="gramEnd"/>
      <w:r w:rsidRPr="00B1117E">
        <w:rPr>
          <w:sz w:val="28"/>
          <w:szCs w:val="28"/>
        </w:rPr>
        <w:t xml:space="preserve">  во-первых, со снижением расхода коксовой мелочи за счет вовлечения в технологию ВВП Ленгерских угольных месторождений.</w:t>
      </w:r>
    </w:p>
    <w:p w:rsidR="005629AF" w:rsidRPr="00B1117E" w:rsidRDefault="005629AF" w:rsidP="00BB2206">
      <w:pPr>
        <w:ind w:firstLine="567"/>
        <w:jc w:val="both"/>
        <w:rPr>
          <w:sz w:val="28"/>
          <w:szCs w:val="28"/>
        </w:rPr>
      </w:pPr>
      <w:r w:rsidRPr="00B1117E">
        <w:rPr>
          <w:sz w:val="28"/>
          <w:szCs w:val="28"/>
        </w:rPr>
        <w:t xml:space="preserve"> Во-вторых, использование металлургических руд (никель-кобальт и марганец содержащих) приводит к снижению удельных норм расхода фосфоритового сырья  и повышению экономической эффективности. Кроме того, при этом увеличивается прочность получаемого агломерата, что приводит к снижению мелочи отсева после дробления агломерата на 15-20%. Ожидается также, что при внедрении данной технологии возможно получение дополнительной прибыли за счет повышения цены </w:t>
      </w:r>
      <w:proofErr w:type="gramStart"/>
      <w:r w:rsidRPr="00B1117E">
        <w:rPr>
          <w:sz w:val="28"/>
          <w:szCs w:val="28"/>
        </w:rPr>
        <w:t>на</w:t>
      </w:r>
      <w:proofErr w:type="gramEnd"/>
      <w:r w:rsidRPr="00B1117E">
        <w:rPr>
          <w:sz w:val="28"/>
          <w:szCs w:val="28"/>
        </w:rPr>
        <w:t xml:space="preserve"> высоколегированный феррофосфор. Однако последние два фактора не учитывались при выполнении настоящего ТЭО, экономическая эффективность оценивалась применительно к процессу получения агломерата, используемого на собственные нужды предприятия.</w:t>
      </w:r>
    </w:p>
    <w:p w:rsidR="005629AF" w:rsidRPr="00B1117E" w:rsidRDefault="005629AF" w:rsidP="007F6CAE">
      <w:pPr>
        <w:ind w:firstLine="283"/>
        <w:jc w:val="both"/>
        <w:rPr>
          <w:sz w:val="28"/>
          <w:szCs w:val="28"/>
        </w:rPr>
      </w:pPr>
    </w:p>
    <w:p w:rsidR="007F6CAE" w:rsidRDefault="005629AF" w:rsidP="007F6CAE">
      <w:pPr>
        <w:pStyle w:val="a7"/>
        <w:pBdr>
          <w:bottom w:val="none" w:sz="0" w:space="0" w:color="auto"/>
        </w:pBdr>
        <w:spacing w:before="0" w:after="0"/>
        <w:ind w:left="0" w:right="0" w:firstLine="540"/>
        <w:rPr>
          <w:rStyle w:val="a9"/>
          <w:i w:val="0"/>
          <w:smallCaps w:val="0"/>
          <w:color w:val="auto"/>
          <w:sz w:val="28"/>
          <w:szCs w:val="28"/>
          <w:u w:val="none"/>
        </w:rPr>
      </w:pPr>
      <w:r>
        <w:rPr>
          <w:rStyle w:val="a9"/>
          <w:i w:val="0"/>
          <w:smallCaps w:val="0"/>
          <w:color w:val="auto"/>
          <w:sz w:val="28"/>
          <w:szCs w:val="28"/>
          <w:u w:val="none"/>
        </w:rPr>
        <w:t xml:space="preserve">4.1 </w:t>
      </w:r>
      <w:r w:rsidRPr="00B1117E">
        <w:rPr>
          <w:rStyle w:val="a9"/>
          <w:i w:val="0"/>
          <w:smallCaps w:val="0"/>
          <w:color w:val="auto"/>
          <w:sz w:val="28"/>
          <w:szCs w:val="28"/>
          <w:u w:val="none"/>
        </w:rPr>
        <w:t>Мощность предприятия</w:t>
      </w:r>
    </w:p>
    <w:p w:rsidR="007F6CAE" w:rsidRDefault="005629AF" w:rsidP="007F6CAE">
      <w:pPr>
        <w:pStyle w:val="a7"/>
        <w:pBdr>
          <w:bottom w:val="none" w:sz="0" w:space="0" w:color="auto"/>
        </w:pBdr>
        <w:spacing w:before="0" w:after="0"/>
        <w:ind w:left="0" w:right="0" w:firstLine="540"/>
        <w:rPr>
          <w:sz w:val="28"/>
          <w:szCs w:val="28"/>
        </w:rPr>
      </w:pPr>
      <w:r w:rsidRPr="00B1117E">
        <w:rPr>
          <w:sz w:val="28"/>
          <w:szCs w:val="28"/>
        </w:rPr>
        <w:t xml:space="preserve">     </w:t>
      </w:r>
    </w:p>
    <w:p w:rsidR="005629AF" w:rsidRPr="007F6CAE" w:rsidRDefault="005629AF" w:rsidP="007F6CAE">
      <w:pPr>
        <w:pStyle w:val="a7"/>
        <w:pBdr>
          <w:bottom w:val="none" w:sz="0" w:space="0" w:color="auto"/>
        </w:pBdr>
        <w:spacing w:before="0" w:after="0"/>
        <w:ind w:left="0" w:right="0" w:firstLine="540"/>
        <w:rPr>
          <w:b w:val="0"/>
          <w:bCs w:val="0"/>
          <w:i w:val="0"/>
          <w:iCs w:val="0"/>
          <w:color w:val="auto"/>
          <w:sz w:val="28"/>
          <w:szCs w:val="28"/>
        </w:rPr>
      </w:pPr>
      <w:r w:rsidRPr="00B1117E">
        <w:rPr>
          <w:sz w:val="28"/>
          <w:szCs w:val="28"/>
        </w:rPr>
        <w:t xml:space="preserve"> </w:t>
      </w:r>
      <w:r w:rsidRPr="007F6CAE">
        <w:rPr>
          <w:b w:val="0"/>
          <w:bCs w:val="0"/>
          <w:i w:val="0"/>
          <w:iCs w:val="0"/>
          <w:color w:val="auto"/>
          <w:sz w:val="28"/>
          <w:szCs w:val="28"/>
        </w:rPr>
        <w:t>В составе ТЭО рассматривается  возможность получения никель-кобаль-марганецсодержащего агломерата на одной из технологических ниток цеха агломерации НДФЗ, проектной мощностью 1 000 000 тонн в год (126 т/ч).</w:t>
      </w:r>
    </w:p>
    <w:p w:rsidR="005629AF" w:rsidRPr="00B1117E" w:rsidRDefault="005629AF" w:rsidP="007F6CAE">
      <w:pPr>
        <w:ind w:firstLine="540"/>
        <w:rPr>
          <w:sz w:val="28"/>
          <w:szCs w:val="28"/>
        </w:rPr>
      </w:pPr>
      <w:r w:rsidRPr="00B1117E">
        <w:rPr>
          <w:sz w:val="28"/>
          <w:szCs w:val="28"/>
        </w:rPr>
        <w:t>В  составе цеха агломерации действует три технологических линии по производству агломерата.</w:t>
      </w:r>
    </w:p>
    <w:p w:rsidR="005629AF" w:rsidRPr="00B1117E" w:rsidRDefault="005629AF" w:rsidP="007F6CAE">
      <w:pPr>
        <w:ind w:firstLine="540"/>
        <w:rPr>
          <w:sz w:val="28"/>
          <w:szCs w:val="28"/>
        </w:rPr>
      </w:pPr>
      <w:r w:rsidRPr="00B1117E">
        <w:rPr>
          <w:sz w:val="28"/>
          <w:szCs w:val="28"/>
        </w:rPr>
        <w:t xml:space="preserve"> Проектная мощность трех технологических линий 3 000 тыс</w:t>
      </w:r>
      <w:proofErr w:type="gramStart"/>
      <w:r w:rsidRPr="00B1117E">
        <w:rPr>
          <w:sz w:val="28"/>
          <w:szCs w:val="28"/>
        </w:rPr>
        <w:t>.т</w:t>
      </w:r>
      <w:proofErr w:type="gramEnd"/>
      <w:r w:rsidRPr="00B1117E">
        <w:rPr>
          <w:sz w:val="28"/>
          <w:szCs w:val="28"/>
        </w:rPr>
        <w:t xml:space="preserve"> в год годного агломерата, фактически достигнутая – 1904 тыс. т в год годного агломерата.</w:t>
      </w:r>
    </w:p>
    <w:p w:rsidR="005629AF" w:rsidRDefault="005629AF" w:rsidP="007F6CAE">
      <w:pPr>
        <w:ind w:firstLine="540"/>
        <w:jc w:val="both"/>
        <w:rPr>
          <w:sz w:val="28"/>
          <w:szCs w:val="28"/>
        </w:rPr>
      </w:pPr>
      <w:r w:rsidRPr="00B1117E">
        <w:rPr>
          <w:sz w:val="28"/>
          <w:szCs w:val="28"/>
        </w:rPr>
        <w:t>Организация, выполнившая технорабочий проект, разработавшая технологический процесс, и генеральный проектировщик – ЛенНИИГипрохим, г. Ленинград.</w:t>
      </w:r>
    </w:p>
    <w:p w:rsidR="005629AF" w:rsidRDefault="005629AF" w:rsidP="007F6CAE">
      <w:pPr>
        <w:ind w:firstLine="283"/>
        <w:jc w:val="both"/>
        <w:rPr>
          <w:sz w:val="28"/>
          <w:szCs w:val="28"/>
        </w:rPr>
      </w:pPr>
    </w:p>
    <w:p w:rsidR="005629AF" w:rsidRPr="00E46AFE" w:rsidRDefault="005629AF" w:rsidP="007F6CAE">
      <w:pPr>
        <w:ind w:firstLine="540"/>
        <w:jc w:val="both"/>
        <w:rPr>
          <w:b/>
          <w:sz w:val="28"/>
          <w:szCs w:val="28"/>
        </w:rPr>
      </w:pPr>
      <w:r>
        <w:rPr>
          <w:b/>
          <w:sz w:val="28"/>
          <w:szCs w:val="28"/>
        </w:rPr>
        <w:t>4.2</w:t>
      </w:r>
      <w:r w:rsidRPr="00E46AFE">
        <w:rPr>
          <w:b/>
          <w:sz w:val="28"/>
          <w:szCs w:val="28"/>
        </w:rPr>
        <w:t xml:space="preserve"> Экономи</w:t>
      </w:r>
      <w:r w:rsidR="009332E7">
        <w:rPr>
          <w:b/>
          <w:sz w:val="28"/>
          <w:szCs w:val="28"/>
        </w:rPr>
        <w:t>ческая эффективность инвестиции</w:t>
      </w:r>
    </w:p>
    <w:p w:rsidR="005629AF" w:rsidRPr="00CC15B4" w:rsidRDefault="005629AF" w:rsidP="007F6CAE">
      <w:pPr>
        <w:ind w:firstLine="284"/>
        <w:jc w:val="both"/>
        <w:rPr>
          <w:sz w:val="28"/>
          <w:szCs w:val="28"/>
        </w:rPr>
      </w:pPr>
      <w:r w:rsidRPr="00CC15B4">
        <w:rPr>
          <w:sz w:val="28"/>
          <w:szCs w:val="28"/>
        </w:rPr>
        <w:t xml:space="preserve">    В </w:t>
      </w:r>
      <w:r>
        <w:rPr>
          <w:sz w:val="28"/>
          <w:szCs w:val="28"/>
        </w:rPr>
        <w:t>работе</w:t>
      </w:r>
      <w:r w:rsidRPr="00CC15B4">
        <w:rPr>
          <w:sz w:val="28"/>
          <w:szCs w:val="28"/>
        </w:rPr>
        <w:t xml:space="preserve"> предусмотрено вовлечение в производство агломерата некондиционных  никель-кобальт содержащих руд, а также отходов добычи углей. Это позволяет увеличить прочность агломерата и одновременно получить </w:t>
      </w:r>
      <w:proofErr w:type="gramStart"/>
      <w:r w:rsidRPr="00CC15B4">
        <w:rPr>
          <w:sz w:val="28"/>
          <w:szCs w:val="28"/>
        </w:rPr>
        <w:t>высоколегированный</w:t>
      </w:r>
      <w:proofErr w:type="gramEnd"/>
      <w:r w:rsidRPr="00CC15B4">
        <w:rPr>
          <w:sz w:val="28"/>
          <w:szCs w:val="28"/>
        </w:rPr>
        <w:t xml:space="preserve"> феррофосфор при термическом производстве желтого фосфора.</w:t>
      </w:r>
    </w:p>
    <w:p w:rsidR="005629AF" w:rsidRPr="009332E7" w:rsidRDefault="005629AF" w:rsidP="007F6CAE">
      <w:pPr>
        <w:ind w:firstLine="284"/>
        <w:jc w:val="both"/>
        <w:rPr>
          <w:sz w:val="28"/>
          <w:szCs w:val="28"/>
        </w:rPr>
      </w:pPr>
      <w:r w:rsidRPr="00CC15B4">
        <w:rPr>
          <w:sz w:val="28"/>
          <w:szCs w:val="28"/>
        </w:rPr>
        <w:lastRenderedPageBreak/>
        <w:t xml:space="preserve">    В качестве легирующих </w:t>
      </w:r>
      <w:r w:rsidRPr="009332E7">
        <w:rPr>
          <w:sz w:val="28"/>
          <w:szCs w:val="28"/>
        </w:rPr>
        <w:t xml:space="preserve">добавок предполагается использовать никель-кобаль-хром содержащие руды Кемпирсайского месторождения.  Дополнительное вовлечение в переработку при получении агломерата ВВП (внутренние вскрышные породы) Ленгерского месторождения углей позволяет снизить расход дорогостоящего кокса, используемого для спекания агломерата. </w:t>
      </w:r>
    </w:p>
    <w:p w:rsidR="005629AF" w:rsidRPr="00CC15B4" w:rsidRDefault="005629AF" w:rsidP="007F6CAE">
      <w:pPr>
        <w:ind w:firstLine="284"/>
        <w:jc w:val="both"/>
        <w:rPr>
          <w:sz w:val="28"/>
          <w:szCs w:val="28"/>
        </w:rPr>
      </w:pPr>
      <w:r w:rsidRPr="009332E7">
        <w:rPr>
          <w:sz w:val="28"/>
          <w:szCs w:val="28"/>
        </w:rPr>
        <w:t xml:space="preserve">   Экономическая эффективность от внедрения предлагаемой</w:t>
      </w:r>
      <w:r w:rsidRPr="00CC15B4">
        <w:rPr>
          <w:sz w:val="28"/>
          <w:szCs w:val="28"/>
        </w:rPr>
        <w:t xml:space="preserve"> технологии </w:t>
      </w:r>
      <w:proofErr w:type="gramStart"/>
      <w:r w:rsidRPr="00CC15B4">
        <w:rPr>
          <w:sz w:val="28"/>
          <w:szCs w:val="28"/>
        </w:rPr>
        <w:t>связана</w:t>
      </w:r>
      <w:proofErr w:type="gramEnd"/>
      <w:r w:rsidRPr="00CC15B4">
        <w:rPr>
          <w:sz w:val="28"/>
          <w:szCs w:val="28"/>
        </w:rPr>
        <w:t xml:space="preserve">  во-первых, со снижением расхода коксовой мелочи за счет вовлечения в технологию ВВП Ленгерских угольных месторождений.</w:t>
      </w:r>
    </w:p>
    <w:p w:rsidR="005629AF" w:rsidRPr="00CC15B4" w:rsidRDefault="005629AF" w:rsidP="007F6CAE">
      <w:pPr>
        <w:ind w:firstLine="284"/>
        <w:jc w:val="both"/>
        <w:rPr>
          <w:sz w:val="28"/>
          <w:szCs w:val="28"/>
        </w:rPr>
      </w:pPr>
      <w:r w:rsidRPr="00CC15B4">
        <w:rPr>
          <w:sz w:val="28"/>
          <w:szCs w:val="28"/>
        </w:rPr>
        <w:t xml:space="preserve">  Во-вторых, использование металлургических руд (никель-кобальт и марганец содержащих) приводит к снижению удельных норм расхода фосфоритового сырья  и повышению экономической эффективности. Кроме того, при этом увеличивается прочность получаемого агломерата, что приводит к снижению мелочи отсева после дробления агломерата на 15-20%. Ожидается также, что при внедрении данной технологии возможно получение дополнительной прибыли за счет повышения цены </w:t>
      </w:r>
      <w:proofErr w:type="gramStart"/>
      <w:r w:rsidRPr="00CC15B4">
        <w:rPr>
          <w:sz w:val="28"/>
          <w:szCs w:val="28"/>
        </w:rPr>
        <w:t>на</w:t>
      </w:r>
      <w:proofErr w:type="gramEnd"/>
      <w:r w:rsidRPr="00CC15B4">
        <w:rPr>
          <w:sz w:val="28"/>
          <w:szCs w:val="28"/>
        </w:rPr>
        <w:t xml:space="preserve"> высоколегированный феррофосфор. Однако последние два фактора не учитывались при выполнении настоящего ТЭО, экономическая эффективность оценивалась применительно к процессу получения агломерата, используемого на собственные нужды предприятия.</w:t>
      </w:r>
    </w:p>
    <w:p w:rsidR="005629AF" w:rsidRPr="00786174" w:rsidRDefault="005629AF" w:rsidP="007F6CAE">
      <w:pPr>
        <w:ind w:firstLine="283"/>
        <w:jc w:val="both"/>
        <w:rPr>
          <w:rFonts w:ascii="Arial" w:hAnsi="Arial" w:cs="Arial"/>
        </w:rPr>
      </w:pPr>
    </w:p>
    <w:p w:rsidR="005629AF" w:rsidRPr="008418AF" w:rsidRDefault="005629AF" w:rsidP="007F6CAE">
      <w:pPr>
        <w:pStyle w:val="af3"/>
        <w:ind w:firstLine="284"/>
        <w:jc w:val="both"/>
        <w:rPr>
          <w:rFonts w:ascii="Times New Roman" w:eastAsia="MS Mincho" w:hAnsi="Times New Roman"/>
          <w:bCs/>
          <w:sz w:val="28"/>
          <w:szCs w:val="28"/>
        </w:rPr>
      </w:pPr>
      <w:r w:rsidRPr="008418AF">
        <w:rPr>
          <w:rFonts w:ascii="Times New Roman" w:eastAsia="MS Mincho" w:hAnsi="Times New Roman"/>
          <w:bCs/>
          <w:sz w:val="28"/>
          <w:szCs w:val="28"/>
        </w:rPr>
        <w:t>Характеристика готовой продукции</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Готовой продукцией является агломерат фракции (6-120) мм, содержание фракции (0-6) мм не более 12 %.</w:t>
      </w:r>
    </w:p>
    <w:p w:rsidR="005629AF" w:rsidRPr="00CC15B4" w:rsidRDefault="005629AF" w:rsidP="007F6CAE">
      <w:pPr>
        <w:pStyle w:val="af3"/>
        <w:ind w:firstLine="283"/>
        <w:jc w:val="both"/>
        <w:rPr>
          <w:rFonts w:ascii="Times New Roman" w:eastAsia="MS Mincho" w:hAnsi="Times New Roman"/>
          <w:sz w:val="28"/>
          <w:szCs w:val="28"/>
        </w:rPr>
      </w:pPr>
      <w:r w:rsidRPr="008418AF">
        <w:rPr>
          <w:rFonts w:ascii="Times New Roman" w:eastAsia="MS Mincho" w:hAnsi="Times New Roman"/>
          <w:bCs/>
          <w:sz w:val="28"/>
          <w:szCs w:val="28"/>
        </w:rPr>
        <w:t>Качество агломерата</w:t>
      </w:r>
      <w:r w:rsidRPr="00CC15B4">
        <w:rPr>
          <w:rFonts w:ascii="Times New Roman" w:eastAsia="MS Mincho" w:hAnsi="Times New Roman"/>
          <w:sz w:val="28"/>
          <w:szCs w:val="28"/>
        </w:rPr>
        <w:t xml:space="preserve"> определяется:                                                                           </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а) прочностью,  которая  характеризуется  содержанием фракции (0-0,5) мм в барабанной пробе не более 9 %, фракции крупнее 5мм не менее 68 %;</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б) содержание остаточного углерода не более 0,5 %;</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в) содержание СО</w:t>
      </w:r>
      <w:proofErr w:type="gramStart"/>
      <w:r w:rsidRPr="00CC15B4">
        <w:rPr>
          <w:rFonts w:ascii="Times New Roman" w:eastAsia="MS Mincho" w:hAnsi="Times New Roman"/>
          <w:sz w:val="28"/>
          <w:szCs w:val="28"/>
          <w:vertAlign w:val="subscript"/>
        </w:rPr>
        <w:t>2</w:t>
      </w:r>
      <w:proofErr w:type="gramEnd"/>
      <w:r w:rsidRPr="00CC15B4">
        <w:rPr>
          <w:rFonts w:ascii="Times New Roman" w:eastAsia="MS Mincho" w:hAnsi="Times New Roman"/>
          <w:sz w:val="28"/>
          <w:szCs w:val="28"/>
        </w:rPr>
        <w:t xml:space="preserve"> не более 0,4%  (при степени декарбонизации  95%). </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Фосфоросодержащими компонентами агломерата являются фосфаты  кальция, в основном Са</w:t>
      </w:r>
      <w:r w:rsidRPr="00CC15B4">
        <w:rPr>
          <w:rFonts w:ascii="Times New Roman" w:eastAsia="MS Mincho" w:hAnsi="Times New Roman"/>
          <w:sz w:val="28"/>
          <w:szCs w:val="28"/>
          <w:vertAlign w:val="subscript"/>
        </w:rPr>
        <w:t>3</w:t>
      </w:r>
      <w:r w:rsidRPr="00CC15B4">
        <w:rPr>
          <w:rFonts w:ascii="Times New Roman" w:eastAsia="MS Mincho" w:hAnsi="Times New Roman"/>
          <w:sz w:val="28"/>
          <w:szCs w:val="28"/>
        </w:rPr>
        <w:t>(РО</w:t>
      </w:r>
      <w:proofErr w:type="gramStart"/>
      <w:r w:rsidRPr="00CC15B4">
        <w:rPr>
          <w:rFonts w:ascii="Times New Roman" w:eastAsia="MS Mincho" w:hAnsi="Times New Roman"/>
          <w:sz w:val="28"/>
          <w:szCs w:val="28"/>
          <w:vertAlign w:val="subscript"/>
        </w:rPr>
        <w:t>4</w:t>
      </w:r>
      <w:proofErr w:type="gramEnd"/>
      <w:r w:rsidRPr="00CC15B4">
        <w:rPr>
          <w:rFonts w:ascii="Times New Roman" w:eastAsia="MS Mincho" w:hAnsi="Times New Roman"/>
          <w:sz w:val="28"/>
          <w:szCs w:val="28"/>
        </w:rPr>
        <w:t>)</w:t>
      </w:r>
      <w:r w:rsidRPr="00CC15B4">
        <w:rPr>
          <w:rFonts w:ascii="Times New Roman" w:eastAsia="MS Mincho" w:hAnsi="Times New Roman"/>
          <w:sz w:val="28"/>
          <w:szCs w:val="28"/>
          <w:vertAlign w:val="subscript"/>
        </w:rPr>
        <w:t>2</w:t>
      </w:r>
      <w:r w:rsidRPr="00CC15B4">
        <w:rPr>
          <w:rFonts w:ascii="Times New Roman" w:eastAsia="MS Mincho" w:hAnsi="Times New Roman"/>
          <w:sz w:val="28"/>
          <w:szCs w:val="28"/>
        </w:rPr>
        <w:t>.</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Содержание Р</w:t>
      </w:r>
      <w:r w:rsidRPr="00CC15B4">
        <w:rPr>
          <w:rFonts w:ascii="Times New Roman" w:eastAsia="MS Mincho" w:hAnsi="Times New Roman"/>
          <w:sz w:val="28"/>
          <w:szCs w:val="28"/>
          <w:vertAlign w:val="subscript"/>
        </w:rPr>
        <w:t>2</w:t>
      </w:r>
      <w:r w:rsidRPr="00CC15B4">
        <w:rPr>
          <w:rFonts w:ascii="Times New Roman" w:eastAsia="MS Mincho" w:hAnsi="Times New Roman"/>
          <w:sz w:val="28"/>
          <w:szCs w:val="28"/>
        </w:rPr>
        <w:t>О</w:t>
      </w:r>
      <w:r w:rsidRPr="00CC15B4">
        <w:rPr>
          <w:rFonts w:ascii="Times New Roman" w:eastAsia="MS Mincho" w:hAnsi="Times New Roman"/>
          <w:sz w:val="28"/>
          <w:szCs w:val="28"/>
          <w:vertAlign w:val="subscript"/>
        </w:rPr>
        <w:t>5</w:t>
      </w:r>
      <w:r w:rsidRPr="00CC15B4">
        <w:rPr>
          <w:rFonts w:ascii="Times New Roman" w:eastAsia="MS Mincho" w:hAnsi="Times New Roman"/>
          <w:sz w:val="28"/>
          <w:szCs w:val="28"/>
        </w:rPr>
        <w:t xml:space="preserve"> в агломерате - не менее 22,6 %  и зависит от  состава поступающего сырья.</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 xml:space="preserve">                                                        SiO</w:t>
      </w:r>
      <w:r w:rsidRPr="00CC15B4">
        <w:rPr>
          <w:rFonts w:ascii="Times New Roman" w:eastAsia="MS Mincho" w:hAnsi="Times New Roman"/>
          <w:sz w:val="28"/>
          <w:szCs w:val="28"/>
          <w:vertAlign w:val="subscript"/>
        </w:rPr>
        <w:t>2</w:t>
      </w:r>
      <w:r w:rsidRPr="00CC15B4">
        <w:rPr>
          <w:rFonts w:ascii="Times New Roman" w:eastAsia="MS Mincho" w:hAnsi="Times New Roman"/>
          <w:sz w:val="28"/>
          <w:szCs w:val="28"/>
        </w:rPr>
        <w:t xml:space="preserve"> + Al</w:t>
      </w:r>
      <w:r w:rsidRPr="00CC15B4">
        <w:rPr>
          <w:rFonts w:ascii="Times New Roman" w:eastAsia="MS Mincho" w:hAnsi="Times New Roman"/>
          <w:sz w:val="28"/>
          <w:szCs w:val="28"/>
          <w:vertAlign w:val="subscript"/>
        </w:rPr>
        <w:t>2</w:t>
      </w:r>
      <w:r w:rsidRPr="00CC15B4">
        <w:rPr>
          <w:rFonts w:ascii="Times New Roman" w:eastAsia="MS Mincho" w:hAnsi="Times New Roman"/>
          <w:sz w:val="28"/>
          <w:szCs w:val="28"/>
        </w:rPr>
        <w:t>O</w:t>
      </w:r>
      <w:r w:rsidRPr="00CC15B4">
        <w:rPr>
          <w:rFonts w:ascii="Times New Roman" w:eastAsia="MS Mincho" w:hAnsi="Times New Roman"/>
          <w:sz w:val="28"/>
          <w:szCs w:val="28"/>
          <w:vertAlign w:val="subscript"/>
        </w:rPr>
        <w:t>3</w:t>
      </w:r>
    </w:p>
    <w:p w:rsidR="005629AF" w:rsidRPr="00CC15B4" w:rsidRDefault="005629AF" w:rsidP="008418AF">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 xml:space="preserve">       Модуль кислотности  М</w:t>
      </w:r>
      <w:r w:rsidRPr="00CC15B4">
        <w:rPr>
          <w:rFonts w:ascii="Times New Roman" w:eastAsia="MS Mincho" w:hAnsi="Times New Roman"/>
          <w:sz w:val="28"/>
          <w:szCs w:val="28"/>
          <w:vertAlign w:val="subscript"/>
        </w:rPr>
        <w:t>к</w:t>
      </w:r>
      <w:r w:rsidRPr="00CC15B4">
        <w:rPr>
          <w:rFonts w:ascii="Times New Roman" w:eastAsia="MS Mincho" w:hAnsi="Times New Roman"/>
          <w:sz w:val="28"/>
          <w:szCs w:val="28"/>
        </w:rPr>
        <w:t xml:space="preserve"> = ------------------      не должен превышать 0,75.                                                       CaO + MgO</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 xml:space="preserve">      По внешнему виду агломерат представляет собой куски спека неправильной формы, пористой структуры, серо-бурого цвета. </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 xml:space="preserve">      Агломерат не горюч, не растворим воде. </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 xml:space="preserve">      Насыпной вес (0,8-1,0) тн/м</w:t>
      </w:r>
      <w:r w:rsidRPr="00CC15B4">
        <w:rPr>
          <w:rFonts w:ascii="Times New Roman" w:eastAsia="MS Mincho" w:hAnsi="Times New Roman"/>
          <w:sz w:val="28"/>
          <w:szCs w:val="28"/>
          <w:vertAlign w:val="superscript"/>
        </w:rPr>
        <w:t>3</w:t>
      </w:r>
      <w:r w:rsidRPr="00CC15B4">
        <w:rPr>
          <w:rFonts w:ascii="Times New Roman" w:eastAsia="MS Mincho" w:hAnsi="Times New Roman"/>
          <w:sz w:val="28"/>
          <w:szCs w:val="28"/>
        </w:rPr>
        <w:t xml:space="preserve">  в  зависимости  от  гранулометрического состава.</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 xml:space="preserve">      Кажущаяся  теплоемкость  в  интервале  температур 270 - 1700</w:t>
      </w:r>
      <w:proofErr w:type="gramStart"/>
      <w:r w:rsidRPr="00CC15B4">
        <w:rPr>
          <w:rFonts w:ascii="Times New Roman" w:eastAsia="MS Mincho" w:hAnsi="Times New Roman"/>
          <w:sz w:val="28"/>
          <w:szCs w:val="28"/>
        </w:rPr>
        <w:t xml:space="preserve"> К</w:t>
      </w:r>
      <w:proofErr w:type="gramEnd"/>
      <w:r w:rsidRPr="00CC15B4">
        <w:rPr>
          <w:rFonts w:ascii="Times New Roman" w:eastAsia="MS Mincho" w:hAnsi="Times New Roman"/>
          <w:sz w:val="28"/>
          <w:szCs w:val="28"/>
        </w:rPr>
        <w:t xml:space="preserve"> - (700-750) Дж/кг К. </w:t>
      </w:r>
    </w:p>
    <w:p w:rsidR="005629AF" w:rsidRPr="00CC15B4" w:rsidRDefault="005629AF" w:rsidP="007F6CAE">
      <w:pPr>
        <w:pStyle w:val="af3"/>
        <w:ind w:firstLine="283"/>
        <w:jc w:val="both"/>
        <w:rPr>
          <w:rFonts w:ascii="Times New Roman" w:eastAsia="MS Mincho" w:hAnsi="Times New Roman"/>
          <w:sz w:val="28"/>
          <w:szCs w:val="28"/>
        </w:rPr>
      </w:pPr>
      <w:r w:rsidRPr="00CC15B4">
        <w:rPr>
          <w:rFonts w:ascii="Times New Roman" w:eastAsia="MS Mincho" w:hAnsi="Times New Roman"/>
          <w:sz w:val="28"/>
          <w:szCs w:val="28"/>
        </w:rPr>
        <w:t xml:space="preserve">      Коэффициент теплопроводности в интервале температур 270 - 1700К - (0,25-0,95) Вт/м К.</w:t>
      </w:r>
      <w:r>
        <w:rPr>
          <w:rFonts w:ascii="Times New Roman" w:eastAsia="MS Mincho" w:hAnsi="Times New Roman"/>
          <w:sz w:val="28"/>
          <w:szCs w:val="28"/>
        </w:rPr>
        <w:t>ццц</w:t>
      </w:r>
    </w:p>
    <w:p w:rsidR="005629AF" w:rsidRPr="00CC15B4" w:rsidRDefault="005629AF" w:rsidP="00FD6F29">
      <w:pPr>
        <w:pStyle w:val="af3"/>
        <w:ind w:firstLine="567"/>
        <w:jc w:val="both"/>
        <w:rPr>
          <w:rFonts w:ascii="Times New Roman" w:eastAsia="MS Mincho" w:hAnsi="Times New Roman"/>
          <w:sz w:val="28"/>
          <w:szCs w:val="28"/>
        </w:rPr>
      </w:pPr>
      <w:r w:rsidRPr="00CC15B4">
        <w:rPr>
          <w:rFonts w:ascii="Times New Roman" w:eastAsia="MS Mincho" w:hAnsi="Times New Roman"/>
          <w:sz w:val="28"/>
          <w:szCs w:val="28"/>
        </w:rPr>
        <w:lastRenderedPageBreak/>
        <w:t>Область применения:  агломерат фосфоритный используется для производства желтого фосфора.</w:t>
      </w:r>
    </w:p>
    <w:p w:rsidR="005629AF" w:rsidRPr="00B1117E" w:rsidRDefault="005629AF" w:rsidP="00FD6F29">
      <w:pPr>
        <w:ind w:firstLine="567"/>
        <w:rPr>
          <w:sz w:val="28"/>
          <w:szCs w:val="28"/>
        </w:rPr>
      </w:pPr>
      <w:r w:rsidRPr="00B1117E">
        <w:rPr>
          <w:sz w:val="28"/>
          <w:szCs w:val="28"/>
        </w:rPr>
        <w:t>Все расчеты экономической эффективности выполнены в тенге.</w:t>
      </w:r>
    </w:p>
    <w:p w:rsidR="005629AF" w:rsidRPr="00B1117E" w:rsidRDefault="005629AF" w:rsidP="00FD6F29">
      <w:pPr>
        <w:ind w:firstLine="567"/>
        <w:jc w:val="both"/>
        <w:rPr>
          <w:sz w:val="28"/>
          <w:szCs w:val="28"/>
        </w:rPr>
      </w:pPr>
      <w:r w:rsidRPr="00B1117E">
        <w:rPr>
          <w:sz w:val="28"/>
          <w:szCs w:val="28"/>
        </w:rPr>
        <w:t>Общая сумма дополнительных капвложений  определена по аналогу – проекту склада сырья с системой аспирации под прием окатышей на Джамбулском ПО «Химпром».</w:t>
      </w:r>
    </w:p>
    <w:p w:rsidR="005629AF" w:rsidRPr="00B1117E" w:rsidRDefault="005629AF" w:rsidP="00FD6F29">
      <w:pPr>
        <w:ind w:firstLine="567"/>
        <w:rPr>
          <w:sz w:val="28"/>
          <w:szCs w:val="28"/>
        </w:rPr>
      </w:pPr>
      <w:r w:rsidRPr="00B1117E">
        <w:rPr>
          <w:sz w:val="28"/>
          <w:szCs w:val="28"/>
        </w:rPr>
        <w:t xml:space="preserve">Стоимость капвложений на внедрение производства высокопрочного агломерата на НДФЗ  составляет 567 040,13 </w:t>
      </w:r>
      <w:proofErr w:type="gramStart"/>
      <w:r w:rsidRPr="00B1117E">
        <w:rPr>
          <w:sz w:val="28"/>
          <w:szCs w:val="28"/>
        </w:rPr>
        <w:t>тыс</w:t>
      </w:r>
      <w:proofErr w:type="gramEnd"/>
      <w:r w:rsidRPr="00B1117E">
        <w:rPr>
          <w:sz w:val="28"/>
          <w:szCs w:val="28"/>
        </w:rPr>
        <w:t xml:space="preserve">  тенге (с учетом НДС) </w:t>
      </w:r>
    </w:p>
    <w:p w:rsidR="005629AF" w:rsidRPr="00B1117E" w:rsidRDefault="005629AF" w:rsidP="00FD6F29">
      <w:pPr>
        <w:ind w:firstLine="567"/>
        <w:rPr>
          <w:sz w:val="28"/>
          <w:szCs w:val="28"/>
        </w:rPr>
      </w:pPr>
      <w:r w:rsidRPr="00B1117E">
        <w:rPr>
          <w:sz w:val="28"/>
          <w:szCs w:val="28"/>
        </w:rPr>
        <w:t xml:space="preserve">в том числе: </w:t>
      </w:r>
    </w:p>
    <w:p w:rsidR="005629AF" w:rsidRPr="00B1117E" w:rsidRDefault="005629AF" w:rsidP="00FD6F29">
      <w:pPr>
        <w:ind w:firstLine="567"/>
        <w:rPr>
          <w:sz w:val="28"/>
          <w:szCs w:val="28"/>
        </w:rPr>
      </w:pPr>
      <w:r w:rsidRPr="00B1117E">
        <w:rPr>
          <w:sz w:val="28"/>
          <w:szCs w:val="28"/>
        </w:rPr>
        <w:t xml:space="preserve">- строительно-монтажные работы – 329 056,74 </w:t>
      </w:r>
      <w:proofErr w:type="gramStart"/>
      <w:r w:rsidRPr="00B1117E">
        <w:rPr>
          <w:sz w:val="28"/>
          <w:szCs w:val="28"/>
        </w:rPr>
        <w:t>тыс</w:t>
      </w:r>
      <w:proofErr w:type="gramEnd"/>
      <w:r w:rsidRPr="00B1117E">
        <w:rPr>
          <w:sz w:val="28"/>
          <w:szCs w:val="28"/>
        </w:rPr>
        <w:t xml:space="preserve"> тенге:</w:t>
      </w:r>
    </w:p>
    <w:p w:rsidR="005629AF" w:rsidRPr="00B1117E" w:rsidRDefault="005629AF" w:rsidP="00FD6F29">
      <w:pPr>
        <w:ind w:firstLine="567"/>
        <w:rPr>
          <w:sz w:val="28"/>
          <w:szCs w:val="28"/>
        </w:rPr>
      </w:pPr>
      <w:r w:rsidRPr="00B1117E">
        <w:rPr>
          <w:sz w:val="28"/>
          <w:szCs w:val="28"/>
        </w:rPr>
        <w:t xml:space="preserve">- оборудование – 103 851,8 </w:t>
      </w:r>
      <w:proofErr w:type="gramStart"/>
      <w:r w:rsidRPr="00B1117E">
        <w:rPr>
          <w:sz w:val="28"/>
          <w:szCs w:val="28"/>
        </w:rPr>
        <w:t>тыс</w:t>
      </w:r>
      <w:proofErr w:type="gramEnd"/>
      <w:r w:rsidRPr="00B1117E">
        <w:rPr>
          <w:sz w:val="28"/>
          <w:szCs w:val="28"/>
        </w:rPr>
        <w:t xml:space="preserve"> тенге;</w:t>
      </w:r>
    </w:p>
    <w:p w:rsidR="005629AF" w:rsidRPr="00B1117E" w:rsidRDefault="005629AF" w:rsidP="00FD6F29">
      <w:pPr>
        <w:ind w:firstLine="567"/>
        <w:rPr>
          <w:sz w:val="28"/>
          <w:szCs w:val="28"/>
        </w:rPr>
      </w:pPr>
      <w:r w:rsidRPr="00B1117E">
        <w:rPr>
          <w:sz w:val="28"/>
          <w:szCs w:val="28"/>
        </w:rPr>
        <w:t>- прочие затраты – 134 131,59 тыс. тенге</w:t>
      </w:r>
    </w:p>
    <w:p w:rsidR="005629AF" w:rsidRPr="00B1117E" w:rsidRDefault="005629AF" w:rsidP="00FD6F29">
      <w:pPr>
        <w:ind w:firstLine="567"/>
        <w:rPr>
          <w:sz w:val="28"/>
          <w:szCs w:val="28"/>
        </w:rPr>
      </w:pPr>
      <w:r w:rsidRPr="00B1117E">
        <w:rPr>
          <w:sz w:val="28"/>
          <w:szCs w:val="28"/>
        </w:rPr>
        <w:t>Численность персонала увеличится на 12 человек.</w:t>
      </w:r>
    </w:p>
    <w:p w:rsidR="005629AF" w:rsidRPr="00B1117E" w:rsidRDefault="005629AF" w:rsidP="00FD6F29">
      <w:pPr>
        <w:ind w:firstLine="567"/>
        <w:rPr>
          <w:sz w:val="28"/>
          <w:szCs w:val="28"/>
        </w:rPr>
      </w:pPr>
      <w:r w:rsidRPr="00B1117E">
        <w:rPr>
          <w:sz w:val="28"/>
          <w:szCs w:val="28"/>
        </w:rPr>
        <w:t xml:space="preserve">Дополнительный годовой  фонд заработной платы с учетом социального налога составит 11 077,92 </w:t>
      </w:r>
      <w:proofErr w:type="gramStart"/>
      <w:r w:rsidRPr="00B1117E">
        <w:rPr>
          <w:sz w:val="28"/>
          <w:szCs w:val="28"/>
        </w:rPr>
        <w:t>тыс</w:t>
      </w:r>
      <w:proofErr w:type="gramEnd"/>
      <w:r w:rsidRPr="00B1117E">
        <w:rPr>
          <w:sz w:val="28"/>
          <w:szCs w:val="28"/>
        </w:rPr>
        <w:t xml:space="preserve"> тенге</w:t>
      </w:r>
    </w:p>
    <w:p w:rsidR="005629AF" w:rsidRPr="00B1117E" w:rsidRDefault="005629AF" w:rsidP="00FD6F29">
      <w:pPr>
        <w:ind w:firstLine="567"/>
        <w:jc w:val="both"/>
        <w:rPr>
          <w:sz w:val="28"/>
          <w:szCs w:val="28"/>
        </w:rPr>
      </w:pPr>
      <w:r w:rsidRPr="00B1117E">
        <w:rPr>
          <w:sz w:val="28"/>
          <w:szCs w:val="28"/>
        </w:rPr>
        <w:t xml:space="preserve">Амортизационные отчисления на полное восстановление дополнительных производственных фондов рассчитаны исходя из общей стоимости основных производственных фондов, и норм амортизационных отчислений, принятых в зависимости от срока полезного использования объектов. Норма амортизационных отчислений принята в размере 5%, как по зданиям и сооружениям, так  и по оборудованию. </w:t>
      </w:r>
    </w:p>
    <w:p w:rsidR="005629AF" w:rsidRPr="00B1117E" w:rsidRDefault="005629AF" w:rsidP="00FD6F29">
      <w:pPr>
        <w:ind w:firstLine="567"/>
        <w:jc w:val="both"/>
        <w:rPr>
          <w:sz w:val="28"/>
          <w:szCs w:val="28"/>
        </w:rPr>
      </w:pPr>
      <w:r w:rsidRPr="00B1117E">
        <w:rPr>
          <w:sz w:val="28"/>
          <w:szCs w:val="28"/>
        </w:rPr>
        <w:t xml:space="preserve">Расчет стоимости сырьевых и энергетических ресурсов выполнен исходя из норм расхода, приведенных в материальном балансе.  Сводная смета затрат представлена во второй книге - Эффективность инвестиций. </w:t>
      </w:r>
    </w:p>
    <w:p w:rsidR="005629AF" w:rsidRDefault="005629AF" w:rsidP="00FD6F29">
      <w:pPr>
        <w:ind w:firstLine="567"/>
        <w:jc w:val="both"/>
        <w:rPr>
          <w:sz w:val="28"/>
          <w:szCs w:val="28"/>
        </w:rPr>
      </w:pPr>
      <w:r w:rsidRPr="00B1117E">
        <w:rPr>
          <w:sz w:val="28"/>
          <w:szCs w:val="28"/>
        </w:rPr>
        <w:t>Ниже представлена калькуляция себестоимости, рассчитанная для предлагаемого способа. Себестоимость агломерата составила 7273,60 тенге за тонну, что на 957,54 тенге больше по сравнению с существующим способом</w:t>
      </w:r>
      <w:r w:rsidR="00BB2206">
        <w:rPr>
          <w:sz w:val="28"/>
          <w:szCs w:val="28"/>
        </w:rPr>
        <w:t xml:space="preserve"> (</w:t>
      </w:r>
      <w:r w:rsidR="00FD6F29">
        <w:rPr>
          <w:sz w:val="28"/>
          <w:szCs w:val="28"/>
        </w:rPr>
        <w:t>т</w:t>
      </w:r>
      <w:r w:rsidR="00BB2206">
        <w:rPr>
          <w:sz w:val="28"/>
          <w:szCs w:val="28"/>
        </w:rPr>
        <w:t>аблица 3</w:t>
      </w:r>
      <w:r w:rsidR="00FD6F29">
        <w:rPr>
          <w:sz w:val="28"/>
          <w:szCs w:val="28"/>
        </w:rPr>
        <w:t>3</w:t>
      </w:r>
      <w:r w:rsidR="00BB2206">
        <w:rPr>
          <w:sz w:val="28"/>
          <w:szCs w:val="28"/>
        </w:rPr>
        <w:t>)</w:t>
      </w:r>
      <w:r w:rsidRPr="00B1117E">
        <w:rPr>
          <w:sz w:val="28"/>
          <w:szCs w:val="28"/>
        </w:rPr>
        <w:t>.</w:t>
      </w:r>
    </w:p>
    <w:p w:rsidR="00BB2206" w:rsidRDefault="00BB2206" w:rsidP="00BB2206">
      <w:pPr>
        <w:rPr>
          <w:sz w:val="28"/>
          <w:szCs w:val="28"/>
        </w:rPr>
      </w:pPr>
    </w:p>
    <w:p w:rsidR="005629AF" w:rsidRDefault="00BB2206" w:rsidP="00BB2206">
      <w:pPr>
        <w:rPr>
          <w:sz w:val="28"/>
          <w:szCs w:val="28"/>
        </w:rPr>
      </w:pPr>
      <w:r>
        <w:rPr>
          <w:sz w:val="28"/>
          <w:szCs w:val="28"/>
        </w:rPr>
        <w:t>Таблица 3</w:t>
      </w:r>
      <w:r w:rsidR="00FD6F29">
        <w:rPr>
          <w:sz w:val="28"/>
          <w:szCs w:val="28"/>
        </w:rPr>
        <w:t>3</w:t>
      </w:r>
      <w:r>
        <w:rPr>
          <w:sz w:val="28"/>
          <w:szCs w:val="28"/>
        </w:rPr>
        <w:t xml:space="preserve"> - к</w:t>
      </w:r>
      <w:r w:rsidRPr="00B1117E">
        <w:rPr>
          <w:sz w:val="28"/>
          <w:szCs w:val="28"/>
        </w:rPr>
        <w:t>алькуляция себестоимости</w:t>
      </w:r>
    </w:p>
    <w:p w:rsidR="00BB2206" w:rsidRPr="00B1117E" w:rsidRDefault="00BB2206" w:rsidP="00BB2206">
      <w:pPr>
        <w:rPr>
          <w:sz w:val="28"/>
          <w:szCs w:val="28"/>
        </w:rPr>
      </w:pPr>
    </w:p>
    <w:tbl>
      <w:tblPr>
        <w:tblW w:w="9319" w:type="dxa"/>
        <w:jc w:val="center"/>
        <w:tblInd w:w="347" w:type="dxa"/>
        <w:tblLook w:val="0000"/>
      </w:tblPr>
      <w:tblGrid>
        <w:gridCol w:w="4410"/>
        <w:gridCol w:w="1292"/>
        <w:gridCol w:w="1276"/>
        <w:gridCol w:w="992"/>
        <w:gridCol w:w="1349"/>
      </w:tblGrid>
      <w:tr w:rsidR="00A24E0E" w:rsidRPr="00BB2206" w:rsidTr="00FD6F29">
        <w:trPr>
          <w:trHeight w:val="540"/>
          <w:jc w:val="center"/>
        </w:trPr>
        <w:tc>
          <w:tcPr>
            <w:tcW w:w="4410" w:type="dxa"/>
            <w:vMerge w:val="restart"/>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pPr>
              <w:jc w:val="center"/>
              <w:rPr>
                <w:bCs/>
              </w:rPr>
            </w:pPr>
            <w:r w:rsidRPr="00BB2206">
              <w:rPr>
                <w:bCs/>
              </w:rPr>
              <w:t>Наименование сырьевых и энергетических ресурсов</w:t>
            </w:r>
          </w:p>
        </w:tc>
        <w:tc>
          <w:tcPr>
            <w:tcW w:w="1292" w:type="dxa"/>
            <w:vMerge w:val="restart"/>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pPr>
              <w:jc w:val="center"/>
              <w:rPr>
                <w:bCs/>
              </w:rPr>
            </w:pPr>
            <w:proofErr w:type="gramStart"/>
            <w:r w:rsidRPr="00BB2206">
              <w:rPr>
                <w:bCs/>
              </w:rPr>
              <w:t>Един</w:t>
            </w:r>
            <w:proofErr w:type="gramEnd"/>
            <w:r w:rsidRPr="00BB2206">
              <w:rPr>
                <w:bCs/>
              </w:rPr>
              <w:t xml:space="preserve"> измерения</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pPr>
              <w:jc w:val="center"/>
              <w:rPr>
                <w:bCs/>
              </w:rPr>
            </w:pPr>
            <w:r w:rsidRPr="00BB2206">
              <w:rPr>
                <w:bCs/>
              </w:rPr>
              <w:t>Цена за  единицу</w:t>
            </w:r>
          </w:p>
        </w:tc>
        <w:tc>
          <w:tcPr>
            <w:tcW w:w="2341" w:type="dxa"/>
            <w:gridSpan w:val="2"/>
            <w:tcBorders>
              <w:top w:val="single" w:sz="4" w:space="0" w:color="auto"/>
              <w:left w:val="nil"/>
              <w:bottom w:val="single" w:sz="4" w:space="0" w:color="auto"/>
              <w:right w:val="single" w:sz="4" w:space="0" w:color="auto"/>
            </w:tcBorders>
            <w:vAlign w:val="center"/>
          </w:tcPr>
          <w:p w:rsidR="00A24E0E" w:rsidRPr="00BB2206" w:rsidRDefault="00A24E0E" w:rsidP="007F6CAE">
            <w:pPr>
              <w:jc w:val="center"/>
              <w:rPr>
                <w:bCs/>
              </w:rPr>
            </w:pPr>
            <w:r w:rsidRPr="00BB2206">
              <w:rPr>
                <w:bCs/>
              </w:rPr>
              <w:t>Предлагаемый способ</w:t>
            </w:r>
          </w:p>
        </w:tc>
      </w:tr>
      <w:tr w:rsidR="00A24E0E" w:rsidRPr="00BB2206" w:rsidTr="00FD6F29">
        <w:trPr>
          <w:trHeight w:val="300"/>
          <w:jc w:val="center"/>
        </w:trPr>
        <w:tc>
          <w:tcPr>
            <w:tcW w:w="4410" w:type="dxa"/>
            <w:vMerge/>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pPr>
              <w:jc w:val="center"/>
              <w:rPr>
                <w:bCs/>
              </w:rPr>
            </w:pPr>
          </w:p>
        </w:tc>
        <w:tc>
          <w:tcPr>
            <w:tcW w:w="1292" w:type="dxa"/>
            <w:vMerge/>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pPr>
              <w:jc w:val="center"/>
              <w:rPr>
                <w:bCs/>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pPr>
              <w:jc w:val="center"/>
              <w:rPr>
                <w:bCs/>
              </w:rPr>
            </w:pPr>
          </w:p>
        </w:tc>
        <w:tc>
          <w:tcPr>
            <w:tcW w:w="992" w:type="dxa"/>
            <w:tcBorders>
              <w:top w:val="nil"/>
              <w:left w:val="nil"/>
              <w:bottom w:val="single" w:sz="4" w:space="0" w:color="auto"/>
              <w:right w:val="single" w:sz="4" w:space="0" w:color="auto"/>
            </w:tcBorders>
            <w:vAlign w:val="center"/>
          </w:tcPr>
          <w:p w:rsidR="00A24E0E" w:rsidRPr="00BB2206" w:rsidRDefault="00A24E0E" w:rsidP="007F6CAE">
            <w:pPr>
              <w:jc w:val="center"/>
              <w:rPr>
                <w:bCs/>
              </w:rPr>
            </w:pPr>
            <w:r w:rsidRPr="00BB2206">
              <w:rPr>
                <w:bCs/>
              </w:rPr>
              <w:t>кол-во</w:t>
            </w:r>
          </w:p>
        </w:tc>
        <w:tc>
          <w:tcPr>
            <w:tcW w:w="1349" w:type="dxa"/>
            <w:tcBorders>
              <w:top w:val="nil"/>
              <w:left w:val="nil"/>
              <w:bottom w:val="single" w:sz="4" w:space="0" w:color="auto"/>
              <w:right w:val="single" w:sz="4" w:space="0" w:color="auto"/>
            </w:tcBorders>
            <w:vAlign w:val="center"/>
          </w:tcPr>
          <w:p w:rsidR="00A24E0E" w:rsidRPr="00BB2206" w:rsidRDefault="00A24E0E" w:rsidP="007F6CAE">
            <w:pPr>
              <w:jc w:val="center"/>
              <w:rPr>
                <w:bCs/>
              </w:rPr>
            </w:pPr>
            <w:r w:rsidRPr="00BB2206">
              <w:rPr>
                <w:bCs/>
              </w:rPr>
              <w:t>сумма</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noWrap/>
            <w:vAlign w:val="bottom"/>
          </w:tcPr>
          <w:p w:rsidR="00A24E0E" w:rsidRPr="00BB2206" w:rsidRDefault="00A24E0E" w:rsidP="00573E8F">
            <w:pPr>
              <w:jc w:val="center"/>
              <w:rPr>
                <w:bCs/>
              </w:rPr>
            </w:pPr>
            <w:r>
              <w:rPr>
                <w:bCs/>
              </w:rPr>
              <w:t>1</w:t>
            </w:r>
          </w:p>
        </w:tc>
        <w:tc>
          <w:tcPr>
            <w:tcW w:w="1292" w:type="dxa"/>
            <w:tcBorders>
              <w:top w:val="nil"/>
              <w:left w:val="nil"/>
              <w:bottom w:val="single" w:sz="4" w:space="0" w:color="auto"/>
              <w:right w:val="single" w:sz="4" w:space="0" w:color="auto"/>
            </w:tcBorders>
            <w:noWrap/>
            <w:vAlign w:val="bottom"/>
          </w:tcPr>
          <w:p w:rsidR="00A24E0E" w:rsidRPr="00BB2206" w:rsidRDefault="00A24E0E" w:rsidP="00573E8F">
            <w:pPr>
              <w:jc w:val="center"/>
              <w:rPr>
                <w:bCs/>
              </w:rPr>
            </w:pPr>
            <w:r>
              <w:rPr>
                <w:bCs/>
              </w:rPr>
              <w:t>2</w:t>
            </w:r>
          </w:p>
        </w:tc>
        <w:tc>
          <w:tcPr>
            <w:tcW w:w="1276" w:type="dxa"/>
            <w:tcBorders>
              <w:top w:val="nil"/>
              <w:left w:val="nil"/>
              <w:bottom w:val="single" w:sz="4" w:space="0" w:color="auto"/>
              <w:right w:val="single" w:sz="4" w:space="0" w:color="auto"/>
            </w:tcBorders>
            <w:noWrap/>
            <w:vAlign w:val="bottom"/>
          </w:tcPr>
          <w:p w:rsidR="00A24E0E" w:rsidRPr="00BB2206" w:rsidRDefault="00A24E0E" w:rsidP="00573E8F">
            <w:pPr>
              <w:jc w:val="center"/>
              <w:rPr>
                <w:bCs/>
              </w:rPr>
            </w:pPr>
            <w:r>
              <w:rPr>
                <w:bCs/>
              </w:rPr>
              <w:t>3</w:t>
            </w:r>
          </w:p>
        </w:tc>
        <w:tc>
          <w:tcPr>
            <w:tcW w:w="992" w:type="dxa"/>
            <w:tcBorders>
              <w:top w:val="nil"/>
              <w:left w:val="nil"/>
              <w:bottom w:val="single" w:sz="4" w:space="0" w:color="auto"/>
              <w:right w:val="single" w:sz="4" w:space="0" w:color="auto"/>
            </w:tcBorders>
            <w:noWrap/>
            <w:vAlign w:val="bottom"/>
          </w:tcPr>
          <w:p w:rsidR="00A24E0E" w:rsidRPr="00BB2206" w:rsidRDefault="00A24E0E" w:rsidP="00573E8F">
            <w:pPr>
              <w:jc w:val="center"/>
              <w:rPr>
                <w:bCs/>
              </w:rPr>
            </w:pPr>
            <w:r>
              <w:rPr>
                <w:bCs/>
              </w:rPr>
              <w:t>4</w:t>
            </w:r>
          </w:p>
        </w:tc>
        <w:tc>
          <w:tcPr>
            <w:tcW w:w="1349" w:type="dxa"/>
            <w:tcBorders>
              <w:top w:val="nil"/>
              <w:left w:val="nil"/>
              <w:bottom w:val="single" w:sz="4" w:space="0" w:color="auto"/>
              <w:right w:val="single" w:sz="4" w:space="0" w:color="auto"/>
            </w:tcBorders>
            <w:noWrap/>
            <w:vAlign w:val="bottom"/>
          </w:tcPr>
          <w:p w:rsidR="00A24E0E" w:rsidRPr="00BB2206" w:rsidRDefault="00A24E0E" w:rsidP="00573E8F">
            <w:pPr>
              <w:jc w:val="center"/>
              <w:rPr>
                <w:bCs/>
              </w:rPr>
            </w:pPr>
            <w:r>
              <w:rPr>
                <w:bCs/>
              </w:rPr>
              <w:t>5</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noWrap/>
            <w:vAlign w:val="bottom"/>
          </w:tcPr>
          <w:p w:rsidR="00A24E0E" w:rsidRPr="00BB2206" w:rsidRDefault="00A24E0E" w:rsidP="00346221">
            <w:pPr>
              <w:rPr>
                <w:bCs/>
              </w:rPr>
            </w:pPr>
            <w:r w:rsidRPr="00BB2206">
              <w:rPr>
                <w:bCs/>
              </w:rPr>
              <w:t>Сырье и материалы</w:t>
            </w:r>
          </w:p>
        </w:tc>
        <w:tc>
          <w:tcPr>
            <w:tcW w:w="1292" w:type="dxa"/>
            <w:tcBorders>
              <w:top w:val="nil"/>
              <w:left w:val="nil"/>
              <w:bottom w:val="single" w:sz="4" w:space="0" w:color="auto"/>
              <w:right w:val="single" w:sz="4" w:space="0" w:color="auto"/>
            </w:tcBorders>
            <w:noWrap/>
            <w:vAlign w:val="bottom"/>
          </w:tcPr>
          <w:p w:rsidR="00A24E0E" w:rsidRPr="00BB2206" w:rsidRDefault="00A24E0E" w:rsidP="00346221">
            <w:pPr>
              <w:rPr>
                <w:bCs/>
              </w:rPr>
            </w:pPr>
            <w:r w:rsidRPr="00BB2206">
              <w:rPr>
                <w:bCs/>
              </w:rPr>
              <w:t> </w:t>
            </w:r>
          </w:p>
        </w:tc>
        <w:tc>
          <w:tcPr>
            <w:tcW w:w="1276" w:type="dxa"/>
            <w:tcBorders>
              <w:top w:val="nil"/>
              <w:left w:val="nil"/>
              <w:bottom w:val="single" w:sz="4" w:space="0" w:color="auto"/>
              <w:right w:val="single" w:sz="4" w:space="0" w:color="auto"/>
            </w:tcBorders>
            <w:noWrap/>
            <w:vAlign w:val="bottom"/>
          </w:tcPr>
          <w:p w:rsidR="00A24E0E" w:rsidRPr="00BB2206" w:rsidRDefault="00A24E0E" w:rsidP="00346221">
            <w:pPr>
              <w:rPr>
                <w:bCs/>
              </w:rPr>
            </w:pPr>
            <w:r w:rsidRPr="00BB2206">
              <w:rPr>
                <w:bCs/>
              </w:rPr>
              <w:t> </w:t>
            </w:r>
          </w:p>
        </w:tc>
        <w:tc>
          <w:tcPr>
            <w:tcW w:w="992" w:type="dxa"/>
            <w:tcBorders>
              <w:top w:val="nil"/>
              <w:left w:val="nil"/>
              <w:bottom w:val="single" w:sz="4" w:space="0" w:color="auto"/>
              <w:right w:val="single" w:sz="4" w:space="0" w:color="auto"/>
            </w:tcBorders>
            <w:noWrap/>
            <w:vAlign w:val="bottom"/>
          </w:tcPr>
          <w:p w:rsidR="00A24E0E" w:rsidRPr="00BB2206" w:rsidRDefault="00A24E0E" w:rsidP="00346221">
            <w:pPr>
              <w:rPr>
                <w:bCs/>
              </w:rPr>
            </w:pPr>
            <w:r w:rsidRPr="00BB2206">
              <w:rPr>
                <w:bCs/>
              </w:rPr>
              <w:t> </w:t>
            </w:r>
          </w:p>
        </w:tc>
        <w:tc>
          <w:tcPr>
            <w:tcW w:w="1349" w:type="dxa"/>
            <w:tcBorders>
              <w:top w:val="nil"/>
              <w:left w:val="nil"/>
              <w:bottom w:val="single" w:sz="4" w:space="0" w:color="auto"/>
              <w:right w:val="single" w:sz="4" w:space="0" w:color="auto"/>
            </w:tcBorders>
            <w:noWrap/>
            <w:vAlign w:val="bottom"/>
          </w:tcPr>
          <w:p w:rsidR="00A24E0E" w:rsidRPr="00BB2206" w:rsidRDefault="00A24E0E" w:rsidP="00346221">
            <w:pPr>
              <w:jc w:val="right"/>
              <w:rPr>
                <w:bCs/>
              </w:rPr>
            </w:pPr>
            <w:r w:rsidRPr="00BB2206">
              <w:rPr>
                <w:bCs/>
              </w:rPr>
              <w:t>5641,71</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center"/>
          </w:tcPr>
          <w:p w:rsidR="00A24E0E" w:rsidRPr="00BB2206" w:rsidRDefault="00A24E0E" w:rsidP="00A24E0E">
            <w:pPr>
              <w:ind w:left="98"/>
            </w:pPr>
            <w:r w:rsidRPr="00BB2206">
              <w:t>Фосфорит</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т</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2718,21</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0,99</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2691,03</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r w:rsidRPr="00BB2206">
              <w:t>Коксовая мелочь</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т</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32618,75</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0,0455</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1484,15</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r w:rsidRPr="00BB2206">
              <w:t>Никель-кобальтовая руда</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т</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6607,14</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0,075</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495,54</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r w:rsidRPr="00BB2206">
              <w:t>Марганцевая руда Жомарт</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т</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10571,43</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0,075</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792,86</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r w:rsidRPr="00BB2206">
              <w:t>ВВП Ленгерских углей</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т</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1982,14</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0,075</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148,66</w:t>
            </w:r>
          </w:p>
        </w:tc>
      </w:tr>
      <w:tr w:rsidR="00A24E0E" w:rsidRPr="00BB2206" w:rsidTr="00FD6F29">
        <w:trPr>
          <w:trHeight w:val="405"/>
          <w:jc w:val="center"/>
        </w:trPr>
        <w:tc>
          <w:tcPr>
            <w:tcW w:w="4410" w:type="dxa"/>
            <w:tcBorders>
              <w:top w:val="single" w:sz="4" w:space="0" w:color="auto"/>
              <w:left w:val="single" w:sz="4" w:space="0" w:color="auto"/>
              <w:right w:val="single" w:sz="4" w:space="0" w:color="auto"/>
            </w:tcBorders>
            <w:vAlign w:val="center"/>
          </w:tcPr>
          <w:p w:rsidR="00A24E0E" w:rsidRPr="00BB2206" w:rsidRDefault="00A24E0E" w:rsidP="007F6CAE">
            <w:r w:rsidRPr="00BB2206">
              <w:t>Прочие материалы по внутреннему обороту</w:t>
            </w:r>
          </w:p>
        </w:tc>
        <w:tc>
          <w:tcPr>
            <w:tcW w:w="1292" w:type="dxa"/>
            <w:tcBorders>
              <w:top w:val="nil"/>
              <w:left w:val="nil"/>
              <w:right w:val="single" w:sz="4" w:space="0" w:color="auto"/>
            </w:tcBorders>
            <w:noWrap/>
            <w:vAlign w:val="bottom"/>
          </w:tcPr>
          <w:p w:rsidR="00A24E0E" w:rsidRPr="00BB2206" w:rsidRDefault="00A24E0E" w:rsidP="007F6CAE">
            <w:r w:rsidRPr="00BB2206">
              <w:t>т</w:t>
            </w:r>
          </w:p>
        </w:tc>
        <w:tc>
          <w:tcPr>
            <w:tcW w:w="1276" w:type="dxa"/>
            <w:tcBorders>
              <w:top w:val="nil"/>
              <w:left w:val="nil"/>
              <w:right w:val="single" w:sz="4" w:space="0" w:color="auto"/>
            </w:tcBorders>
            <w:noWrap/>
            <w:vAlign w:val="bottom"/>
          </w:tcPr>
          <w:p w:rsidR="00A24E0E" w:rsidRPr="00BB2206" w:rsidRDefault="00A24E0E" w:rsidP="007F6CAE">
            <w:pPr>
              <w:jc w:val="right"/>
            </w:pPr>
            <w:r w:rsidRPr="00BB2206">
              <w:t>1180,50</w:t>
            </w:r>
          </w:p>
        </w:tc>
        <w:tc>
          <w:tcPr>
            <w:tcW w:w="992" w:type="dxa"/>
            <w:tcBorders>
              <w:top w:val="nil"/>
              <w:left w:val="nil"/>
              <w:right w:val="single" w:sz="4" w:space="0" w:color="auto"/>
            </w:tcBorders>
            <w:noWrap/>
            <w:vAlign w:val="bottom"/>
          </w:tcPr>
          <w:p w:rsidR="00A24E0E" w:rsidRPr="00BB2206" w:rsidRDefault="00A24E0E" w:rsidP="007F6CAE">
            <w:pPr>
              <w:jc w:val="right"/>
            </w:pPr>
            <w:r w:rsidRPr="00BB2206">
              <w:t>0,02</w:t>
            </w:r>
          </w:p>
        </w:tc>
        <w:tc>
          <w:tcPr>
            <w:tcW w:w="1349" w:type="dxa"/>
            <w:tcBorders>
              <w:top w:val="nil"/>
              <w:left w:val="nil"/>
              <w:right w:val="single" w:sz="4" w:space="0" w:color="auto"/>
            </w:tcBorders>
            <w:noWrap/>
            <w:vAlign w:val="bottom"/>
          </w:tcPr>
          <w:p w:rsidR="00A24E0E" w:rsidRPr="00BB2206" w:rsidRDefault="00A24E0E" w:rsidP="007F6CAE">
            <w:pPr>
              <w:jc w:val="right"/>
            </w:pPr>
            <w:r w:rsidRPr="00BB2206">
              <w:t>23,61</w:t>
            </w:r>
          </w:p>
        </w:tc>
      </w:tr>
      <w:tr w:rsidR="00A24E0E" w:rsidRPr="00BB2206" w:rsidTr="00FD6F29">
        <w:trPr>
          <w:trHeight w:val="442"/>
          <w:jc w:val="center"/>
        </w:trPr>
        <w:tc>
          <w:tcPr>
            <w:tcW w:w="4410" w:type="dxa"/>
            <w:tcBorders>
              <w:top w:val="single" w:sz="4" w:space="0" w:color="auto"/>
              <w:left w:val="single" w:sz="4" w:space="0" w:color="auto"/>
              <w:bottom w:val="single" w:sz="4" w:space="0" w:color="auto"/>
              <w:right w:val="single" w:sz="4" w:space="0" w:color="auto"/>
            </w:tcBorders>
            <w:vAlign w:val="center"/>
          </w:tcPr>
          <w:p w:rsidR="00A24E0E" w:rsidRPr="00BB2206" w:rsidRDefault="00A24E0E" w:rsidP="00346221">
            <w:r w:rsidRPr="00BB2206">
              <w:t>Сетка</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346221">
            <w:r w:rsidRPr="00BB2206">
              <w:t> </w:t>
            </w:r>
          </w:p>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346221">
            <w:pPr>
              <w:jc w:val="right"/>
            </w:pPr>
            <w:r w:rsidRPr="00BB2206">
              <w:t>2935,00</w:t>
            </w: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346221">
            <w:pPr>
              <w:jc w:val="right"/>
            </w:pPr>
            <w:r w:rsidRPr="00BB2206">
              <w:t>0,002</w:t>
            </w: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346221">
            <w:pPr>
              <w:jc w:val="right"/>
            </w:pPr>
            <w:r w:rsidRPr="00BB2206">
              <w:t>5,87</w:t>
            </w:r>
          </w:p>
        </w:tc>
      </w:tr>
      <w:tr w:rsidR="00A24E0E" w:rsidRPr="00BB2206" w:rsidTr="00FD6F29">
        <w:trPr>
          <w:trHeight w:val="360"/>
          <w:jc w:val="center"/>
        </w:trPr>
        <w:tc>
          <w:tcPr>
            <w:tcW w:w="4410" w:type="dxa"/>
            <w:tcBorders>
              <w:top w:val="single" w:sz="4" w:space="0" w:color="auto"/>
              <w:left w:val="single" w:sz="4" w:space="0" w:color="auto"/>
              <w:right w:val="single" w:sz="4" w:space="0" w:color="auto"/>
            </w:tcBorders>
            <w:vAlign w:val="center"/>
          </w:tcPr>
          <w:p w:rsidR="00A24E0E" w:rsidRPr="00BB2206" w:rsidRDefault="00A24E0E" w:rsidP="007F6CAE">
            <w:pPr>
              <w:rPr>
                <w:bCs/>
              </w:rPr>
            </w:pPr>
            <w:r w:rsidRPr="00BB2206">
              <w:rPr>
                <w:bCs/>
              </w:rPr>
              <w:t>Затраты по подготовке сырья</w:t>
            </w:r>
          </w:p>
        </w:tc>
        <w:tc>
          <w:tcPr>
            <w:tcW w:w="1292" w:type="dxa"/>
            <w:tcBorders>
              <w:top w:val="single" w:sz="4" w:space="0" w:color="auto"/>
              <w:left w:val="nil"/>
              <w:right w:val="single" w:sz="4" w:space="0" w:color="auto"/>
            </w:tcBorders>
            <w:noWrap/>
            <w:vAlign w:val="bottom"/>
          </w:tcPr>
          <w:p w:rsidR="00A24E0E" w:rsidRPr="00BB2206" w:rsidRDefault="00A24E0E" w:rsidP="007F6CAE">
            <w:pPr>
              <w:rPr>
                <w:bCs/>
              </w:rPr>
            </w:pPr>
            <w:r w:rsidRPr="00BB2206">
              <w:rPr>
                <w:bCs/>
              </w:rPr>
              <w:t> </w:t>
            </w:r>
          </w:p>
        </w:tc>
        <w:tc>
          <w:tcPr>
            <w:tcW w:w="1276" w:type="dxa"/>
            <w:tcBorders>
              <w:top w:val="single" w:sz="4" w:space="0" w:color="auto"/>
              <w:left w:val="nil"/>
              <w:right w:val="single" w:sz="4" w:space="0" w:color="auto"/>
            </w:tcBorders>
            <w:noWrap/>
            <w:vAlign w:val="bottom"/>
          </w:tcPr>
          <w:p w:rsidR="00A24E0E" w:rsidRPr="00BB2206" w:rsidRDefault="00A24E0E" w:rsidP="007F6CAE">
            <w:pPr>
              <w:jc w:val="right"/>
              <w:rPr>
                <w:bCs/>
              </w:rPr>
            </w:pPr>
            <w:r w:rsidRPr="00BB2206">
              <w:rPr>
                <w:bCs/>
              </w:rPr>
              <w:t>242,05</w:t>
            </w:r>
          </w:p>
        </w:tc>
        <w:tc>
          <w:tcPr>
            <w:tcW w:w="992" w:type="dxa"/>
            <w:tcBorders>
              <w:top w:val="single" w:sz="4" w:space="0" w:color="auto"/>
              <w:left w:val="nil"/>
              <w:right w:val="single" w:sz="4" w:space="0" w:color="auto"/>
            </w:tcBorders>
            <w:noWrap/>
            <w:vAlign w:val="bottom"/>
          </w:tcPr>
          <w:p w:rsidR="00A24E0E" w:rsidRPr="00BB2206" w:rsidRDefault="00A24E0E" w:rsidP="007F6CAE">
            <w:pPr>
              <w:jc w:val="right"/>
              <w:rPr>
                <w:bCs/>
              </w:rPr>
            </w:pPr>
            <w:r w:rsidRPr="00BB2206">
              <w:rPr>
                <w:bCs/>
              </w:rPr>
              <w:t>1,21</w:t>
            </w:r>
          </w:p>
        </w:tc>
        <w:tc>
          <w:tcPr>
            <w:tcW w:w="1349" w:type="dxa"/>
            <w:tcBorders>
              <w:top w:val="single" w:sz="4" w:space="0" w:color="auto"/>
              <w:left w:val="nil"/>
              <w:right w:val="single" w:sz="4" w:space="0" w:color="auto"/>
            </w:tcBorders>
            <w:noWrap/>
            <w:vAlign w:val="bottom"/>
          </w:tcPr>
          <w:p w:rsidR="00A24E0E" w:rsidRPr="00BB2206" w:rsidRDefault="00A24E0E" w:rsidP="007F6CAE">
            <w:pPr>
              <w:jc w:val="right"/>
              <w:rPr>
                <w:bCs/>
              </w:rPr>
            </w:pPr>
            <w:r w:rsidRPr="00BB2206">
              <w:rPr>
                <w:bCs/>
              </w:rPr>
              <w:t>292,88</w:t>
            </w:r>
          </w:p>
        </w:tc>
      </w:tr>
      <w:tr w:rsidR="00FD6F29" w:rsidRPr="00BB2206" w:rsidTr="00FD6F29">
        <w:trPr>
          <w:trHeight w:val="360"/>
          <w:jc w:val="center"/>
        </w:trPr>
        <w:tc>
          <w:tcPr>
            <w:tcW w:w="9319" w:type="dxa"/>
            <w:gridSpan w:val="5"/>
            <w:tcBorders>
              <w:bottom w:val="single" w:sz="4" w:space="0" w:color="auto"/>
            </w:tcBorders>
            <w:vAlign w:val="center"/>
          </w:tcPr>
          <w:p w:rsidR="00FD6F29" w:rsidRDefault="00FD6F29" w:rsidP="00FD6F29">
            <w:pPr>
              <w:rPr>
                <w:bCs/>
                <w:sz w:val="28"/>
                <w:szCs w:val="28"/>
                <w:lang w:val="en-US"/>
              </w:rPr>
            </w:pPr>
            <w:r w:rsidRPr="00FD6F29">
              <w:rPr>
                <w:bCs/>
                <w:sz w:val="28"/>
                <w:szCs w:val="28"/>
              </w:rPr>
              <w:lastRenderedPageBreak/>
              <w:t>Продолжение таблицы 33</w:t>
            </w:r>
          </w:p>
          <w:p w:rsidR="008B5C26" w:rsidRPr="008B5C26" w:rsidRDefault="008B5C26" w:rsidP="00FD6F29">
            <w:pPr>
              <w:rPr>
                <w:bCs/>
                <w:sz w:val="28"/>
                <w:szCs w:val="28"/>
                <w:lang w:val="en-US"/>
              </w:rPr>
            </w:pPr>
          </w:p>
        </w:tc>
      </w:tr>
      <w:tr w:rsidR="00FD6F29" w:rsidRPr="00BB2206" w:rsidTr="00FD6F29">
        <w:trPr>
          <w:trHeight w:val="360"/>
          <w:jc w:val="center"/>
        </w:trPr>
        <w:tc>
          <w:tcPr>
            <w:tcW w:w="4410" w:type="dxa"/>
            <w:tcBorders>
              <w:top w:val="single" w:sz="4" w:space="0" w:color="auto"/>
              <w:left w:val="single" w:sz="4" w:space="0" w:color="auto"/>
              <w:bottom w:val="single" w:sz="4" w:space="0" w:color="auto"/>
              <w:right w:val="single" w:sz="4" w:space="0" w:color="auto"/>
            </w:tcBorders>
            <w:vAlign w:val="center"/>
          </w:tcPr>
          <w:p w:rsidR="00FD6F29" w:rsidRPr="008B5C26" w:rsidRDefault="008B5C26" w:rsidP="008B5C26">
            <w:pPr>
              <w:jc w:val="center"/>
              <w:rPr>
                <w:bCs/>
                <w:lang w:val="en-US"/>
              </w:rPr>
            </w:pPr>
            <w:r>
              <w:rPr>
                <w:bCs/>
                <w:lang w:val="en-US"/>
              </w:rPr>
              <w:t>1</w:t>
            </w:r>
          </w:p>
        </w:tc>
        <w:tc>
          <w:tcPr>
            <w:tcW w:w="1292" w:type="dxa"/>
            <w:tcBorders>
              <w:top w:val="single" w:sz="4" w:space="0" w:color="auto"/>
              <w:left w:val="nil"/>
              <w:bottom w:val="single" w:sz="4" w:space="0" w:color="auto"/>
              <w:right w:val="single" w:sz="4" w:space="0" w:color="auto"/>
            </w:tcBorders>
            <w:noWrap/>
            <w:vAlign w:val="bottom"/>
          </w:tcPr>
          <w:p w:rsidR="00FD6F29" w:rsidRPr="008B5C26" w:rsidRDefault="008B5C26" w:rsidP="008B5C26">
            <w:pPr>
              <w:jc w:val="center"/>
              <w:rPr>
                <w:bCs/>
                <w:lang w:val="en-US"/>
              </w:rPr>
            </w:pPr>
            <w:r>
              <w:rPr>
                <w:bCs/>
                <w:lang w:val="en-US"/>
              </w:rPr>
              <w:t>2</w:t>
            </w:r>
          </w:p>
        </w:tc>
        <w:tc>
          <w:tcPr>
            <w:tcW w:w="1276" w:type="dxa"/>
            <w:tcBorders>
              <w:top w:val="single" w:sz="4" w:space="0" w:color="auto"/>
              <w:left w:val="nil"/>
              <w:bottom w:val="single" w:sz="4" w:space="0" w:color="auto"/>
              <w:right w:val="single" w:sz="4" w:space="0" w:color="auto"/>
            </w:tcBorders>
            <w:noWrap/>
            <w:vAlign w:val="bottom"/>
          </w:tcPr>
          <w:p w:rsidR="00FD6F29" w:rsidRPr="008B5C26" w:rsidRDefault="008B5C26" w:rsidP="008B5C26">
            <w:pPr>
              <w:jc w:val="center"/>
              <w:rPr>
                <w:bCs/>
                <w:lang w:val="en-US"/>
              </w:rPr>
            </w:pPr>
            <w:r>
              <w:rPr>
                <w:bCs/>
                <w:lang w:val="en-US"/>
              </w:rPr>
              <w:t>3</w:t>
            </w:r>
          </w:p>
        </w:tc>
        <w:tc>
          <w:tcPr>
            <w:tcW w:w="992" w:type="dxa"/>
            <w:tcBorders>
              <w:top w:val="single" w:sz="4" w:space="0" w:color="auto"/>
              <w:left w:val="nil"/>
              <w:bottom w:val="single" w:sz="4" w:space="0" w:color="auto"/>
              <w:right w:val="single" w:sz="4" w:space="0" w:color="auto"/>
            </w:tcBorders>
            <w:noWrap/>
            <w:vAlign w:val="bottom"/>
          </w:tcPr>
          <w:p w:rsidR="00FD6F29" w:rsidRPr="008B5C26" w:rsidRDefault="008B5C26" w:rsidP="008B5C26">
            <w:pPr>
              <w:jc w:val="center"/>
              <w:rPr>
                <w:bCs/>
                <w:lang w:val="en-US"/>
              </w:rPr>
            </w:pPr>
            <w:r>
              <w:rPr>
                <w:bCs/>
                <w:lang w:val="en-US"/>
              </w:rPr>
              <w:t>4</w:t>
            </w:r>
          </w:p>
        </w:tc>
        <w:tc>
          <w:tcPr>
            <w:tcW w:w="1349" w:type="dxa"/>
            <w:tcBorders>
              <w:top w:val="single" w:sz="4" w:space="0" w:color="auto"/>
              <w:left w:val="nil"/>
              <w:bottom w:val="single" w:sz="4" w:space="0" w:color="auto"/>
              <w:right w:val="single" w:sz="4" w:space="0" w:color="auto"/>
            </w:tcBorders>
            <w:noWrap/>
            <w:vAlign w:val="bottom"/>
          </w:tcPr>
          <w:p w:rsidR="00FD6F29" w:rsidRPr="008B5C26" w:rsidRDefault="008B5C26" w:rsidP="008B5C26">
            <w:pPr>
              <w:jc w:val="center"/>
              <w:rPr>
                <w:bCs/>
                <w:lang w:val="en-US"/>
              </w:rPr>
            </w:pPr>
            <w:r>
              <w:rPr>
                <w:bCs/>
                <w:lang w:val="en-US"/>
              </w:rPr>
              <w:t>5</w:t>
            </w:r>
          </w:p>
        </w:tc>
      </w:tr>
      <w:tr w:rsidR="00A24E0E" w:rsidRPr="00BB2206" w:rsidTr="00FD6F29">
        <w:trPr>
          <w:trHeight w:val="360"/>
          <w:jc w:val="center"/>
        </w:trPr>
        <w:tc>
          <w:tcPr>
            <w:tcW w:w="4410" w:type="dxa"/>
            <w:tcBorders>
              <w:top w:val="single" w:sz="4" w:space="0" w:color="auto"/>
              <w:left w:val="single" w:sz="4" w:space="0" w:color="auto"/>
              <w:bottom w:val="single" w:sz="4" w:space="0" w:color="auto"/>
              <w:right w:val="single" w:sz="4" w:space="0" w:color="auto"/>
            </w:tcBorders>
            <w:vAlign w:val="center"/>
          </w:tcPr>
          <w:p w:rsidR="00A24E0E" w:rsidRPr="00BB2206" w:rsidRDefault="00A24E0E" w:rsidP="007F6CAE">
            <w:pPr>
              <w:rPr>
                <w:bCs/>
              </w:rPr>
            </w:pPr>
            <w:r w:rsidRPr="00BB2206">
              <w:rPr>
                <w:bCs/>
              </w:rPr>
              <w:t>Энергетические ресурсы на технологию</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 </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r w:rsidRPr="00BB2206">
              <w:t> </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r w:rsidRPr="00BB2206">
              <w:t> </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rPr>
                <w:bCs/>
              </w:rPr>
            </w:pPr>
            <w:r w:rsidRPr="00BB2206">
              <w:rPr>
                <w:bCs/>
              </w:rPr>
              <w:t>805,64</w:t>
            </w:r>
          </w:p>
        </w:tc>
      </w:tr>
      <w:tr w:rsidR="00A24E0E" w:rsidRPr="00BB2206" w:rsidTr="00FD6F29">
        <w:trPr>
          <w:trHeight w:val="38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Электроэнергия</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квт</w:t>
            </w:r>
            <w:proofErr w:type="gramStart"/>
            <w:r w:rsidRPr="00BB2206">
              <w:t>.ч</w:t>
            </w:r>
            <w:proofErr w:type="gramEnd"/>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6,12</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101</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617,87</w:t>
            </w:r>
          </w:p>
        </w:tc>
      </w:tr>
      <w:tr w:rsidR="00A24E0E" w:rsidRPr="00BB2206" w:rsidTr="00FD6F29">
        <w:trPr>
          <w:trHeight w:val="313"/>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Затраты 21 цеха</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квт</w:t>
            </w:r>
            <w:proofErr w:type="gramStart"/>
            <w:r w:rsidRPr="00BB2206">
              <w:t>.ч</w:t>
            </w:r>
            <w:proofErr w:type="gramEnd"/>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0,06</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101</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5,61</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Природный газ</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тыс. м</w:t>
            </w:r>
            <w:r w:rsidRPr="00BB2206">
              <w:rPr>
                <w:vertAlign w:val="superscript"/>
              </w:rPr>
              <w:t>3</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15250,00</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0,001</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15,25</w:t>
            </w:r>
          </w:p>
        </w:tc>
      </w:tr>
      <w:tr w:rsidR="00A24E0E" w:rsidRPr="00BB2206" w:rsidTr="00FD6F29">
        <w:trPr>
          <w:trHeight w:val="430"/>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Вода оборотная</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тыс. м</w:t>
            </w:r>
            <w:r w:rsidRPr="00BB2206">
              <w:rPr>
                <w:vertAlign w:val="superscript"/>
              </w:rPr>
              <w:t>3</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3996,67</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0,006</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23,98</w:t>
            </w:r>
          </w:p>
        </w:tc>
      </w:tr>
      <w:tr w:rsidR="00A24E0E" w:rsidRPr="00BB2206" w:rsidTr="00FD6F29">
        <w:trPr>
          <w:trHeight w:val="452"/>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Теплоэнергия</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Гкал</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3506,00</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0,005</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17,53</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Сжатый воздух</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тыс. м</w:t>
            </w:r>
            <w:r w:rsidRPr="00BB2206">
              <w:rPr>
                <w:vertAlign w:val="superscript"/>
              </w:rPr>
              <w:t>3</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2264,55</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0,022</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49,82</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Сжатый воздух КИП</w:t>
            </w:r>
          </w:p>
        </w:tc>
        <w:tc>
          <w:tcPr>
            <w:tcW w:w="1292" w:type="dxa"/>
            <w:tcBorders>
              <w:top w:val="nil"/>
              <w:left w:val="nil"/>
              <w:bottom w:val="single" w:sz="4" w:space="0" w:color="auto"/>
              <w:right w:val="single" w:sz="4" w:space="0" w:color="auto"/>
            </w:tcBorders>
            <w:noWrap/>
            <w:vAlign w:val="bottom"/>
          </w:tcPr>
          <w:p w:rsidR="00A24E0E" w:rsidRPr="00BB2206" w:rsidRDefault="00A24E0E" w:rsidP="007F6CAE">
            <w:r w:rsidRPr="00BB2206">
              <w:t>тыс. м</w:t>
            </w:r>
            <w:r w:rsidRPr="00BB2206">
              <w:rPr>
                <w:vertAlign w:val="superscript"/>
              </w:rPr>
              <w:t>3</w:t>
            </w:r>
          </w:p>
        </w:tc>
        <w:tc>
          <w:tcPr>
            <w:tcW w:w="1276"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2460,00</w:t>
            </w:r>
          </w:p>
        </w:tc>
        <w:tc>
          <w:tcPr>
            <w:tcW w:w="992"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0,002</w:t>
            </w:r>
          </w:p>
        </w:tc>
        <w:tc>
          <w:tcPr>
            <w:tcW w:w="1349" w:type="dxa"/>
            <w:tcBorders>
              <w:top w:val="nil"/>
              <w:left w:val="nil"/>
              <w:bottom w:val="single" w:sz="4" w:space="0" w:color="auto"/>
              <w:right w:val="single" w:sz="4" w:space="0" w:color="auto"/>
            </w:tcBorders>
            <w:noWrap/>
            <w:vAlign w:val="bottom"/>
          </w:tcPr>
          <w:p w:rsidR="00A24E0E" w:rsidRPr="00BB2206" w:rsidRDefault="00A24E0E" w:rsidP="007F6CAE">
            <w:pPr>
              <w:jc w:val="right"/>
            </w:pPr>
            <w:r w:rsidRPr="00BB2206">
              <w:t>4,92</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Печной газ</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r w:rsidRPr="00BB2206">
              <w:t>тыс. м</w:t>
            </w:r>
            <w:r w:rsidRPr="00BB2206">
              <w:rPr>
                <w:vertAlign w:val="superscript"/>
              </w:rPr>
              <w:t>3</w:t>
            </w:r>
          </w:p>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2436,55</w:t>
            </w: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0,029</w:t>
            </w: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70,66</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pPr>
              <w:rPr>
                <w:bCs/>
              </w:rPr>
            </w:pPr>
            <w:r w:rsidRPr="00BB2206">
              <w:rPr>
                <w:bCs/>
              </w:rPr>
              <w:t>Фонд оплаты труда (основное производство)</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128,77</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pPr>
              <w:rPr>
                <w:bCs/>
              </w:rPr>
            </w:pPr>
            <w:r w:rsidRPr="00BB2206">
              <w:rPr>
                <w:bCs/>
              </w:rPr>
              <w:t>Социальный налог (основное производство)</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11,61</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pPr>
              <w:rPr>
                <w:bCs/>
              </w:rPr>
            </w:pPr>
            <w:r w:rsidRPr="00BB2206">
              <w:rPr>
                <w:bCs/>
              </w:rPr>
              <w:t>Амортизация</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61,54</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pPr>
              <w:rPr>
                <w:bCs/>
              </w:rPr>
            </w:pPr>
            <w:r w:rsidRPr="00BB2206">
              <w:rPr>
                <w:bCs/>
              </w:rPr>
              <w:t>Общепроизводственные расходы</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324,57</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Текущий ремонт основных фондов</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67,74</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Прочие общепроизводственные расходы</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256,82</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 xml:space="preserve">прочие расходы по содержанию  цеха </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170,10</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прочие общезаводские (+охрана труда)</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86,72</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pPr>
              <w:rPr>
                <w:bCs/>
              </w:rPr>
            </w:pPr>
            <w:r w:rsidRPr="00BB2206">
              <w:rPr>
                <w:bCs/>
              </w:rPr>
              <w:t>Управленческие расходы</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6,88</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налог на имущество</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5,75</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BB2206" w:rsidRDefault="00A24E0E" w:rsidP="007F6CAE">
            <w:r w:rsidRPr="00BB2206">
              <w:t>прочие</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r w:rsidRPr="00BB2206">
              <w:t>1,13</w:t>
            </w:r>
          </w:p>
        </w:tc>
      </w:tr>
      <w:tr w:rsidR="00A24E0E" w:rsidRPr="00BB2206" w:rsidTr="00FD6F29">
        <w:trPr>
          <w:trHeight w:val="255"/>
          <w:jc w:val="center"/>
        </w:trPr>
        <w:tc>
          <w:tcPr>
            <w:tcW w:w="4410" w:type="dxa"/>
            <w:tcBorders>
              <w:top w:val="single" w:sz="4" w:space="0" w:color="auto"/>
              <w:left w:val="single" w:sz="4" w:space="0" w:color="auto"/>
              <w:bottom w:val="single" w:sz="4" w:space="0" w:color="auto"/>
              <w:right w:val="single" w:sz="4" w:space="0" w:color="auto"/>
            </w:tcBorders>
            <w:vAlign w:val="bottom"/>
          </w:tcPr>
          <w:p w:rsidR="00A24E0E" w:rsidRPr="009332E7" w:rsidRDefault="00A24E0E" w:rsidP="007F6CAE">
            <w:r w:rsidRPr="009332E7">
              <w:t>Всего затрат</w:t>
            </w:r>
          </w:p>
        </w:tc>
        <w:tc>
          <w:tcPr>
            <w:tcW w:w="1292" w:type="dxa"/>
            <w:tcBorders>
              <w:top w:val="single" w:sz="4" w:space="0" w:color="auto"/>
              <w:left w:val="nil"/>
              <w:bottom w:val="single" w:sz="4" w:space="0" w:color="auto"/>
              <w:right w:val="single" w:sz="4" w:space="0" w:color="auto"/>
            </w:tcBorders>
            <w:noWrap/>
            <w:vAlign w:val="bottom"/>
          </w:tcPr>
          <w:p w:rsidR="00A24E0E" w:rsidRPr="00BB2206" w:rsidRDefault="00A24E0E" w:rsidP="007F6CAE"/>
        </w:tc>
        <w:tc>
          <w:tcPr>
            <w:tcW w:w="1276"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992" w:type="dxa"/>
            <w:tcBorders>
              <w:top w:val="single" w:sz="4" w:space="0" w:color="auto"/>
              <w:left w:val="nil"/>
              <w:bottom w:val="single" w:sz="4" w:space="0" w:color="auto"/>
              <w:right w:val="single" w:sz="4" w:space="0" w:color="auto"/>
            </w:tcBorders>
            <w:noWrap/>
            <w:vAlign w:val="bottom"/>
          </w:tcPr>
          <w:p w:rsidR="00A24E0E" w:rsidRPr="00BB2206" w:rsidRDefault="00A24E0E" w:rsidP="007F6CAE">
            <w:pPr>
              <w:jc w:val="right"/>
            </w:pPr>
          </w:p>
        </w:tc>
        <w:tc>
          <w:tcPr>
            <w:tcW w:w="1349" w:type="dxa"/>
            <w:tcBorders>
              <w:top w:val="single" w:sz="4" w:space="0" w:color="auto"/>
              <w:left w:val="nil"/>
              <w:bottom w:val="single" w:sz="4" w:space="0" w:color="auto"/>
              <w:right w:val="single" w:sz="4" w:space="0" w:color="auto"/>
            </w:tcBorders>
            <w:noWrap/>
            <w:vAlign w:val="bottom"/>
          </w:tcPr>
          <w:p w:rsidR="00A24E0E" w:rsidRPr="009332E7" w:rsidRDefault="00A24E0E" w:rsidP="007F6CAE">
            <w:pPr>
              <w:jc w:val="right"/>
              <w:rPr>
                <w:bCs/>
              </w:rPr>
            </w:pPr>
            <w:r w:rsidRPr="009332E7">
              <w:rPr>
                <w:bCs/>
              </w:rPr>
              <w:t>7273,60</w:t>
            </w:r>
          </w:p>
        </w:tc>
      </w:tr>
    </w:tbl>
    <w:p w:rsidR="005629AF" w:rsidRPr="00B1117E" w:rsidRDefault="005629AF" w:rsidP="00FD6F29">
      <w:pPr>
        <w:ind w:firstLine="567"/>
        <w:rPr>
          <w:sz w:val="28"/>
          <w:szCs w:val="28"/>
        </w:rPr>
      </w:pPr>
    </w:p>
    <w:p w:rsidR="005629AF" w:rsidRPr="00B1117E" w:rsidRDefault="005629AF" w:rsidP="00FD6F29">
      <w:pPr>
        <w:ind w:firstLine="567"/>
        <w:rPr>
          <w:sz w:val="28"/>
          <w:szCs w:val="28"/>
        </w:rPr>
      </w:pPr>
      <w:r w:rsidRPr="00B1117E">
        <w:rPr>
          <w:sz w:val="28"/>
          <w:szCs w:val="28"/>
        </w:rPr>
        <w:t>Экономический эффект определялся исходя из того, что агломерат не предназначается для реализации на сторону и используется на предприятии в производстве желтого фосфора</w:t>
      </w:r>
      <w:r w:rsidR="005C1A1A" w:rsidRPr="005C1A1A">
        <w:rPr>
          <w:sz w:val="28"/>
          <w:szCs w:val="28"/>
        </w:rPr>
        <w:t xml:space="preserve"> [</w:t>
      </w:r>
      <w:r w:rsidR="005C1A1A">
        <w:rPr>
          <w:sz w:val="28"/>
          <w:szCs w:val="28"/>
        </w:rPr>
        <w:t>1</w:t>
      </w:r>
      <w:r w:rsidR="00F16334">
        <w:rPr>
          <w:sz w:val="28"/>
          <w:szCs w:val="28"/>
        </w:rPr>
        <w:t>34</w:t>
      </w:r>
      <w:r w:rsidR="005C1A1A" w:rsidRPr="005C1A1A">
        <w:rPr>
          <w:sz w:val="28"/>
          <w:szCs w:val="28"/>
        </w:rPr>
        <w:t>]</w:t>
      </w:r>
      <w:r w:rsidRPr="00B1117E">
        <w:rPr>
          <w:sz w:val="28"/>
          <w:szCs w:val="28"/>
        </w:rPr>
        <w:t xml:space="preserve">. </w:t>
      </w:r>
    </w:p>
    <w:p w:rsidR="005629AF" w:rsidRPr="00B1117E" w:rsidRDefault="005629AF" w:rsidP="00FD6F29">
      <w:pPr>
        <w:ind w:firstLine="567"/>
        <w:rPr>
          <w:sz w:val="28"/>
          <w:szCs w:val="28"/>
        </w:rPr>
      </w:pPr>
      <w:r w:rsidRPr="00B1117E">
        <w:rPr>
          <w:sz w:val="28"/>
          <w:szCs w:val="28"/>
        </w:rPr>
        <w:t xml:space="preserve">Экономический эффект получается в основном за счет снижения  затрат по сырью: замена части дорогостоящей коксовой мелочи на  более дешевые  ВВП Ленгерских углей. </w:t>
      </w:r>
    </w:p>
    <w:p w:rsidR="005629AF" w:rsidRPr="00B1117E" w:rsidRDefault="005629AF" w:rsidP="00FD6F29">
      <w:pPr>
        <w:ind w:firstLine="567"/>
        <w:jc w:val="both"/>
        <w:rPr>
          <w:sz w:val="28"/>
          <w:szCs w:val="28"/>
        </w:rPr>
      </w:pPr>
      <w:r w:rsidRPr="00B1117E">
        <w:rPr>
          <w:sz w:val="28"/>
          <w:szCs w:val="28"/>
        </w:rPr>
        <w:t>Срок окупаемости составляет 0,6 лет</w:t>
      </w:r>
    </w:p>
    <w:p w:rsidR="005629AF" w:rsidRPr="00B1117E" w:rsidRDefault="005629AF" w:rsidP="00FD6F29">
      <w:pPr>
        <w:ind w:firstLine="567"/>
        <w:jc w:val="both"/>
        <w:rPr>
          <w:sz w:val="28"/>
          <w:szCs w:val="28"/>
        </w:rPr>
      </w:pPr>
      <w:r w:rsidRPr="00B1117E">
        <w:rPr>
          <w:sz w:val="28"/>
          <w:szCs w:val="28"/>
        </w:rPr>
        <w:t xml:space="preserve"> Цены на сырьевые и </w:t>
      </w:r>
      <w:proofErr w:type="gramStart"/>
      <w:r w:rsidRPr="00B1117E">
        <w:rPr>
          <w:sz w:val="28"/>
          <w:szCs w:val="28"/>
        </w:rPr>
        <w:t>энергетические ресурсы, используемые в производстве агломерата приняты</w:t>
      </w:r>
      <w:proofErr w:type="gramEnd"/>
      <w:r w:rsidRPr="00B1117E">
        <w:rPr>
          <w:sz w:val="28"/>
          <w:szCs w:val="28"/>
        </w:rPr>
        <w:t xml:space="preserve"> по калькуляции 1 т агломерата за август 2012 г. Цены на дополнительные материалы, необходимые для производства высокопрочного агломерата приняты по данным заказчика.</w:t>
      </w:r>
    </w:p>
    <w:p w:rsidR="00FD6F29" w:rsidRPr="00B1117E" w:rsidRDefault="00FD6F29" w:rsidP="00FD6F29">
      <w:pPr>
        <w:ind w:firstLine="567"/>
        <w:jc w:val="both"/>
        <w:rPr>
          <w:sz w:val="28"/>
          <w:szCs w:val="28"/>
        </w:rPr>
      </w:pPr>
      <w:r w:rsidRPr="00B1117E">
        <w:rPr>
          <w:sz w:val="28"/>
          <w:szCs w:val="28"/>
        </w:rPr>
        <w:t>Расчет экономической эффек</w:t>
      </w:r>
      <w:r>
        <w:rPr>
          <w:sz w:val="28"/>
          <w:szCs w:val="28"/>
        </w:rPr>
        <w:t xml:space="preserve">тивности внедрения производства </w:t>
      </w:r>
      <w:r w:rsidRPr="00B1117E">
        <w:rPr>
          <w:sz w:val="28"/>
          <w:szCs w:val="28"/>
        </w:rPr>
        <w:t>высокопрочного агломерата  выполнен с помощью методов дисконтирования  по программе расчета интегральных показателей Project Expert.</w:t>
      </w:r>
    </w:p>
    <w:p w:rsidR="00FD6F29" w:rsidRPr="00B1117E" w:rsidRDefault="00FD6F29" w:rsidP="00FD6F29">
      <w:pPr>
        <w:ind w:firstLine="540"/>
        <w:jc w:val="both"/>
        <w:rPr>
          <w:sz w:val="28"/>
          <w:szCs w:val="28"/>
        </w:rPr>
      </w:pPr>
      <w:r w:rsidRPr="00B1117E">
        <w:rPr>
          <w:sz w:val="28"/>
          <w:szCs w:val="28"/>
        </w:rPr>
        <w:t xml:space="preserve">       </w:t>
      </w:r>
      <w:proofErr w:type="gramStart"/>
      <w:r w:rsidRPr="00B1117E">
        <w:rPr>
          <w:sz w:val="28"/>
          <w:szCs w:val="28"/>
        </w:rPr>
        <w:t>Годовой эффект рассчитывался исходя из годового выпуска агломерата – 1 млн. т, указанном в Техническом задании.</w:t>
      </w:r>
      <w:proofErr w:type="gramEnd"/>
    </w:p>
    <w:p w:rsidR="00FD6F29" w:rsidRPr="00B1117E" w:rsidRDefault="00FD6F29" w:rsidP="00FD6F29">
      <w:pPr>
        <w:ind w:firstLine="540"/>
        <w:jc w:val="both"/>
        <w:rPr>
          <w:sz w:val="28"/>
          <w:szCs w:val="28"/>
        </w:rPr>
      </w:pPr>
      <w:r w:rsidRPr="00B1117E">
        <w:rPr>
          <w:sz w:val="28"/>
          <w:szCs w:val="28"/>
        </w:rPr>
        <w:t>Срок расчета интегральных показателей принят 132 месяца от начала строительства, в том числе период эксплуатации производства  – 120 месяцев.</w:t>
      </w:r>
    </w:p>
    <w:p w:rsidR="005629AF" w:rsidRPr="00B1117E" w:rsidRDefault="005629AF" w:rsidP="007F6CAE">
      <w:pPr>
        <w:ind w:firstLine="141"/>
        <w:rPr>
          <w:sz w:val="28"/>
          <w:szCs w:val="28"/>
        </w:rPr>
      </w:pPr>
    </w:p>
    <w:p w:rsidR="005629AF" w:rsidRDefault="00BB2206" w:rsidP="00BB2206">
      <w:pPr>
        <w:jc w:val="both"/>
        <w:rPr>
          <w:sz w:val="28"/>
          <w:szCs w:val="28"/>
        </w:rPr>
      </w:pPr>
      <w:r>
        <w:rPr>
          <w:sz w:val="28"/>
          <w:szCs w:val="28"/>
        </w:rPr>
        <w:t>Таблица 3</w:t>
      </w:r>
      <w:r w:rsidR="00FD6F29">
        <w:rPr>
          <w:sz w:val="28"/>
          <w:szCs w:val="28"/>
        </w:rPr>
        <w:t>4</w:t>
      </w:r>
      <w:r>
        <w:rPr>
          <w:sz w:val="28"/>
          <w:szCs w:val="28"/>
        </w:rPr>
        <w:t xml:space="preserve"> - </w:t>
      </w:r>
      <w:r w:rsidR="005629AF" w:rsidRPr="00BB2206">
        <w:rPr>
          <w:sz w:val="28"/>
          <w:szCs w:val="28"/>
        </w:rPr>
        <w:t xml:space="preserve">Дополнительные капитальные вложения и расчет основных фондов </w:t>
      </w:r>
    </w:p>
    <w:p w:rsidR="00BB2206" w:rsidRPr="00BB2206" w:rsidRDefault="00BB2206" w:rsidP="007F6CAE">
      <w:pPr>
        <w:ind w:firstLine="283"/>
        <w:jc w:val="both"/>
        <w:rPr>
          <w:sz w:val="28"/>
          <w:szCs w:val="28"/>
        </w:rPr>
      </w:pPr>
    </w:p>
    <w:tbl>
      <w:tblPr>
        <w:tblW w:w="9549" w:type="dxa"/>
        <w:tblInd w:w="93" w:type="dxa"/>
        <w:tblLayout w:type="fixed"/>
        <w:tblLook w:val="0000"/>
      </w:tblPr>
      <w:tblGrid>
        <w:gridCol w:w="3417"/>
        <w:gridCol w:w="1842"/>
        <w:gridCol w:w="1418"/>
        <w:gridCol w:w="1377"/>
        <w:gridCol w:w="1495"/>
      </w:tblGrid>
      <w:tr w:rsidR="00FD6F29" w:rsidRPr="000F66BE" w:rsidTr="00FD6F29">
        <w:trPr>
          <w:trHeight w:val="270"/>
        </w:trPr>
        <w:tc>
          <w:tcPr>
            <w:tcW w:w="3417" w:type="dxa"/>
            <w:vMerge w:val="restart"/>
            <w:tcBorders>
              <w:top w:val="single" w:sz="4" w:space="0" w:color="000000"/>
              <w:left w:val="single" w:sz="4" w:space="0" w:color="auto"/>
              <w:bottom w:val="single" w:sz="4" w:space="0" w:color="000000"/>
              <w:right w:val="single" w:sz="4" w:space="0" w:color="000000"/>
            </w:tcBorders>
            <w:vAlign w:val="center"/>
          </w:tcPr>
          <w:p w:rsidR="00FD6F29" w:rsidRPr="000F66BE" w:rsidRDefault="00FD6F29" w:rsidP="007F6CAE">
            <w:r w:rsidRPr="000F66BE">
              <w:t>Наименование работ и затрат</w:t>
            </w:r>
          </w:p>
        </w:tc>
        <w:tc>
          <w:tcPr>
            <w:tcW w:w="6132" w:type="dxa"/>
            <w:gridSpan w:val="4"/>
            <w:tcBorders>
              <w:top w:val="single" w:sz="4" w:space="0" w:color="000000"/>
              <w:left w:val="nil"/>
              <w:bottom w:val="single" w:sz="4" w:space="0" w:color="000000"/>
              <w:right w:val="single" w:sz="4" w:space="0" w:color="000000"/>
            </w:tcBorders>
            <w:noWrap/>
            <w:vAlign w:val="center"/>
          </w:tcPr>
          <w:p w:rsidR="00FD6F29" w:rsidRPr="000F66BE" w:rsidRDefault="00FD6F29" w:rsidP="007F6CAE">
            <w:pPr>
              <w:jc w:val="center"/>
            </w:pPr>
            <w:r w:rsidRPr="000F66BE">
              <w:t>Сметная стоимость, тыс. тенге</w:t>
            </w:r>
          </w:p>
        </w:tc>
      </w:tr>
      <w:tr w:rsidR="00FD6F29" w:rsidRPr="000F66BE" w:rsidTr="00FD6F29">
        <w:trPr>
          <w:trHeight w:val="1028"/>
        </w:trPr>
        <w:tc>
          <w:tcPr>
            <w:tcW w:w="3417" w:type="dxa"/>
            <w:vMerge/>
            <w:tcBorders>
              <w:top w:val="single" w:sz="4" w:space="0" w:color="000000"/>
              <w:left w:val="single" w:sz="4" w:space="0" w:color="auto"/>
              <w:bottom w:val="single" w:sz="4" w:space="0" w:color="000000"/>
              <w:right w:val="single" w:sz="4" w:space="0" w:color="000000"/>
            </w:tcBorders>
            <w:vAlign w:val="center"/>
          </w:tcPr>
          <w:p w:rsidR="00FD6F29" w:rsidRPr="000F66BE" w:rsidRDefault="00FD6F29" w:rsidP="007F6CAE"/>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pPr>
            <w:proofErr w:type="gramStart"/>
            <w:r w:rsidRPr="000F66BE">
              <w:t>Строительно монтажных</w:t>
            </w:r>
            <w:proofErr w:type="gramEnd"/>
            <w:r w:rsidRPr="000F66BE">
              <w:t xml:space="preserve"> работ</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Оборудования</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прочих затрат</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Всего</w:t>
            </w:r>
          </w:p>
        </w:tc>
      </w:tr>
      <w:tr w:rsidR="00FD6F29" w:rsidRPr="000F66BE" w:rsidTr="00FD6F29">
        <w:trPr>
          <w:trHeight w:val="702"/>
        </w:trPr>
        <w:tc>
          <w:tcPr>
            <w:tcW w:w="3417" w:type="dxa"/>
            <w:tcBorders>
              <w:top w:val="nil"/>
              <w:left w:val="single" w:sz="4" w:space="0" w:color="auto"/>
              <w:bottom w:val="single" w:sz="4" w:space="0" w:color="000000"/>
              <w:right w:val="single" w:sz="4" w:space="0" w:color="000000"/>
            </w:tcBorders>
            <w:vAlign w:val="center"/>
          </w:tcPr>
          <w:p w:rsidR="00FD6F29" w:rsidRPr="000F66BE" w:rsidRDefault="00FD6F29" w:rsidP="007F6CAE">
            <w:pPr>
              <w:rPr>
                <w:bCs/>
              </w:rPr>
            </w:pPr>
            <w:r w:rsidRPr="000F66BE">
              <w:rPr>
                <w:bCs/>
              </w:rPr>
              <w:t>Всего по сводному сметному расчету без НДС (главы 1-9)</w:t>
            </w:r>
          </w:p>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329056,74</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103851,80</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4557,57</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437466,11</w:t>
            </w:r>
          </w:p>
        </w:tc>
      </w:tr>
      <w:tr w:rsidR="00FD6F29" w:rsidRPr="000F66BE" w:rsidTr="00FD6F29">
        <w:trPr>
          <w:trHeight w:val="285"/>
        </w:trPr>
        <w:tc>
          <w:tcPr>
            <w:tcW w:w="3417" w:type="dxa"/>
            <w:tcBorders>
              <w:top w:val="nil"/>
              <w:left w:val="single" w:sz="4" w:space="0" w:color="auto"/>
              <w:bottom w:val="single" w:sz="4" w:space="0" w:color="000000"/>
              <w:right w:val="single" w:sz="4" w:space="0" w:color="000000"/>
            </w:tcBorders>
            <w:vAlign w:val="center"/>
          </w:tcPr>
          <w:p w:rsidR="00FD6F29" w:rsidRPr="000F66BE" w:rsidRDefault="00FD6F29" w:rsidP="007F6CAE">
            <w:r w:rsidRPr="000F66BE">
              <w:t>в том числе:</w:t>
            </w:r>
          </w:p>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 </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 </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 </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 </w:t>
            </w:r>
          </w:p>
        </w:tc>
      </w:tr>
      <w:tr w:rsidR="00FD6F29" w:rsidRPr="000F66BE" w:rsidTr="00FD6F29">
        <w:trPr>
          <w:trHeight w:val="555"/>
        </w:trPr>
        <w:tc>
          <w:tcPr>
            <w:tcW w:w="3417" w:type="dxa"/>
            <w:tcBorders>
              <w:top w:val="nil"/>
              <w:left w:val="single" w:sz="4" w:space="0" w:color="auto"/>
              <w:bottom w:val="single" w:sz="4" w:space="0" w:color="000000"/>
              <w:right w:val="single" w:sz="4" w:space="0" w:color="000000"/>
            </w:tcBorders>
            <w:vAlign w:val="center"/>
          </w:tcPr>
          <w:p w:rsidR="00FD6F29" w:rsidRPr="000F66BE" w:rsidRDefault="00FD6F29" w:rsidP="007F6CAE">
            <w:pPr>
              <w:rPr>
                <w:bCs/>
              </w:rPr>
            </w:pPr>
            <w:r w:rsidRPr="000F66BE">
              <w:rPr>
                <w:bCs/>
              </w:rPr>
              <w:t>Налоги, сборы, обязательные платежи</w:t>
            </w:r>
          </w:p>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 </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 </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8749,32</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8749,32</w:t>
            </w:r>
          </w:p>
        </w:tc>
      </w:tr>
      <w:tr w:rsidR="00FD6F29" w:rsidRPr="000F66BE" w:rsidTr="00FD6F29">
        <w:trPr>
          <w:trHeight w:val="747"/>
        </w:trPr>
        <w:tc>
          <w:tcPr>
            <w:tcW w:w="3417" w:type="dxa"/>
            <w:tcBorders>
              <w:top w:val="nil"/>
              <w:left w:val="single" w:sz="4" w:space="0" w:color="auto"/>
              <w:bottom w:val="single" w:sz="4" w:space="0" w:color="000000"/>
              <w:right w:val="single" w:sz="4" w:space="0" w:color="000000"/>
            </w:tcBorders>
            <w:vAlign w:val="center"/>
          </w:tcPr>
          <w:p w:rsidR="00FD6F29" w:rsidRPr="000F66BE" w:rsidRDefault="00FD6F29" w:rsidP="007F6CAE">
            <w:pPr>
              <w:rPr>
                <w:bCs/>
              </w:rPr>
            </w:pPr>
            <w:r w:rsidRPr="000F66BE">
              <w:rPr>
                <w:bCs/>
              </w:rPr>
              <w:t>Сметная стоимость в текущем уровне цен</w:t>
            </w:r>
          </w:p>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329056,74</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103851,80</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13306,89</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446215,43</w:t>
            </w:r>
          </w:p>
        </w:tc>
      </w:tr>
      <w:tr w:rsidR="00FD6F29" w:rsidRPr="000F66BE" w:rsidTr="00FD6F29">
        <w:trPr>
          <w:trHeight w:val="485"/>
        </w:trPr>
        <w:tc>
          <w:tcPr>
            <w:tcW w:w="3417" w:type="dxa"/>
            <w:tcBorders>
              <w:top w:val="nil"/>
              <w:left w:val="single" w:sz="4" w:space="0" w:color="auto"/>
              <w:bottom w:val="single" w:sz="4" w:space="0" w:color="000000"/>
              <w:right w:val="single" w:sz="4" w:space="0" w:color="000000"/>
            </w:tcBorders>
            <w:vAlign w:val="center"/>
          </w:tcPr>
          <w:p w:rsidR="00FD6F29" w:rsidRPr="000F66BE" w:rsidRDefault="00FD6F29" w:rsidP="007F6CAE">
            <w:r w:rsidRPr="000F66BE">
              <w:t>в том числе возвратные суммы</w:t>
            </w:r>
          </w:p>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1366,97</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 </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 </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pPr>
            <w:r w:rsidRPr="000F66BE">
              <w:t>1366,97</w:t>
            </w:r>
          </w:p>
        </w:tc>
      </w:tr>
      <w:tr w:rsidR="00FD6F29" w:rsidRPr="000F66BE" w:rsidTr="00FD6F29">
        <w:trPr>
          <w:trHeight w:val="1060"/>
        </w:trPr>
        <w:tc>
          <w:tcPr>
            <w:tcW w:w="3417" w:type="dxa"/>
            <w:tcBorders>
              <w:top w:val="nil"/>
              <w:left w:val="single" w:sz="4" w:space="0" w:color="auto"/>
              <w:bottom w:val="single" w:sz="4" w:space="0" w:color="000000"/>
              <w:right w:val="single" w:sz="4" w:space="0" w:color="000000"/>
            </w:tcBorders>
            <w:vAlign w:val="center"/>
          </w:tcPr>
          <w:p w:rsidR="00FD6F29" w:rsidRPr="000F66BE" w:rsidRDefault="00FD6F29" w:rsidP="007F6CAE">
            <w:pPr>
              <w:rPr>
                <w:bCs/>
              </w:rPr>
            </w:pPr>
            <w:r w:rsidRPr="000F66BE">
              <w:rPr>
                <w:bCs/>
              </w:rPr>
              <w:t>Услуги инженера, ПиР, проектные работы на РЭС, экспертиза, авторский надзор</w:t>
            </w:r>
          </w:p>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 </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 </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60070,39</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60070,39</w:t>
            </w:r>
          </w:p>
        </w:tc>
      </w:tr>
      <w:tr w:rsidR="00FD6F29" w:rsidRPr="000F66BE" w:rsidTr="00FD6F29">
        <w:trPr>
          <w:trHeight w:val="1048"/>
        </w:trPr>
        <w:tc>
          <w:tcPr>
            <w:tcW w:w="3417" w:type="dxa"/>
            <w:tcBorders>
              <w:top w:val="nil"/>
              <w:left w:val="single" w:sz="4" w:space="0" w:color="auto"/>
              <w:bottom w:val="single" w:sz="4" w:space="0" w:color="000000"/>
              <w:right w:val="single" w:sz="4" w:space="0" w:color="000000"/>
            </w:tcBorders>
            <w:vAlign w:val="center"/>
          </w:tcPr>
          <w:p w:rsidR="00FD6F29" w:rsidRPr="000F66BE" w:rsidRDefault="00FD6F29" w:rsidP="007F6CAE">
            <w:pPr>
              <w:rPr>
                <w:bCs/>
              </w:rPr>
            </w:pPr>
            <w:r w:rsidRPr="000F66BE">
              <w:rPr>
                <w:bCs/>
              </w:rPr>
              <w:t>Всего по сводному сметному расчету без НДС</w:t>
            </w:r>
          </w:p>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329056,74</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103851,80</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73377,28</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506285,82</w:t>
            </w:r>
          </w:p>
        </w:tc>
      </w:tr>
      <w:tr w:rsidR="00FD6F29" w:rsidRPr="000F66BE" w:rsidTr="00FD6F29">
        <w:trPr>
          <w:trHeight w:val="750"/>
        </w:trPr>
        <w:tc>
          <w:tcPr>
            <w:tcW w:w="3417" w:type="dxa"/>
            <w:tcBorders>
              <w:top w:val="nil"/>
              <w:left w:val="single" w:sz="4" w:space="0" w:color="auto"/>
              <w:bottom w:val="single" w:sz="4" w:space="0" w:color="000000"/>
              <w:right w:val="single" w:sz="4" w:space="0" w:color="000000"/>
            </w:tcBorders>
            <w:vAlign w:val="center"/>
          </w:tcPr>
          <w:p w:rsidR="00FD6F29" w:rsidRPr="000F66BE" w:rsidRDefault="00FD6F29" w:rsidP="007F6CAE">
            <w:pPr>
              <w:rPr>
                <w:bCs/>
              </w:rPr>
            </w:pPr>
            <w:r w:rsidRPr="000F66BE">
              <w:rPr>
                <w:bCs/>
              </w:rPr>
              <w:t>Налог на добавленную стоимость</w:t>
            </w:r>
          </w:p>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 </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 </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60754,30</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60754,3</w:t>
            </w:r>
          </w:p>
        </w:tc>
      </w:tr>
      <w:tr w:rsidR="00FD6F29" w:rsidRPr="000F66BE" w:rsidTr="00FD6F29">
        <w:trPr>
          <w:trHeight w:val="504"/>
        </w:trPr>
        <w:tc>
          <w:tcPr>
            <w:tcW w:w="3417" w:type="dxa"/>
            <w:tcBorders>
              <w:top w:val="nil"/>
              <w:left w:val="single" w:sz="4" w:space="0" w:color="auto"/>
              <w:bottom w:val="single" w:sz="4" w:space="0" w:color="000000"/>
              <w:right w:val="single" w:sz="4" w:space="0" w:color="000000"/>
            </w:tcBorders>
            <w:vAlign w:val="center"/>
          </w:tcPr>
          <w:p w:rsidR="00FD6F29" w:rsidRPr="000F66BE" w:rsidRDefault="00FD6F29" w:rsidP="007F6CAE">
            <w:pPr>
              <w:rPr>
                <w:bCs/>
              </w:rPr>
            </w:pPr>
            <w:r w:rsidRPr="000F66BE">
              <w:rPr>
                <w:bCs/>
              </w:rPr>
              <w:t>Всего по сводному сметному расчету</w:t>
            </w:r>
          </w:p>
        </w:tc>
        <w:tc>
          <w:tcPr>
            <w:tcW w:w="1842"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329056,74</w:t>
            </w:r>
          </w:p>
        </w:tc>
        <w:tc>
          <w:tcPr>
            <w:tcW w:w="1418"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103851,80</w:t>
            </w:r>
          </w:p>
        </w:tc>
        <w:tc>
          <w:tcPr>
            <w:tcW w:w="1377" w:type="dxa"/>
            <w:tcBorders>
              <w:top w:val="nil"/>
              <w:left w:val="nil"/>
              <w:bottom w:val="single" w:sz="4" w:space="0" w:color="000000"/>
              <w:right w:val="single" w:sz="4" w:space="0" w:color="000000"/>
            </w:tcBorders>
            <w:vAlign w:val="center"/>
          </w:tcPr>
          <w:p w:rsidR="00FD6F29" w:rsidRPr="000F66BE" w:rsidRDefault="00FD6F29" w:rsidP="007F6CAE">
            <w:pPr>
              <w:ind w:hanging="78"/>
              <w:jc w:val="center"/>
              <w:rPr>
                <w:bCs/>
              </w:rPr>
            </w:pPr>
            <w:r w:rsidRPr="000F66BE">
              <w:rPr>
                <w:bCs/>
              </w:rPr>
              <w:t>134131,58</w:t>
            </w:r>
          </w:p>
        </w:tc>
        <w:tc>
          <w:tcPr>
            <w:tcW w:w="1495" w:type="dxa"/>
            <w:tcBorders>
              <w:top w:val="nil"/>
              <w:left w:val="nil"/>
              <w:bottom w:val="single" w:sz="4" w:space="0" w:color="000000"/>
              <w:right w:val="single" w:sz="4" w:space="0" w:color="000000"/>
            </w:tcBorders>
            <w:vAlign w:val="center"/>
          </w:tcPr>
          <w:p w:rsidR="00FD6F29" w:rsidRPr="000F66BE" w:rsidRDefault="00FD6F29" w:rsidP="007F6CAE">
            <w:pPr>
              <w:jc w:val="center"/>
              <w:rPr>
                <w:bCs/>
              </w:rPr>
            </w:pPr>
            <w:r w:rsidRPr="000F66BE">
              <w:rPr>
                <w:bCs/>
              </w:rPr>
              <w:t>567040,12</w:t>
            </w:r>
          </w:p>
        </w:tc>
      </w:tr>
      <w:tr w:rsidR="00FD6F29" w:rsidRPr="000F66BE" w:rsidTr="00FD6F29">
        <w:trPr>
          <w:trHeight w:val="1133"/>
        </w:trPr>
        <w:tc>
          <w:tcPr>
            <w:tcW w:w="3417" w:type="dxa"/>
            <w:tcBorders>
              <w:top w:val="single" w:sz="4" w:space="0" w:color="auto"/>
              <w:left w:val="single" w:sz="4" w:space="0" w:color="auto"/>
              <w:bottom w:val="single" w:sz="4" w:space="0" w:color="auto"/>
              <w:right w:val="single" w:sz="4" w:space="0" w:color="auto"/>
            </w:tcBorders>
            <w:vAlign w:val="center"/>
          </w:tcPr>
          <w:p w:rsidR="00FD6F29" w:rsidRPr="000F66BE" w:rsidRDefault="00FD6F29" w:rsidP="007F6CAE">
            <w:pPr>
              <w:rPr>
                <w:bCs/>
              </w:rPr>
            </w:pPr>
            <w:r w:rsidRPr="000F66BE">
              <w:rPr>
                <w:bCs/>
              </w:rPr>
              <w:t>Формирование стоимости основных производственных фондов</w:t>
            </w:r>
          </w:p>
        </w:tc>
        <w:tc>
          <w:tcPr>
            <w:tcW w:w="1842" w:type="dxa"/>
            <w:tcBorders>
              <w:top w:val="single" w:sz="4" w:space="0" w:color="auto"/>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c>
          <w:tcPr>
            <w:tcW w:w="1418" w:type="dxa"/>
            <w:tcBorders>
              <w:top w:val="single" w:sz="4" w:space="0" w:color="auto"/>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c>
          <w:tcPr>
            <w:tcW w:w="1377" w:type="dxa"/>
            <w:tcBorders>
              <w:top w:val="single" w:sz="4" w:space="0" w:color="auto"/>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c>
          <w:tcPr>
            <w:tcW w:w="1495" w:type="dxa"/>
            <w:tcBorders>
              <w:top w:val="single" w:sz="4" w:space="0" w:color="auto"/>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r>
      <w:tr w:rsidR="00FD6F29" w:rsidRPr="000F66BE" w:rsidTr="00FD6F29">
        <w:trPr>
          <w:trHeight w:val="720"/>
        </w:trPr>
        <w:tc>
          <w:tcPr>
            <w:tcW w:w="3417" w:type="dxa"/>
            <w:tcBorders>
              <w:top w:val="nil"/>
              <w:left w:val="single" w:sz="4" w:space="0" w:color="auto"/>
              <w:bottom w:val="single" w:sz="4" w:space="0" w:color="auto"/>
              <w:right w:val="single" w:sz="4" w:space="0" w:color="auto"/>
            </w:tcBorders>
            <w:vAlign w:val="center"/>
          </w:tcPr>
          <w:p w:rsidR="00FD6F29" w:rsidRPr="000F66BE" w:rsidRDefault="00FD6F29" w:rsidP="007F6CAE">
            <w:r w:rsidRPr="000F66BE">
              <w:t>Распределение прочих затрат между СМР и оборудованием</w:t>
            </w:r>
          </w:p>
        </w:tc>
        <w:tc>
          <w:tcPr>
            <w:tcW w:w="1842"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c>
          <w:tcPr>
            <w:tcW w:w="1418"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c>
          <w:tcPr>
            <w:tcW w:w="1377"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c>
          <w:tcPr>
            <w:tcW w:w="1495"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r>
      <w:tr w:rsidR="00FD6F29" w:rsidRPr="000F66BE" w:rsidTr="00FD6F29">
        <w:trPr>
          <w:trHeight w:val="699"/>
        </w:trPr>
        <w:tc>
          <w:tcPr>
            <w:tcW w:w="3417" w:type="dxa"/>
            <w:tcBorders>
              <w:top w:val="nil"/>
              <w:left w:val="single" w:sz="4" w:space="0" w:color="auto"/>
              <w:bottom w:val="single" w:sz="4" w:space="0" w:color="auto"/>
              <w:right w:val="single" w:sz="4" w:space="0" w:color="auto"/>
            </w:tcBorders>
            <w:vAlign w:val="center"/>
          </w:tcPr>
          <w:p w:rsidR="00FD6F29" w:rsidRPr="000F66BE" w:rsidRDefault="00FD6F29" w:rsidP="007F6CAE">
            <w:pPr>
              <w:rPr>
                <w:bCs/>
              </w:rPr>
            </w:pPr>
            <w:r w:rsidRPr="000F66BE">
              <w:rPr>
                <w:bCs/>
              </w:rPr>
              <w:t>Сумма распределяемых затрат</w:t>
            </w:r>
          </w:p>
        </w:tc>
        <w:tc>
          <w:tcPr>
            <w:tcW w:w="1842"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c>
          <w:tcPr>
            <w:tcW w:w="1418"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c>
          <w:tcPr>
            <w:tcW w:w="1377"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73377,28</w:t>
            </w:r>
          </w:p>
        </w:tc>
        <w:tc>
          <w:tcPr>
            <w:tcW w:w="1495"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73377,28</w:t>
            </w:r>
          </w:p>
        </w:tc>
      </w:tr>
      <w:tr w:rsidR="00FD6F29" w:rsidRPr="000F66BE" w:rsidTr="00FD6F29">
        <w:trPr>
          <w:trHeight w:val="360"/>
        </w:trPr>
        <w:tc>
          <w:tcPr>
            <w:tcW w:w="3417" w:type="dxa"/>
            <w:tcBorders>
              <w:top w:val="nil"/>
              <w:left w:val="single" w:sz="4" w:space="0" w:color="auto"/>
              <w:bottom w:val="single" w:sz="4" w:space="0" w:color="auto"/>
              <w:right w:val="single" w:sz="4" w:space="0" w:color="auto"/>
            </w:tcBorders>
            <w:vAlign w:val="center"/>
          </w:tcPr>
          <w:p w:rsidR="00FD6F29" w:rsidRPr="000F66BE" w:rsidRDefault="00FD6F29" w:rsidP="007F6CAE">
            <w:r w:rsidRPr="000F66BE">
              <w:t>Коэффициент распределения</w:t>
            </w:r>
          </w:p>
        </w:tc>
        <w:tc>
          <w:tcPr>
            <w:tcW w:w="1842"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 </w:t>
            </w:r>
          </w:p>
        </w:tc>
        <w:tc>
          <w:tcPr>
            <w:tcW w:w="1418"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 </w:t>
            </w:r>
          </w:p>
        </w:tc>
        <w:tc>
          <w:tcPr>
            <w:tcW w:w="1377"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 </w:t>
            </w:r>
          </w:p>
        </w:tc>
        <w:tc>
          <w:tcPr>
            <w:tcW w:w="1495"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0,16949834</w:t>
            </w:r>
          </w:p>
        </w:tc>
      </w:tr>
      <w:tr w:rsidR="00FD6F29" w:rsidRPr="000F66BE" w:rsidTr="00FD6F29">
        <w:trPr>
          <w:trHeight w:val="880"/>
        </w:trPr>
        <w:tc>
          <w:tcPr>
            <w:tcW w:w="3417" w:type="dxa"/>
            <w:tcBorders>
              <w:top w:val="nil"/>
              <w:left w:val="single" w:sz="4" w:space="0" w:color="auto"/>
              <w:bottom w:val="single" w:sz="4" w:space="0" w:color="auto"/>
              <w:right w:val="single" w:sz="4" w:space="0" w:color="auto"/>
            </w:tcBorders>
            <w:vAlign w:val="center"/>
          </w:tcPr>
          <w:p w:rsidR="00FD6F29" w:rsidRPr="000F66BE" w:rsidRDefault="00FD6F29" w:rsidP="007F6CAE">
            <w:r w:rsidRPr="000F66BE">
              <w:t>Капвложения с распределяемыми затратами</w:t>
            </w:r>
          </w:p>
        </w:tc>
        <w:tc>
          <w:tcPr>
            <w:tcW w:w="1842"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384831,312</w:t>
            </w:r>
          </w:p>
        </w:tc>
        <w:tc>
          <w:tcPr>
            <w:tcW w:w="1418"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121454,51</w:t>
            </w:r>
          </w:p>
        </w:tc>
        <w:tc>
          <w:tcPr>
            <w:tcW w:w="1377"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 </w:t>
            </w:r>
          </w:p>
        </w:tc>
        <w:tc>
          <w:tcPr>
            <w:tcW w:w="1495"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506285,82</w:t>
            </w:r>
          </w:p>
        </w:tc>
      </w:tr>
      <w:tr w:rsidR="00FD6F29" w:rsidRPr="000F66BE" w:rsidTr="00FD6F29">
        <w:trPr>
          <w:trHeight w:val="539"/>
        </w:trPr>
        <w:tc>
          <w:tcPr>
            <w:tcW w:w="3417" w:type="dxa"/>
            <w:tcBorders>
              <w:top w:val="nil"/>
              <w:left w:val="single" w:sz="4" w:space="0" w:color="auto"/>
              <w:bottom w:val="single" w:sz="4" w:space="0" w:color="auto"/>
              <w:right w:val="single" w:sz="4" w:space="0" w:color="auto"/>
            </w:tcBorders>
            <w:vAlign w:val="center"/>
          </w:tcPr>
          <w:p w:rsidR="00FD6F29" w:rsidRPr="000F66BE" w:rsidRDefault="00FD6F29" w:rsidP="007F6CAE">
            <w:r w:rsidRPr="000F66BE">
              <w:t>Возвратные суммы вычитаются</w:t>
            </w:r>
          </w:p>
        </w:tc>
        <w:tc>
          <w:tcPr>
            <w:tcW w:w="1842"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1366,97</w:t>
            </w:r>
          </w:p>
        </w:tc>
        <w:tc>
          <w:tcPr>
            <w:tcW w:w="1418"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 </w:t>
            </w:r>
          </w:p>
        </w:tc>
        <w:tc>
          <w:tcPr>
            <w:tcW w:w="1377"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 </w:t>
            </w:r>
          </w:p>
        </w:tc>
        <w:tc>
          <w:tcPr>
            <w:tcW w:w="1495" w:type="dxa"/>
            <w:tcBorders>
              <w:top w:val="nil"/>
              <w:left w:val="nil"/>
              <w:bottom w:val="single" w:sz="4" w:space="0" w:color="auto"/>
              <w:right w:val="single" w:sz="4" w:space="0" w:color="auto"/>
            </w:tcBorders>
            <w:vAlign w:val="center"/>
          </w:tcPr>
          <w:p w:rsidR="00FD6F29" w:rsidRPr="000F66BE" w:rsidRDefault="00FD6F29" w:rsidP="007F6CAE">
            <w:pPr>
              <w:jc w:val="center"/>
            </w:pPr>
            <w:r w:rsidRPr="000F66BE">
              <w:t>1366,97</w:t>
            </w:r>
          </w:p>
        </w:tc>
      </w:tr>
      <w:tr w:rsidR="00FD6F29" w:rsidRPr="000F66BE" w:rsidTr="00FD6F29">
        <w:trPr>
          <w:trHeight w:val="1163"/>
        </w:trPr>
        <w:tc>
          <w:tcPr>
            <w:tcW w:w="3417" w:type="dxa"/>
            <w:tcBorders>
              <w:top w:val="nil"/>
              <w:left w:val="single" w:sz="4" w:space="0" w:color="auto"/>
              <w:bottom w:val="single" w:sz="4" w:space="0" w:color="auto"/>
              <w:right w:val="single" w:sz="4" w:space="0" w:color="auto"/>
            </w:tcBorders>
            <w:vAlign w:val="center"/>
          </w:tcPr>
          <w:p w:rsidR="00FD6F29" w:rsidRPr="000F66BE" w:rsidRDefault="00FD6F29" w:rsidP="007F6CAE">
            <w:pPr>
              <w:rPr>
                <w:bCs/>
              </w:rPr>
            </w:pPr>
            <w:r w:rsidRPr="000F66BE">
              <w:rPr>
                <w:bCs/>
              </w:rPr>
              <w:t>Стоимость основных производственных фондов  по смете</w:t>
            </w:r>
          </w:p>
        </w:tc>
        <w:tc>
          <w:tcPr>
            <w:tcW w:w="1842"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383464,34</w:t>
            </w:r>
          </w:p>
        </w:tc>
        <w:tc>
          <w:tcPr>
            <w:tcW w:w="1418"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121454,51</w:t>
            </w:r>
          </w:p>
        </w:tc>
        <w:tc>
          <w:tcPr>
            <w:tcW w:w="1377"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 </w:t>
            </w:r>
          </w:p>
        </w:tc>
        <w:tc>
          <w:tcPr>
            <w:tcW w:w="1495" w:type="dxa"/>
            <w:tcBorders>
              <w:top w:val="nil"/>
              <w:left w:val="nil"/>
              <w:bottom w:val="single" w:sz="4" w:space="0" w:color="auto"/>
              <w:right w:val="single" w:sz="4" w:space="0" w:color="auto"/>
            </w:tcBorders>
            <w:vAlign w:val="center"/>
          </w:tcPr>
          <w:p w:rsidR="00FD6F29" w:rsidRPr="000F66BE" w:rsidRDefault="00FD6F29" w:rsidP="007F6CAE">
            <w:pPr>
              <w:jc w:val="center"/>
              <w:rPr>
                <w:bCs/>
              </w:rPr>
            </w:pPr>
            <w:r w:rsidRPr="000F66BE">
              <w:rPr>
                <w:bCs/>
              </w:rPr>
              <w:t>504918,85</w:t>
            </w:r>
          </w:p>
        </w:tc>
      </w:tr>
    </w:tbl>
    <w:p w:rsidR="00FD6F29" w:rsidRDefault="00FD6F29" w:rsidP="00FD6F29">
      <w:pPr>
        <w:ind w:firstLine="540"/>
        <w:jc w:val="both"/>
        <w:rPr>
          <w:sz w:val="28"/>
          <w:szCs w:val="28"/>
        </w:rPr>
      </w:pPr>
    </w:p>
    <w:p w:rsidR="00FD6F29" w:rsidRPr="00B1117E" w:rsidRDefault="005629AF" w:rsidP="00FD6F29">
      <w:pPr>
        <w:ind w:firstLine="540"/>
        <w:jc w:val="both"/>
        <w:rPr>
          <w:sz w:val="28"/>
          <w:szCs w:val="28"/>
        </w:rPr>
      </w:pPr>
      <w:r w:rsidRPr="00B1117E">
        <w:rPr>
          <w:sz w:val="28"/>
          <w:szCs w:val="28"/>
        </w:rPr>
        <w:t xml:space="preserve">Уровень инфляции к себестоимости агломерата, принятой в качестве цены, </w:t>
      </w:r>
      <w:r w:rsidR="00FD6F29" w:rsidRPr="00B1117E">
        <w:rPr>
          <w:sz w:val="28"/>
          <w:szCs w:val="28"/>
        </w:rPr>
        <w:t>Коэффициент дисконтирования принят на уровне ставки рефинансирования установленной Национальным банком Республики Казахстан в размере 6,5% в год.</w:t>
      </w:r>
    </w:p>
    <w:p w:rsidR="005629AF" w:rsidRPr="00B1117E" w:rsidRDefault="005629AF" w:rsidP="007F6CAE">
      <w:pPr>
        <w:ind w:firstLine="540"/>
        <w:jc w:val="both"/>
        <w:rPr>
          <w:sz w:val="28"/>
          <w:szCs w:val="28"/>
        </w:rPr>
      </w:pPr>
      <w:proofErr w:type="gramStart"/>
      <w:r w:rsidRPr="00B1117E">
        <w:rPr>
          <w:sz w:val="28"/>
          <w:szCs w:val="28"/>
        </w:rPr>
        <w:t>и к эксплуатационным затратам принят в размере 7% в год начиная со второго календарного года.</w:t>
      </w:r>
      <w:proofErr w:type="gramEnd"/>
    </w:p>
    <w:p w:rsidR="005629AF" w:rsidRPr="00B1117E" w:rsidRDefault="005629AF" w:rsidP="007F6CAE">
      <w:pPr>
        <w:ind w:firstLine="540"/>
        <w:jc w:val="both"/>
        <w:rPr>
          <w:sz w:val="28"/>
          <w:szCs w:val="28"/>
        </w:rPr>
      </w:pPr>
      <w:r w:rsidRPr="00B1117E">
        <w:rPr>
          <w:sz w:val="28"/>
          <w:szCs w:val="28"/>
        </w:rPr>
        <w:t>К стоимости недвижимости инфляция не применялась.</w:t>
      </w:r>
    </w:p>
    <w:p w:rsidR="005629AF" w:rsidRPr="00B1117E" w:rsidRDefault="005629AF" w:rsidP="007F6CAE">
      <w:pPr>
        <w:ind w:firstLine="540"/>
        <w:jc w:val="both"/>
        <w:rPr>
          <w:sz w:val="28"/>
          <w:szCs w:val="28"/>
        </w:rPr>
      </w:pPr>
      <w:r w:rsidRPr="00B1117E">
        <w:rPr>
          <w:sz w:val="28"/>
          <w:szCs w:val="28"/>
        </w:rPr>
        <w:t>Период строительства – 2013 год. Распределение суммы инвестиций произведено равномерно по месяцам в течение года.</w:t>
      </w:r>
    </w:p>
    <w:p w:rsidR="005629AF" w:rsidRPr="00B1117E" w:rsidRDefault="005629AF" w:rsidP="007F6CAE">
      <w:pPr>
        <w:ind w:firstLine="540"/>
        <w:jc w:val="both"/>
        <w:rPr>
          <w:sz w:val="28"/>
          <w:szCs w:val="28"/>
        </w:rPr>
      </w:pPr>
      <w:r w:rsidRPr="00B1117E">
        <w:rPr>
          <w:sz w:val="28"/>
          <w:szCs w:val="28"/>
        </w:rPr>
        <w:t>Источником финансирования  инвестиций по строительству являются собственные средства предприятия.</w:t>
      </w:r>
    </w:p>
    <w:p w:rsidR="005629AF" w:rsidRDefault="005629AF" w:rsidP="007F6CAE">
      <w:pPr>
        <w:ind w:firstLine="540"/>
        <w:jc w:val="both"/>
        <w:rPr>
          <w:sz w:val="28"/>
          <w:szCs w:val="28"/>
        </w:rPr>
      </w:pPr>
      <w:r w:rsidRPr="00B1117E">
        <w:rPr>
          <w:sz w:val="28"/>
          <w:szCs w:val="28"/>
        </w:rPr>
        <w:t xml:space="preserve">В результате выполненных расчетов сложились интегральные показатели эффективности инвестиций, представленные в таблице </w:t>
      </w:r>
    </w:p>
    <w:p w:rsidR="00573E8F" w:rsidRDefault="00573E8F" w:rsidP="00573E8F">
      <w:pPr>
        <w:rPr>
          <w:sz w:val="28"/>
          <w:szCs w:val="28"/>
        </w:rPr>
      </w:pPr>
    </w:p>
    <w:p w:rsidR="005629AF" w:rsidRDefault="00573E8F" w:rsidP="00573E8F">
      <w:pPr>
        <w:rPr>
          <w:sz w:val="28"/>
          <w:szCs w:val="28"/>
        </w:rPr>
      </w:pPr>
      <w:r>
        <w:rPr>
          <w:sz w:val="28"/>
          <w:szCs w:val="28"/>
        </w:rPr>
        <w:t xml:space="preserve">Таблица 32 - </w:t>
      </w:r>
      <w:r w:rsidR="005629AF" w:rsidRPr="00B1117E">
        <w:rPr>
          <w:sz w:val="28"/>
          <w:szCs w:val="28"/>
        </w:rPr>
        <w:t>Интегральные показатели эффективности инвестиций</w:t>
      </w:r>
    </w:p>
    <w:p w:rsidR="00573E8F" w:rsidRPr="00B1117E" w:rsidRDefault="00573E8F" w:rsidP="00573E8F">
      <w:pPr>
        <w:rPr>
          <w:sz w:val="28"/>
          <w:szCs w:val="28"/>
        </w:rPr>
      </w:pPr>
    </w:p>
    <w:tbl>
      <w:tblPr>
        <w:tblW w:w="9524" w:type="dxa"/>
        <w:jc w:val="center"/>
        <w:tblInd w:w="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78"/>
        <w:gridCol w:w="1726"/>
        <w:gridCol w:w="1920"/>
      </w:tblGrid>
      <w:tr w:rsidR="005629AF" w:rsidRPr="00573E8F" w:rsidTr="00573E8F">
        <w:trPr>
          <w:jc w:val="center"/>
        </w:trPr>
        <w:tc>
          <w:tcPr>
            <w:tcW w:w="5878" w:type="dxa"/>
            <w:vAlign w:val="center"/>
          </w:tcPr>
          <w:p w:rsidR="005629AF" w:rsidRPr="00573E8F" w:rsidRDefault="005629AF" w:rsidP="007F6CAE">
            <w:pPr>
              <w:tabs>
                <w:tab w:val="left" w:pos="8310"/>
              </w:tabs>
              <w:ind w:firstLine="425"/>
              <w:jc w:val="center"/>
            </w:pPr>
            <w:r w:rsidRPr="00573E8F">
              <w:t>Наименование  показателей</w:t>
            </w:r>
          </w:p>
        </w:tc>
        <w:tc>
          <w:tcPr>
            <w:tcW w:w="1726" w:type="dxa"/>
            <w:vAlign w:val="center"/>
          </w:tcPr>
          <w:p w:rsidR="005629AF" w:rsidRPr="00573E8F" w:rsidRDefault="005629AF" w:rsidP="007F6CAE">
            <w:pPr>
              <w:tabs>
                <w:tab w:val="left" w:pos="8310"/>
              </w:tabs>
              <w:ind w:hanging="34"/>
              <w:jc w:val="center"/>
            </w:pPr>
            <w:r w:rsidRPr="00573E8F">
              <w:t>Единица измерения</w:t>
            </w:r>
          </w:p>
        </w:tc>
        <w:tc>
          <w:tcPr>
            <w:tcW w:w="1920" w:type="dxa"/>
            <w:vAlign w:val="center"/>
          </w:tcPr>
          <w:p w:rsidR="005629AF" w:rsidRPr="00573E8F" w:rsidRDefault="005629AF" w:rsidP="007F6CAE">
            <w:pPr>
              <w:tabs>
                <w:tab w:val="left" w:pos="8310"/>
              </w:tabs>
              <w:ind w:hanging="275"/>
              <w:jc w:val="center"/>
            </w:pPr>
            <w:r w:rsidRPr="00573E8F">
              <w:t>Показатели</w:t>
            </w:r>
          </w:p>
        </w:tc>
      </w:tr>
      <w:tr w:rsidR="005629AF" w:rsidRPr="00573E8F" w:rsidTr="00573E8F">
        <w:trPr>
          <w:jc w:val="center"/>
        </w:trPr>
        <w:tc>
          <w:tcPr>
            <w:tcW w:w="5878" w:type="dxa"/>
            <w:vAlign w:val="center"/>
          </w:tcPr>
          <w:p w:rsidR="005629AF" w:rsidRPr="00573E8F" w:rsidRDefault="005629AF" w:rsidP="007F6CAE">
            <w:pPr>
              <w:tabs>
                <w:tab w:val="left" w:pos="8310"/>
              </w:tabs>
            </w:pPr>
            <w:r w:rsidRPr="00573E8F">
              <w:t>Ставка дисконтирования</w:t>
            </w:r>
          </w:p>
        </w:tc>
        <w:tc>
          <w:tcPr>
            <w:tcW w:w="1726" w:type="dxa"/>
            <w:vAlign w:val="center"/>
          </w:tcPr>
          <w:p w:rsidR="005629AF" w:rsidRPr="00573E8F" w:rsidRDefault="005629AF" w:rsidP="007F6CAE">
            <w:pPr>
              <w:tabs>
                <w:tab w:val="left" w:pos="8310"/>
              </w:tabs>
              <w:ind w:firstLine="425"/>
              <w:jc w:val="center"/>
            </w:pPr>
            <w:r w:rsidRPr="00573E8F">
              <w:t>%</w:t>
            </w:r>
          </w:p>
        </w:tc>
        <w:tc>
          <w:tcPr>
            <w:tcW w:w="1920" w:type="dxa"/>
            <w:vAlign w:val="center"/>
          </w:tcPr>
          <w:p w:rsidR="005629AF" w:rsidRPr="00573E8F" w:rsidRDefault="005629AF" w:rsidP="007F6CAE">
            <w:pPr>
              <w:tabs>
                <w:tab w:val="left" w:pos="8310"/>
              </w:tabs>
              <w:ind w:firstLine="425"/>
              <w:jc w:val="center"/>
            </w:pPr>
            <w:r w:rsidRPr="00573E8F">
              <w:t>6,5</w:t>
            </w:r>
          </w:p>
        </w:tc>
      </w:tr>
      <w:tr w:rsidR="005629AF" w:rsidRPr="00573E8F" w:rsidTr="00573E8F">
        <w:trPr>
          <w:jc w:val="center"/>
        </w:trPr>
        <w:tc>
          <w:tcPr>
            <w:tcW w:w="5878" w:type="dxa"/>
            <w:vAlign w:val="center"/>
          </w:tcPr>
          <w:p w:rsidR="005629AF" w:rsidRPr="00573E8F" w:rsidRDefault="005629AF" w:rsidP="007F6CAE">
            <w:pPr>
              <w:tabs>
                <w:tab w:val="left" w:pos="8310"/>
              </w:tabs>
            </w:pPr>
            <w:r w:rsidRPr="00573E8F">
              <w:t>Период окупаемости - РВ, мес.</w:t>
            </w:r>
          </w:p>
        </w:tc>
        <w:tc>
          <w:tcPr>
            <w:tcW w:w="1726" w:type="dxa"/>
            <w:vAlign w:val="center"/>
          </w:tcPr>
          <w:p w:rsidR="005629AF" w:rsidRPr="00573E8F" w:rsidRDefault="005629AF" w:rsidP="007F6CAE">
            <w:pPr>
              <w:tabs>
                <w:tab w:val="left" w:pos="8310"/>
              </w:tabs>
              <w:ind w:firstLine="425"/>
              <w:jc w:val="center"/>
            </w:pPr>
            <w:r w:rsidRPr="00573E8F">
              <w:t>мес.</w:t>
            </w:r>
          </w:p>
        </w:tc>
        <w:tc>
          <w:tcPr>
            <w:tcW w:w="1920" w:type="dxa"/>
            <w:vAlign w:val="center"/>
          </w:tcPr>
          <w:p w:rsidR="005629AF" w:rsidRPr="00573E8F" w:rsidRDefault="005629AF" w:rsidP="007F6CAE">
            <w:pPr>
              <w:tabs>
                <w:tab w:val="left" w:pos="8310"/>
              </w:tabs>
              <w:ind w:firstLine="425"/>
              <w:jc w:val="center"/>
            </w:pPr>
            <w:r w:rsidRPr="00573E8F">
              <w:t>27</w:t>
            </w:r>
          </w:p>
        </w:tc>
      </w:tr>
      <w:tr w:rsidR="005629AF" w:rsidRPr="00573E8F" w:rsidTr="00573E8F">
        <w:trPr>
          <w:jc w:val="center"/>
        </w:trPr>
        <w:tc>
          <w:tcPr>
            <w:tcW w:w="5878" w:type="dxa"/>
            <w:vAlign w:val="center"/>
          </w:tcPr>
          <w:p w:rsidR="005629AF" w:rsidRPr="00573E8F" w:rsidRDefault="005629AF" w:rsidP="007F6CAE">
            <w:pPr>
              <w:tabs>
                <w:tab w:val="left" w:pos="8310"/>
              </w:tabs>
            </w:pPr>
            <w:r w:rsidRPr="00573E8F">
              <w:t>Дисконтированный период окупаемости -  DPB</w:t>
            </w:r>
          </w:p>
        </w:tc>
        <w:tc>
          <w:tcPr>
            <w:tcW w:w="1726" w:type="dxa"/>
            <w:vAlign w:val="center"/>
          </w:tcPr>
          <w:p w:rsidR="005629AF" w:rsidRPr="00573E8F" w:rsidRDefault="005629AF" w:rsidP="007F6CAE">
            <w:pPr>
              <w:tabs>
                <w:tab w:val="left" w:pos="8310"/>
              </w:tabs>
              <w:ind w:firstLine="425"/>
              <w:jc w:val="center"/>
            </w:pPr>
            <w:r w:rsidRPr="00573E8F">
              <w:t>мес.</w:t>
            </w:r>
          </w:p>
        </w:tc>
        <w:tc>
          <w:tcPr>
            <w:tcW w:w="1920" w:type="dxa"/>
            <w:vAlign w:val="center"/>
          </w:tcPr>
          <w:p w:rsidR="005629AF" w:rsidRPr="00573E8F" w:rsidRDefault="005629AF" w:rsidP="007F6CAE">
            <w:pPr>
              <w:tabs>
                <w:tab w:val="left" w:pos="8310"/>
              </w:tabs>
              <w:ind w:firstLine="425"/>
              <w:jc w:val="center"/>
            </w:pPr>
            <w:r w:rsidRPr="00573E8F">
              <w:t>28</w:t>
            </w:r>
          </w:p>
        </w:tc>
      </w:tr>
      <w:tr w:rsidR="005629AF" w:rsidRPr="00573E8F" w:rsidTr="00573E8F">
        <w:trPr>
          <w:jc w:val="center"/>
        </w:trPr>
        <w:tc>
          <w:tcPr>
            <w:tcW w:w="5878" w:type="dxa"/>
            <w:vAlign w:val="center"/>
          </w:tcPr>
          <w:p w:rsidR="005629AF" w:rsidRPr="00573E8F" w:rsidRDefault="005629AF" w:rsidP="007F6CAE">
            <w:pPr>
              <w:tabs>
                <w:tab w:val="left" w:pos="8310"/>
              </w:tabs>
            </w:pPr>
            <w:r w:rsidRPr="00573E8F">
              <w:t>Средняя норма рентабельности - ARR</w:t>
            </w:r>
          </w:p>
        </w:tc>
        <w:tc>
          <w:tcPr>
            <w:tcW w:w="1726" w:type="dxa"/>
            <w:vAlign w:val="center"/>
          </w:tcPr>
          <w:p w:rsidR="005629AF" w:rsidRPr="00573E8F" w:rsidRDefault="005629AF" w:rsidP="007F6CAE">
            <w:pPr>
              <w:tabs>
                <w:tab w:val="left" w:pos="8310"/>
              </w:tabs>
              <w:ind w:firstLine="425"/>
              <w:jc w:val="center"/>
            </w:pPr>
            <w:r w:rsidRPr="00573E8F">
              <w:t>%</w:t>
            </w:r>
          </w:p>
        </w:tc>
        <w:tc>
          <w:tcPr>
            <w:tcW w:w="1920" w:type="dxa"/>
            <w:vAlign w:val="center"/>
          </w:tcPr>
          <w:p w:rsidR="005629AF" w:rsidRPr="00573E8F" w:rsidRDefault="005629AF" w:rsidP="007F6CAE">
            <w:pPr>
              <w:tabs>
                <w:tab w:val="left" w:pos="8310"/>
              </w:tabs>
              <w:ind w:firstLine="425"/>
              <w:jc w:val="center"/>
            </w:pPr>
            <w:r w:rsidRPr="00573E8F">
              <w:t>82,25</w:t>
            </w:r>
          </w:p>
        </w:tc>
      </w:tr>
      <w:tr w:rsidR="005629AF" w:rsidRPr="00573E8F" w:rsidTr="00573E8F">
        <w:trPr>
          <w:jc w:val="center"/>
        </w:trPr>
        <w:tc>
          <w:tcPr>
            <w:tcW w:w="5878" w:type="dxa"/>
            <w:vAlign w:val="center"/>
          </w:tcPr>
          <w:p w:rsidR="005629AF" w:rsidRPr="00573E8F" w:rsidRDefault="005629AF" w:rsidP="007F6CAE">
            <w:pPr>
              <w:tabs>
                <w:tab w:val="left" w:pos="8310"/>
              </w:tabs>
            </w:pPr>
            <w:r w:rsidRPr="00573E8F">
              <w:t>Чистый приведенный доход - NPV</w:t>
            </w:r>
          </w:p>
        </w:tc>
        <w:tc>
          <w:tcPr>
            <w:tcW w:w="1726" w:type="dxa"/>
            <w:vAlign w:val="center"/>
          </w:tcPr>
          <w:p w:rsidR="005629AF" w:rsidRPr="00573E8F" w:rsidRDefault="005629AF" w:rsidP="007F6CAE">
            <w:pPr>
              <w:tabs>
                <w:tab w:val="left" w:pos="8310"/>
              </w:tabs>
              <w:ind w:hanging="250"/>
              <w:jc w:val="center"/>
            </w:pPr>
            <w:r w:rsidRPr="00573E8F">
              <w:t>млн. тенге</w:t>
            </w:r>
          </w:p>
        </w:tc>
        <w:tc>
          <w:tcPr>
            <w:tcW w:w="1920" w:type="dxa"/>
            <w:vAlign w:val="center"/>
          </w:tcPr>
          <w:p w:rsidR="005629AF" w:rsidRPr="00573E8F" w:rsidRDefault="005629AF" w:rsidP="007F6CAE">
            <w:pPr>
              <w:tabs>
                <w:tab w:val="left" w:pos="8310"/>
              </w:tabs>
              <w:ind w:firstLine="425"/>
              <w:jc w:val="center"/>
            </w:pPr>
            <w:r w:rsidRPr="00573E8F">
              <w:t>6531,1</w:t>
            </w:r>
          </w:p>
        </w:tc>
      </w:tr>
      <w:tr w:rsidR="005629AF" w:rsidRPr="00573E8F" w:rsidTr="00573E8F">
        <w:trPr>
          <w:jc w:val="center"/>
        </w:trPr>
        <w:tc>
          <w:tcPr>
            <w:tcW w:w="5878" w:type="dxa"/>
            <w:vAlign w:val="center"/>
          </w:tcPr>
          <w:p w:rsidR="005629AF" w:rsidRPr="00573E8F" w:rsidRDefault="005629AF" w:rsidP="007F6CAE">
            <w:pPr>
              <w:tabs>
                <w:tab w:val="left" w:pos="8310"/>
              </w:tabs>
            </w:pPr>
            <w:r w:rsidRPr="00573E8F">
              <w:t>Индекс прибыльности - PI</w:t>
            </w:r>
          </w:p>
        </w:tc>
        <w:tc>
          <w:tcPr>
            <w:tcW w:w="1726" w:type="dxa"/>
            <w:vAlign w:val="center"/>
          </w:tcPr>
          <w:p w:rsidR="005629AF" w:rsidRPr="00573E8F" w:rsidRDefault="005629AF" w:rsidP="007F6CAE">
            <w:pPr>
              <w:tabs>
                <w:tab w:val="left" w:pos="8310"/>
              </w:tabs>
              <w:ind w:firstLine="425"/>
              <w:jc w:val="center"/>
            </w:pPr>
          </w:p>
        </w:tc>
        <w:tc>
          <w:tcPr>
            <w:tcW w:w="1920" w:type="dxa"/>
            <w:vAlign w:val="center"/>
          </w:tcPr>
          <w:p w:rsidR="005629AF" w:rsidRPr="00573E8F" w:rsidRDefault="005629AF" w:rsidP="007F6CAE">
            <w:pPr>
              <w:tabs>
                <w:tab w:val="left" w:pos="8310"/>
              </w:tabs>
              <w:ind w:firstLine="425"/>
              <w:jc w:val="center"/>
            </w:pPr>
            <w:r w:rsidRPr="00573E8F">
              <w:t>6,62</w:t>
            </w:r>
          </w:p>
        </w:tc>
      </w:tr>
      <w:tr w:rsidR="005629AF" w:rsidRPr="00573E8F" w:rsidTr="00573E8F">
        <w:trPr>
          <w:jc w:val="center"/>
        </w:trPr>
        <w:tc>
          <w:tcPr>
            <w:tcW w:w="5878" w:type="dxa"/>
            <w:vAlign w:val="center"/>
          </w:tcPr>
          <w:p w:rsidR="005629AF" w:rsidRPr="00573E8F" w:rsidRDefault="005629AF" w:rsidP="007F6CAE">
            <w:pPr>
              <w:tabs>
                <w:tab w:val="left" w:pos="8310"/>
              </w:tabs>
            </w:pPr>
            <w:r w:rsidRPr="00573E8F">
              <w:t>Внутренняя норма рентабельности - IRR</w:t>
            </w:r>
          </w:p>
        </w:tc>
        <w:tc>
          <w:tcPr>
            <w:tcW w:w="1726" w:type="dxa"/>
            <w:vAlign w:val="center"/>
          </w:tcPr>
          <w:p w:rsidR="005629AF" w:rsidRPr="00573E8F" w:rsidRDefault="005629AF" w:rsidP="007F6CAE">
            <w:pPr>
              <w:tabs>
                <w:tab w:val="left" w:pos="8310"/>
              </w:tabs>
              <w:ind w:firstLine="425"/>
              <w:jc w:val="center"/>
            </w:pPr>
            <w:r w:rsidRPr="00573E8F">
              <w:t>%</w:t>
            </w:r>
          </w:p>
        </w:tc>
        <w:tc>
          <w:tcPr>
            <w:tcW w:w="1920" w:type="dxa"/>
            <w:vAlign w:val="center"/>
          </w:tcPr>
          <w:p w:rsidR="005629AF" w:rsidRPr="00573E8F" w:rsidRDefault="005629AF" w:rsidP="007F6CAE">
            <w:pPr>
              <w:tabs>
                <w:tab w:val="left" w:pos="8310"/>
              </w:tabs>
              <w:ind w:firstLine="425"/>
              <w:jc w:val="center"/>
            </w:pPr>
            <w:r w:rsidRPr="00573E8F">
              <w:t>124,1</w:t>
            </w:r>
          </w:p>
        </w:tc>
      </w:tr>
      <w:tr w:rsidR="005629AF" w:rsidRPr="00573E8F" w:rsidTr="00573E8F">
        <w:trPr>
          <w:jc w:val="center"/>
        </w:trPr>
        <w:tc>
          <w:tcPr>
            <w:tcW w:w="5878" w:type="dxa"/>
            <w:vAlign w:val="center"/>
          </w:tcPr>
          <w:p w:rsidR="005629AF" w:rsidRPr="00573E8F" w:rsidRDefault="005629AF" w:rsidP="007F6CAE">
            <w:pPr>
              <w:tabs>
                <w:tab w:val="left" w:pos="8310"/>
              </w:tabs>
            </w:pPr>
            <w:r w:rsidRPr="00573E8F">
              <w:t>Модифицированная внутренняя норма рентабельности - MIRR</w:t>
            </w:r>
          </w:p>
        </w:tc>
        <w:tc>
          <w:tcPr>
            <w:tcW w:w="1726" w:type="dxa"/>
            <w:vAlign w:val="center"/>
          </w:tcPr>
          <w:p w:rsidR="005629AF" w:rsidRPr="00573E8F" w:rsidRDefault="005629AF" w:rsidP="007F6CAE">
            <w:pPr>
              <w:tabs>
                <w:tab w:val="left" w:pos="8310"/>
              </w:tabs>
              <w:ind w:firstLine="425"/>
              <w:jc w:val="center"/>
            </w:pPr>
            <w:r w:rsidRPr="00573E8F">
              <w:t>%</w:t>
            </w:r>
          </w:p>
        </w:tc>
        <w:tc>
          <w:tcPr>
            <w:tcW w:w="1920" w:type="dxa"/>
            <w:vAlign w:val="center"/>
          </w:tcPr>
          <w:p w:rsidR="005629AF" w:rsidRPr="00573E8F" w:rsidRDefault="005629AF" w:rsidP="007F6CAE">
            <w:pPr>
              <w:tabs>
                <w:tab w:val="left" w:pos="8310"/>
              </w:tabs>
              <w:ind w:firstLine="425"/>
              <w:jc w:val="center"/>
            </w:pPr>
            <w:r w:rsidRPr="00573E8F">
              <w:t>26,41</w:t>
            </w:r>
          </w:p>
        </w:tc>
      </w:tr>
    </w:tbl>
    <w:p w:rsidR="005629AF" w:rsidRPr="00B1117E" w:rsidRDefault="005629AF" w:rsidP="007F6CAE">
      <w:pPr>
        <w:tabs>
          <w:tab w:val="left" w:pos="8310"/>
        </w:tabs>
        <w:rPr>
          <w:sz w:val="28"/>
          <w:szCs w:val="28"/>
        </w:rPr>
      </w:pPr>
    </w:p>
    <w:p w:rsidR="005629AF" w:rsidRPr="00B1117E" w:rsidRDefault="00346221" w:rsidP="007F6CAE">
      <w:pPr>
        <w:rPr>
          <w:sz w:val="28"/>
          <w:szCs w:val="28"/>
        </w:rPr>
      </w:pPr>
      <w:r>
        <w:rPr>
          <w:sz w:val="28"/>
          <w:szCs w:val="28"/>
        </w:rPr>
        <w:t xml:space="preserve">   Таблица 33</w:t>
      </w:r>
      <w:r w:rsidRPr="00346221">
        <w:rPr>
          <w:sz w:val="28"/>
          <w:szCs w:val="28"/>
        </w:rPr>
        <w:t xml:space="preserve"> -</w:t>
      </w:r>
      <w:r w:rsidR="00573E8F">
        <w:rPr>
          <w:sz w:val="28"/>
          <w:szCs w:val="28"/>
        </w:rPr>
        <w:t xml:space="preserve"> </w:t>
      </w:r>
      <w:r w:rsidR="005629AF" w:rsidRPr="00B1117E">
        <w:rPr>
          <w:sz w:val="28"/>
          <w:szCs w:val="28"/>
        </w:rPr>
        <w:t>Основные технико-экономические по</w:t>
      </w:r>
      <w:r w:rsidR="00573E8F">
        <w:rPr>
          <w:sz w:val="28"/>
          <w:szCs w:val="28"/>
        </w:rPr>
        <w:t xml:space="preserve">казатели </w:t>
      </w:r>
    </w:p>
    <w:p w:rsidR="005629AF" w:rsidRPr="00B1117E" w:rsidRDefault="005629AF" w:rsidP="007F6CAE">
      <w:pPr>
        <w:ind w:firstLine="709"/>
        <w:jc w:val="center"/>
        <w:rPr>
          <w:sz w:val="28"/>
          <w:szCs w:val="28"/>
        </w:rPr>
      </w:pPr>
    </w:p>
    <w:tbl>
      <w:tblPr>
        <w:tblW w:w="9217" w:type="dxa"/>
        <w:jc w:val="center"/>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937"/>
        <w:gridCol w:w="1680"/>
        <w:gridCol w:w="1600"/>
      </w:tblGrid>
      <w:tr w:rsidR="00FD6F29" w:rsidRPr="00573E8F" w:rsidTr="005D2AC9">
        <w:trPr>
          <w:trHeight w:val="600"/>
          <w:jc w:val="center"/>
        </w:trPr>
        <w:tc>
          <w:tcPr>
            <w:tcW w:w="5937" w:type="dxa"/>
            <w:tcBorders>
              <w:top w:val="single" w:sz="4" w:space="0" w:color="auto"/>
              <w:left w:val="single" w:sz="4" w:space="0" w:color="auto"/>
              <w:bottom w:val="single" w:sz="4" w:space="0" w:color="auto"/>
            </w:tcBorders>
            <w:vAlign w:val="center"/>
          </w:tcPr>
          <w:p w:rsidR="00FD6F29" w:rsidRPr="00573E8F" w:rsidRDefault="00FD6F29" w:rsidP="007F6CAE">
            <w:pPr>
              <w:jc w:val="center"/>
            </w:pPr>
            <w:r w:rsidRPr="00573E8F">
              <w:t>Наименование показателей</w:t>
            </w:r>
          </w:p>
        </w:tc>
        <w:tc>
          <w:tcPr>
            <w:tcW w:w="1680" w:type="dxa"/>
            <w:tcBorders>
              <w:top w:val="single" w:sz="4" w:space="0" w:color="auto"/>
            </w:tcBorders>
            <w:vAlign w:val="center"/>
          </w:tcPr>
          <w:p w:rsidR="00FD6F29" w:rsidRPr="00573E8F" w:rsidRDefault="00FD6F29" w:rsidP="007F6CAE">
            <w:pPr>
              <w:jc w:val="center"/>
            </w:pPr>
            <w:r w:rsidRPr="00573E8F">
              <w:t>Единица измерения</w:t>
            </w:r>
          </w:p>
        </w:tc>
        <w:tc>
          <w:tcPr>
            <w:tcW w:w="1600" w:type="dxa"/>
            <w:tcBorders>
              <w:top w:val="single" w:sz="4" w:space="0" w:color="auto"/>
              <w:bottom w:val="single" w:sz="4" w:space="0" w:color="auto"/>
              <w:right w:val="single" w:sz="4" w:space="0" w:color="auto"/>
            </w:tcBorders>
            <w:vAlign w:val="center"/>
          </w:tcPr>
          <w:p w:rsidR="00FD6F29" w:rsidRPr="00573E8F" w:rsidRDefault="00FD6F29" w:rsidP="007F6CAE">
            <w:pPr>
              <w:jc w:val="center"/>
            </w:pPr>
            <w:r w:rsidRPr="00573E8F">
              <w:t xml:space="preserve">Показатели </w:t>
            </w:r>
          </w:p>
        </w:tc>
      </w:tr>
      <w:tr w:rsidR="00FD6F29" w:rsidRPr="00573E8F" w:rsidTr="008B5C26">
        <w:trPr>
          <w:trHeight w:val="303"/>
          <w:jc w:val="center"/>
        </w:trPr>
        <w:tc>
          <w:tcPr>
            <w:tcW w:w="5937" w:type="dxa"/>
            <w:tcBorders>
              <w:left w:val="single" w:sz="4" w:space="0" w:color="auto"/>
            </w:tcBorders>
            <w:vAlign w:val="center"/>
          </w:tcPr>
          <w:p w:rsidR="00FD6F29" w:rsidRPr="00C47E36" w:rsidRDefault="00FD6F29" w:rsidP="007F6CAE">
            <w:pPr>
              <w:jc w:val="center"/>
            </w:pPr>
            <w:r>
              <w:t>1</w:t>
            </w:r>
          </w:p>
        </w:tc>
        <w:tc>
          <w:tcPr>
            <w:tcW w:w="1680" w:type="dxa"/>
            <w:vAlign w:val="center"/>
          </w:tcPr>
          <w:p w:rsidR="00FD6F29" w:rsidRPr="00C47E36" w:rsidRDefault="00FD6F29" w:rsidP="007F6CAE">
            <w:pPr>
              <w:jc w:val="center"/>
            </w:pPr>
            <w:r>
              <w:t>2</w:t>
            </w:r>
          </w:p>
        </w:tc>
        <w:tc>
          <w:tcPr>
            <w:tcW w:w="1600" w:type="dxa"/>
            <w:tcBorders>
              <w:right w:val="single" w:sz="4" w:space="0" w:color="auto"/>
            </w:tcBorders>
            <w:vAlign w:val="center"/>
          </w:tcPr>
          <w:p w:rsidR="00FD6F29" w:rsidRPr="00C47E36" w:rsidRDefault="00FD6F29" w:rsidP="007F6CAE">
            <w:pPr>
              <w:jc w:val="center"/>
            </w:pPr>
            <w:r>
              <w:t>3</w:t>
            </w:r>
          </w:p>
        </w:tc>
      </w:tr>
      <w:tr w:rsidR="00FD6F29" w:rsidRPr="00573E8F" w:rsidTr="005D2AC9">
        <w:trPr>
          <w:trHeight w:val="396"/>
          <w:jc w:val="center"/>
        </w:trPr>
        <w:tc>
          <w:tcPr>
            <w:tcW w:w="5937" w:type="dxa"/>
            <w:tcBorders>
              <w:left w:val="single" w:sz="4" w:space="0" w:color="auto"/>
            </w:tcBorders>
            <w:vAlign w:val="center"/>
          </w:tcPr>
          <w:p w:rsidR="00FD6F29" w:rsidRPr="00573E8F" w:rsidRDefault="00FD6F29" w:rsidP="007F6CAE">
            <w:r w:rsidRPr="00573E8F">
              <w:t xml:space="preserve">Годовой объем производства на полную мощность </w:t>
            </w:r>
          </w:p>
        </w:tc>
        <w:tc>
          <w:tcPr>
            <w:tcW w:w="1680" w:type="dxa"/>
            <w:vAlign w:val="center"/>
          </w:tcPr>
          <w:p w:rsidR="00FD6F29" w:rsidRPr="00573E8F" w:rsidRDefault="00FD6F29" w:rsidP="007F6CAE">
            <w:pPr>
              <w:jc w:val="center"/>
            </w:pPr>
            <w:r w:rsidRPr="00573E8F">
              <w:t>млн. т</w:t>
            </w:r>
          </w:p>
        </w:tc>
        <w:tc>
          <w:tcPr>
            <w:tcW w:w="1600" w:type="dxa"/>
            <w:tcBorders>
              <w:right w:val="single" w:sz="4" w:space="0" w:color="auto"/>
            </w:tcBorders>
            <w:vAlign w:val="center"/>
          </w:tcPr>
          <w:p w:rsidR="00FD6F29" w:rsidRPr="00573E8F" w:rsidRDefault="00FD6F29" w:rsidP="007F6CAE">
            <w:pPr>
              <w:jc w:val="center"/>
            </w:pPr>
            <w:r w:rsidRPr="00573E8F">
              <w:t>1,0</w:t>
            </w:r>
          </w:p>
        </w:tc>
      </w:tr>
      <w:tr w:rsidR="00FD6F29" w:rsidRPr="00573E8F" w:rsidTr="005D2AC9">
        <w:trPr>
          <w:trHeight w:val="300"/>
          <w:jc w:val="center"/>
        </w:trPr>
        <w:tc>
          <w:tcPr>
            <w:tcW w:w="5937" w:type="dxa"/>
            <w:tcBorders>
              <w:left w:val="single" w:sz="4" w:space="0" w:color="auto"/>
            </w:tcBorders>
            <w:vAlign w:val="center"/>
          </w:tcPr>
          <w:p w:rsidR="00FD6F29" w:rsidRPr="00573E8F" w:rsidRDefault="00FD6F29" w:rsidP="007F6CAE">
            <w:r w:rsidRPr="00573E8F">
              <w:t xml:space="preserve">Дополнительная численность </w:t>
            </w:r>
            <w:proofErr w:type="gramStart"/>
            <w:r w:rsidRPr="00573E8F">
              <w:t>работающих</w:t>
            </w:r>
            <w:proofErr w:type="gramEnd"/>
          </w:p>
        </w:tc>
        <w:tc>
          <w:tcPr>
            <w:tcW w:w="1680" w:type="dxa"/>
            <w:vAlign w:val="center"/>
          </w:tcPr>
          <w:p w:rsidR="00FD6F29" w:rsidRPr="00573E8F" w:rsidRDefault="00FD6F29" w:rsidP="007F6CAE">
            <w:pPr>
              <w:jc w:val="center"/>
            </w:pPr>
            <w:r w:rsidRPr="00573E8F">
              <w:t>чел</w:t>
            </w:r>
          </w:p>
        </w:tc>
        <w:tc>
          <w:tcPr>
            <w:tcW w:w="1600" w:type="dxa"/>
            <w:tcBorders>
              <w:right w:val="single" w:sz="4" w:space="0" w:color="auto"/>
            </w:tcBorders>
            <w:vAlign w:val="center"/>
          </w:tcPr>
          <w:p w:rsidR="00FD6F29" w:rsidRPr="00573E8F" w:rsidRDefault="00FD6F29" w:rsidP="007F6CAE">
            <w:pPr>
              <w:jc w:val="center"/>
            </w:pPr>
            <w:r w:rsidRPr="00573E8F">
              <w:t>12</w:t>
            </w:r>
          </w:p>
        </w:tc>
      </w:tr>
      <w:tr w:rsidR="00FD6F29" w:rsidRPr="00573E8F" w:rsidTr="005D2AC9">
        <w:trPr>
          <w:trHeight w:val="300"/>
          <w:jc w:val="center"/>
        </w:trPr>
        <w:tc>
          <w:tcPr>
            <w:tcW w:w="5937" w:type="dxa"/>
            <w:tcBorders>
              <w:left w:val="single" w:sz="4" w:space="0" w:color="auto"/>
              <w:bottom w:val="single" w:sz="4" w:space="0" w:color="auto"/>
            </w:tcBorders>
            <w:vAlign w:val="center"/>
          </w:tcPr>
          <w:p w:rsidR="00FD6F29" w:rsidRPr="00573E8F" w:rsidRDefault="00FD6F29" w:rsidP="007F6CAE">
            <w:r w:rsidRPr="00573E8F">
              <w:t xml:space="preserve">Количество (прирост) рабочих мест </w:t>
            </w:r>
          </w:p>
        </w:tc>
        <w:tc>
          <w:tcPr>
            <w:tcW w:w="1680" w:type="dxa"/>
            <w:tcBorders>
              <w:bottom w:val="nil"/>
            </w:tcBorders>
            <w:vAlign w:val="center"/>
          </w:tcPr>
          <w:p w:rsidR="00FD6F29" w:rsidRPr="00573E8F" w:rsidRDefault="00FD6F29" w:rsidP="007F6CAE">
            <w:pPr>
              <w:jc w:val="center"/>
            </w:pPr>
            <w:r w:rsidRPr="00573E8F">
              <w:t>чел</w:t>
            </w:r>
          </w:p>
        </w:tc>
        <w:tc>
          <w:tcPr>
            <w:tcW w:w="1600" w:type="dxa"/>
            <w:tcBorders>
              <w:bottom w:val="single" w:sz="4" w:space="0" w:color="auto"/>
              <w:right w:val="single" w:sz="4" w:space="0" w:color="auto"/>
            </w:tcBorders>
            <w:vAlign w:val="center"/>
          </w:tcPr>
          <w:p w:rsidR="00FD6F29" w:rsidRPr="00573E8F" w:rsidRDefault="00FD6F29" w:rsidP="007F6CAE">
            <w:pPr>
              <w:jc w:val="center"/>
            </w:pPr>
            <w:r w:rsidRPr="00573E8F">
              <w:t>12</w:t>
            </w:r>
          </w:p>
        </w:tc>
      </w:tr>
      <w:tr w:rsidR="00FD6F29" w:rsidRPr="00573E8F" w:rsidTr="005D2AC9">
        <w:trPr>
          <w:trHeight w:val="600"/>
          <w:jc w:val="center"/>
        </w:trPr>
        <w:tc>
          <w:tcPr>
            <w:tcW w:w="5937" w:type="dxa"/>
            <w:tcBorders>
              <w:left w:val="single" w:sz="4" w:space="0" w:color="auto"/>
            </w:tcBorders>
            <w:vAlign w:val="center"/>
          </w:tcPr>
          <w:p w:rsidR="00FD6F29" w:rsidRPr="00573E8F" w:rsidRDefault="00FD6F29" w:rsidP="007F6CAE">
            <w:r w:rsidRPr="00573E8F">
              <w:t xml:space="preserve">Сводная стоимость строительства базовых </w:t>
            </w:r>
            <w:proofErr w:type="gramStart"/>
            <w:r w:rsidRPr="00573E8F">
              <w:t>ценах</w:t>
            </w:r>
            <w:proofErr w:type="gramEnd"/>
            <w:r w:rsidRPr="00573E8F">
              <w:t xml:space="preserve"> 2001  года</w:t>
            </w:r>
          </w:p>
        </w:tc>
        <w:tc>
          <w:tcPr>
            <w:tcW w:w="1680" w:type="dxa"/>
            <w:vAlign w:val="center"/>
          </w:tcPr>
          <w:p w:rsidR="00FD6F29" w:rsidRPr="00573E8F" w:rsidRDefault="00FD6F29" w:rsidP="007F6CAE">
            <w:pPr>
              <w:jc w:val="center"/>
            </w:pPr>
            <w:r w:rsidRPr="00573E8F">
              <w:t>тыс. тенге</w:t>
            </w:r>
          </w:p>
        </w:tc>
        <w:tc>
          <w:tcPr>
            <w:tcW w:w="1600" w:type="dxa"/>
            <w:tcBorders>
              <w:right w:val="single" w:sz="4" w:space="0" w:color="auto"/>
            </w:tcBorders>
            <w:noWrap/>
            <w:vAlign w:val="center"/>
          </w:tcPr>
          <w:p w:rsidR="00FD6F29" w:rsidRPr="00573E8F" w:rsidRDefault="00FD6F29" w:rsidP="007F6CAE">
            <w:pPr>
              <w:jc w:val="center"/>
            </w:pPr>
            <w:r w:rsidRPr="00573E8F">
              <w:t>195861,49</w:t>
            </w:r>
          </w:p>
        </w:tc>
      </w:tr>
      <w:tr w:rsidR="00FD6F29" w:rsidRPr="00573E8F" w:rsidTr="005D2AC9">
        <w:trPr>
          <w:trHeight w:val="300"/>
          <w:jc w:val="center"/>
        </w:trPr>
        <w:tc>
          <w:tcPr>
            <w:tcW w:w="5937" w:type="dxa"/>
            <w:tcBorders>
              <w:left w:val="single" w:sz="4" w:space="0" w:color="auto"/>
            </w:tcBorders>
            <w:noWrap/>
            <w:vAlign w:val="center"/>
          </w:tcPr>
          <w:p w:rsidR="00FD6F29" w:rsidRPr="00573E8F" w:rsidRDefault="00FD6F29" w:rsidP="007F6CAE">
            <w:r w:rsidRPr="00573E8F">
              <w:t xml:space="preserve"> - Строительно-монтажные работы </w:t>
            </w:r>
          </w:p>
        </w:tc>
        <w:tc>
          <w:tcPr>
            <w:tcW w:w="1680" w:type="dxa"/>
            <w:vAlign w:val="center"/>
          </w:tcPr>
          <w:p w:rsidR="00FD6F29" w:rsidRPr="00573E8F" w:rsidRDefault="00FD6F29" w:rsidP="007F6CAE">
            <w:pPr>
              <w:jc w:val="center"/>
            </w:pPr>
            <w:r w:rsidRPr="00573E8F">
              <w:t>тыс. тенге</w:t>
            </w:r>
          </w:p>
        </w:tc>
        <w:tc>
          <w:tcPr>
            <w:tcW w:w="1600" w:type="dxa"/>
            <w:tcBorders>
              <w:right w:val="single" w:sz="4" w:space="0" w:color="auto"/>
            </w:tcBorders>
            <w:noWrap/>
            <w:vAlign w:val="center"/>
          </w:tcPr>
          <w:p w:rsidR="00FD6F29" w:rsidRPr="00573E8F" w:rsidRDefault="00FD6F29" w:rsidP="007F6CAE">
            <w:pPr>
              <w:jc w:val="center"/>
            </w:pPr>
            <w:r w:rsidRPr="00573E8F">
              <w:t>147324,65</w:t>
            </w:r>
          </w:p>
        </w:tc>
      </w:tr>
      <w:tr w:rsidR="00FD6F29" w:rsidRPr="00573E8F" w:rsidTr="005D2AC9">
        <w:trPr>
          <w:trHeight w:val="300"/>
          <w:jc w:val="center"/>
        </w:trPr>
        <w:tc>
          <w:tcPr>
            <w:tcW w:w="5937" w:type="dxa"/>
            <w:tcBorders>
              <w:left w:val="single" w:sz="4" w:space="0" w:color="auto"/>
            </w:tcBorders>
            <w:noWrap/>
            <w:vAlign w:val="center"/>
          </w:tcPr>
          <w:p w:rsidR="00FD6F29" w:rsidRPr="00573E8F" w:rsidRDefault="00FD6F29" w:rsidP="007F6CAE">
            <w:r w:rsidRPr="00573E8F">
              <w:t xml:space="preserve"> - Оборудование</w:t>
            </w:r>
          </w:p>
        </w:tc>
        <w:tc>
          <w:tcPr>
            <w:tcW w:w="1680" w:type="dxa"/>
            <w:noWrap/>
            <w:vAlign w:val="center"/>
          </w:tcPr>
          <w:p w:rsidR="00FD6F29" w:rsidRPr="00573E8F" w:rsidRDefault="00FD6F29" w:rsidP="007F6CAE">
            <w:pPr>
              <w:jc w:val="center"/>
            </w:pPr>
            <w:r w:rsidRPr="00573E8F">
              <w:t>тыс. тенге</w:t>
            </w:r>
          </w:p>
        </w:tc>
        <w:tc>
          <w:tcPr>
            <w:tcW w:w="1600" w:type="dxa"/>
            <w:tcBorders>
              <w:right w:val="single" w:sz="4" w:space="0" w:color="auto"/>
            </w:tcBorders>
            <w:noWrap/>
            <w:vAlign w:val="center"/>
          </w:tcPr>
          <w:p w:rsidR="00FD6F29" w:rsidRPr="00573E8F" w:rsidRDefault="00FD6F29" w:rsidP="007F6CAE">
            <w:pPr>
              <w:jc w:val="center"/>
            </w:pPr>
            <w:r w:rsidRPr="00573E8F">
              <w:t>46496,33</w:t>
            </w:r>
          </w:p>
        </w:tc>
      </w:tr>
      <w:tr w:rsidR="00FD6F29" w:rsidRPr="00573E8F" w:rsidTr="005D2AC9">
        <w:trPr>
          <w:trHeight w:val="300"/>
          <w:jc w:val="center"/>
        </w:trPr>
        <w:tc>
          <w:tcPr>
            <w:tcW w:w="5937" w:type="dxa"/>
            <w:tcBorders>
              <w:left w:val="single" w:sz="4" w:space="0" w:color="auto"/>
            </w:tcBorders>
            <w:noWrap/>
            <w:vAlign w:val="center"/>
          </w:tcPr>
          <w:p w:rsidR="00FD6F29" w:rsidRPr="00573E8F" w:rsidRDefault="00FD6F29" w:rsidP="007F6CAE">
            <w:r w:rsidRPr="00573E8F">
              <w:t xml:space="preserve"> - Прочие</w:t>
            </w:r>
          </w:p>
        </w:tc>
        <w:tc>
          <w:tcPr>
            <w:tcW w:w="1680" w:type="dxa"/>
            <w:noWrap/>
            <w:vAlign w:val="center"/>
          </w:tcPr>
          <w:p w:rsidR="00FD6F29" w:rsidRPr="00573E8F" w:rsidRDefault="00FD6F29" w:rsidP="007F6CAE">
            <w:pPr>
              <w:jc w:val="center"/>
            </w:pPr>
            <w:r w:rsidRPr="00573E8F">
              <w:t>тыс. тенге</w:t>
            </w:r>
          </w:p>
        </w:tc>
        <w:tc>
          <w:tcPr>
            <w:tcW w:w="1600" w:type="dxa"/>
            <w:tcBorders>
              <w:right w:val="single" w:sz="4" w:space="0" w:color="auto"/>
            </w:tcBorders>
            <w:noWrap/>
            <w:vAlign w:val="center"/>
          </w:tcPr>
          <w:p w:rsidR="00FD6F29" w:rsidRPr="00573E8F" w:rsidRDefault="00FD6F29" w:rsidP="007F6CAE">
            <w:pPr>
              <w:jc w:val="center"/>
            </w:pPr>
            <w:r w:rsidRPr="00573E8F">
              <w:t>2040,51</w:t>
            </w:r>
          </w:p>
        </w:tc>
      </w:tr>
      <w:tr w:rsidR="00FD6F29" w:rsidRPr="00573E8F" w:rsidTr="005D2AC9">
        <w:trPr>
          <w:trHeight w:val="600"/>
          <w:jc w:val="center"/>
        </w:trPr>
        <w:tc>
          <w:tcPr>
            <w:tcW w:w="5937" w:type="dxa"/>
            <w:tcBorders>
              <w:left w:val="single" w:sz="4" w:space="0" w:color="auto"/>
            </w:tcBorders>
            <w:vAlign w:val="center"/>
          </w:tcPr>
          <w:p w:rsidR="00FD6F29" w:rsidRPr="00573E8F" w:rsidRDefault="00FD6F29" w:rsidP="007F6CAE">
            <w:r w:rsidRPr="00573E8F">
              <w:t xml:space="preserve">Сводная стоимость строительства в текущих ценах </w:t>
            </w:r>
          </w:p>
        </w:tc>
        <w:tc>
          <w:tcPr>
            <w:tcW w:w="1680" w:type="dxa"/>
            <w:vAlign w:val="center"/>
          </w:tcPr>
          <w:p w:rsidR="00FD6F29" w:rsidRPr="00573E8F" w:rsidRDefault="00FD6F29" w:rsidP="007F6CAE">
            <w:pPr>
              <w:jc w:val="center"/>
            </w:pPr>
            <w:r w:rsidRPr="00573E8F">
              <w:t>тыс. тенге</w:t>
            </w:r>
          </w:p>
        </w:tc>
        <w:tc>
          <w:tcPr>
            <w:tcW w:w="1600" w:type="dxa"/>
            <w:tcBorders>
              <w:right w:val="single" w:sz="4" w:space="0" w:color="auto"/>
            </w:tcBorders>
            <w:noWrap/>
            <w:vAlign w:val="center"/>
          </w:tcPr>
          <w:p w:rsidR="00FD6F29" w:rsidRPr="00573E8F" w:rsidRDefault="00FD6F29" w:rsidP="007F6CAE">
            <w:pPr>
              <w:jc w:val="center"/>
            </w:pPr>
            <w:r w:rsidRPr="00573E8F">
              <w:t>567040,13</w:t>
            </w:r>
          </w:p>
        </w:tc>
      </w:tr>
      <w:tr w:rsidR="00FD6F29" w:rsidRPr="00573E8F" w:rsidTr="005D2AC9">
        <w:trPr>
          <w:trHeight w:val="300"/>
          <w:jc w:val="center"/>
        </w:trPr>
        <w:tc>
          <w:tcPr>
            <w:tcW w:w="5937" w:type="dxa"/>
            <w:tcBorders>
              <w:left w:val="single" w:sz="4" w:space="0" w:color="auto"/>
            </w:tcBorders>
            <w:noWrap/>
            <w:vAlign w:val="center"/>
          </w:tcPr>
          <w:p w:rsidR="00FD6F29" w:rsidRPr="00573E8F" w:rsidRDefault="00FD6F29" w:rsidP="007F6CAE">
            <w:r w:rsidRPr="00573E8F">
              <w:t xml:space="preserve"> - Строительно-монтажные работы </w:t>
            </w:r>
          </w:p>
        </w:tc>
        <w:tc>
          <w:tcPr>
            <w:tcW w:w="1680" w:type="dxa"/>
            <w:noWrap/>
            <w:vAlign w:val="center"/>
          </w:tcPr>
          <w:p w:rsidR="00FD6F29" w:rsidRPr="00573E8F" w:rsidRDefault="00FD6F29" w:rsidP="007F6CAE">
            <w:pPr>
              <w:jc w:val="center"/>
            </w:pPr>
            <w:r w:rsidRPr="00573E8F">
              <w:t>тыс. тенге</w:t>
            </w:r>
          </w:p>
        </w:tc>
        <w:tc>
          <w:tcPr>
            <w:tcW w:w="1600" w:type="dxa"/>
            <w:tcBorders>
              <w:right w:val="single" w:sz="4" w:space="0" w:color="auto"/>
            </w:tcBorders>
            <w:noWrap/>
            <w:vAlign w:val="center"/>
          </w:tcPr>
          <w:p w:rsidR="00FD6F29" w:rsidRPr="00573E8F" w:rsidRDefault="00FD6F29" w:rsidP="007F6CAE">
            <w:pPr>
              <w:jc w:val="center"/>
            </w:pPr>
            <w:r w:rsidRPr="00573E8F">
              <w:t>329056,74</w:t>
            </w:r>
          </w:p>
        </w:tc>
      </w:tr>
      <w:tr w:rsidR="00FD6F29" w:rsidRPr="00573E8F" w:rsidTr="005D2AC9">
        <w:trPr>
          <w:trHeight w:val="300"/>
          <w:jc w:val="center"/>
        </w:trPr>
        <w:tc>
          <w:tcPr>
            <w:tcW w:w="5937" w:type="dxa"/>
            <w:tcBorders>
              <w:left w:val="single" w:sz="4" w:space="0" w:color="auto"/>
              <w:bottom w:val="nil"/>
            </w:tcBorders>
            <w:noWrap/>
            <w:vAlign w:val="center"/>
          </w:tcPr>
          <w:p w:rsidR="00FD6F29" w:rsidRPr="00573E8F" w:rsidRDefault="00FD6F29" w:rsidP="007F6CAE">
            <w:r w:rsidRPr="00573E8F">
              <w:t xml:space="preserve"> - Оборудование</w:t>
            </w:r>
          </w:p>
        </w:tc>
        <w:tc>
          <w:tcPr>
            <w:tcW w:w="1680" w:type="dxa"/>
            <w:tcBorders>
              <w:bottom w:val="nil"/>
            </w:tcBorders>
            <w:noWrap/>
            <w:vAlign w:val="center"/>
          </w:tcPr>
          <w:p w:rsidR="00FD6F29" w:rsidRPr="00573E8F" w:rsidRDefault="00FD6F29" w:rsidP="007F6CAE">
            <w:pPr>
              <w:jc w:val="center"/>
            </w:pPr>
            <w:r w:rsidRPr="00573E8F">
              <w:t>тыс. тенге</w:t>
            </w:r>
          </w:p>
        </w:tc>
        <w:tc>
          <w:tcPr>
            <w:tcW w:w="1600" w:type="dxa"/>
            <w:tcBorders>
              <w:bottom w:val="nil"/>
              <w:right w:val="single" w:sz="4" w:space="0" w:color="auto"/>
            </w:tcBorders>
            <w:noWrap/>
            <w:vAlign w:val="center"/>
          </w:tcPr>
          <w:p w:rsidR="00FD6F29" w:rsidRPr="00573E8F" w:rsidRDefault="00FD6F29" w:rsidP="007F6CAE">
            <w:pPr>
              <w:jc w:val="center"/>
            </w:pPr>
            <w:r w:rsidRPr="00573E8F">
              <w:t>103851,8</w:t>
            </w:r>
          </w:p>
        </w:tc>
      </w:tr>
      <w:tr w:rsidR="00FD6F29" w:rsidRPr="00573E8F" w:rsidTr="00FD6F29">
        <w:trPr>
          <w:trHeight w:val="300"/>
          <w:jc w:val="center"/>
        </w:trPr>
        <w:tc>
          <w:tcPr>
            <w:tcW w:w="9217" w:type="dxa"/>
            <w:gridSpan w:val="3"/>
            <w:tcBorders>
              <w:top w:val="nil"/>
              <w:left w:val="nil"/>
              <w:right w:val="nil"/>
            </w:tcBorders>
            <w:noWrap/>
            <w:vAlign w:val="center"/>
          </w:tcPr>
          <w:p w:rsidR="00FD6F29" w:rsidRDefault="00FD6F29" w:rsidP="00FD6F29">
            <w:pPr>
              <w:rPr>
                <w:sz w:val="28"/>
                <w:szCs w:val="28"/>
              </w:rPr>
            </w:pPr>
            <w:r w:rsidRPr="00FD6F29">
              <w:rPr>
                <w:sz w:val="28"/>
                <w:szCs w:val="28"/>
              </w:rPr>
              <w:lastRenderedPageBreak/>
              <w:t>Продолжение таблицы 33</w:t>
            </w:r>
          </w:p>
          <w:p w:rsidR="00FD6F29" w:rsidRPr="00FD6F29" w:rsidRDefault="00FD6F29" w:rsidP="00FD6F29">
            <w:pPr>
              <w:rPr>
                <w:sz w:val="28"/>
                <w:szCs w:val="28"/>
              </w:rPr>
            </w:pPr>
          </w:p>
        </w:tc>
      </w:tr>
      <w:tr w:rsidR="00FD6F29" w:rsidRPr="00573E8F" w:rsidTr="005D2AC9">
        <w:trPr>
          <w:trHeight w:val="300"/>
          <w:jc w:val="center"/>
        </w:trPr>
        <w:tc>
          <w:tcPr>
            <w:tcW w:w="5937" w:type="dxa"/>
            <w:tcBorders>
              <w:left w:val="single" w:sz="4" w:space="0" w:color="auto"/>
            </w:tcBorders>
            <w:noWrap/>
            <w:vAlign w:val="center"/>
          </w:tcPr>
          <w:p w:rsidR="00FD6F29" w:rsidRPr="00573E8F" w:rsidRDefault="00FD6F29" w:rsidP="00FD6F29">
            <w:pPr>
              <w:jc w:val="center"/>
            </w:pPr>
            <w:r>
              <w:t>1</w:t>
            </w:r>
          </w:p>
        </w:tc>
        <w:tc>
          <w:tcPr>
            <w:tcW w:w="1680" w:type="dxa"/>
            <w:noWrap/>
            <w:vAlign w:val="center"/>
          </w:tcPr>
          <w:p w:rsidR="00FD6F29" w:rsidRPr="00573E8F" w:rsidRDefault="00FD6F29" w:rsidP="00FD6F29">
            <w:pPr>
              <w:jc w:val="center"/>
            </w:pPr>
            <w:r>
              <w:t>2</w:t>
            </w:r>
          </w:p>
        </w:tc>
        <w:tc>
          <w:tcPr>
            <w:tcW w:w="1600" w:type="dxa"/>
            <w:tcBorders>
              <w:right w:val="single" w:sz="4" w:space="0" w:color="auto"/>
            </w:tcBorders>
            <w:noWrap/>
            <w:vAlign w:val="center"/>
          </w:tcPr>
          <w:p w:rsidR="00FD6F29" w:rsidRPr="00573E8F" w:rsidRDefault="00FD6F29" w:rsidP="00FD6F29">
            <w:pPr>
              <w:jc w:val="center"/>
            </w:pPr>
            <w:r>
              <w:t>3</w:t>
            </w:r>
          </w:p>
        </w:tc>
      </w:tr>
      <w:tr w:rsidR="00FD6F29" w:rsidRPr="00573E8F" w:rsidTr="005D2AC9">
        <w:trPr>
          <w:trHeight w:val="300"/>
          <w:jc w:val="center"/>
        </w:trPr>
        <w:tc>
          <w:tcPr>
            <w:tcW w:w="5937" w:type="dxa"/>
            <w:tcBorders>
              <w:left w:val="single" w:sz="4" w:space="0" w:color="auto"/>
            </w:tcBorders>
            <w:noWrap/>
            <w:vAlign w:val="center"/>
          </w:tcPr>
          <w:p w:rsidR="00FD6F29" w:rsidRPr="00573E8F" w:rsidRDefault="00FD6F29" w:rsidP="007F6CAE">
            <w:r w:rsidRPr="00573E8F">
              <w:t xml:space="preserve"> - Прочие</w:t>
            </w:r>
          </w:p>
        </w:tc>
        <w:tc>
          <w:tcPr>
            <w:tcW w:w="1680" w:type="dxa"/>
            <w:noWrap/>
            <w:vAlign w:val="center"/>
          </w:tcPr>
          <w:p w:rsidR="00FD6F29" w:rsidRPr="00573E8F" w:rsidRDefault="00FD6F29" w:rsidP="007F6CAE">
            <w:pPr>
              <w:jc w:val="center"/>
            </w:pPr>
            <w:r w:rsidRPr="00573E8F">
              <w:t>тыс. тенге</w:t>
            </w:r>
          </w:p>
        </w:tc>
        <w:tc>
          <w:tcPr>
            <w:tcW w:w="1600" w:type="dxa"/>
            <w:tcBorders>
              <w:right w:val="single" w:sz="4" w:space="0" w:color="auto"/>
            </w:tcBorders>
            <w:noWrap/>
            <w:vAlign w:val="center"/>
          </w:tcPr>
          <w:p w:rsidR="00FD6F29" w:rsidRPr="00573E8F" w:rsidRDefault="00FD6F29" w:rsidP="007F6CAE">
            <w:pPr>
              <w:jc w:val="center"/>
            </w:pPr>
            <w:r w:rsidRPr="00573E8F">
              <w:t>134131,59</w:t>
            </w:r>
          </w:p>
        </w:tc>
      </w:tr>
      <w:tr w:rsidR="00FD6F29" w:rsidRPr="00573E8F" w:rsidTr="005D2AC9">
        <w:trPr>
          <w:trHeight w:val="300"/>
          <w:jc w:val="center"/>
        </w:trPr>
        <w:tc>
          <w:tcPr>
            <w:tcW w:w="5937" w:type="dxa"/>
            <w:tcBorders>
              <w:left w:val="single" w:sz="4" w:space="0" w:color="auto"/>
            </w:tcBorders>
            <w:noWrap/>
            <w:vAlign w:val="center"/>
          </w:tcPr>
          <w:p w:rsidR="00FD6F29" w:rsidRPr="00573E8F" w:rsidRDefault="00FD6F29" w:rsidP="007F6CAE">
            <w:r w:rsidRPr="00573E8F">
              <w:t>Дополнительные удельные капитальные вложения</w:t>
            </w:r>
          </w:p>
        </w:tc>
        <w:tc>
          <w:tcPr>
            <w:tcW w:w="1680" w:type="dxa"/>
            <w:vAlign w:val="center"/>
          </w:tcPr>
          <w:p w:rsidR="00FD6F29" w:rsidRPr="00573E8F" w:rsidRDefault="00FD6F29" w:rsidP="007F6CAE">
            <w:pPr>
              <w:jc w:val="center"/>
            </w:pPr>
            <w:r w:rsidRPr="00573E8F">
              <w:t>тенге</w:t>
            </w:r>
          </w:p>
        </w:tc>
        <w:tc>
          <w:tcPr>
            <w:tcW w:w="1600" w:type="dxa"/>
            <w:tcBorders>
              <w:right w:val="single" w:sz="4" w:space="0" w:color="auto"/>
            </w:tcBorders>
            <w:noWrap/>
            <w:vAlign w:val="center"/>
          </w:tcPr>
          <w:p w:rsidR="00FD6F29" w:rsidRPr="00573E8F" w:rsidRDefault="00FD6F29" w:rsidP="007F6CAE">
            <w:pPr>
              <w:jc w:val="center"/>
            </w:pPr>
            <w:r w:rsidRPr="00573E8F">
              <w:t>567,04</w:t>
            </w:r>
          </w:p>
        </w:tc>
      </w:tr>
      <w:tr w:rsidR="00FD6F29" w:rsidRPr="00573E8F" w:rsidTr="005D2AC9">
        <w:trPr>
          <w:trHeight w:val="300"/>
          <w:jc w:val="center"/>
        </w:trPr>
        <w:tc>
          <w:tcPr>
            <w:tcW w:w="5937" w:type="dxa"/>
            <w:tcBorders>
              <w:left w:val="single" w:sz="4" w:space="0" w:color="auto"/>
            </w:tcBorders>
            <w:noWrap/>
            <w:vAlign w:val="center"/>
          </w:tcPr>
          <w:p w:rsidR="00FD6F29" w:rsidRPr="00573E8F" w:rsidRDefault="00FD6F29" w:rsidP="007F6CAE">
            <w:r w:rsidRPr="00573E8F">
              <w:t>Годовой выпуск агломерата по базовой себестоимости</w:t>
            </w:r>
          </w:p>
        </w:tc>
        <w:tc>
          <w:tcPr>
            <w:tcW w:w="1680" w:type="dxa"/>
            <w:noWrap/>
            <w:vAlign w:val="center"/>
          </w:tcPr>
          <w:p w:rsidR="00FD6F29" w:rsidRPr="00573E8F" w:rsidRDefault="00FD6F29" w:rsidP="007F6CAE">
            <w:pPr>
              <w:jc w:val="center"/>
            </w:pPr>
            <w:r w:rsidRPr="00573E8F">
              <w:t>млн. тенге</w:t>
            </w:r>
          </w:p>
        </w:tc>
        <w:tc>
          <w:tcPr>
            <w:tcW w:w="1600" w:type="dxa"/>
            <w:tcBorders>
              <w:right w:val="single" w:sz="4" w:space="0" w:color="auto"/>
            </w:tcBorders>
            <w:noWrap/>
            <w:vAlign w:val="center"/>
          </w:tcPr>
          <w:p w:rsidR="00FD6F29" w:rsidRPr="00573E8F" w:rsidRDefault="00FD6F29" w:rsidP="007F6CAE">
            <w:pPr>
              <w:jc w:val="center"/>
            </w:pPr>
            <w:r w:rsidRPr="00573E8F">
              <w:rPr>
                <w:bCs/>
              </w:rPr>
              <w:t>8231,14</w:t>
            </w:r>
          </w:p>
        </w:tc>
      </w:tr>
      <w:tr w:rsidR="00FD6F29" w:rsidRPr="00573E8F" w:rsidTr="005D2AC9">
        <w:trPr>
          <w:trHeight w:val="600"/>
          <w:jc w:val="center"/>
        </w:trPr>
        <w:tc>
          <w:tcPr>
            <w:tcW w:w="5937" w:type="dxa"/>
            <w:tcBorders>
              <w:left w:val="single" w:sz="4" w:space="0" w:color="auto"/>
            </w:tcBorders>
            <w:vAlign w:val="center"/>
          </w:tcPr>
          <w:p w:rsidR="00FD6F29" w:rsidRPr="00573E8F" w:rsidRDefault="00FD6F29" w:rsidP="007F6CAE">
            <w:r w:rsidRPr="00573E8F">
              <w:t>Годовой выпуск высокопрочного агломерата по себестоимости</w:t>
            </w:r>
          </w:p>
        </w:tc>
        <w:tc>
          <w:tcPr>
            <w:tcW w:w="1680" w:type="dxa"/>
            <w:noWrap/>
            <w:vAlign w:val="center"/>
          </w:tcPr>
          <w:p w:rsidR="00FD6F29" w:rsidRPr="00573E8F" w:rsidRDefault="00FD6F29" w:rsidP="007F6CAE">
            <w:pPr>
              <w:jc w:val="center"/>
            </w:pPr>
            <w:r w:rsidRPr="00573E8F">
              <w:t>млн. тенге</w:t>
            </w:r>
          </w:p>
        </w:tc>
        <w:tc>
          <w:tcPr>
            <w:tcW w:w="1600" w:type="dxa"/>
            <w:tcBorders>
              <w:right w:val="single" w:sz="4" w:space="0" w:color="auto"/>
            </w:tcBorders>
            <w:noWrap/>
            <w:vAlign w:val="center"/>
          </w:tcPr>
          <w:p w:rsidR="00FD6F29" w:rsidRPr="00573E8F" w:rsidRDefault="00FD6F29" w:rsidP="007F6CAE">
            <w:pPr>
              <w:jc w:val="center"/>
            </w:pPr>
            <w:r w:rsidRPr="00573E8F">
              <w:rPr>
                <w:bCs/>
              </w:rPr>
              <w:t>7273,60</w:t>
            </w:r>
          </w:p>
        </w:tc>
      </w:tr>
      <w:tr w:rsidR="00FD6F29" w:rsidRPr="00573E8F" w:rsidTr="005D2AC9">
        <w:trPr>
          <w:trHeight w:val="300"/>
          <w:jc w:val="center"/>
        </w:trPr>
        <w:tc>
          <w:tcPr>
            <w:tcW w:w="5937" w:type="dxa"/>
            <w:tcBorders>
              <w:left w:val="single" w:sz="4" w:space="0" w:color="auto"/>
            </w:tcBorders>
            <w:vAlign w:val="center"/>
          </w:tcPr>
          <w:p w:rsidR="00FD6F29" w:rsidRPr="00573E8F" w:rsidRDefault="00FD6F29" w:rsidP="007F6CAE">
            <w:r w:rsidRPr="00573E8F">
              <w:t>Экономический эффект</w:t>
            </w:r>
          </w:p>
        </w:tc>
        <w:tc>
          <w:tcPr>
            <w:tcW w:w="1680" w:type="dxa"/>
            <w:vAlign w:val="center"/>
          </w:tcPr>
          <w:p w:rsidR="00FD6F29" w:rsidRPr="00573E8F" w:rsidRDefault="00FD6F29" w:rsidP="007F6CAE">
            <w:pPr>
              <w:jc w:val="center"/>
            </w:pPr>
            <w:r w:rsidRPr="00573E8F">
              <w:t>млн. тенге</w:t>
            </w:r>
          </w:p>
        </w:tc>
        <w:tc>
          <w:tcPr>
            <w:tcW w:w="1600" w:type="dxa"/>
            <w:tcBorders>
              <w:right w:val="single" w:sz="4" w:space="0" w:color="auto"/>
            </w:tcBorders>
            <w:noWrap/>
            <w:vAlign w:val="center"/>
          </w:tcPr>
          <w:p w:rsidR="00FD6F29" w:rsidRPr="00573E8F" w:rsidRDefault="00FD6F29" w:rsidP="007F6CAE">
            <w:pPr>
              <w:jc w:val="center"/>
            </w:pPr>
            <w:r w:rsidRPr="00573E8F">
              <w:rPr>
                <w:bCs/>
              </w:rPr>
              <w:t>957,54</w:t>
            </w:r>
          </w:p>
        </w:tc>
      </w:tr>
      <w:tr w:rsidR="00FD6F29" w:rsidRPr="00573E8F" w:rsidTr="005D2AC9">
        <w:trPr>
          <w:trHeight w:val="300"/>
          <w:jc w:val="center"/>
        </w:trPr>
        <w:tc>
          <w:tcPr>
            <w:tcW w:w="5937" w:type="dxa"/>
            <w:tcBorders>
              <w:left w:val="single" w:sz="4" w:space="0" w:color="auto"/>
            </w:tcBorders>
            <w:vAlign w:val="center"/>
          </w:tcPr>
          <w:p w:rsidR="00FD6F29" w:rsidRPr="00573E8F" w:rsidRDefault="00FD6F29" w:rsidP="007F6CAE">
            <w:r w:rsidRPr="00573E8F">
              <w:t>Период окупаемости (PB)</w:t>
            </w:r>
          </w:p>
        </w:tc>
        <w:tc>
          <w:tcPr>
            <w:tcW w:w="1680" w:type="dxa"/>
            <w:vAlign w:val="center"/>
          </w:tcPr>
          <w:p w:rsidR="00FD6F29" w:rsidRPr="00573E8F" w:rsidRDefault="00FD6F29" w:rsidP="007F6CAE">
            <w:pPr>
              <w:jc w:val="center"/>
            </w:pPr>
            <w:r w:rsidRPr="00573E8F">
              <w:t>лет</w:t>
            </w:r>
          </w:p>
        </w:tc>
        <w:tc>
          <w:tcPr>
            <w:tcW w:w="1600" w:type="dxa"/>
            <w:tcBorders>
              <w:right w:val="single" w:sz="4" w:space="0" w:color="auto"/>
            </w:tcBorders>
            <w:noWrap/>
            <w:vAlign w:val="center"/>
          </w:tcPr>
          <w:p w:rsidR="00FD6F29" w:rsidRPr="00573E8F" w:rsidRDefault="00FD6F29" w:rsidP="007F6CAE">
            <w:pPr>
              <w:jc w:val="center"/>
              <w:rPr>
                <w:bCs/>
              </w:rPr>
            </w:pPr>
            <w:r w:rsidRPr="00573E8F">
              <w:rPr>
                <w:bCs/>
              </w:rPr>
              <w:t>2,25</w:t>
            </w:r>
          </w:p>
        </w:tc>
      </w:tr>
      <w:tr w:rsidR="00FD6F29" w:rsidRPr="00573E8F" w:rsidTr="005D2AC9">
        <w:trPr>
          <w:trHeight w:val="300"/>
          <w:jc w:val="center"/>
        </w:trPr>
        <w:tc>
          <w:tcPr>
            <w:tcW w:w="5937" w:type="dxa"/>
            <w:tcBorders>
              <w:left w:val="single" w:sz="4" w:space="0" w:color="auto"/>
            </w:tcBorders>
            <w:vAlign w:val="center"/>
          </w:tcPr>
          <w:p w:rsidR="00FD6F29" w:rsidRPr="00573E8F" w:rsidRDefault="00FD6F29" w:rsidP="007F6CAE">
            <w:r w:rsidRPr="00573E8F">
              <w:t>Дисконтированный период окупаемости (DPB)</w:t>
            </w:r>
          </w:p>
        </w:tc>
        <w:tc>
          <w:tcPr>
            <w:tcW w:w="1680" w:type="dxa"/>
            <w:vAlign w:val="center"/>
          </w:tcPr>
          <w:p w:rsidR="00FD6F29" w:rsidRPr="00573E8F" w:rsidRDefault="00FD6F29" w:rsidP="007F6CAE">
            <w:pPr>
              <w:jc w:val="center"/>
            </w:pPr>
            <w:r w:rsidRPr="00573E8F">
              <w:t>лет</w:t>
            </w:r>
          </w:p>
        </w:tc>
        <w:tc>
          <w:tcPr>
            <w:tcW w:w="1600" w:type="dxa"/>
            <w:tcBorders>
              <w:right w:val="single" w:sz="4" w:space="0" w:color="auto"/>
            </w:tcBorders>
            <w:noWrap/>
            <w:vAlign w:val="center"/>
          </w:tcPr>
          <w:p w:rsidR="00FD6F29" w:rsidRPr="00573E8F" w:rsidRDefault="00FD6F29" w:rsidP="007F6CAE">
            <w:pPr>
              <w:jc w:val="center"/>
              <w:rPr>
                <w:bCs/>
              </w:rPr>
            </w:pPr>
            <w:r w:rsidRPr="00573E8F">
              <w:rPr>
                <w:bCs/>
              </w:rPr>
              <w:t>2,3</w:t>
            </w:r>
          </w:p>
        </w:tc>
      </w:tr>
      <w:tr w:rsidR="00FD6F29" w:rsidRPr="00573E8F" w:rsidTr="005D2AC9">
        <w:trPr>
          <w:trHeight w:val="300"/>
          <w:jc w:val="center"/>
        </w:trPr>
        <w:tc>
          <w:tcPr>
            <w:tcW w:w="5937" w:type="dxa"/>
            <w:tcBorders>
              <w:left w:val="single" w:sz="4" w:space="0" w:color="auto"/>
            </w:tcBorders>
            <w:vAlign w:val="center"/>
          </w:tcPr>
          <w:p w:rsidR="00FD6F29" w:rsidRPr="00573E8F" w:rsidRDefault="00FD6F29" w:rsidP="007F6CAE">
            <w:r w:rsidRPr="00573E8F">
              <w:t>Средняя норма рентабельности (ARR)</w:t>
            </w:r>
          </w:p>
        </w:tc>
        <w:tc>
          <w:tcPr>
            <w:tcW w:w="1680" w:type="dxa"/>
            <w:vAlign w:val="center"/>
          </w:tcPr>
          <w:p w:rsidR="00FD6F29" w:rsidRPr="00573E8F" w:rsidRDefault="00FD6F29" w:rsidP="007F6CAE">
            <w:pPr>
              <w:jc w:val="center"/>
            </w:pPr>
            <w:r w:rsidRPr="00573E8F">
              <w:t>%</w:t>
            </w:r>
          </w:p>
        </w:tc>
        <w:tc>
          <w:tcPr>
            <w:tcW w:w="1600" w:type="dxa"/>
            <w:tcBorders>
              <w:right w:val="single" w:sz="4" w:space="0" w:color="auto"/>
            </w:tcBorders>
            <w:noWrap/>
            <w:vAlign w:val="center"/>
          </w:tcPr>
          <w:p w:rsidR="00FD6F29" w:rsidRPr="00573E8F" w:rsidRDefault="00FD6F29" w:rsidP="007F6CAE">
            <w:pPr>
              <w:jc w:val="center"/>
              <w:rPr>
                <w:bCs/>
              </w:rPr>
            </w:pPr>
            <w:r w:rsidRPr="00573E8F">
              <w:rPr>
                <w:bCs/>
              </w:rPr>
              <w:t>82,25</w:t>
            </w:r>
          </w:p>
        </w:tc>
      </w:tr>
      <w:tr w:rsidR="00FD6F29" w:rsidRPr="00573E8F" w:rsidTr="005D2AC9">
        <w:trPr>
          <w:trHeight w:val="300"/>
          <w:jc w:val="center"/>
        </w:trPr>
        <w:tc>
          <w:tcPr>
            <w:tcW w:w="5937" w:type="dxa"/>
            <w:tcBorders>
              <w:left w:val="single" w:sz="4" w:space="0" w:color="auto"/>
            </w:tcBorders>
            <w:vAlign w:val="center"/>
          </w:tcPr>
          <w:p w:rsidR="00FD6F29" w:rsidRPr="00573E8F" w:rsidRDefault="00FD6F29" w:rsidP="007F6CAE">
            <w:r w:rsidRPr="00573E8F">
              <w:t xml:space="preserve">Чистый приведенный доход (NPV) </w:t>
            </w:r>
          </w:p>
        </w:tc>
        <w:tc>
          <w:tcPr>
            <w:tcW w:w="1680" w:type="dxa"/>
            <w:vAlign w:val="center"/>
          </w:tcPr>
          <w:p w:rsidR="00FD6F29" w:rsidRPr="00573E8F" w:rsidRDefault="00FD6F29" w:rsidP="007F6CAE">
            <w:pPr>
              <w:jc w:val="center"/>
            </w:pPr>
            <w:r w:rsidRPr="00573E8F">
              <w:t>млн. тенге</w:t>
            </w:r>
          </w:p>
        </w:tc>
        <w:tc>
          <w:tcPr>
            <w:tcW w:w="1600" w:type="dxa"/>
            <w:tcBorders>
              <w:right w:val="single" w:sz="4" w:space="0" w:color="auto"/>
            </w:tcBorders>
            <w:noWrap/>
            <w:vAlign w:val="center"/>
          </w:tcPr>
          <w:p w:rsidR="00FD6F29" w:rsidRPr="00573E8F" w:rsidRDefault="00FD6F29" w:rsidP="007F6CAE">
            <w:pPr>
              <w:jc w:val="center"/>
              <w:rPr>
                <w:bCs/>
              </w:rPr>
            </w:pPr>
            <w:r w:rsidRPr="00573E8F">
              <w:rPr>
                <w:bCs/>
              </w:rPr>
              <w:t>6531,1</w:t>
            </w:r>
          </w:p>
        </w:tc>
      </w:tr>
      <w:tr w:rsidR="00FD6F29" w:rsidRPr="00573E8F" w:rsidTr="005D2AC9">
        <w:trPr>
          <w:trHeight w:val="300"/>
          <w:jc w:val="center"/>
        </w:trPr>
        <w:tc>
          <w:tcPr>
            <w:tcW w:w="5937" w:type="dxa"/>
            <w:tcBorders>
              <w:left w:val="single" w:sz="4" w:space="0" w:color="auto"/>
            </w:tcBorders>
            <w:vAlign w:val="center"/>
          </w:tcPr>
          <w:p w:rsidR="00FD6F29" w:rsidRPr="00573E8F" w:rsidRDefault="00FD6F29" w:rsidP="007F6CAE">
            <w:r w:rsidRPr="00573E8F">
              <w:t>Индекс прибыльности (PI)</w:t>
            </w:r>
          </w:p>
        </w:tc>
        <w:tc>
          <w:tcPr>
            <w:tcW w:w="1680" w:type="dxa"/>
            <w:vAlign w:val="center"/>
          </w:tcPr>
          <w:p w:rsidR="00FD6F29" w:rsidRPr="00573E8F" w:rsidRDefault="00FD6F29" w:rsidP="007F6CAE">
            <w:pPr>
              <w:jc w:val="center"/>
            </w:pPr>
          </w:p>
        </w:tc>
        <w:tc>
          <w:tcPr>
            <w:tcW w:w="1600" w:type="dxa"/>
            <w:tcBorders>
              <w:right w:val="single" w:sz="4" w:space="0" w:color="auto"/>
            </w:tcBorders>
            <w:noWrap/>
            <w:vAlign w:val="center"/>
          </w:tcPr>
          <w:p w:rsidR="00FD6F29" w:rsidRPr="00573E8F" w:rsidRDefault="00FD6F29" w:rsidP="007F6CAE">
            <w:pPr>
              <w:jc w:val="center"/>
              <w:rPr>
                <w:bCs/>
              </w:rPr>
            </w:pPr>
            <w:r w:rsidRPr="00573E8F">
              <w:rPr>
                <w:bCs/>
              </w:rPr>
              <w:t>6,62</w:t>
            </w:r>
          </w:p>
        </w:tc>
      </w:tr>
      <w:tr w:rsidR="00FD6F29" w:rsidRPr="00573E8F" w:rsidTr="005D2AC9">
        <w:trPr>
          <w:trHeight w:val="300"/>
          <w:jc w:val="center"/>
        </w:trPr>
        <w:tc>
          <w:tcPr>
            <w:tcW w:w="5937" w:type="dxa"/>
            <w:tcBorders>
              <w:left w:val="single" w:sz="4" w:space="0" w:color="auto"/>
            </w:tcBorders>
            <w:vAlign w:val="center"/>
          </w:tcPr>
          <w:p w:rsidR="00FD6F29" w:rsidRPr="00573E8F" w:rsidRDefault="00FD6F29" w:rsidP="007F6CAE">
            <w:r w:rsidRPr="00573E8F">
              <w:t>Внутренняя норма рентабельности (IRR)</w:t>
            </w:r>
          </w:p>
        </w:tc>
        <w:tc>
          <w:tcPr>
            <w:tcW w:w="1680" w:type="dxa"/>
            <w:vAlign w:val="center"/>
          </w:tcPr>
          <w:p w:rsidR="00FD6F29" w:rsidRPr="00573E8F" w:rsidRDefault="00FD6F29" w:rsidP="007F6CAE">
            <w:pPr>
              <w:jc w:val="center"/>
            </w:pPr>
            <w:r w:rsidRPr="00573E8F">
              <w:t>%</w:t>
            </w:r>
          </w:p>
        </w:tc>
        <w:tc>
          <w:tcPr>
            <w:tcW w:w="1600" w:type="dxa"/>
            <w:tcBorders>
              <w:right w:val="single" w:sz="4" w:space="0" w:color="auto"/>
            </w:tcBorders>
            <w:noWrap/>
            <w:vAlign w:val="center"/>
          </w:tcPr>
          <w:p w:rsidR="00FD6F29" w:rsidRPr="00573E8F" w:rsidRDefault="00FD6F29" w:rsidP="007F6CAE">
            <w:pPr>
              <w:jc w:val="center"/>
              <w:rPr>
                <w:bCs/>
              </w:rPr>
            </w:pPr>
            <w:r w:rsidRPr="00573E8F">
              <w:rPr>
                <w:bCs/>
              </w:rPr>
              <w:t>124,1</w:t>
            </w:r>
          </w:p>
        </w:tc>
      </w:tr>
      <w:tr w:rsidR="00FD6F29" w:rsidRPr="00573E8F" w:rsidTr="005D2AC9">
        <w:trPr>
          <w:trHeight w:val="300"/>
          <w:jc w:val="center"/>
        </w:trPr>
        <w:tc>
          <w:tcPr>
            <w:tcW w:w="5937" w:type="dxa"/>
            <w:tcBorders>
              <w:left w:val="single" w:sz="4" w:space="0" w:color="auto"/>
            </w:tcBorders>
            <w:vAlign w:val="center"/>
          </w:tcPr>
          <w:p w:rsidR="00FD6F29" w:rsidRPr="00573E8F" w:rsidRDefault="00FD6F29" w:rsidP="007F6CAE">
            <w:r w:rsidRPr="00573E8F">
              <w:t>Модифицированная внутренняя норма рентабельности (MIRR)</w:t>
            </w:r>
          </w:p>
        </w:tc>
        <w:tc>
          <w:tcPr>
            <w:tcW w:w="1680" w:type="dxa"/>
            <w:vAlign w:val="center"/>
          </w:tcPr>
          <w:p w:rsidR="00FD6F29" w:rsidRPr="00573E8F" w:rsidRDefault="00FD6F29" w:rsidP="007F6CAE">
            <w:pPr>
              <w:jc w:val="center"/>
            </w:pPr>
            <w:r w:rsidRPr="00573E8F">
              <w:t>%</w:t>
            </w:r>
          </w:p>
        </w:tc>
        <w:tc>
          <w:tcPr>
            <w:tcW w:w="1600" w:type="dxa"/>
            <w:tcBorders>
              <w:right w:val="single" w:sz="4" w:space="0" w:color="auto"/>
            </w:tcBorders>
            <w:noWrap/>
            <w:vAlign w:val="center"/>
          </w:tcPr>
          <w:p w:rsidR="00FD6F29" w:rsidRPr="00573E8F" w:rsidRDefault="00FD6F29" w:rsidP="007F6CAE">
            <w:pPr>
              <w:jc w:val="center"/>
              <w:rPr>
                <w:bCs/>
              </w:rPr>
            </w:pPr>
            <w:r w:rsidRPr="00573E8F">
              <w:rPr>
                <w:bCs/>
              </w:rPr>
              <w:t>26,41</w:t>
            </w:r>
          </w:p>
        </w:tc>
      </w:tr>
    </w:tbl>
    <w:p w:rsidR="005629AF" w:rsidRPr="00B1117E" w:rsidRDefault="005629AF" w:rsidP="007F6CAE">
      <w:pPr>
        <w:rPr>
          <w:sz w:val="28"/>
          <w:szCs w:val="28"/>
        </w:rPr>
      </w:pPr>
    </w:p>
    <w:p w:rsidR="005629AF" w:rsidRPr="00B1117E" w:rsidRDefault="005629AF" w:rsidP="007F6CAE">
      <w:pPr>
        <w:rPr>
          <w:sz w:val="28"/>
          <w:szCs w:val="28"/>
        </w:rPr>
      </w:pPr>
    </w:p>
    <w:p w:rsidR="005629AF" w:rsidRPr="004C5709" w:rsidRDefault="008418AF" w:rsidP="007F6CAE">
      <w:pPr>
        <w:ind w:firstLine="708"/>
        <w:rPr>
          <w:b/>
          <w:sz w:val="28"/>
          <w:szCs w:val="28"/>
        </w:rPr>
      </w:pPr>
      <w:r>
        <w:rPr>
          <w:b/>
          <w:sz w:val="28"/>
          <w:szCs w:val="28"/>
        </w:rPr>
        <w:t>4.3</w:t>
      </w:r>
      <w:r w:rsidR="005629AF">
        <w:rPr>
          <w:b/>
          <w:sz w:val="28"/>
          <w:szCs w:val="28"/>
        </w:rPr>
        <w:t xml:space="preserve"> </w:t>
      </w:r>
      <w:r w:rsidR="005629AF" w:rsidRPr="004C5709">
        <w:rPr>
          <w:b/>
          <w:sz w:val="28"/>
          <w:szCs w:val="28"/>
        </w:rPr>
        <w:t>Общие выводы по технико-экономической оценке производства</w:t>
      </w:r>
    </w:p>
    <w:p w:rsidR="005629AF" w:rsidRPr="004C5709" w:rsidRDefault="005629AF" w:rsidP="00316DE7">
      <w:pPr>
        <w:numPr>
          <w:ilvl w:val="0"/>
          <w:numId w:val="6"/>
        </w:numPr>
        <w:tabs>
          <w:tab w:val="left" w:pos="993"/>
        </w:tabs>
        <w:ind w:left="0" w:firstLine="567"/>
        <w:jc w:val="both"/>
        <w:rPr>
          <w:sz w:val="28"/>
          <w:szCs w:val="28"/>
        </w:rPr>
      </w:pPr>
      <w:r w:rsidRPr="004C5709">
        <w:rPr>
          <w:sz w:val="28"/>
          <w:szCs w:val="28"/>
        </w:rPr>
        <w:t>Выполнена технико-экономическая оценка получения высококачественных агломератов из отходов фосфорной и металлургической промышленности с получением легированного ферро</w:t>
      </w:r>
      <w:r>
        <w:rPr>
          <w:sz w:val="28"/>
          <w:szCs w:val="28"/>
        </w:rPr>
        <w:t>фосфора, содержащего</w:t>
      </w:r>
      <w:proofErr w:type="gramStart"/>
      <w:r>
        <w:rPr>
          <w:sz w:val="28"/>
          <w:szCs w:val="28"/>
        </w:rPr>
        <w:t xml:space="preserve"> С</w:t>
      </w:r>
      <w:proofErr w:type="gramEnd"/>
      <w:r>
        <w:rPr>
          <w:sz w:val="28"/>
          <w:szCs w:val="28"/>
        </w:rPr>
        <w:t>о, Ni</w:t>
      </w:r>
      <w:r w:rsidRPr="004C5709">
        <w:rPr>
          <w:sz w:val="28"/>
          <w:szCs w:val="28"/>
        </w:rPr>
        <w:t xml:space="preserve"> для условий производства агломерата на Ново-Джамбулском фосфорном заводе, в результате которой определены основные технико-экономические показатели.</w:t>
      </w:r>
    </w:p>
    <w:p w:rsidR="005629AF" w:rsidRPr="004C5709" w:rsidRDefault="005629AF" w:rsidP="00316DE7">
      <w:pPr>
        <w:numPr>
          <w:ilvl w:val="0"/>
          <w:numId w:val="6"/>
        </w:numPr>
        <w:tabs>
          <w:tab w:val="left" w:pos="993"/>
        </w:tabs>
        <w:ind w:left="0" w:firstLine="567"/>
        <w:jc w:val="both"/>
        <w:rPr>
          <w:sz w:val="28"/>
          <w:szCs w:val="28"/>
        </w:rPr>
      </w:pPr>
      <w:r w:rsidRPr="004C5709">
        <w:rPr>
          <w:sz w:val="28"/>
          <w:szCs w:val="28"/>
        </w:rPr>
        <w:t xml:space="preserve">Расчет себестоимости показал, что эффективность связана со снижением норм  расхода коксовой мелочи и  использованием внутренних вскрышных пород Ленгерских угольных месторождений. За счет использования в технологическом процессе металлических руд снижается удельный расход фосфоритовой мелочи, сто также дает дополнительный экономический эффект. </w:t>
      </w:r>
    </w:p>
    <w:p w:rsidR="005629AF" w:rsidRPr="004C5709" w:rsidRDefault="005629AF" w:rsidP="00316DE7">
      <w:pPr>
        <w:numPr>
          <w:ilvl w:val="0"/>
          <w:numId w:val="6"/>
        </w:numPr>
        <w:tabs>
          <w:tab w:val="left" w:pos="993"/>
        </w:tabs>
        <w:ind w:left="0" w:firstLine="567"/>
        <w:rPr>
          <w:sz w:val="28"/>
          <w:szCs w:val="28"/>
        </w:rPr>
      </w:pPr>
      <w:r w:rsidRPr="004C5709">
        <w:rPr>
          <w:sz w:val="28"/>
          <w:szCs w:val="28"/>
        </w:rPr>
        <w:t>Себестоимость агломерата составила 7273,60 тенге за тонну, что на 957,54 тенге больше по сравнению с существующим способом.</w:t>
      </w:r>
    </w:p>
    <w:p w:rsidR="005629AF" w:rsidRPr="004C5709" w:rsidRDefault="005629AF" w:rsidP="00316DE7">
      <w:pPr>
        <w:numPr>
          <w:ilvl w:val="0"/>
          <w:numId w:val="6"/>
        </w:numPr>
        <w:tabs>
          <w:tab w:val="left" w:pos="993"/>
        </w:tabs>
        <w:ind w:left="0" w:firstLine="567"/>
        <w:rPr>
          <w:sz w:val="28"/>
          <w:szCs w:val="28"/>
        </w:rPr>
      </w:pPr>
      <w:r w:rsidRPr="004C5709">
        <w:rPr>
          <w:sz w:val="28"/>
          <w:szCs w:val="28"/>
        </w:rPr>
        <w:t>Рассчитана себестоимость агломерата,  составившая  7 273,60 тенге за тонну, что на 957,54 тенге больше по сравнению с существующим способом.</w:t>
      </w:r>
    </w:p>
    <w:p w:rsidR="005629AF" w:rsidRPr="004C5709" w:rsidRDefault="005629AF" w:rsidP="00316DE7">
      <w:pPr>
        <w:numPr>
          <w:ilvl w:val="0"/>
          <w:numId w:val="6"/>
        </w:numPr>
        <w:tabs>
          <w:tab w:val="left" w:pos="993"/>
        </w:tabs>
        <w:ind w:left="0" w:firstLine="567"/>
        <w:jc w:val="both"/>
        <w:rPr>
          <w:sz w:val="28"/>
          <w:szCs w:val="28"/>
        </w:rPr>
      </w:pPr>
      <w:r w:rsidRPr="004C5709">
        <w:rPr>
          <w:sz w:val="28"/>
          <w:szCs w:val="28"/>
        </w:rPr>
        <w:t xml:space="preserve">Объем капвложений на внедрение производства высокопрочного агломерата на НДФЗ  составляет 567 040,13 </w:t>
      </w:r>
      <w:proofErr w:type="gramStart"/>
      <w:r w:rsidRPr="004C5709">
        <w:rPr>
          <w:sz w:val="28"/>
          <w:szCs w:val="28"/>
        </w:rPr>
        <w:t>тыс</w:t>
      </w:r>
      <w:proofErr w:type="gramEnd"/>
      <w:r w:rsidRPr="004C5709">
        <w:rPr>
          <w:sz w:val="28"/>
          <w:szCs w:val="28"/>
        </w:rPr>
        <w:t xml:space="preserve">  тенге (с учетом НДС); в том числе строительно-монтажные работы - 329 056,74 тенге;, оборудование – 103 851,80 тенге, прочие – 4557,57 тенге.</w:t>
      </w:r>
    </w:p>
    <w:p w:rsidR="005629AF" w:rsidRPr="004C5709" w:rsidRDefault="005629AF" w:rsidP="00316DE7">
      <w:pPr>
        <w:numPr>
          <w:ilvl w:val="0"/>
          <w:numId w:val="6"/>
        </w:numPr>
        <w:tabs>
          <w:tab w:val="left" w:pos="993"/>
        </w:tabs>
        <w:ind w:left="0" w:firstLine="567"/>
        <w:rPr>
          <w:sz w:val="28"/>
          <w:szCs w:val="28"/>
        </w:rPr>
      </w:pPr>
      <w:r w:rsidRPr="004C5709">
        <w:rPr>
          <w:sz w:val="28"/>
          <w:szCs w:val="28"/>
        </w:rPr>
        <w:t>Определены Интегральные показатели эффективности инвестиций, индекс прибыльности составил 6,62, что позволяет признать производство высококачественного агломерата экономически целесообразным и высокоэффективным.</w:t>
      </w:r>
    </w:p>
    <w:p w:rsidR="005629AF" w:rsidRPr="004C5709" w:rsidRDefault="005629AF" w:rsidP="00316DE7">
      <w:pPr>
        <w:numPr>
          <w:ilvl w:val="0"/>
          <w:numId w:val="6"/>
        </w:numPr>
        <w:tabs>
          <w:tab w:val="left" w:pos="993"/>
        </w:tabs>
        <w:ind w:left="0" w:firstLine="567"/>
        <w:rPr>
          <w:sz w:val="28"/>
          <w:szCs w:val="28"/>
        </w:rPr>
      </w:pPr>
      <w:r w:rsidRPr="004C5709">
        <w:rPr>
          <w:sz w:val="28"/>
          <w:szCs w:val="28"/>
        </w:rPr>
        <w:t>Дисконтированный срок окупаемости инвестиций составляет 2,3 года.</w:t>
      </w:r>
    </w:p>
    <w:p w:rsidR="005629AF" w:rsidRPr="004C5709" w:rsidRDefault="005629AF" w:rsidP="00316DE7">
      <w:pPr>
        <w:numPr>
          <w:ilvl w:val="0"/>
          <w:numId w:val="6"/>
        </w:numPr>
        <w:tabs>
          <w:tab w:val="left" w:pos="993"/>
        </w:tabs>
        <w:ind w:left="0" w:firstLine="567"/>
        <w:rPr>
          <w:sz w:val="28"/>
          <w:szCs w:val="28"/>
        </w:rPr>
      </w:pPr>
      <w:r w:rsidRPr="004C5709">
        <w:rPr>
          <w:sz w:val="28"/>
          <w:szCs w:val="28"/>
        </w:rPr>
        <w:lastRenderedPageBreak/>
        <w:t>Ожидается дополнительное получение прибыли за счет получения высоколегированного феррофосфора при получении желтого фосфора.</w:t>
      </w:r>
    </w:p>
    <w:p w:rsidR="005629AF" w:rsidRPr="00B1117E" w:rsidRDefault="005629AF" w:rsidP="00316DE7">
      <w:pPr>
        <w:tabs>
          <w:tab w:val="left" w:pos="993"/>
        </w:tabs>
        <w:ind w:firstLine="567"/>
        <w:rPr>
          <w:sz w:val="28"/>
          <w:szCs w:val="28"/>
        </w:rPr>
      </w:pPr>
    </w:p>
    <w:p w:rsidR="005629AF" w:rsidRPr="00B1117E" w:rsidRDefault="005629AF" w:rsidP="00316DE7">
      <w:pPr>
        <w:tabs>
          <w:tab w:val="left" w:pos="993"/>
        </w:tabs>
        <w:rPr>
          <w:sz w:val="28"/>
          <w:szCs w:val="28"/>
        </w:rPr>
      </w:pPr>
    </w:p>
    <w:p w:rsidR="005629AF" w:rsidRDefault="005629AF" w:rsidP="00316DE7">
      <w:pPr>
        <w:tabs>
          <w:tab w:val="left" w:pos="993"/>
        </w:tabs>
        <w:ind w:firstLine="567"/>
        <w:jc w:val="center"/>
        <w:rPr>
          <w:b/>
          <w:bCs/>
          <w:sz w:val="28"/>
          <w:szCs w:val="28"/>
        </w:rPr>
      </w:pPr>
      <w:r w:rsidRPr="00B1117E">
        <w:rPr>
          <w:sz w:val="28"/>
          <w:szCs w:val="28"/>
        </w:rPr>
        <w:br w:type="page"/>
      </w:r>
      <w:r w:rsidR="00F3170E">
        <w:rPr>
          <w:b/>
          <w:bCs/>
          <w:sz w:val="28"/>
          <w:szCs w:val="28"/>
        </w:rPr>
        <w:lastRenderedPageBreak/>
        <w:t>ЗАКЛЮЧЕНИЕ</w:t>
      </w:r>
    </w:p>
    <w:p w:rsidR="005629AF" w:rsidRDefault="005629AF" w:rsidP="00E20DB5">
      <w:pPr>
        <w:ind w:firstLine="567"/>
        <w:jc w:val="both"/>
        <w:rPr>
          <w:b/>
          <w:bCs/>
          <w:sz w:val="28"/>
          <w:szCs w:val="28"/>
        </w:rPr>
      </w:pPr>
    </w:p>
    <w:p w:rsidR="00C47E36" w:rsidRPr="00C47E36" w:rsidRDefault="00C47E36" w:rsidP="00C47E36">
      <w:pPr>
        <w:tabs>
          <w:tab w:val="left" w:pos="480"/>
        </w:tabs>
        <w:ind w:firstLine="540"/>
        <w:jc w:val="both"/>
        <w:rPr>
          <w:bCs/>
          <w:sz w:val="28"/>
          <w:szCs w:val="28"/>
        </w:rPr>
      </w:pPr>
      <w:r w:rsidRPr="00C47E36">
        <w:rPr>
          <w:bCs/>
          <w:sz w:val="28"/>
          <w:szCs w:val="28"/>
        </w:rPr>
        <w:t xml:space="preserve">1. Проведено исследование термодинамической вероятности протекания наиболее возможных реакций в процессе агломерации фосфатно-кремнистой мелочи с флюсующими добавками в качестве некондиционных </w:t>
      </w:r>
      <w:proofErr w:type="gramStart"/>
      <w:r w:rsidRPr="00C47E36">
        <w:rPr>
          <w:bCs/>
          <w:sz w:val="28"/>
          <w:szCs w:val="28"/>
        </w:rPr>
        <w:t>никель-кобальт</w:t>
      </w:r>
      <w:r w:rsidRPr="00C47E36">
        <w:rPr>
          <w:bCs/>
          <w:sz w:val="28"/>
          <w:szCs w:val="28"/>
          <w:lang w:val="kk-KZ"/>
        </w:rPr>
        <w:t>с</w:t>
      </w:r>
      <w:r w:rsidRPr="00C47E36">
        <w:rPr>
          <w:bCs/>
          <w:sz w:val="28"/>
          <w:szCs w:val="28"/>
        </w:rPr>
        <w:t>одержащих</w:t>
      </w:r>
      <w:proofErr w:type="gramEnd"/>
      <w:r w:rsidRPr="00C47E36">
        <w:rPr>
          <w:bCs/>
          <w:sz w:val="28"/>
          <w:szCs w:val="28"/>
        </w:rPr>
        <w:t xml:space="preserve"> руд и внутренних вскрышных пород угледобычи бурых углей. Установлено, что для протекания реакции компонентов содержащих </w:t>
      </w:r>
      <w:r w:rsidRPr="00C47E36">
        <w:rPr>
          <w:bCs/>
          <w:sz w:val="28"/>
          <w:szCs w:val="28"/>
          <w:lang w:val="en-US"/>
        </w:rPr>
        <w:t>Ni</w:t>
      </w:r>
      <w:r w:rsidRPr="00C47E36">
        <w:rPr>
          <w:bCs/>
          <w:sz w:val="28"/>
          <w:szCs w:val="28"/>
        </w:rPr>
        <w:t xml:space="preserve"> и </w:t>
      </w:r>
      <w:r w:rsidRPr="00C47E36">
        <w:rPr>
          <w:bCs/>
          <w:sz w:val="28"/>
          <w:szCs w:val="28"/>
          <w:lang w:val="en-US"/>
        </w:rPr>
        <w:t>Co</w:t>
      </w:r>
      <w:r w:rsidRPr="00C47E36">
        <w:rPr>
          <w:bCs/>
          <w:sz w:val="28"/>
          <w:szCs w:val="28"/>
        </w:rPr>
        <w:t xml:space="preserve"> необходимо поднять тнипературу за счет сгорания углерода в ВВП и мелочи кокса.</w:t>
      </w:r>
    </w:p>
    <w:p w:rsidR="00C47E36" w:rsidRPr="00C47E36" w:rsidRDefault="00C47E36" w:rsidP="00C47E36">
      <w:pPr>
        <w:tabs>
          <w:tab w:val="left" w:pos="480"/>
        </w:tabs>
        <w:ind w:firstLine="540"/>
        <w:jc w:val="both"/>
        <w:rPr>
          <w:bCs/>
          <w:sz w:val="28"/>
          <w:szCs w:val="28"/>
        </w:rPr>
      </w:pPr>
      <w:r w:rsidRPr="00C47E36">
        <w:rPr>
          <w:bCs/>
          <w:sz w:val="28"/>
          <w:szCs w:val="28"/>
        </w:rPr>
        <w:t xml:space="preserve">2. Изучены физико-химические свойства полученного офлюсованного агломерата,  а также феррофосфора - полупродукта при электроплавке полученных офлюсованных агломератов. На растровом электронном микроскопе с поэлементным анализом выявлено наличие в агломерате следующих элементов </w:t>
      </w:r>
      <w:r w:rsidRPr="00C47E36">
        <w:rPr>
          <w:bCs/>
          <w:sz w:val="28"/>
          <w:szCs w:val="28"/>
          <w:lang w:val="en-US"/>
        </w:rPr>
        <w:t>Mg</w:t>
      </w:r>
      <w:r w:rsidRPr="00C47E36">
        <w:rPr>
          <w:bCs/>
          <w:sz w:val="28"/>
          <w:szCs w:val="28"/>
        </w:rPr>
        <w:t xml:space="preserve">, </w:t>
      </w:r>
      <w:r w:rsidRPr="00C47E36">
        <w:rPr>
          <w:bCs/>
          <w:sz w:val="28"/>
          <w:szCs w:val="28"/>
          <w:lang w:val="en-US"/>
        </w:rPr>
        <w:t>Al</w:t>
      </w:r>
      <w:r w:rsidRPr="00C47E36">
        <w:rPr>
          <w:bCs/>
          <w:sz w:val="28"/>
          <w:szCs w:val="28"/>
        </w:rPr>
        <w:t xml:space="preserve">, </w:t>
      </w:r>
      <w:r w:rsidRPr="00C47E36">
        <w:rPr>
          <w:bCs/>
          <w:sz w:val="28"/>
          <w:szCs w:val="28"/>
          <w:lang w:val="en-US"/>
        </w:rPr>
        <w:t>Si</w:t>
      </w:r>
      <w:r w:rsidRPr="00C47E36">
        <w:rPr>
          <w:bCs/>
          <w:sz w:val="28"/>
          <w:szCs w:val="28"/>
        </w:rPr>
        <w:t xml:space="preserve">, </w:t>
      </w:r>
      <w:r w:rsidRPr="00C47E36">
        <w:rPr>
          <w:bCs/>
          <w:sz w:val="28"/>
          <w:szCs w:val="28"/>
          <w:lang w:val="en-US"/>
        </w:rPr>
        <w:t>P</w:t>
      </w:r>
      <w:r w:rsidRPr="00C47E36">
        <w:rPr>
          <w:bCs/>
          <w:sz w:val="28"/>
          <w:szCs w:val="28"/>
        </w:rPr>
        <w:t xml:space="preserve">, </w:t>
      </w:r>
      <w:r w:rsidRPr="00C47E36">
        <w:rPr>
          <w:bCs/>
          <w:sz w:val="28"/>
          <w:szCs w:val="28"/>
          <w:lang w:val="en-US"/>
        </w:rPr>
        <w:t>K</w:t>
      </w:r>
      <w:r w:rsidRPr="00C47E36">
        <w:rPr>
          <w:bCs/>
          <w:sz w:val="28"/>
          <w:szCs w:val="28"/>
        </w:rPr>
        <w:t xml:space="preserve">, </w:t>
      </w:r>
      <w:r w:rsidRPr="00C47E36">
        <w:rPr>
          <w:bCs/>
          <w:sz w:val="28"/>
          <w:szCs w:val="28"/>
          <w:lang w:val="en-US"/>
        </w:rPr>
        <w:t>S</w:t>
      </w:r>
      <w:r w:rsidRPr="00C47E36">
        <w:rPr>
          <w:bCs/>
          <w:sz w:val="28"/>
          <w:szCs w:val="28"/>
        </w:rPr>
        <w:t xml:space="preserve">, </w:t>
      </w:r>
      <w:r w:rsidRPr="00C47E36">
        <w:rPr>
          <w:bCs/>
          <w:sz w:val="28"/>
          <w:szCs w:val="28"/>
          <w:lang w:val="en-US"/>
        </w:rPr>
        <w:t>Ca</w:t>
      </w:r>
      <w:r w:rsidRPr="00C47E36">
        <w:rPr>
          <w:bCs/>
          <w:sz w:val="28"/>
          <w:szCs w:val="28"/>
        </w:rPr>
        <w:t xml:space="preserve">, </w:t>
      </w:r>
      <w:r w:rsidRPr="00C47E36">
        <w:rPr>
          <w:bCs/>
          <w:sz w:val="28"/>
          <w:szCs w:val="28"/>
          <w:lang w:val="en-US"/>
        </w:rPr>
        <w:t>Fe</w:t>
      </w:r>
      <w:r w:rsidRPr="00C47E36">
        <w:rPr>
          <w:bCs/>
          <w:sz w:val="28"/>
          <w:szCs w:val="28"/>
        </w:rPr>
        <w:t xml:space="preserve">, </w:t>
      </w:r>
      <w:r w:rsidRPr="00C47E36">
        <w:rPr>
          <w:bCs/>
          <w:sz w:val="28"/>
          <w:szCs w:val="28"/>
          <w:lang w:val="en-US"/>
        </w:rPr>
        <w:t>Ni</w:t>
      </w:r>
      <w:r w:rsidRPr="00C47E36">
        <w:rPr>
          <w:bCs/>
          <w:sz w:val="28"/>
          <w:szCs w:val="28"/>
        </w:rPr>
        <w:t xml:space="preserve">, </w:t>
      </w:r>
      <w:r w:rsidRPr="00C47E36">
        <w:rPr>
          <w:bCs/>
          <w:sz w:val="28"/>
          <w:szCs w:val="28"/>
          <w:lang w:val="en-US"/>
        </w:rPr>
        <w:t>Cr</w:t>
      </w:r>
      <w:r w:rsidRPr="00C47E36">
        <w:rPr>
          <w:bCs/>
          <w:sz w:val="28"/>
          <w:szCs w:val="28"/>
        </w:rPr>
        <w:t xml:space="preserve"> и </w:t>
      </w:r>
      <w:r w:rsidRPr="00C47E36">
        <w:rPr>
          <w:bCs/>
          <w:sz w:val="28"/>
          <w:szCs w:val="28"/>
          <w:lang w:val="en-US"/>
        </w:rPr>
        <w:t>Co</w:t>
      </w:r>
      <w:r w:rsidRPr="00C47E36">
        <w:rPr>
          <w:bCs/>
          <w:sz w:val="28"/>
          <w:szCs w:val="28"/>
        </w:rPr>
        <w:t>. Исследование показало возможность получения офлюсованного агломерата с улучшенными  прочностными показателями и  технологическими свойствами, а также получения легированного феррофосфора никелем, кобальтом и хромом.</w:t>
      </w:r>
    </w:p>
    <w:p w:rsidR="00C47E36" w:rsidRPr="00C47E36" w:rsidRDefault="00C47E36" w:rsidP="00C47E36">
      <w:pPr>
        <w:tabs>
          <w:tab w:val="left" w:pos="480"/>
        </w:tabs>
        <w:ind w:firstLine="540"/>
        <w:jc w:val="both"/>
        <w:rPr>
          <w:bCs/>
          <w:sz w:val="28"/>
          <w:szCs w:val="28"/>
        </w:rPr>
      </w:pPr>
      <w:r w:rsidRPr="00C47E36">
        <w:rPr>
          <w:bCs/>
          <w:sz w:val="28"/>
          <w:szCs w:val="28"/>
        </w:rPr>
        <w:t>3. Произведен расчет и обоснование оптимального состава агломерации. Определены оптимальные значения состава аглошихты (в %): фосфориты - 55-67; никелькобальтсодержащие руды – 3-17 и внутренние вскрышные породы – 3-17, твердое топливо (мелочь металлургического кокса) – 3-5 и возврат мелочи агломерата – 14-16.</w:t>
      </w:r>
    </w:p>
    <w:p w:rsidR="00C47E36" w:rsidRPr="00C47E36" w:rsidRDefault="00C47E36" w:rsidP="00C47E36">
      <w:pPr>
        <w:tabs>
          <w:tab w:val="left" w:pos="480"/>
        </w:tabs>
        <w:ind w:firstLine="540"/>
        <w:jc w:val="both"/>
        <w:rPr>
          <w:bCs/>
          <w:sz w:val="28"/>
          <w:szCs w:val="28"/>
        </w:rPr>
      </w:pPr>
      <w:r w:rsidRPr="00C47E36">
        <w:rPr>
          <w:bCs/>
          <w:sz w:val="28"/>
          <w:szCs w:val="28"/>
        </w:rPr>
        <w:t xml:space="preserve">4. В опытно-промышленных условиях проведена апробация получения фосфоритного агломерата с использованием в качестве флюсовой добавки – </w:t>
      </w:r>
      <w:proofErr w:type="gramStart"/>
      <w:r w:rsidRPr="00C47E36">
        <w:rPr>
          <w:bCs/>
          <w:sz w:val="28"/>
          <w:szCs w:val="28"/>
        </w:rPr>
        <w:t>никель-кобальтсодержащих</w:t>
      </w:r>
      <w:proofErr w:type="gramEnd"/>
      <w:r w:rsidRPr="00C47E36">
        <w:rPr>
          <w:bCs/>
          <w:sz w:val="28"/>
          <w:szCs w:val="28"/>
        </w:rPr>
        <w:t xml:space="preserve"> руд и топлива – смеси вскрышных пород с коксовой мелочью на ЖФ ТОО «Казфосфат» (НДФЗ). </w:t>
      </w:r>
    </w:p>
    <w:p w:rsidR="00C47E36" w:rsidRPr="00C47E36" w:rsidRDefault="00C47E36" w:rsidP="00C47E36">
      <w:pPr>
        <w:tabs>
          <w:tab w:val="left" w:pos="480"/>
        </w:tabs>
        <w:ind w:firstLine="540"/>
        <w:jc w:val="both"/>
        <w:rPr>
          <w:bCs/>
          <w:sz w:val="28"/>
          <w:szCs w:val="28"/>
        </w:rPr>
      </w:pPr>
      <w:r w:rsidRPr="00C47E36">
        <w:rPr>
          <w:bCs/>
          <w:sz w:val="28"/>
          <w:szCs w:val="28"/>
        </w:rPr>
        <w:t>5. В лабораторных и опытно-промышленных условиях установлены следующие прочностные показатели на:  - сжатие - 120-220 кг/</w:t>
      </w:r>
      <w:proofErr w:type="gramStart"/>
      <w:r w:rsidRPr="00C47E36">
        <w:rPr>
          <w:bCs/>
          <w:sz w:val="28"/>
          <w:szCs w:val="28"/>
        </w:rPr>
        <w:t>шт</w:t>
      </w:r>
      <w:proofErr w:type="gramEnd"/>
      <w:r w:rsidRPr="00C47E36">
        <w:rPr>
          <w:bCs/>
          <w:sz w:val="28"/>
          <w:szCs w:val="28"/>
        </w:rPr>
        <w:t>; - удар - 80-85% (по выходу класса + 5мм); - истирание- 5-8% (по выходу класса менее 0,5 мм). и модуль кислотности от 0,81до 0,93.</w:t>
      </w:r>
    </w:p>
    <w:p w:rsidR="00C47E36" w:rsidRPr="00C47E36" w:rsidRDefault="00C47E36" w:rsidP="00C47E36">
      <w:pPr>
        <w:tabs>
          <w:tab w:val="left" w:pos="480"/>
        </w:tabs>
        <w:ind w:firstLine="540"/>
        <w:jc w:val="both"/>
        <w:rPr>
          <w:bCs/>
          <w:sz w:val="28"/>
          <w:szCs w:val="28"/>
        </w:rPr>
      </w:pPr>
      <w:r w:rsidRPr="00C47E36">
        <w:rPr>
          <w:bCs/>
          <w:sz w:val="28"/>
          <w:szCs w:val="28"/>
        </w:rPr>
        <w:t xml:space="preserve">6. Разработано технологическое задание на опытно-промышленное производство высококачественных агломератов и легированного феррофосфора, содержащего </w:t>
      </w:r>
      <w:r w:rsidRPr="00C47E36">
        <w:rPr>
          <w:bCs/>
          <w:sz w:val="28"/>
          <w:szCs w:val="28"/>
          <w:lang w:val="en-US"/>
        </w:rPr>
        <w:t>Co</w:t>
      </w:r>
      <w:r w:rsidRPr="00C47E36">
        <w:rPr>
          <w:bCs/>
          <w:sz w:val="28"/>
          <w:szCs w:val="28"/>
        </w:rPr>
        <w:t xml:space="preserve">, </w:t>
      </w:r>
      <w:r w:rsidRPr="00C47E36">
        <w:rPr>
          <w:bCs/>
          <w:sz w:val="28"/>
          <w:szCs w:val="28"/>
          <w:lang w:val="en-US"/>
        </w:rPr>
        <w:t>Ni</w:t>
      </w:r>
      <w:r w:rsidRPr="00C47E36">
        <w:rPr>
          <w:bCs/>
          <w:sz w:val="28"/>
          <w:szCs w:val="28"/>
        </w:rPr>
        <w:t>.</w:t>
      </w:r>
    </w:p>
    <w:p w:rsidR="00C47E36" w:rsidRPr="00C47E36" w:rsidRDefault="00C47E36" w:rsidP="00C47E36">
      <w:pPr>
        <w:tabs>
          <w:tab w:val="left" w:pos="480"/>
        </w:tabs>
        <w:ind w:firstLine="540"/>
        <w:jc w:val="both"/>
        <w:rPr>
          <w:bCs/>
          <w:sz w:val="28"/>
          <w:szCs w:val="28"/>
        </w:rPr>
      </w:pPr>
      <w:r w:rsidRPr="00C47E36">
        <w:rPr>
          <w:bCs/>
          <w:sz w:val="28"/>
          <w:szCs w:val="28"/>
        </w:rPr>
        <w:t xml:space="preserve">7. Проведена технико-экономическая оценка предлагаемого способа для условий производства агломерата на Ново-Джамбулском фосфорном заводе, в результате </w:t>
      </w:r>
      <w:proofErr w:type="gramStart"/>
      <w:r w:rsidRPr="00C47E36">
        <w:rPr>
          <w:bCs/>
          <w:sz w:val="28"/>
          <w:szCs w:val="28"/>
        </w:rPr>
        <w:t>которой</w:t>
      </w:r>
      <w:proofErr w:type="gramEnd"/>
      <w:r w:rsidRPr="00C47E36">
        <w:rPr>
          <w:bCs/>
          <w:sz w:val="28"/>
          <w:szCs w:val="28"/>
        </w:rPr>
        <w:t xml:space="preserve"> определены основные технико-экономические показатели. Выявлено, что себестоимость агломерата составила 7273,60 тенге за тонну, что на 957,54 тенге меньше по сравнению с существующим способом получения агломерата на ЖФ ТОО «Казфосфат» (НДФЗ). </w:t>
      </w:r>
    </w:p>
    <w:p w:rsidR="005629AF" w:rsidRPr="00C47E36" w:rsidRDefault="005629AF" w:rsidP="00E20DB5">
      <w:pPr>
        <w:ind w:firstLine="540"/>
        <w:jc w:val="both"/>
        <w:rPr>
          <w:sz w:val="28"/>
          <w:szCs w:val="28"/>
        </w:rPr>
      </w:pPr>
    </w:p>
    <w:p w:rsidR="005629AF" w:rsidRPr="00C47E36" w:rsidRDefault="005629AF" w:rsidP="00E20DB5">
      <w:pPr>
        <w:ind w:firstLine="540"/>
        <w:jc w:val="both"/>
        <w:rPr>
          <w:sz w:val="28"/>
          <w:szCs w:val="28"/>
        </w:rPr>
      </w:pPr>
    </w:p>
    <w:p w:rsidR="005629AF" w:rsidRPr="00C47E36" w:rsidRDefault="005629AF" w:rsidP="00E20DB5">
      <w:pPr>
        <w:rPr>
          <w:b/>
          <w:spacing w:val="4"/>
          <w:sz w:val="28"/>
          <w:szCs w:val="28"/>
        </w:rPr>
      </w:pPr>
    </w:p>
    <w:p w:rsidR="005629AF" w:rsidRPr="00C47E36" w:rsidRDefault="005629AF" w:rsidP="00E20DB5">
      <w:pPr>
        <w:jc w:val="center"/>
        <w:rPr>
          <w:b/>
          <w:spacing w:val="4"/>
          <w:sz w:val="28"/>
          <w:szCs w:val="28"/>
        </w:rPr>
      </w:pPr>
    </w:p>
    <w:p w:rsidR="005629AF" w:rsidRDefault="005629AF" w:rsidP="00E20DB5">
      <w:pPr>
        <w:jc w:val="center"/>
        <w:rPr>
          <w:b/>
          <w:spacing w:val="4"/>
          <w:sz w:val="28"/>
          <w:szCs w:val="28"/>
        </w:rPr>
      </w:pPr>
    </w:p>
    <w:p w:rsidR="00FD6F29" w:rsidRPr="00C47E36" w:rsidRDefault="00FD6F29" w:rsidP="00E20DB5">
      <w:pPr>
        <w:jc w:val="center"/>
        <w:rPr>
          <w:b/>
          <w:spacing w:val="4"/>
          <w:sz w:val="28"/>
          <w:szCs w:val="28"/>
        </w:rPr>
      </w:pPr>
    </w:p>
    <w:p w:rsidR="00157C9B" w:rsidRPr="00FE01A3" w:rsidRDefault="00157C9B" w:rsidP="00157C9B">
      <w:pPr>
        <w:jc w:val="center"/>
        <w:rPr>
          <w:b/>
          <w:spacing w:val="4"/>
          <w:sz w:val="28"/>
          <w:szCs w:val="28"/>
        </w:rPr>
      </w:pPr>
      <w:r w:rsidRPr="00FE01A3">
        <w:rPr>
          <w:b/>
          <w:spacing w:val="4"/>
          <w:sz w:val="28"/>
          <w:szCs w:val="28"/>
        </w:rPr>
        <w:lastRenderedPageBreak/>
        <w:t>СПИСОК ИСПОЛЬЗОВАННЫХ ИСТОЧНИКОВ</w:t>
      </w:r>
    </w:p>
    <w:p w:rsidR="00157C9B" w:rsidRPr="00FE01A3" w:rsidRDefault="00157C9B" w:rsidP="00FA44CF">
      <w:pPr>
        <w:jc w:val="both"/>
        <w:rPr>
          <w:spacing w:val="4"/>
          <w:sz w:val="28"/>
          <w:szCs w:val="28"/>
        </w:rPr>
      </w:pPr>
    </w:p>
    <w:p w:rsidR="00157C9B" w:rsidRPr="00FE01A3" w:rsidRDefault="00157C9B" w:rsidP="00FA44CF">
      <w:pPr>
        <w:ind w:firstLine="567"/>
        <w:jc w:val="both"/>
        <w:rPr>
          <w:spacing w:val="4"/>
          <w:sz w:val="28"/>
          <w:szCs w:val="28"/>
        </w:rPr>
      </w:pPr>
      <w:r w:rsidRPr="00FE01A3">
        <w:rPr>
          <w:spacing w:val="4"/>
          <w:sz w:val="28"/>
          <w:szCs w:val="28"/>
        </w:rPr>
        <w:t xml:space="preserve">1 Послание Президента Республики Казахстан Н.А.Назарбаева. – 2012, январь. </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2 Казахстан на пороге нового рывка вперед в своем развитии. //</w:t>
      </w:r>
      <w:proofErr w:type="gramStart"/>
      <w:r w:rsidRPr="00FE01A3">
        <w:rPr>
          <w:spacing w:val="4"/>
          <w:sz w:val="28"/>
          <w:szCs w:val="28"/>
        </w:rPr>
        <w:t>Казахстанская</w:t>
      </w:r>
      <w:proofErr w:type="gramEnd"/>
      <w:r w:rsidRPr="00FE01A3">
        <w:rPr>
          <w:spacing w:val="4"/>
          <w:sz w:val="28"/>
          <w:szCs w:val="28"/>
        </w:rPr>
        <w:t xml:space="preserve"> правда «Послание Президента Н.А. Назарбаева народу Казахстана». –2006, март –02.- № 45-46. – С. 1-3.</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3 Кабдрахманова С. Развитие научно-исследовательских работ по переработке фосфоритов Каратау //Поиск. – 2003. - № 4. – С. 31-37.</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 xml:space="preserve">4 Алтеев Т. Исследование </w:t>
      </w:r>
      <w:r w:rsidR="00874012">
        <w:rPr>
          <w:spacing w:val="4"/>
          <w:sz w:val="28"/>
          <w:szCs w:val="28"/>
        </w:rPr>
        <w:t>Изменения</w:t>
      </w:r>
      <w:r w:rsidRPr="00FE01A3">
        <w:rPr>
          <w:spacing w:val="4"/>
          <w:sz w:val="28"/>
          <w:szCs w:val="28"/>
        </w:rPr>
        <w:t xml:space="preserve"> физико-химических свойств  фосфоритов при нагревании в условиях подвижного слоя //Сб. науч. трудов «Проблемы естественно-технических наук на современном этапе». – Бишкек, 2002. – С. 269-275.</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5 Бахов Ж. Принципы управления техногенным воздействием промышленных объектов на природную среду //Поиск. – 2003. - № 3. – С. 98-101.</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6 Тлеуов А.С., Шевко В.М., Тлеуова А.Х. Промышленные испытания использования нефтяного шлама АО «ШНОС» при производстве фосфоритных агломератов //Наука и образование Южного Казахстана. - 2002. - № 28. –  С. 122-124.</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 xml:space="preserve">7 Арлиевский М.П., </w:t>
      </w:r>
      <w:proofErr w:type="gramStart"/>
      <w:r w:rsidRPr="00FE01A3">
        <w:rPr>
          <w:spacing w:val="4"/>
          <w:sz w:val="28"/>
          <w:szCs w:val="28"/>
        </w:rPr>
        <w:t>Подгорных</w:t>
      </w:r>
      <w:proofErr w:type="gramEnd"/>
      <w:r w:rsidRPr="00FE01A3">
        <w:rPr>
          <w:spacing w:val="4"/>
          <w:sz w:val="28"/>
          <w:szCs w:val="28"/>
        </w:rPr>
        <w:t xml:space="preserve"> А.Ю., Шляпинтох Л.П. Некоторые вопросы оптимизации переработки низкосортного фосфатного сырья (на примере Кызылкумского бассейна Республики Узбекистан) //Труды межд. науч. практ. конф. «Проблемы химической технологии неорганических, органических, силикатных и строительных материалов и подготовки инженерных кадров». – Шымкент, 2002.  - С. 268-271.</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8 Бугенов Е.С., Джусипбеков У.Ж. Физико-химические основы производства фосфора из низкосортных фосфоритов. - Алматы, 2005. – 384 с.</w:t>
      </w:r>
    </w:p>
    <w:p w:rsidR="00157C9B" w:rsidRPr="00FE01A3" w:rsidRDefault="00157C9B" w:rsidP="00FA44CF">
      <w:pPr>
        <w:numPr>
          <w:ilvl w:val="0"/>
          <w:numId w:val="21"/>
        </w:numPr>
        <w:tabs>
          <w:tab w:val="left" w:pos="0"/>
          <w:tab w:val="left" w:pos="567"/>
        </w:tabs>
        <w:ind w:left="0" w:firstLine="567"/>
        <w:jc w:val="both"/>
        <w:rPr>
          <w:spacing w:val="4"/>
          <w:sz w:val="28"/>
          <w:szCs w:val="28"/>
        </w:rPr>
      </w:pPr>
      <w:r w:rsidRPr="00FE01A3">
        <w:rPr>
          <w:spacing w:val="4"/>
          <w:sz w:val="28"/>
          <w:szCs w:val="28"/>
        </w:rPr>
        <w:t>Тлеуов А.С., Тлеуова А.Х. Влияние температуры и давления на изменение некоторых термодинамических характеристик декарбонизации фосфоритов с использованием нефтешлама //Наука и образование Южного Казахстана. - 2001. - № 23. – С. 87-89.</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 xml:space="preserve">10 Дмитревский Б.А. О возможности расширения ассортимента продукции на туковых предприятиях Казахстана //Материалы торжест. собрания и пленар. заседания межд. науч. практ. конф. «Проблемы науки, образования и устойчивого социально-экономического развития общества в начале ХХI века», </w:t>
      </w:r>
      <w:proofErr w:type="gramStart"/>
      <w:r w:rsidRPr="00FE01A3">
        <w:rPr>
          <w:spacing w:val="4"/>
          <w:sz w:val="28"/>
          <w:szCs w:val="28"/>
        </w:rPr>
        <w:t>посвященная</w:t>
      </w:r>
      <w:proofErr w:type="gramEnd"/>
      <w:r w:rsidRPr="00FE01A3">
        <w:rPr>
          <w:spacing w:val="4"/>
          <w:sz w:val="28"/>
          <w:szCs w:val="28"/>
        </w:rPr>
        <w:t xml:space="preserve"> 60-летию ЮКГУ им. М. Ауезова. -  Шымкент, 2003. - С. 88-93.</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11 Ангелов А.И., Озеров С.А., Соболев Н.В. Непрерывная технология суперфосфата из апатитовых концентратов //Тезисы докладов «XVII Менделеевского съезда по общей и прикладной химии». – Казань, 2003. - С. 36.</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12 Классен П.В., Бродский А.А. Новые технологии фосфорсодержащих удобрений //Тезисы докладов «XVII Менделеевского съезда по общей и прикладной химии». – Казань, 2003. - С. 75.</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lastRenderedPageBreak/>
        <w:t>13 Казакбаева Д.Т., Негматов С.С., Юсупов М.У. Низкосортные фосфориты Узбекистана – ценное сырье для одновременного получения портландцемента и фосфора //Тезисы докладов «XVII Менделеевского съезда по общей и прикладной химии». – Казань, 2003. - С. 177.</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14 Классен П.В., Завертаева Т.И., Адамов Е.А. Использование бедных фосфоритов в производстве фосфорных удобрений //Тезисы докладов «XVII Менделеевского съезда по общей и прикладной химии». – Казань, 2003. - С. 191.</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15 Хузиахметов Р.Х., Хайдаров Р.А., Наумкина Н.И., Власов В.В., Бреус И.П. Основные направления переработки фосфоритов на фосфорные удобрения //Тезисы докладов «XVII Менделеевского съезда по общей и прикладной химии». – Казань, 2003. - С. 445.</w:t>
      </w:r>
    </w:p>
    <w:p w:rsidR="00157C9B" w:rsidRPr="00FE01A3" w:rsidRDefault="00157C9B" w:rsidP="00FA44CF">
      <w:pPr>
        <w:tabs>
          <w:tab w:val="left" w:pos="0"/>
          <w:tab w:val="left" w:pos="1134"/>
        </w:tabs>
        <w:ind w:firstLine="567"/>
        <w:jc w:val="both"/>
        <w:rPr>
          <w:spacing w:val="4"/>
          <w:sz w:val="28"/>
          <w:szCs w:val="28"/>
        </w:rPr>
      </w:pPr>
      <w:r w:rsidRPr="00FE01A3">
        <w:rPr>
          <w:spacing w:val="4"/>
          <w:sz w:val="28"/>
          <w:szCs w:val="28"/>
        </w:rPr>
        <w:t xml:space="preserve">16 Жекеев М.К. Разработка технологий получения чистых и особо чистых фосфорсодержащих веществ: дис. … докт. техн. наук:. 05.17.01. –Шымкент: ЮКГУ им. М. Ауезова, КазНИИХимпроект, 2004. – 298 </w:t>
      </w:r>
      <w:proofErr w:type="gramStart"/>
      <w:r w:rsidRPr="00FE01A3">
        <w:rPr>
          <w:spacing w:val="4"/>
          <w:sz w:val="28"/>
          <w:szCs w:val="28"/>
        </w:rPr>
        <w:t>с</w:t>
      </w:r>
      <w:proofErr w:type="gramEnd"/>
      <w:r w:rsidRPr="00FE01A3">
        <w:rPr>
          <w:spacing w:val="4"/>
          <w:sz w:val="28"/>
          <w:szCs w:val="28"/>
        </w:rPr>
        <w:t>.</w:t>
      </w:r>
    </w:p>
    <w:p w:rsidR="00157C9B" w:rsidRPr="00885849" w:rsidRDefault="00157C9B" w:rsidP="00FA44CF">
      <w:pPr>
        <w:tabs>
          <w:tab w:val="left" w:pos="0"/>
          <w:tab w:val="left" w:pos="1134"/>
        </w:tabs>
        <w:ind w:firstLine="567"/>
        <w:jc w:val="both"/>
        <w:rPr>
          <w:spacing w:val="4"/>
          <w:sz w:val="28"/>
          <w:szCs w:val="28"/>
        </w:rPr>
      </w:pPr>
      <w:r w:rsidRPr="00FE01A3">
        <w:rPr>
          <w:spacing w:val="4"/>
          <w:sz w:val="28"/>
          <w:szCs w:val="28"/>
        </w:rPr>
        <w:t>17 Компьютерное моделирование при оптимизации технологических процессов электротермических производств. //Сборник научных трудов научно-технического совещания «Электротермия – 2000»</w:t>
      </w:r>
      <w:proofErr w:type="gramStart"/>
      <w:r w:rsidRPr="00FE01A3">
        <w:rPr>
          <w:spacing w:val="4"/>
          <w:sz w:val="28"/>
          <w:szCs w:val="28"/>
        </w:rPr>
        <w:t>.</w:t>
      </w:r>
      <w:proofErr w:type="gramEnd"/>
      <w:r w:rsidRPr="00FE01A3">
        <w:rPr>
          <w:spacing w:val="4"/>
          <w:sz w:val="28"/>
          <w:szCs w:val="28"/>
        </w:rPr>
        <w:t xml:space="preserve"> /</w:t>
      </w:r>
      <w:proofErr w:type="gramStart"/>
      <w:r w:rsidRPr="00FE01A3">
        <w:rPr>
          <w:spacing w:val="4"/>
          <w:sz w:val="28"/>
          <w:szCs w:val="28"/>
        </w:rPr>
        <w:t>п</w:t>
      </w:r>
      <w:proofErr w:type="gramEnd"/>
      <w:r w:rsidRPr="00FE01A3">
        <w:rPr>
          <w:spacing w:val="4"/>
          <w:sz w:val="28"/>
          <w:szCs w:val="28"/>
        </w:rPr>
        <w:t xml:space="preserve">од ред. Ю.П. Удалова и др. СПбГТИ (ТУ). – СПб, 2000. – 380 </w:t>
      </w:r>
      <w:proofErr w:type="gramStart"/>
      <w:r w:rsidRPr="00FE01A3">
        <w:rPr>
          <w:spacing w:val="4"/>
          <w:sz w:val="28"/>
          <w:szCs w:val="28"/>
        </w:rPr>
        <w:t>с</w:t>
      </w:r>
      <w:proofErr w:type="gramEnd"/>
      <w:r w:rsidRPr="00885849">
        <w:rPr>
          <w:spacing w:val="4"/>
          <w:sz w:val="28"/>
          <w:szCs w:val="28"/>
        </w:rPr>
        <w:t>.</w:t>
      </w:r>
    </w:p>
    <w:p w:rsidR="00885849" w:rsidRPr="00885849" w:rsidRDefault="00157C9B" w:rsidP="00FA44CF">
      <w:pPr>
        <w:tabs>
          <w:tab w:val="left" w:pos="180"/>
          <w:tab w:val="left" w:pos="1134"/>
        </w:tabs>
        <w:ind w:firstLine="567"/>
        <w:jc w:val="both"/>
        <w:rPr>
          <w:bCs/>
          <w:color w:val="000000"/>
        </w:rPr>
      </w:pPr>
      <w:r w:rsidRPr="00885849">
        <w:rPr>
          <w:spacing w:val="4"/>
          <w:sz w:val="28"/>
          <w:szCs w:val="28"/>
        </w:rPr>
        <w:t xml:space="preserve">18 </w:t>
      </w:r>
      <w:r w:rsidR="00885849" w:rsidRPr="00885849">
        <w:rPr>
          <w:color w:val="000000"/>
          <w:sz w:val="28"/>
          <w:szCs w:val="28"/>
        </w:rPr>
        <w:t xml:space="preserve">Жантасов К.Т., Жантасов М.К. </w:t>
      </w:r>
      <w:r w:rsidR="00885849" w:rsidRPr="00885849">
        <w:rPr>
          <w:bCs/>
          <w:color w:val="000000"/>
          <w:sz w:val="28"/>
          <w:szCs w:val="28"/>
        </w:rPr>
        <w:t xml:space="preserve">Использование недоокисленной </w:t>
      </w:r>
      <w:proofErr w:type="gramStart"/>
      <w:r w:rsidR="00885849" w:rsidRPr="00885849">
        <w:rPr>
          <w:bCs/>
          <w:color w:val="000000"/>
          <w:sz w:val="28"/>
          <w:szCs w:val="28"/>
        </w:rPr>
        <w:t>никель-кобальтсодержащей</w:t>
      </w:r>
      <w:proofErr w:type="gramEnd"/>
      <w:r w:rsidR="00885849" w:rsidRPr="00885849">
        <w:rPr>
          <w:bCs/>
          <w:color w:val="000000"/>
          <w:sz w:val="28"/>
          <w:szCs w:val="28"/>
        </w:rPr>
        <w:t xml:space="preserve"> руды для получения офлюсованного фосфоритного агломерата. </w:t>
      </w:r>
      <w:r w:rsidR="005D2AC9">
        <w:rPr>
          <w:bCs/>
          <w:color w:val="000000"/>
          <w:sz w:val="28"/>
          <w:szCs w:val="28"/>
        </w:rPr>
        <w:t>//</w:t>
      </w:r>
      <w:r w:rsidR="00885849" w:rsidRPr="00885849">
        <w:rPr>
          <w:bCs/>
          <w:color w:val="000000"/>
          <w:sz w:val="28"/>
          <w:szCs w:val="28"/>
        </w:rPr>
        <w:t>Труды МНПК «Ауезовские чтения-10»: «20 летний рубеж: Инновационные направления развития науки и об</w:t>
      </w:r>
      <w:r w:rsidR="005D2AC9">
        <w:rPr>
          <w:bCs/>
          <w:color w:val="000000"/>
          <w:sz w:val="28"/>
          <w:szCs w:val="28"/>
        </w:rPr>
        <w:t>разования» – Шымкент, 2011. т.5. -</w:t>
      </w:r>
      <w:r w:rsidR="00885849" w:rsidRPr="00885849">
        <w:rPr>
          <w:bCs/>
          <w:color w:val="000000"/>
          <w:sz w:val="28"/>
          <w:szCs w:val="28"/>
        </w:rPr>
        <w:t xml:space="preserve"> </w:t>
      </w:r>
      <w:r w:rsidR="005D2AC9">
        <w:rPr>
          <w:bCs/>
          <w:color w:val="000000"/>
          <w:sz w:val="28"/>
          <w:szCs w:val="28"/>
        </w:rPr>
        <w:t>С</w:t>
      </w:r>
      <w:r w:rsidR="00885849" w:rsidRPr="00885849">
        <w:rPr>
          <w:bCs/>
          <w:color w:val="000000"/>
          <w:sz w:val="28"/>
          <w:szCs w:val="28"/>
        </w:rPr>
        <w:t>.25-28.</w:t>
      </w:r>
      <w:r w:rsidR="00885849" w:rsidRPr="00B27BE9">
        <w:rPr>
          <w:bCs/>
          <w:color w:val="000000"/>
        </w:rPr>
        <w:t xml:space="preserve"> </w:t>
      </w:r>
    </w:p>
    <w:p w:rsidR="00157C9B" w:rsidRPr="00FE01A3" w:rsidRDefault="00157C9B" w:rsidP="00FA44CF">
      <w:pPr>
        <w:tabs>
          <w:tab w:val="left" w:pos="180"/>
          <w:tab w:val="left" w:pos="1134"/>
        </w:tabs>
        <w:ind w:firstLine="567"/>
        <w:jc w:val="both"/>
        <w:rPr>
          <w:spacing w:val="4"/>
          <w:sz w:val="28"/>
          <w:szCs w:val="28"/>
        </w:rPr>
      </w:pPr>
      <w:r w:rsidRPr="00FE01A3">
        <w:rPr>
          <w:spacing w:val="4"/>
          <w:sz w:val="28"/>
          <w:szCs w:val="28"/>
        </w:rPr>
        <w:t>19 Ершов В.А.  Электротермическая переработка фосфоритов Каратау //Т</w:t>
      </w:r>
      <w:r w:rsidR="009659C7">
        <w:rPr>
          <w:spacing w:val="4"/>
          <w:sz w:val="28"/>
          <w:szCs w:val="28"/>
        </w:rPr>
        <w:t>руды  ЛенНИИГипрохима.  -  1972. -</w:t>
      </w:r>
      <w:r w:rsidRPr="00FE01A3">
        <w:rPr>
          <w:spacing w:val="4"/>
          <w:sz w:val="28"/>
          <w:szCs w:val="28"/>
        </w:rPr>
        <w:t xml:space="preserve"> № 4.  -  С. 198.</w:t>
      </w:r>
    </w:p>
    <w:p w:rsidR="00157C9B" w:rsidRPr="00FE01A3" w:rsidRDefault="00157C9B" w:rsidP="00FA44CF">
      <w:pPr>
        <w:tabs>
          <w:tab w:val="left" w:pos="180"/>
          <w:tab w:val="left" w:pos="1134"/>
        </w:tabs>
        <w:ind w:firstLine="567"/>
        <w:jc w:val="both"/>
        <w:rPr>
          <w:spacing w:val="4"/>
          <w:sz w:val="28"/>
          <w:szCs w:val="28"/>
        </w:rPr>
      </w:pPr>
      <w:r w:rsidRPr="00FE01A3">
        <w:rPr>
          <w:spacing w:val="4"/>
          <w:sz w:val="28"/>
          <w:szCs w:val="28"/>
        </w:rPr>
        <w:t xml:space="preserve">20 Позина М.Б., Копылева Б.А., Белова В.И., Ершова В.А. Переработка фосфоритов Каратау. -  Л.: Химия, 1975. – 271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tabs>
          <w:tab w:val="left" w:pos="180"/>
          <w:tab w:val="left" w:pos="1134"/>
        </w:tabs>
        <w:ind w:firstLine="567"/>
        <w:jc w:val="both"/>
        <w:rPr>
          <w:spacing w:val="4"/>
          <w:sz w:val="28"/>
          <w:szCs w:val="28"/>
          <w:lang w:val="en-US"/>
        </w:rPr>
      </w:pPr>
      <w:r w:rsidRPr="00FE01A3">
        <w:rPr>
          <w:spacing w:val="4"/>
          <w:sz w:val="28"/>
          <w:szCs w:val="28"/>
        </w:rPr>
        <w:t xml:space="preserve">21 Шеин А.И., Недогон А.В., Сандт Ф.Ф. Основные проблемы перерабатывающих производств сырьём Каратау //Фосфорная промышленность. – 1977.- </w:t>
      </w:r>
      <w:r w:rsidRPr="00FE01A3">
        <w:rPr>
          <w:spacing w:val="4"/>
          <w:sz w:val="28"/>
          <w:szCs w:val="28"/>
          <w:lang w:val="en-US"/>
        </w:rPr>
        <w:t xml:space="preserve">№ 6. -  </w:t>
      </w:r>
      <w:r w:rsidRPr="00FE01A3">
        <w:rPr>
          <w:spacing w:val="4"/>
          <w:sz w:val="28"/>
          <w:szCs w:val="28"/>
        </w:rPr>
        <w:t>С</w:t>
      </w:r>
      <w:r w:rsidRPr="00FE01A3">
        <w:rPr>
          <w:spacing w:val="4"/>
          <w:sz w:val="28"/>
          <w:szCs w:val="28"/>
          <w:lang w:val="en-US"/>
        </w:rPr>
        <w:t>. 35-38.</w:t>
      </w:r>
    </w:p>
    <w:p w:rsidR="00157C9B" w:rsidRPr="00FE01A3" w:rsidRDefault="00157C9B" w:rsidP="00FA44CF">
      <w:pPr>
        <w:tabs>
          <w:tab w:val="left" w:pos="180"/>
          <w:tab w:val="left" w:pos="1134"/>
        </w:tabs>
        <w:ind w:firstLine="567"/>
        <w:jc w:val="both"/>
        <w:rPr>
          <w:spacing w:val="4"/>
          <w:sz w:val="28"/>
          <w:szCs w:val="28"/>
          <w:lang w:val="en-US"/>
        </w:rPr>
      </w:pPr>
      <w:proofErr w:type="gramStart"/>
      <w:r w:rsidRPr="00FE01A3">
        <w:rPr>
          <w:spacing w:val="4"/>
          <w:sz w:val="28"/>
          <w:szCs w:val="28"/>
          <w:lang w:val="en-US"/>
        </w:rPr>
        <w:t>22 Barber F., Markses S.</w:t>
      </w:r>
      <w:proofErr w:type="gramEnd"/>
      <w:r w:rsidRPr="00FE01A3">
        <w:rPr>
          <w:spacing w:val="4"/>
          <w:sz w:val="28"/>
          <w:szCs w:val="28"/>
          <w:lang w:val="en-US"/>
        </w:rPr>
        <w:t xml:space="preserve">  </w:t>
      </w:r>
      <w:proofErr w:type="gramStart"/>
      <w:r w:rsidRPr="00FE01A3">
        <w:rPr>
          <w:spacing w:val="4"/>
          <w:sz w:val="28"/>
          <w:szCs w:val="28"/>
          <w:lang w:val="en-US"/>
        </w:rPr>
        <w:t>Bricketing  of</w:t>
      </w:r>
      <w:proofErr w:type="gramEnd"/>
      <w:r w:rsidRPr="00FE01A3">
        <w:rPr>
          <w:spacing w:val="4"/>
          <w:sz w:val="28"/>
          <w:szCs w:val="28"/>
          <w:lang w:val="en-US"/>
        </w:rPr>
        <w:t xml:space="preserve"> phosphorus //Bull. </w:t>
      </w:r>
      <w:proofErr w:type="gramStart"/>
      <w:r w:rsidRPr="00FE01A3">
        <w:rPr>
          <w:spacing w:val="4"/>
          <w:sz w:val="28"/>
          <w:szCs w:val="28"/>
          <w:lang w:val="en-US"/>
        </w:rPr>
        <w:t>muners</w:t>
      </w:r>
      <w:proofErr w:type="gramEnd"/>
      <w:r w:rsidRPr="00FE01A3">
        <w:rPr>
          <w:spacing w:val="4"/>
          <w:sz w:val="28"/>
          <w:szCs w:val="28"/>
          <w:lang w:val="en-US"/>
        </w:rPr>
        <w:t xml:space="preserve">. </w:t>
      </w:r>
      <w:proofErr w:type="gramStart"/>
      <w:r w:rsidRPr="00FE01A3">
        <w:rPr>
          <w:spacing w:val="4"/>
          <w:sz w:val="28"/>
          <w:szCs w:val="28"/>
          <w:lang w:val="en-US"/>
        </w:rPr>
        <w:t>Rept. Investigations.</w:t>
      </w:r>
      <w:proofErr w:type="gramEnd"/>
      <w:r w:rsidRPr="00FE01A3">
        <w:rPr>
          <w:spacing w:val="4"/>
          <w:sz w:val="28"/>
          <w:szCs w:val="28"/>
          <w:lang w:val="en-US"/>
        </w:rPr>
        <w:t xml:space="preserve"> - 1962.  – Vol. 14, №2. </w:t>
      </w:r>
      <w:proofErr w:type="gramStart"/>
      <w:r w:rsidRPr="00FE01A3">
        <w:rPr>
          <w:spacing w:val="4"/>
          <w:sz w:val="28"/>
          <w:szCs w:val="28"/>
          <w:lang w:val="en-US"/>
        </w:rPr>
        <w:t>–  P</w:t>
      </w:r>
      <w:proofErr w:type="gramEnd"/>
      <w:r w:rsidRPr="00FE01A3">
        <w:rPr>
          <w:spacing w:val="4"/>
          <w:sz w:val="28"/>
          <w:szCs w:val="28"/>
          <w:lang w:val="en-US"/>
        </w:rPr>
        <w:t xml:space="preserve">.  </w:t>
      </w:r>
      <w:proofErr w:type="gramStart"/>
      <w:r w:rsidRPr="00FE01A3">
        <w:rPr>
          <w:spacing w:val="4"/>
          <w:sz w:val="28"/>
          <w:szCs w:val="28"/>
          <w:lang w:val="en-US"/>
        </w:rPr>
        <w:t>902-912.</w:t>
      </w:r>
      <w:proofErr w:type="gramEnd"/>
      <w:r w:rsidRPr="00FE01A3">
        <w:rPr>
          <w:spacing w:val="4"/>
          <w:sz w:val="28"/>
          <w:szCs w:val="28"/>
          <w:lang w:val="en-US"/>
        </w:rPr>
        <w:t xml:space="preserve"> </w:t>
      </w:r>
    </w:p>
    <w:p w:rsidR="00157C9B" w:rsidRPr="00FE01A3" w:rsidRDefault="00157C9B" w:rsidP="00FA44CF">
      <w:pPr>
        <w:tabs>
          <w:tab w:val="left" w:pos="180"/>
          <w:tab w:val="left" w:pos="1134"/>
        </w:tabs>
        <w:ind w:firstLine="567"/>
        <w:jc w:val="both"/>
        <w:rPr>
          <w:spacing w:val="4"/>
          <w:sz w:val="28"/>
          <w:szCs w:val="28"/>
          <w:lang w:val="en-US"/>
        </w:rPr>
      </w:pPr>
      <w:proofErr w:type="gramStart"/>
      <w:r w:rsidRPr="00FE01A3">
        <w:rPr>
          <w:spacing w:val="4"/>
          <w:sz w:val="28"/>
          <w:szCs w:val="28"/>
          <w:lang w:val="en-US"/>
        </w:rPr>
        <w:t xml:space="preserve">23 </w:t>
      </w:r>
      <w:r w:rsidRPr="00FE01A3">
        <w:rPr>
          <w:spacing w:val="4"/>
          <w:sz w:val="28"/>
          <w:szCs w:val="28"/>
        </w:rPr>
        <w:t>Тюренков</w:t>
      </w:r>
      <w:r w:rsidRPr="00FE01A3">
        <w:rPr>
          <w:spacing w:val="4"/>
          <w:sz w:val="28"/>
          <w:szCs w:val="28"/>
          <w:lang w:val="en-US"/>
        </w:rPr>
        <w:t xml:space="preserve"> </w:t>
      </w:r>
      <w:r w:rsidRPr="00FE01A3">
        <w:rPr>
          <w:spacing w:val="4"/>
          <w:sz w:val="28"/>
          <w:szCs w:val="28"/>
        </w:rPr>
        <w:t>Н</w:t>
      </w:r>
      <w:r w:rsidRPr="00FE01A3">
        <w:rPr>
          <w:spacing w:val="4"/>
          <w:sz w:val="28"/>
          <w:szCs w:val="28"/>
          <w:lang w:val="en-US"/>
        </w:rPr>
        <w:t>.</w:t>
      </w:r>
      <w:r w:rsidRPr="00FE01A3">
        <w:rPr>
          <w:spacing w:val="4"/>
          <w:sz w:val="28"/>
          <w:szCs w:val="28"/>
        </w:rPr>
        <w:t>Г</w:t>
      </w:r>
      <w:r w:rsidRPr="00FE01A3">
        <w:rPr>
          <w:spacing w:val="4"/>
          <w:sz w:val="28"/>
          <w:szCs w:val="28"/>
          <w:lang w:val="en-US"/>
        </w:rPr>
        <w:t xml:space="preserve">. </w:t>
      </w:r>
      <w:r w:rsidRPr="00FE01A3">
        <w:rPr>
          <w:spacing w:val="4"/>
          <w:sz w:val="28"/>
          <w:szCs w:val="28"/>
        </w:rPr>
        <w:t>Брикетирование</w:t>
      </w:r>
      <w:r w:rsidRPr="00FE01A3">
        <w:rPr>
          <w:spacing w:val="4"/>
          <w:sz w:val="28"/>
          <w:szCs w:val="28"/>
          <w:lang w:val="en-US"/>
        </w:rPr>
        <w:t xml:space="preserve"> </w:t>
      </w:r>
      <w:r w:rsidRPr="00FE01A3">
        <w:rPr>
          <w:spacing w:val="4"/>
          <w:sz w:val="28"/>
          <w:szCs w:val="28"/>
        </w:rPr>
        <w:t>руд</w:t>
      </w:r>
      <w:r w:rsidRPr="00FE01A3">
        <w:rPr>
          <w:spacing w:val="4"/>
          <w:sz w:val="28"/>
          <w:szCs w:val="28"/>
          <w:lang w:val="en-US"/>
        </w:rPr>
        <w:t>.</w:t>
      </w:r>
      <w:proofErr w:type="gramEnd"/>
      <w:r w:rsidRPr="00FE01A3">
        <w:rPr>
          <w:spacing w:val="4"/>
          <w:sz w:val="28"/>
          <w:szCs w:val="28"/>
          <w:lang w:val="en-US"/>
        </w:rPr>
        <w:t xml:space="preserve"> – </w:t>
      </w:r>
      <w:proofErr w:type="gramStart"/>
      <w:r w:rsidRPr="00FE01A3">
        <w:rPr>
          <w:spacing w:val="4"/>
          <w:sz w:val="28"/>
          <w:szCs w:val="28"/>
        </w:rPr>
        <w:t>М</w:t>
      </w:r>
      <w:r w:rsidRPr="00FE01A3">
        <w:rPr>
          <w:spacing w:val="4"/>
          <w:sz w:val="28"/>
          <w:szCs w:val="28"/>
          <w:lang w:val="en-US"/>
        </w:rPr>
        <w:t>.:</w:t>
      </w:r>
      <w:proofErr w:type="gramEnd"/>
      <w:r w:rsidRPr="00FE01A3">
        <w:rPr>
          <w:spacing w:val="4"/>
          <w:sz w:val="28"/>
          <w:szCs w:val="28"/>
          <w:lang w:val="en-US"/>
        </w:rPr>
        <w:t xml:space="preserve"> </w:t>
      </w:r>
      <w:r w:rsidRPr="00FE01A3">
        <w:rPr>
          <w:spacing w:val="4"/>
          <w:sz w:val="28"/>
          <w:szCs w:val="28"/>
        </w:rPr>
        <w:t>Металлургия</w:t>
      </w:r>
      <w:r w:rsidRPr="00FE01A3">
        <w:rPr>
          <w:spacing w:val="4"/>
          <w:sz w:val="28"/>
          <w:szCs w:val="28"/>
          <w:lang w:val="en-US"/>
        </w:rPr>
        <w:t xml:space="preserve">, 1943. - 128 </w:t>
      </w:r>
      <w:r w:rsidRPr="00FE01A3">
        <w:rPr>
          <w:spacing w:val="4"/>
          <w:sz w:val="28"/>
          <w:szCs w:val="28"/>
        </w:rPr>
        <w:t>с</w:t>
      </w:r>
      <w:r w:rsidRPr="00FE01A3">
        <w:rPr>
          <w:spacing w:val="4"/>
          <w:sz w:val="28"/>
          <w:szCs w:val="28"/>
          <w:lang w:val="en-US"/>
        </w:rPr>
        <w:t>.</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24 Выступление главы государство в Жамбылской области: КАЗИНФОРМ</w:t>
      </w:r>
      <w:r w:rsidR="009659C7">
        <w:rPr>
          <w:sz w:val="28"/>
          <w:szCs w:val="28"/>
        </w:rPr>
        <w:t>. –</w:t>
      </w:r>
      <w:r w:rsidRPr="00FE01A3">
        <w:rPr>
          <w:sz w:val="28"/>
          <w:szCs w:val="28"/>
        </w:rPr>
        <w:t xml:space="preserve"> </w:t>
      </w:r>
      <w:r w:rsidR="009659C7">
        <w:rPr>
          <w:sz w:val="28"/>
          <w:szCs w:val="28"/>
        </w:rPr>
        <w:t>2011, ноябрь – 29.</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 xml:space="preserve">25     </w:t>
      </w:r>
      <w:r w:rsidR="005D2AC9" w:rsidRPr="00FE01A3">
        <w:rPr>
          <w:sz w:val="28"/>
          <w:szCs w:val="28"/>
        </w:rPr>
        <w:t>Шумаков Н.С., Талхаев М.П., Ковалев О.С. и др</w:t>
      </w:r>
      <w:proofErr w:type="gramStart"/>
      <w:r w:rsidR="005D2AC9" w:rsidRPr="00FE01A3">
        <w:rPr>
          <w:sz w:val="28"/>
          <w:szCs w:val="28"/>
        </w:rPr>
        <w:t>.</w:t>
      </w:r>
      <w:r w:rsidRPr="00FE01A3">
        <w:rPr>
          <w:sz w:val="28"/>
          <w:szCs w:val="28"/>
        </w:rPr>
        <w:t>Т</w:t>
      </w:r>
      <w:proofErr w:type="gramEnd"/>
      <w:r w:rsidRPr="00FE01A3">
        <w:rPr>
          <w:sz w:val="28"/>
          <w:szCs w:val="28"/>
        </w:rPr>
        <w:t>ермическая обработка и окускование фосфатного сырья. -</w:t>
      </w:r>
      <w:r w:rsidR="005D2AC9">
        <w:rPr>
          <w:sz w:val="28"/>
          <w:szCs w:val="28"/>
        </w:rPr>
        <w:t xml:space="preserve"> </w:t>
      </w:r>
      <w:r w:rsidRPr="00FE01A3">
        <w:rPr>
          <w:sz w:val="28"/>
          <w:szCs w:val="28"/>
        </w:rPr>
        <w:t>М.: Химия, 1987.-</w:t>
      </w:r>
      <w:r w:rsidR="007B2116" w:rsidRPr="00FE01A3">
        <w:rPr>
          <w:sz w:val="28"/>
          <w:szCs w:val="28"/>
        </w:rPr>
        <w:t xml:space="preserve"> </w:t>
      </w:r>
      <w:r w:rsidRPr="00FE01A3">
        <w:rPr>
          <w:sz w:val="28"/>
          <w:szCs w:val="28"/>
        </w:rPr>
        <w:t xml:space="preserve">92 </w:t>
      </w:r>
      <w:proofErr w:type="gramStart"/>
      <w:r w:rsidRPr="00FE01A3">
        <w:rPr>
          <w:sz w:val="28"/>
          <w:szCs w:val="28"/>
        </w:rPr>
        <w:t>с</w:t>
      </w:r>
      <w:proofErr w:type="gramEnd"/>
      <w:r w:rsidRPr="00FE01A3">
        <w:rPr>
          <w:sz w:val="28"/>
          <w:szCs w:val="28"/>
        </w:rPr>
        <w:t>.</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 xml:space="preserve">26 Шумаков Н.С., Кунаев </w:t>
      </w:r>
      <w:r w:rsidRPr="00FE01A3">
        <w:rPr>
          <w:sz w:val="28"/>
          <w:szCs w:val="28"/>
          <w:lang w:val="en-US"/>
        </w:rPr>
        <w:t>A</w:t>
      </w:r>
      <w:r w:rsidRPr="00FE01A3">
        <w:rPr>
          <w:sz w:val="28"/>
          <w:szCs w:val="28"/>
        </w:rPr>
        <w:t>.</w:t>
      </w:r>
      <w:r w:rsidRPr="00FE01A3">
        <w:rPr>
          <w:sz w:val="28"/>
          <w:szCs w:val="28"/>
          <w:lang w:val="en-US"/>
        </w:rPr>
        <w:t>M</w:t>
      </w:r>
      <w:r w:rsidRPr="00FE01A3">
        <w:rPr>
          <w:sz w:val="28"/>
          <w:szCs w:val="28"/>
        </w:rPr>
        <w:t>. Агломерация фосфоритов.- Алматы: Наука, 1982</w:t>
      </w:r>
      <w:r w:rsidR="007B2116">
        <w:rPr>
          <w:sz w:val="28"/>
          <w:szCs w:val="28"/>
        </w:rPr>
        <w:t xml:space="preserve">. </w:t>
      </w:r>
      <w:r w:rsidRPr="00FE01A3">
        <w:rPr>
          <w:sz w:val="28"/>
          <w:szCs w:val="28"/>
        </w:rPr>
        <w:t>-</w:t>
      </w:r>
      <w:r w:rsidR="007B2116">
        <w:rPr>
          <w:sz w:val="28"/>
          <w:szCs w:val="28"/>
        </w:rPr>
        <w:t xml:space="preserve"> </w:t>
      </w:r>
      <w:r w:rsidRPr="00FE01A3">
        <w:rPr>
          <w:sz w:val="28"/>
          <w:szCs w:val="28"/>
        </w:rPr>
        <w:t xml:space="preserve">264 </w:t>
      </w:r>
      <w:proofErr w:type="gramStart"/>
      <w:r w:rsidRPr="00FE01A3">
        <w:rPr>
          <w:sz w:val="28"/>
          <w:szCs w:val="28"/>
        </w:rPr>
        <w:t>с</w:t>
      </w:r>
      <w:proofErr w:type="gramEnd"/>
      <w:r w:rsidRPr="00FE01A3">
        <w:rPr>
          <w:sz w:val="28"/>
          <w:szCs w:val="28"/>
        </w:rPr>
        <w:t>.</w:t>
      </w:r>
    </w:p>
    <w:p w:rsidR="00157C9B" w:rsidRPr="00FE01A3" w:rsidRDefault="00157C9B" w:rsidP="00FA44CF">
      <w:pPr>
        <w:tabs>
          <w:tab w:val="left" w:pos="180"/>
          <w:tab w:val="left" w:pos="1134"/>
        </w:tabs>
        <w:ind w:firstLine="567"/>
        <w:jc w:val="both"/>
        <w:rPr>
          <w:spacing w:val="4"/>
          <w:sz w:val="28"/>
          <w:szCs w:val="28"/>
        </w:rPr>
      </w:pPr>
      <w:r w:rsidRPr="00FE01A3">
        <w:rPr>
          <w:spacing w:val="4"/>
          <w:sz w:val="28"/>
          <w:szCs w:val="28"/>
        </w:rPr>
        <w:t xml:space="preserve"> 27 Позина М.Б., Копылева Б.А., Белова В.И., Ершова В.А. Переработка фос</w:t>
      </w:r>
      <w:r w:rsidRPr="00FE01A3">
        <w:rPr>
          <w:spacing w:val="4"/>
          <w:sz w:val="28"/>
          <w:szCs w:val="28"/>
        </w:rPr>
        <w:softHyphen/>
        <w:t xml:space="preserve">форитов Каратау. - Л.: Химия, 1975. - 271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562"/>
        </w:tabs>
        <w:ind w:firstLine="567"/>
        <w:jc w:val="both"/>
        <w:rPr>
          <w:spacing w:val="4"/>
          <w:sz w:val="28"/>
          <w:szCs w:val="28"/>
        </w:rPr>
      </w:pPr>
      <w:r w:rsidRPr="00FE01A3">
        <w:rPr>
          <w:spacing w:val="4"/>
          <w:sz w:val="28"/>
          <w:szCs w:val="28"/>
        </w:rPr>
        <w:t>28 Асипов А.А., Пауль Р.К., Кулямин Л.Н., Сандт Ф.Ф. Химический состав товарной руды и рудной мелочи фосфоритов Каратау //Фо</w:t>
      </w:r>
      <w:r w:rsidR="004430C2">
        <w:rPr>
          <w:spacing w:val="4"/>
          <w:sz w:val="28"/>
          <w:szCs w:val="28"/>
        </w:rPr>
        <w:t>сфорная промыш</w:t>
      </w:r>
      <w:r w:rsidR="004430C2">
        <w:rPr>
          <w:spacing w:val="4"/>
          <w:sz w:val="28"/>
          <w:szCs w:val="28"/>
        </w:rPr>
        <w:softHyphen/>
        <w:t>ленность. – 1976. -</w:t>
      </w:r>
      <w:r w:rsidRPr="00FE01A3">
        <w:rPr>
          <w:spacing w:val="4"/>
          <w:sz w:val="28"/>
          <w:szCs w:val="28"/>
        </w:rPr>
        <w:t xml:space="preserve"> №2. - С. 3-8.</w:t>
      </w:r>
    </w:p>
    <w:p w:rsidR="00157C9B" w:rsidRPr="00FE01A3" w:rsidRDefault="00157C9B" w:rsidP="00FA44CF">
      <w:pPr>
        <w:shd w:val="clear" w:color="auto" w:fill="FFFFFF"/>
        <w:tabs>
          <w:tab w:val="left" w:pos="562"/>
        </w:tabs>
        <w:ind w:firstLine="567"/>
        <w:jc w:val="both"/>
        <w:rPr>
          <w:spacing w:val="4"/>
          <w:sz w:val="28"/>
          <w:szCs w:val="28"/>
        </w:rPr>
      </w:pPr>
      <w:r w:rsidRPr="00FE01A3">
        <w:rPr>
          <w:spacing w:val="4"/>
          <w:sz w:val="28"/>
          <w:szCs w:val="28"/>
        </w:rPr>
        <w:lastRenderedPageBreak/>
        <w:t>29. Равич Б.М. Брикетирование в цв</w:t>
      </w:r>
      <w:r w:rsidR="004430C2">
        <w:rPr>
          <w:spacing w:val="4"/>
          <w:sz w:val="28"/>
          <w:szCs w:val="28"/>
        </w:rPr>
        <w:t>етной и черной металлургии. – М.:</w:t>
      </w:r>
      <w:r w:rsidRPr="00FE01A3">
        <w:rPr>
          <w:spacing w:val="4"/>
          <w:sz w:val="28"/>
          <w:szCs w:val="28"/>
        </w:rPr>
        <w:t xml:space="preserve"> Метал</w:t>
      </w:r>
      <w:r w:rsidRPr="00FE01A3">
        <w:rPr>
          <w:spacing w:val="4"/>
          <w:sz w:val="28"/>
          <w:szCs w:val="28"/>
        </w:rPr>
        <w:softHyphen/>
        <w:t xml:space="preserve">лургия,  1975. - 232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562"/>
        </w:tabs>
        <w:ind w:firstLine="567"/>
        <w:jc w:val="both"/>
        <w:rPr>
          <w:spacing w:val="4"/>
          <w:sz w:val="28"/>
          <w:szCs w:val="28"/>
        </w:rPr>
      </w:pPr>
      <w:r w:rsidRPr="00FE01A3">
        <w:rPr>
          <w:spacing w:val="4"/>
          <w:sz w:val="28"/>
          <w:szCs w:val="28"/>
        </w:rPr>
        <w:t xml:space="preserve">30 Бардин   И.П.      Доменное   производство.   -   М.:   Металлургия,   1963.   - 428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562"/>
        </w:tabs>
        <w:ind w:firstLine="567"/>
        <w:jc w:val="both"/>
        <w:rPr>
          <w:spacing w:val="4"/>
          <w:sz w:val="28"/>
          <w:szCs w:val="28"/>
        </w:rPr>
      </w:pPr>
      <w:r w:rsidRPr="00FE01A3">
        <w:rPr>
          <w:spacing w:val="4"/>
          <w:sz w:val="28"/>
          <w:szCs w:val="28"/>
        </w:rPr>
        <w:t xml:space="preserve">31 Коротич В.И. Основы теории и технологии подготовки сырья к доменной плавке. - М: Металлургия, 1978. - 208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562"/>
        </w:tabs>
        <w:ind w:firstLine="567"/>
        <w:jc w:val="both"/>
        <w:rPr>
          <w:spacing w:val="4"/>
          <w:sz w:val="28"/>
          <w:szCs w:val="28"/>
        </w:rPr>
      </w:pPr>
      <w:r w:rsidRPr="00FE01A3">
        <w:rPr>
          <w:spacing w:val="4"/>
          <w:sz w:val="28"/>
          <w:szCs w:val="28"/>
        </w:rPr>
        <w:t>32 Большакова А.П., Осипов В.Ф., Зайкина Л.И. Требования, предъявляемые к сырью, используемому в производстве желтого фосфора и существующие ме</w:t>
      </w:r>
      <w:r w:rsidRPr="00FE01A3">
        <w:rPr>
          <w:spacing w:val="4"/>
          <w:sz w:val="28"/>
          <w:szCs w:val="28"/>
        </w:rPr>
        <w:softHyphen/>
        <w:t>тоды подготовки сырья перед электровозгонкой //Труды ЛенНИИГипрохима.-1967.- № 1</w:t>
      </w:r>
      <w:r w:rsidR="005D2AC9">
        <w:rPr>
          <w:spacing w:val="4"/>
          <w:sz w:val="28"/>
          <w:szCs w:val="28"/>
        </w:rPr>
        <w:t>.</w:t>
      </w:r>
      <w:r w:rsidRPr="00FE01A3">
        <w:rPr>
          <w:spacing w:val="4"/>
          <w:sz w:val="28"/>
          <w:szCs w:val="28"/>
        </w:rPr>
        <w:t>- С. 8-23.</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33 Большакова     А.П.,     Ершов     В.А.     Основные     направления     научно-исследовательских работ в области совершенствования технологии фосфора//Ф</w:t>
      </w:r>
      <w:r w:rsidR="005D2AC9">
        <w:rPr>
          <w:spacing w:val="4"/>
          <w:sz w:val="28"/>
          <w:szCs w:val="28"/>
        </w:rPr>
        <w:t>осфорная промышленность. – 1970.-</w:t>
      </w:r>
      <w:r w:rsidRPr="00FE01A3">
        <w:rPr>
          <w:spacing w:val="4"/>
          <w:sz w:val="28"/>
          <w:szCs w:val="28"/>
        </w:rPr>
        <w:t xml:space="preserve"> № 4. - С. 3-6.</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34 Ершов В.А.  Проблемы  комплексной  переработки  фосфоритов  Каратау//Ф</w:t>
      </w:r>
      <w:r w:rsidR="005D2AC9">
        <w:rPr>
          <w:spacing w:val="4"/>
          <w:sz w:val="28"/>
          <w:szCs w:val="28"/>
        </w:rPr>
        <w:t>осфорная промышленность. – 1972.-</w:t>
      </w:r>
      <w:r w:rsidRPr="00FE01A3">
        <w:rPr>
          <w:spacing w:val="4"/>
          <w:sz w:val="28"/>
          <w:szCs w:val="28"/>
        </w:rPr>
        <w:t xml:space="preserve"> № 3. - С. 16-19.</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35 Пат. 2528551 ФРГ. Способ с устройством для сушки, обжига и охлаждения гранул из природных фосфоритов /Дитнер М. и Цебер Д.; опубл. 02.07.84, Бюл. №8.- 4с: ил.</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36.Жантасов К.Т. Мирошников Н.А., Ершов В.А., Тюмебаев О.Т., Галузо В.Н.Исследование по окоакованию фосфоритно-кремнистой мелочи во вращающей печи //Комплексное использование минерального сырья. – 1987.-№11.- С. 27-30.</w:t>
      </w:r>
    </w:p>
    <w:p w:rsidR="00157C9B" w:rsidRPr="004430C2" w:rsidRDefault="00157C9B" w:rsidP="00FA44CF">
      <w:pPr>
        <w:shd w:val="clear" w:color="auto" w:fill="FFFFFF"/>
        <w:ind w:firstLine="567"/>
        <w:jc w:val="both"/>
        <w:rPr>
          <w:spacing w:val="4"/>
          <w:sz w:val="28"/>
          <w:szCs w:val="28"/>
        </w:rPr>
      </w:pPr>
      <w:r w:rsidRPr="00FE01A3">
        <w:rPr>
          <w:spacing w:val="4"/>
          <w:sz w:val="28"/>
          <w:szCs w:val="28"/>
        </w:rPr>
        <w:t>37 Жантасов К.Т. Разработка внедрение малоотходных и энергосберегающих технологии в производстве желтого фосфора: дис. … докт.</w:t>
      </w:r>
      <w:r w:rsidR="005D2AC9">
        <w:rPr>
          <w:spacing w:val="4"/>
          <w:sz w:val="28"/>
          <w:szCs w:val="28"/>
        </w:rPr>
        <w:t xml:space="preserve"> </w:t>
      </w:r>
      <w:r w:rsidRPr="00FE01A3">
        <w:rPr>
          <w:spacing w:val="4"/>
          <w:sz w:val="28"/>
          <w:szCs w:val="28"/>
        </w:rPr>
        <w:t>техн. наук: 05.17.01</w:t>
      </w:r>
      <w:r w:rsidR="005D2AC9">
        <w:rPr>
          <w:spacing w:val="4"/>
          <w:sz w:val="28"/>
          <w:szCs w:val="28"/>
        </w:rPr>
        <w:t>.</w:t>
      </w:r>
      <w:r w:rsidRPr="00FE01A3">
        <w:rPr>
          <w:spacing w:val="4"/>
          <w:sz w:val="28"/>
          <w:szCs w:val="28"/>
        </w:rPr>
        <w:t>- Шымкент</w:t>
      </w:r>
      <w:r w:rsidR="004430C2">
        <w:rPr>
          <w:spacing w:val="4"/>
          <w:sz w:val="28"/>
          <w:szCs w:val="28"/>
        </w:rPr>
        <w:t xml:space="preserve">. </w:t>
      </w:r>
      <w:r w:rsidRPr="00FE01A3">
        <w:rPr>
          <w:spacing w:val="4"/>
          <w:sz w:val="28"/>
          <w:szCs w:val="28"/>
        </w:rPr>
        <w:t xml:space="preserve">- 1998.- </w:t>
      </w:r>
      <w:r w:rsidRPr="004430C2">
        <w:rPr>
          <w:spacing w:val="4"/>
          <w:sz w:val="28"/>
          <w:szCs w:val="28"/>
        </w:rPr>
        <w:t xml:space="preserve">373 </w:t>
      </w:r>
      <w:r w:rsidRPr="00FE01A3">
        <w:rPr>
          <w:spacing w:val="4"/>
          <w:sz w:val="28"/>
          <w:szCs w:val="28"/>
        </w:rPr>
        <w:t>с</w:t>
      </w:r>
      <w:r w:rsidRPr="004430C2">
        <w:rPr>
          <w:spacing w:val="4"/>
          <w:sz w:val="28"/>
          <w:szCs w:val="28"/>
        </w:rPr>
        <w:t xml:space="preserve">.       </w:t>
      </w:r>
    </w:p>
    <w:p w:rsidR="00157C9B" w:rsidRPr="00FE01A3" w:rsidRDefault="00157C9B" w:rsidP="00FA44CF">
      <w:pPr>
        <w:shd w:val="clear" w:color="auto" w:fill="FFFFFF"/>
        <w:tabs>
          <w:tab w:val="left" w:pos="566"/>
        </w:tabs>
        <w:ind w:firstLine="567"/>
        <w:jc w:val="both"/>
        <w:rPr>
          <w:spacing w:val="4"/>
          <w:sz w:val="28"/>
          <w:szCs w:val="28"/>
        </w:rPr>
      </w:pPr>
      <w:r w:rsidRPr="006A3F26">
        <w:rPr>
          <w:spacing w:val="4"/>
          <w:sz w:val="28"/>
          <w:szCs w:val="28"/>
          <w:lang w:val="en-US"/>
        </w:rPr>
        <w:t xml:space="preserve">38 </w:t>
      </w:r>
      <w:proofErr w:type="gramStart"/>
      <w:r w:rsidRPr="00FE01A3">
        <w:rPr>
          <w:spacing w:val="4"/>
          <w:sz w:val="28"/>
          <w:szCs w:val="28"/>
          <w:lang w:val="en-US"/>
        </w:rPr>
        <w:t>Stout</w:t>
      </w:r>
      <w:r w:rsidRPr="006A3F26">
        <w:rPr>
          <w:spacing w:val="4"/>
          <w:sz w:val="28"/>
          <w:szCs w:val="28"/>
          <w:lang w:val="en-US"/>
        </w:rPr>
        <w:t xml:space="preserve">  </w:t>
      </w:r>
      <w:r w:rsidRPr="00FE01A3">
        <w:rPr>
          <w:spacing w:val="4"/>
          <w:sz w:val="28"/>
          <w:szCs w:val="28"/>
          <w:lang w:val="en-US"/>
        </w:rPr>
        <w:t>E</w:t>
      </w:r>
      <w:proofErr w:type="gramEnd"/>
      <w:r w:rsidRPr="006A3F26">
        <w:rPr>
          <w:spacing w:val="4"/>
          <w:sz w:val="28"/>
          <w:szCs w:val="28"/>
          <w:lang w:val="en-US"/>
        </w:rPr>
        <w:t xml:space="preserve">.   </w:t>
      </w:r>
      <w:proofErr w:type="gramStart"/>
      <w:r w:rsidRPr="00FE01A3">
        <w:rPr>
          <w:spacing w:val="4"/>
          <w:sz w:val="28"/>
          <w:szCs w:val="28"/>
          <w:lang w:val="en-US"/>
        </w:rPr>
        <w:t>Aglomeration</w:t>
      </w:r>
      <w:r w:rsidRPr="006A3F26">
        <w:rPr>
          <w:spacing w:val="4"/>
          <w:sz w:val="28"/>
          <w:szCs w:val="28"/>
          <w:lang w:val="en-US"/>
        </w:rPr>
        <w:t xml:space="preserve">  </w:t>
      </w:r>
      <w:r w:rsidRPr="00FE01A3">
        <w:rPr>
          <w:spacing w:val="4"/>
          <w:sz w:val="28"/>
          <w:szCs w:val="28"/>
          <w:lang w:val="en-US"/>
        </w:rPr>
        <w:t>of</w:t>
      </w:r>
      <w:proofErr w:type="gramEnd"/>
      <w:r w:rsidRPr="006A3F26">
        <w:rPr>
          <w:spacing w:val="4"/>
          <w:sz w:val="28"/>
          <w:szCs w:val="28"/>
          <w:lang w:val="en-US"/>
        </w:rPr>
        <w:t xml:space="preserve"> </w:t>
      </w:r>
      <w:r w:rsidRPr="00FE01A3">
        <w:rPr>
          <w:spacing w:val="4"/>
          <w:sz w:val="28"/>
          <w:szCs w:val="28"/>
          <w:lang w:val="en-US"/>
        </w:rPr>
        <w:t>phosphate</w:t>
      </w:r>
      <w:r w:rsidRPr="006A3F26">
        <w:rPr>
          <w:spacing w:val="4"/>
          <w:sz w:val="28"/>
          <w:szCs w:val="28"/>
          <w:lang w:val="en-US"/>
        </w:rPr>
        <w:t xml:space="preserve">  </w:t>
      </w:r>
      <w:r w:rsidRPr="00FE01A3">
        <w:rPr>
          <w:spacing w:val="4"/>
          <w:sz w:val="28"/>
          <w:szCs w:val="28"/>
          <w:lang w:val="en-US"/>
        </w:rPr>
        <w:t>fines</w:t>
      </w:r>
      <w:r w:rsidRPr="006A3F26">
        <w:rPr>
          <w:spacing w:val="4"/>
          <w:sz w:val="28"/>
          <w:szCs w:val="28"/>
          <w:lang w:val="en-US"/>
        </w:rPr>
        <w:t xml:space="preserve">   </w:t>
      </w:r>
      <w:r w:rsidRPr="00FE01A3">
        <w:rPr>
          <w:spacing w:val="4"/>
          <w:sz w:val="28"/>
          <w:szCs w:val="28"/>
          <w:lang w:val="en-US"/>
        </w:rPr>
        <w:t>for</w:t>
      </w:r>
      <w:r w:rsidRPr="006A3F26">
        <w:rPr>
          <w:spacing w:val="4"/>
          <w:sz w:val="28"/>
          <w:szCs w:val="28"/>
          <w:lang w:val="en-US"/>
        </w:rPr>
        <w:t xml:space="preserve">  </w:t>
      </w:r>
      <w:r w:rsidRPr="00FE01A3">
        <w:rPr>
          <w:spacing w:val="4"/>
          <w:sz w:val="28"/>
          <w:szCs w:val="28"/>
          <w:lang w:val="en-US"/>
        </w:rPr>
        <w:t>furnace</w:t>
      </w:r>
      <w:r w:rsidRPr="006A3F26">
        <w:rPr>
          <w:spacing w:val="4"/>
          <w:sz w:val="28"/>
          <w:szCs w:val="28"/>
          <w:lang w:val="en-US"/>
        </w:rPr>
        <w:t xml:space="preserve">   </w:t>
      </w:r>
      <w:r w:rsidRPr="00FE01A3">
        <w:rPr>
          <w:spacing w:val="4"/>
          <w:sz w:val="28"/>
          <w:szCs w:val="28"/>
          <w:lang w:val="en-US"/>
        </w:rPr>
        <w:t>usa</w:t>
      </w:r>
      <w:r w:rsidRPr="006A3F26">
        <w:rPr>
          <w:spacing w:val="4"/>
          <w:sz w:val="28"/>
          <w:szCs w:val="28"/>
          <w:lang w:val="en-US"/>
        </w:rPr>
        <w:t xml:space="preserve">  </w:t>
      </w:r>
      <w:r w:rsidRPr="00FE01A3">
        <w:rPr>
          <w:spacing w:val="4"/>
          <w:sz w:val="28"/>
          <w:szCs w:val="28"/>
          <w:lang w:val="en-US"/>
        </w:rPr>
        <w:t>Wieson</w:t>
      </w:r>
      <w:r w:rsidRPr="006A3F26">
        <w:rPr>
          <w:spacing w:val="4"/>
          <w:sz w:val="28"/>
          <w:szCs w:val="28"/>
          <w:lang w:val="en-US"/>
        </w:rPr>
        <w:t xml:space="preserve">   </w:t>
      </w:r>
      <w:r w:rsidRPr="00FE01A3">
        <w:rPr>
          <w:spacing w:val="4"/>
          <w:sz w:val="28"/>
          <w:szCs w:val="28"/>
          <w:lang w:val="en-US"/>
        </w:rPr>
        <w:t>Dam</w:t>
      </w:r>
      <w:r w:rsidRPr="006A3F26">
        <w:rPr>
          <w:spacing w:val="4"/>
          <w:sz w:val="28"/>
          <w:szCs w:val="28"/>
          <w:lang w:val="en-US"/>
        </w:rPr>
        <w:t xml:space="preserve"> //</w:t>
      </w:r>
      <w:r w:rsidRPr="00FE01A3">
        <w:rPr>
          <w:spacing w:val="4"/>
          <w:sz w:val="28"/>
          <w:szCs w:val="28"/>
          <w:lang w:val="en-US"/>
        </w:rPr>
        <w:t>Alabama</w:t>
      </w:r>
      <w:r w:rsidRPr="006A3F26">
        <w:rPr>
          <w:spacing w:val="4"/>
          <w:sz w:val="28"/>
          <w:szCs w:val="28"/>
          <w:lang w:val="en-US"/>
        </w:rPr>
        <w:t>.-</w:t>
      </w:r>
      <w:r w:rsidRPr="00FE01A3">
        <w:rPr>
          <w:spacing w:val="4"/>
          <w:sz w:val="28"/>
          <w:szCs w:val="28"/>
          <w:lang w:val="en-US"/>
        </w:rPr>
        <w:t xml:space="preserve">1950.- </w:t>
      </w:r>
      <w:r w:rsidRPr="00FE01A3">
        <w:rPr>
          <w:spacing w:val="4"/>
          <w:sz w:val="28"/>
          <w:szCs w:val="28"/>
        </w:rPr>
        <w:t xml:space="preserve">№ 37. - </w:t>
      </w:r>
      <w:r w:rsidRPr="00FE01A3">
        <w:rPr>
          <w:spacing w:val="4"/>
          <w:sz w:val="28"/>
          <w:szCs w:val="28"/>
          <w:lang w:val="en-US"/>
        </w:rPr>
        <w:t>P</w:t>
      </w:r>
      <w:r w:rsidRPr="00FE01A3">
        <w:rPr>
          <w:spacing w:val="4"/>
          <w:sz w:val="28"/>
          <w:szCs w:val="28"/>
        </w:rPr>
        <w:t>. 75 - 82.</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39 Мирошников Н.А. Утилизация мелких фракции фосфоритов Каратау методо</w:t>
      </w:r>
      <w:r w:rsidRPr="00FE01A3">
        <w:rPr>
          <w:spacing w:val="4"/>
          <w:sz w:val="28"/>
          <w:szCs w:val="28"/>
          <w:lang w:val="kk-KZ"/>
        </w:rPr>
        <w:t>в</w:t>
      </w:r>
      <w:r w:rsidRPr="00FE01A3">
        <w:rPr>
          <w:spacing w:val="4"/>
          <w:sz w:val="28"/>
          <w:szCs w:val="28"/>
        </w:rPr>
        <w:t xml:space="preserve"> высокотемпературного окомкования во вращающей печи: автореф. … канд. техн. наук: 05.07.01</w:t>
      </w:r>
      <w:r w:rsidR="005D2AC9">
        <w:rPr>
          <w:spacing w:val="4"/>
          <w:sz w:val="28"/>
          <w:szCs w:val="28"/>
        </w:rPr>
        <w:t>.</w:t>
      </w:r>
      <w:r w:rsidRPr="00FE01A3">
        <w:rPr>
          <w:spacing w:val="4"/>
          <w:sz w:val="28"/>
          <w:szCs w:val="28"/>
        </w:rPr>
        <w:t>- Л</w:t>
      </w:r>
      <w:r w:rsidR="005D2AC9">
        <w:rPr>
          <w:spacing w:val="4"/>
          <w:sz w:val="28"/>
          <w:szCs w:val="28"/>
        </w:rPr>
        <w:t>.</w:t>
      </w:r>
      <w:r w:rsidRPr="00FE01A3">
        <w:rPr>
          <w:spacing w:val="4"/>
          <w:sz w:val="28"/>
          <w:szCs w:val="28"/>
        </w:rPr>
        <w:t xml:space="preserve">: ЛТИ им. Ленсовета, 1988.- 23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40 Жантасов К.Т. Разработка внедрение малоотходных и энергосберегающих технологии в производстве желтого фосфора: </w:t>
      </w:r>
      <w:r w:rsidR="004430C2">
        <w:rPr>
          <w:spacing w:val="4"/>
          <w:sz w:val="28"/>
          <w:szCs w:val="28"/>
        </w:rPr>
        <w:t xml:space="preserve">дис. … </w:t>
      </w:r>
      <w:r w:rsidRPr="00FE01A3">
        <w:rPr>
          <w:spacing w:val="4"/>
          <w:sz w:val="28"/>
          <w:szCs w:val="28"/>
        </w:rPr>
        <w:t xml:space="preserve"> докт</w:t>
      </w:r>
      <w:proofErr w:type="gramStart"/>
      <w:r w:rsidRPr="00FE01A3">
        <w:rPr>
          <w:spacing w:val="4"/>
          <w:sz w:val="28"/>
          <w:szCs w:val="28"/>
        </w:rPr>
        <w:t>.т</w:t>
      </w:r>
      <w:proofErr w:type="gramEnd"/>
      <w:r w:rsidRPr="00FE01A3">
        <w:rPr>
          <w:spacing w:val="4"/>
          <w:sz w:val="28"/>
          <w:szCs w:val="28"/>
        </w:rPr>
        <w:t xml:space="preserve">ехн. наук: 05.17.01- Шымкент,- 1998.- 373 с. </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41 Базилевич СВ., Бабошин В.М., Белоцерковская Я.Л. и др. Теплотехниче</w:t>
      </w:r>
      <w:r w:rsidRPr="00FE01A3">
        <w:rPr>
          <w:spacing w:val="4"/>
          <w:sz w:val="28"/>
          <w:szCs w:val="28"/>
        </w:rPr>
        <w:softHyphen/>
        <w:t xml:space="preserve">ские расчеты агрегатов для окускования железорудных материалов. - М.: Металлургия, 1979. - 275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42 Лотош В.Е., Жунев А.Г., Златин Е.В. Методы упрочнения окатышей на це</w:t>
      </w:r>
      <w:r w:rsidRPr="00FE01A3">
        <w:rPr>
          <w:spacing w:val="4"/>
          <w:sz w:val="28"/>
          <w:szCs w:val="28"/>
        </w:rPr>
        <w:softHyphen/>
        <w:t>ментных связках гидратационного твердения    //Черметинформация. -   1974.</w:t>
      </w:r>
      <w:r w:rsidR="004430C2">
        <w:rPr>
          <w:spacing w:val="4"/>
          <w:sz w:val="28"/>
          <w:szCs w:val="28"/>
        </w:rPr>
        <w:t xml:space="preserve"> - </w:t>
      </w:r>
      <w:r w:rsidRPr="00FE01A3">
        <w:rPr>
          <w:spacing w:val="4"/>
          <w:sz w:val="28"/>
          <w:szCs w:val="28"/>
        </w:rPr>
        <w:t>№ 6. - С. 20.</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43 Лотош В.Е., Ефимова В.А. Упрочнение окатышей по цементной связке воздушно-влажной среде при обыч</w:t>
      </w:r>
      <w:r w:rsidR="004430C2">
        <w:rPr>
          <w:spacing w:val="4"/>
          <w:sz w:val="28"/>
          <w:szCs w:val="28"/>
        </w:rPr>
        <w:t>ной температуре //Сталь. – 1973. -</w:t>
      </w:r>
      <w:r w:rsidRPr="00FE01A3">
        <w:rPr>
          <w:spacing w:val="4"/>
          <w:sz w:val="28"/>
          <w:szCs w:val="28"/>
        </w:rPr>
        <w:t xml:space="preserve"> № 3. -</w:t>
      </w:r>
      <w:r w:rsidR="004430C2">
        <w:rPr>
          <w:spacing w:val="4"/>
          <w:sz w:val="28"/>
          <w:szCs w:val="28"/>
        </w:rPr>
        <w:t xml:space="preserve"> </w:t>
      </w:r>
      <w:r w:rsidRPr="00FE01A3">
        <w:rPr>
          <w:spacing w:val="4"/>
          <w:sz w:val="28"/>
          <w:szCs w:val="28"/>
        </w:rPr>
        <w:t>С. 204-206.</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 xml:space="preserve">44 Вегман Е.Ф. Окускавание руд и концентратов.- М: Металлургия, 1976. 224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624"/>
        </w:tabs>
        <w:ind w:firstLine="567"/>
        <w:jc w:val="both"/>
        <w:rPr>
          <w:spacing w:val="4"/>
          <w:sz w:val="28"/>
          <w:szCs w:val="28"/>
        </w:rPr>
      </w:pPr>
      <w:r w:rsidRPr="00FE01A3">
        <w:rPr>
          <w:spacing w:val="4"/>
          <w:sz w:val="28"/>
          <w:szCs w:val="28"/>
        </w:rPr>
        <w:lastRenderedPageBreak/>
        <w:t>45. Будаев С.С, Липев Б.И., Чигрин СВ. Разработка техники и технологии брикетирования Канск-Ачинских бурых углей и освоения промышленного про</w:t>
      </w:r>
      <w:r w:rsidRPr="00FE01A3">
        <w:rPr>
          <w:spacing w:val="4"/>
          <w:sz w:val="28"/>
          <w:szCs w:val="28"/>
        </w:rPr>
        <w:softHyphen/>
        <w:t>изводства топ</w:t>
      </w:r>
      <w:r w:rsidR="004430C2">
        <w:rPr>
          <w:spacing w:val="4"/>
          <w:sz w:val="28"/>
          <w:szCs w:val="28"/>
        </w:rPr>
        <w:t>ливных брикетов //Уголь. – 2000. -</w:t>
      </w:r>
      <w:r w:rsidRPr="00FE01A3">
        <w:rPr>
          <w:spacing w:val="4"/>
          <w:sz w:val="28"/>
          <w:szCs w:val="28"/>
        </w:rPr>
        <w:t xml:space="preserve"> № 9. - С. 64-67.</w:t>
      </w:r>
    </w:p>
    <w:p w:rsidR="00157C9B" w:rsidRPr="005D2AC9" w:rsidRDefault="00157C9B" w:rsidP="00FA44CF">
      <w:pPr>
        <w:shd w:val="clear" w:color="auto" w:fill="FFFFFF"/>
        <w:tabs>
          <w:tab w:val="left" w:pos="557"/>
        </w:tabs>
        <w:ind w:firstLine="567"/>
        <w:jc w:val="both"/>
        <w:rPr>
          <w:spacing w:val="4"/>
          <w:sz w:val="28"/>
          <w:szCs w:val="28"/>
        </w:rPr>
      </w:pPr>
      <w:r w:rsidRPr="00FE01A3">
        <w:rPr>
          <w:spacing w:val="4"/>
          <w:sz w:val="28"/>
          <w:szCs w:val="28"/>
        </w:rPr>
        <w:t xml:space="preserve">46 Базилевич СВ., Бабошин В.М., Белоцерковский </w:t>
      </w:r>
      <w:r w:rsidRPr="00FE01A3">
        <w:rPr>
          <w:iCs/>
          <w:spacing w:val="4"/>
          <w:sz w:val="28"/>
          <w:szCs w:val="28"/>
        </w:rPr>
        <w:t xml:space="preserve">Я.Я. </w:t>
      </w:r>
      <w:r w:rsidRPr="00FE01A3">
        <w:rPr>
          <w:spacing w:val="4"/>
          <w:sz w:val="28"/>
          <w:szCs w:val="28"/>
        </w:rPr>
        <w:t xml:space="preserve">и др. Технологические   расчёты    агрегатов   для    окускования   железорудных    материалов. </w:t>
      </w:r>
      <w:r w:rsidR="005D2AC9">
        <w:rPr>
          <w:spacing w:val="4"/>
          <w:sz w:val="28"/>
          <w:szCs w:val="28"/>
        </w:rPr>
        <w:t xml:space="preserve">- </w:t>
      </w:r>
      <w:r w:rsidRPr="00FE01A3">
        <w:rPr>
          <w:spacing w:val="4"/>
          <w:sz w:val="28"/>
          <w:szCs w:val="28"/>
        </w:rPr>
        <w:t>М</w:t>
      </w:r>
      <w:r w:rsidRPr="005D2AC9">
        <w:rPr>
          <w:spacing w:val="4"/>
          <w:sz w:val="28"/>
          <w:szCs w:val="28"/>
        </w:rPr>
        <w:t xml:space="preserve">: </w:t>
      </w:r>
      <w:r w:rsidRPr="00FE01A3">
        <w:rPr>
          <w:spacing w:val="4"/>
          <w:sz w:val="28"/>
          <w:szCs w:val="28"/>
        </w:rPr>
        <w:t>Металлургия</w:t>
      </w:r>
      <w:r w:rsidR="005D2AC9">
        <w:rPr>
          <w:spacing w:val="4"/>
          <w:sz w:val="28"/>
          <w:szCs w:val="28"/>
        </w:rPr>
        <w:t xml:space="preserve">, </w:t>
      </w:r>
      <w:r w:rsidRPr="005D2AC9">
        <w:rPr>
          <w:spacing w:val="4"/>
          <w:sz w:val="28"/>
          <w:szCs w:val="28"/>
        </w:rPr>
        <w:t xml:space="preserve">1979. - 203 </w:t>
      </w:r>
      <w:proofErr w:type="gramStart"/>
      <w:r w:rsidRPr="00FE01A3">
        <w:rPr>
          <w:spacing w:val="4"/>
          <w:sz w:val="28"/>
          <w:szCs w:val="28"/>
        </w:rPr>
        <w:t>с</w:t>
      </w:r>
      <w:proofErr w:type="gramEnd"/>
      <w:r w:rsidRPr="005D2AC9">
        <w:rPr>
          <w:spacing w:val="4"/>
          <w:sz w:val="28"/>
          <w:szCs w:val="28"/>
        </w:rPr>
        <w:t>.</w:t>
      </w:r>
    </w:p>
    <w:p w:rsidR="00157C9B" w:rsidRPr="00FE01A3" w:rsidRDefault="00157C9B" w:rsidP="00FA44CF">
      <w:pPr>
        <w:shd w:val="clear" w:color="auto" w:fill="FFFFFF"/>
        <w:tabs>
          <w:tab w:val="left" w:pos="557"/>
        </w:tabs>
        <w:ind w:firstLine="567"/>
        <w:jc w:val="both"/>
        <w:rPr>
          <w:spacing w:val="4"/>
          <w:sz w:val="28"/>
          <w:szCs w:val="28"/>
          <w:lang w:val="en-US"/>
        </w:rPr>
      </w:pPr>
      <w:r w:rsidRPr="00FE01A3">
        <w:rPr>
          <w:spacing w:val="4"/>
          <w:sz w:val="28"/>
          <w:szCs w:val="28"/>
          <w:lang w:val="en-US"/>
        </w:rPr>
        <w:t xml:space="preserve">47 </w:t>
      </w:r>
      <w:proofErr w:type="gramStart"/>
      <w:r w:rsidRPr="00FE01A3">
        <w:rPr>
          <w:spacing w:val="4"/>
          <w:sz w:val="28"/>
          <w:szCs w:val="28"/>
          <w:lang w:val="en-US"/>
        </w:rPr>
        <w:t>Stout  E</w:t>
      </w:r>
      <w:proofErr w:type="gramEnd"/>
      <w:r w:rsidRPr="00FE01A3">
        <w:rPr>
          <w:spacing w:val="4"/>
          <w:sz w:val="28"/>
          <w:szCs w:val="28"/>
          <w:lang w:val="en-US"/>
        </w:rPr>
        <w:t xml:space="preserve">.   </w:t>
      </w:r>
      <w:proofErr w:type="gramStart"/>
      <w:r w:rsidRPr="00FE01A3">
        <w:rPr>
          <w:spacing w:val="4"/>
          <w:sz w:val="28"/>
          <w:szCs w:val="28"/>
          <w:lang w:val="en-US"/>
        </w:rPr>
        <w:t>Aglomeration  of</w:t>
      </w:r>
      <w:proofErr w:type="gramEnd"/>
      <w:r w:rsidRPr="00FE01A3">
        <w:rPr>
          <w:spacing w:val="4"/>
          <w:sz w:val="28"/>
          <w:szCs w:val="28"/>
          <w:lang w:val="en-US"/>
        </w:rPr>
        <w:t xml:space="preserve"> phosphate  fines   for  furnace   usa  Wieson   Dam //Alabama, 1950. </w:t>
      </w:r>
      <w:proofErr w:type="gramStart"/>
      <w:r w:rsidRPr="00FE01A3">
        <w:rPr>
          <w:spacing w:val="4"/>
          <w:sz w:val="28"/>
          <w:szCs w:val="28"/>
          <w:lang w:val="en-US"/>
        </w:rPr>
        <w:t>- № 37.</w:t>
      </w:r>
      <w:proofErr w:type="gramEnd"/>
      <w:r w:rsidRPr="00FE01A3">
        <w:rPr>
          <w:spacing w:val="4"/>
          <w:sz w:val="28"/>
          <w:szCs w:val="28"/>
          <w:lang w:val="en-US"/>
        </w:rPr>
        <w:t xml:space="preserve"> - P. 75 - 82.</w:t>
      </w:r>
    </w:p>
    <w:p w:rsidR="00157C9B" w:rsidRPr="005D2AC9" w:rsidRDefault="00157C9B" w:rsidP="00FA44CF">
      <w:pPr>
        <w:shd w:val="clear" w:color="auto" w:fill="FFFFFF"/>
        <w:autoSpaceDE w:val="0"/>
        <w:autoSpaceDN w:val="0"/>
        <w:adjustRightInd w:val="0"/>
        <w:ind w:firstLine="567"/>
        <w:jc w:val="both"/>
        <w:rPr>
          <w:sz w:val="28"/>
          <w:szCs w:val="28"/>
        </w:rPr>
      </w:pPr>
      <w:r w:rsidRPr="005D2AC9">
        <w:rPr>
          <w:spacing w:val="4"/>
          <w:sz w:val="28"/>
          <w:szCs w:val="28"/>
        </w:rPr>
        <w:t xml:space="preserve">48 </w:t>
      </w:r>
      <w:r w:rsidRPr="00FE01A3">
        <w:rPr>
          <w:sz w:val="28"/>
          <w:szCs w:val="28"/>
        </w:rPr>
        <w:t>Вегман</w:t>
      </w:r>
      <w:r w:rsidRPr="005D2AC9">
        <w:rPr>
          <w:sz w:val="28"/>
          <w:szCs w:val="28"/>
        </w:rPr>
        <w:t xml:space="preserve"> </w:t>
      </w:r>
      <w:r w:rsidRPr="00FE01A3">
        <w:rPr>
          <w:sz w:val="28"/>
          <w:szCs w:val="28"/>
        </w:rPr>
        <w:t>Е</w:t>
      </w:r>
      <w:r w:rsidRPr="005D2AC9">
        <w:rPr>
          <w:sz w:val="28"/>
          <w:szCs w:val="28"/>
        </w:rPr>
        <w:t>.</w:t>
      </w:r>
      <w:r w:rsidRPr="00FE01A3">
        <w:rPr>
          <w:sz w:val="28"/>
          <w:szCs w:val="28"/>
        </w:rPr>
        <w:t>Ф</w:t>
      </w:r>
      <w:r w:rsidRPr="005D2AC9">
        <w:rPr>
          <w:sz w:val="28"/>
          <w:szCs w:val="28"/>
        </w:rPr>
        <w:t xml:space="preserve">. </w:t>
      </w:r>
      <w:r w:rsidRPr="00FE01A3">
        <w:rPr>
          <w:sz w:val="28"/>
          <w:szCs w:val="28"/>
        </w:rPr>
        <w:t>Теория</w:t>
      </w:r>
      <w:r w:rsidRPr="005D2AC9">
        <w:rPr>
          <w:sz w:val="28"/>
          <w:szCs w:val="28"/>
        </w:rPr>
        <w:t xml:space="preserve"> </w:t>
      </w:r>
      <w:r w:rsidRPr="00FE01A3">
        <w:rPr>
          <w:sz w:val="28"/>
          <w:szCs w:val="28"/>
        </w:rPr>
        <w:t>и</w:t>
      </w:r>
      <w:r w:rsidRPr="005D2AC9">
        <w:rPr>
          <w:sz w:val="28"/>
          <w:szCs w:val="28"/>
        </w:rPr>
        <w:t xml:space="preserve"> </w:t>
      </w:r>
      <w:r w:rsidRPr="00FE01A3">
        <w:rPr>
          <w:sz w:val="28"/>
          <w:szCs w:val="28"/>
        </w:rPr>
        <w:t>технология</w:t>
      </w:r>
      <w:r w:rsidRPr="005D2AC9">
        <w:rPr>
          <w:sz w:val="28"/>
          <w:szCs w:val="28"/>
        </w:rPr>
        <w:t xml:space="preserve"> </w:t>
      </w:r>
      <w:r w:rsidRPr="00FE01A3">
        <w:rPr>
          <w:sz w:val="28"/>
          <w:szCs w:val="28"/>
        </w:rPr>
        <w:t>агломерации</w:t>
      </w:r>
      <w:r w:rsidRPr="005D2AC9">
        <w:rPr>
          <w:sz w:val="28"/>
          <w:szCs w:val="28"/>
        </w:rPr>
        <w:t xml:space="preserve">. </w:t>
      </w:r>
      <w:r w:rsidR="005D2AC9" w:rsidRPr="005D2AC9">
        <w:rPr>
          <w:sz w:val="28"/>
          <w:szCs w:val="28"/>
        </w:rPr>
        <w:t xml:space="preserve">- </w:t>
      </w:r>
      <w:r w:rsidRPr="00FE01A3">
        <w:rPr>
          <w:sz w:val="28"/>
          <w:szCs w:val="28"/>
        </w:rPr>
        <w:t>М</w:t>
      </w:r>
      <w:r w:rsidR="005D2AC9" w:rsidRPr="005D2AC9">
        <w:rPr>
          <w:sz w:val="28"/>
          <w:szCs w:val="28"/>
        </w:rPr>
        <w:t>.</w:t>
      </w:r>
      <w:r w:rsidR="005D2AC9">
        <w:rPr>
          <w:sz w:val="28"/>
          <w:szCs w:val="28"/>
        </w:rPr>
        <w:t>:</w:t>
      </w:r>
      <w:r w:rsidRPr="005D2AC9">
        <w:rPr>
          <w:sz w:val="28"/>
          <w:szCs w:val="28"/>
        </w:rPr>
        <w:t xml:space="preserve"> </w:t>
      </w:r>
      <w:r w:rsidRPr="00FE01A3">
        <w:rPr>
          <w:sz w:val="28"/>
          <w:szCs w:val="28"/>
        </w:rPr>
        <w:t>Металлургия</w:t>
      </w:r>
      <w:r w:rsidRPr="005D2AC9">
        <w:rPr>
          <w:sz w:val="28"/>
          <w:szCs w:val="28"/>
        </w:rPr>
        <w:t>, 1974</w:t>
      </w:r>
      <w:r w:rsidR="004430C2" w:rsidRPr="005D2AC9">
        <w:rPr>
          <w:sz w:val="28"/>
          <w:szCs w:val="28"/>
        </w:rPr>
        <w:t xml:space="preserve">. – </w:t>
      </w:r>
      <w:r w:rsidR="004430C2">
        <w:rPr>
          <w:sz w:val="28"/>
          <w:szCs w:val="28"/>
        </w:rPr>
        <w:t>С</w:t>
      </w:r>
      <w:r w:rsidR="004430C2" w:rsidRPr="005D2AC9">
        <w:rPr>
          <w:sz w:val="28"/>
          <w:szCs w:val="28"/>
        </w:rPr>
        <w:t>. 144-148.</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lang w:val="en-US"/>
        </w:rPr>
        <w:t>49 Blann W. Aglomeration feed speeds flow through in electric phosphorus fur</w:t>
      </w:r>
      <w:r w:rsidRPr="00FE01A3">
        <w:rPr>
          <w:spacing w:val="4"/>
          <w:sz w:val="28"/>
          <w:szCs w:val="28"/>
          <w:lang w:val="en-US"/>
        </w:rPr>
        <w:softHyphen/>
        <w:t>naces //A. Eng. and Mining.-1967</w:t>
      </w:r>
      <w:proofErr w:type="gramStart"/>
      <w:r w:rsidRPr="00FE01A3">
        <w:rPr>
          <w:spacing w:val="4"/>
          <w:sz w:val="28"/>
          <w:szCs w:val="28"/>
          <w:lang w:val="en-US"/>
        </w:rPr>
        <w:t>.-</w:t>
      </w:r>
      <w:proofErr w:type="gramEnd"/>
      <w:r w:rsidRPr="00FE01A3">
        <w:rPr>
          <w:spacing w:val="4"/>
          <w:sz w:val="28"/>
          <w:szCs w:val="28"/>
          <w:lang w:val="en-US"/>
        </w:rPr>
        <w:t xml:space="preserve"> </w:t>
      </w:r>
      <w:r w:rsidRPr="006A3F26">
        <w:rPr>
          <w:spacing w:val="4"/>
          <w:sz w:val="28"/>
          <w:szCs w:val="28"/>
        </w:rPr>
        <w:t xml:space="preserve">№7. - </w:t>
      </w:r>
      <w:r w:rsidRPr="00FE01A3">
        <w:rPr>
          <w:spacing w:val="4"/>
          <w:sz w:val="28"/>
          <w:szCs w:val="28"/>
          <w:lang w:val="en-US"/>
        </w:rPr>
        <w:t>P</w:t>
      </w:r>
      <w:r w:rsidRPr="006A3F26">
        <w:rPr>
          <w:spacing w:val="4"/>
          <w:sz w:val="28"/>
          <w:szCs w:val="28"/>
        </w:rPr>
        <w:t>. 83-86</w:t>
      </w:r>
      <w:r w:rsidRPr="00FE01A3">
        <w:rPr>
          <w:spacing w:val="4"/>
          <w:sz w:val="28"/>
          <w:szCs w:val="28"/>
        </w:rPr>
        <w:t>.</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50 Кутковский М.Я.  Агломерация фосфоритовой</w:t>
      </w:r>
      <w:r w:rsidR="005D2AC9">
        <w:rPr>
          <w:spacing w:val="4"/>
          <w:sz w:val="28"/>
          <w:szCs w:val="28"/>
        </w:rPr>
        <w:t xml:space="preserve"> мелочи //Обогащение руд. -1965.-</w:t>
      </w:r>
      <w:r w:rsidRPr="00FE01A3">
        <w:rPr>
          <w:spacing w:val="4"/>
          <w:sz w:val="28"/>
          <w:szCs w:val="28"/>
        </w:rPr>
        <w:t xml:space="preserve"> №6. -С. 29-32.</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51 Белов В.Н., Бескин Д.М., Жохова А.Н. и др. Испытания агломерата на про</w:t>
      </w:r>
      <w:r w:rsidRPr="00FE01A3">
        <w:rPr>
          <w:spacing w:val="4"/>
          <w:sz w:val="28"/>
          <w:szCs w:val="28"/>
        </w:rPr>
        <w:softHyphen/>
        <w:t>мышленной печи //Ф</w:t>
      </w:r>
      <w:r w:rsidR="005D2AC9">
        <w:rPr>
          <w:spacing w:val="4"/>
          <w:sz w:val="28"/>
          <w:szCs w:val="28"/>
        </w:rPr>
        <w:t>осфорная промышленность. – 1978.-</w:t>
      </w:r>
      <w:r w:rsidRPr="00FE01A3">
        <w:rPr>
          <w:spacing w:val="4"/>
          <w:sz w:val="28"/>
          <w:szCs w:val="28"/>
        </w:rPr>
        <w:t xml:space="preserve"> № 3. - С. 42-48.</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52 А.С. 181062.   СССР.   Способ  получения  фосфора.  /С.А.Смородинников А.В., Хохлов Д.Г., В.А. Шаморин и др.; опубл. 12.02.66, Бюл. №9.-2 с: ил.</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53 Шумаков Н.С, Альперович И.Г. Результаты научно-исследовательских и опытных работ по агломерации фосфоритов //Фосфорная промышленность.-1978.-№2. - С. 1-5.</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54 Альперович И.Г., Белов В.Н., Гужнов В.А. и др. Производство офлюсован</w:t>
      </w:r>
      <w:r w:rsidRPr="00FE01A3">
        <w:rPr>
          <w:spacing w:val="4"/>
          <w:sz w:val="28"/>
          <w:szCs w:val="28"/>
        </w:rPr>
        <w:softHyphen/>
        <w:t>ного фосфоритного агломерата на аглофабрике Златоустовского рудоуправле</w:t>
      </w:r>
      <w:r w:rsidRPr="00FE01A3">
        <w:rPr>
          <w:spacing w:val="4"/>
          <w:sz w:val="28"/>
          <w:szCs w:val="28"/>
        </w:rPr>
        <w:softHyphen/>
        <w:t>ния //Ф</w:t>
      </w:r>
      <w:r w:rsidR="005D2AC9">
        <w:rPr>
          <w:spacing w:val="4"/>
          <w:sz w:val="28"/>
          <w:szCs w:val="28"/>
        </w:rPr>
        <w:t>осфорная промышленность. – 1974.-</w:t>
      </w:r>
      <w:r w:rsidRPr="00FE01A3">
        <w:rPr>
          <w:spacing w:val="4"/>
          <w:sz w:val="28"/>
          <w:szCs w:val="28"/>
        </w:rPr>
        <w:t xml:space="preserve"> № 1.- С. 11-19.</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55 Паршаков А.И. Исследование технологических свойств фосфоритовых аг</w:t>
      </w:r>
      <w:r w:rsidRPr="00FE01A3">
        <w:rPr>
          <w:spacing w:val="4"/>
          <w:sz w:val="28"/>
          <w:szCs w:val="28"/>
        </w:rPr>
        <w:softHyphen/>
        <w:t>ломератов и их переработка на желтый фосфор: автореф. ... канд. техн. на</w:t>
      </w:r>
      <w:r w:rsidRPr="00FE01A3">
        <w:rPr>
          <w:spacing w:val="4"/>
          <w:sz w:val="28"/>
          <w:szCs w:val="28"/>
        </w:rPr>
        <w:softHyphen/>
        <w:t xml:space="preserve">ук:.05.17.01. - Л.: ЛТИ им. Ленсовета, 1978. - 17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 xml:space="preserve">56 Кунаев </w:t>
      </w:r>
      <w:r w:rsidRPr="00FE01A3">
        <w:rPr>
          <w:spacing w:val="4"/>
          <w:sz w:val="28"/>
          <w:szCs w:val="28"/>
          <w:lang w:val="en-US"/>
        </w:rPr>
        <w:t>A</w:t>
      </w:r>
      <w:r w:rsidRPr="00FE01A3">
        <w:rPr>
          <w:spacing w:val="4"/>
          <w:sz w:val="28"/>
          <w:szCs w:val="28"/>
        </w:rPr>
        <w:t>.</w:t>
      </w:r>
      <w:r w:rsidRPr="00FE01A3">
        <w:rPr>
          <w:spacing w:val="4"/>
          <w:sz w:val="28"/>
          <w:szCs w:val="28"/>
          <w:lang w:val="en-US"/>
        </w:rPr>
        <w:t>M</w:t>
      </w:r>
      <w:r w:rsidRPr="00FE01A3">
        <w:rPr>
          <w:spacing w:val="4"/>
          <w:sz w:val="28"/>
          <w:szCs w:val="28"/>
        </w:rPr>
        <w:t>., Шумаков Н.С. Агломерация мелких фракций фосфоритов Каратау для использования в производстве фосфора //Комплексное использова</w:t>
      </w:r>
      <w:r w:rsidR="005D2AC9">
        <w:rPr>
          <w:spacing w:val="4"/>
          <w:sz w:val="28"/>
          <w:szCs w:val="28"/>
        </w:rPr>
        <w:softHyphen/>
        <w:t>ние минерального сырья. – 1978.-</w:t>
      </w:r>
      <w:r w:rsidRPr="00FE01A3">
        <w:rPr>
          <w:spacing w:val="4"/>
          <w:sz w:val="28"/>
          <w:szCs w:val="28"/>
        </w:rPr>
        <w:t xml:space="preserve"> № 4.- С. 3-7.</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pacing w:val="4"/>
          <w:sz w:val="28"/>
          <w:szCs w:val="28"/>
        </w:rPr>
        <w:t xml:space="preserve">57 </w:t>
      </w:r>
      <w:r w:rsidRPr="00FE01A3">
        <w:rPr>
          <w:sz w:val="28"/>
          <w:szCs w:val="28"/>
        </w:rPr>
        <w:t>Постоянный технологический регламент</w:t>
      </w:r>
      <w:proofErr w:type="gramStart"/>
      <w:r w:rsidRPr="00FE01A3">
        <w:rPr>
          <w:sz w:val="28"/>
          <w:szCs w:val="28"/>
        </w:rPr>
        <w:t xml:space="preserve">  П</w:t>
      </w:r>
      <w:proofErr w:type="gramEnd"/>
      <w:r w:rsidRPr="00FE01A3">
        <w:rPr>
          <w:sz w:val="28"/>
          <w:szCs w:val="28"/>
        </w:rPr>
        <w:t>о производству фосфоритного агломерата д</w:t>
      </w:r>
      <w:r w:rsidR="005D2AC9">
        <w:rPr>
          <w:sz w:val="28"/>
          <w:szCs w:val="28"/>
        </w:rPr>
        <w:t>ля получения желтого.- Тараз, 2007</w:t>
      </w:r>
      <w:r w:rsidRPr="00FE01A3">
        <w:rPr>
          <w:sz w:val="28"/>
          <w:szCs w:val="28"/>
        </w:rPr>
        <w:t>. - №3.</w:t>
      </w:r>
      <w:r w:rsidR="005D2AC9">
        <w:rPr>
          <w:sz w:val="28"/>
          <w:szCs w:val="28"/>
        </w:rPr>
        <w:t xml:space="preserve"> – </w:t>
      </w:r>
      <w:r w:rsidR="005D2AC9" w:rsidRPr="005D2AC9">
        <w:rPr>
          <w:sz w:val="28"/>
          <w:szCs w:val="28"/>
        </w:rPr>
        <w:t>С.78-80.</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 xml:space="preserve">58 Ершов В.А, Белов В.Н. Технология фосфора. </w:t>
      </w:r>
      <w:r w:rsidR="005D2AC9">
        <w:rPr>
          <w:sz w:val="28"/>
          <w:szCs w:val="28"/>
        </w:rPr>
        <w:t>- Л.:</w:t>
      </w:r>
      <w:r w:rsidRPr="00FE01A3">
        <w:rPr>
          <w:sz w:val="28"/>
          <w:szCs w:val="28"/>
        </w:rPr>
        <w:t xml:space="preserve"> Химия, 1979. – 336 </w:t>
      </w:r>
      <w:proofErr w:type="gramStart"/>
      <w:r w:rsidRPr="00FE01A3">
        <w:rPr>
          <w:sz w:val="28"/>
          <w:szCs w:val="28"/>
        </w:rPr>
        <w:t>с</w:t>
      </w:r>
      <w:proofErr w:type="gramEnd"/>
      <w:r w:rsidRPr="00FE01A3">
        <w:rPr>
          <w:sz w:val="28"/>
          <w:szCs w:val="28"/>
        </w:rPr>
        <w:t>.</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 xml:space="preserve">59 Базилевиж </w:t>
      </w:r>
      <w:r w:rsidRPr="00FE01A3">
        <w:rPr>
          <w:sz w:val="28"/>
          <w:szCs w:val="28"/>
          <w:lang w:val="en-US"/>
        </w:rPr>
        <w:t>C</w:t>
      </w:r>
      <w:r w:rsidRPr="00FE01A3">
        <w:rPr>
          <w:sz w:val="28"/>
          <w:szCs w:val="28"/>
        </w:rPr>
        <w:t>.</w:t>
      </w:r>
      <w:r w:rsidRPr="00FE01A3">
        <w:rPr>
          <w:sz w:val="28"/>
          <w:szCs w:val="28"/>
          <w:lang w:val="en-US"/>
        </w:rPr>
        <w:t>B</w:t>
      </w:r>
      <w:r w:rsidRPr="00FE01A3">
        <w:rPr>
          <w:sz w:val="28"/>
          <w:szCs w:val="28"/>
        </w:rPr>
        <w:t>., Вегман Е.Ф. Агломерация – М.</w:t>
      </w:r>
      <w:r w:rsidR="005D2AC9">
        <w:rPr>
          <w:sz w:val="28"/>
          <w:szCs w:val="28"/>
        </w:rPr>
        <w:t>:</w:t>
      </w:r>
      <w:r w:rsidRPr="00FE01A3">
        <w:rPr>
          <w:sz w:val="28"/>
          <w:szCs w:val="28"/>
        </w:rPr>
        <w:t xml:space="preserve"> Металлургия. 1967. -368 </w:t>
      </w:r>
      <w:proofErr w:type="gramStart"/>
      <w:r w:rsidRPr="00FE01A3">
        <w:rPr>
          <w:sz w:val="28"/>
          <w:szCs w:val="28"/>
        </w:rPr>
        <w:t>с</w:t>
      </w:r>
      <w:proofErr w:type="gramEnd"/>
      <w:r w:rsidRPr="00FE01A3">
        <w:rPr>
          <w:sz w:val="28"/>
          <w:szCs w:val="28"/>
        </w:rPr>
        <w:t>.</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60 Назаров Е.А. Исследование процесса усовершенствования технологии термической обработки кусковых фосфоритов Каратау</w:t>
      </w:r>
      <w:proofErr w:type="gramStart"/>
      <w:r w:rsidRPr="00FE01A3">
        <w:rPr>
          <w:sz w:val="28"/>
          <w:szCs w:val="28"/>
        </w:rPr>
        <w:t>.</w:t>
      </w:r>
      <w:proofErr w:type="gramEnd"/>
      <w:r w:rsidRPr="00FE01A3">
        <w:rPr>
          <w:sz w:val="28"/>
          <w:szCs w:val="28"/>
        </w:rPr>
        <w:t xml:space="preserve"> - </w:t>
      </w:r>
      <w:proofErr w:type="gramStart"/>
      <w:r w:rsidR="004430C2">
        <w:rPr>
          <w:sz w:val="28"/>
          <w:szCs w:val="28"/>
        </w:rPr>
        <w:t>д</w:t>
      </w:r>
      <w:proofErr w:type="gramEnd"/>
      <w:r w:rsidR="004430C2">
        <w:rPr>
          <w:sz w:val="28"/>
          <w:szCs w:val="28"/>
        </w:rPr>
        <w:t xml:space="preserve">ис. … </w:t>
      </w:r>
      <w:r w:rsidRPr="00FE01A3">
        <w:rPr>
          <w:sz w:val="28"/>
          <w:szCs w:val="28"/>
        </w:rPr>
        <w:t xml:space="preserve"> канд. техн. наук. - Л.: ЛТИ им. Ленсовета, 1979.-192 </w:t>
      </w:r>
      <w:proofErr w:type="gramStart"/>
      <w:r w:rsidRPr="00FE01A3">
        <w:rPr>
          <w:sz w:val="28"/>
          <w:szCs w:val="28"/>
        </w:rPr>
        <w:t>с</w:t>
      </w:r>
      <w:proofErr w:type="gramEnd"/>
      <w:r w:rsidRPr="00FE01A3">
        <w:rPr>
          <w:sz w:val="28"/>
          <w:szCs w:val="28"/>
        </w:rPr>
        <w:t>.</w:t>
      </w:r>
    </w:p>
    <w:p w:rsidR="00157C9B" w:rsidRPr="00FE01A3" w:rsidRDefault="005D2AC9" w:rsidP="00FA44CF">
      <w:pPr>
        <w:shd w:val="clear" w:color="auto" w:fill="FFFFFF"/>
        <w:autoSpaceDE w:val="0"/>
        <w:autoSpaceDN w:val="0"/>
        <w:adjustRightInd w:val="0"/>
        <w:ind w:firstLine="567"/>
        <w:jc w:val="both"/>
        <w:rPr>
          <w:sz w:val="28"/>
          <w:szCs w:val="28"/>
        </w:rPr>
      </w:pPr>
      <w:r>
        <w:rPr>
          <w:sz w:val="28"/>
          <w:szCs w:val="28"/>
        </w:rPr>
        <w:t xml:space="preserve">61 А.С. </w:t>
      </w:r>
      <w:r w:rsidR="00157C9B" w:rsidRPr="00FE01A3">
        <w:rPr>
          <w:sz w:val="28"/>
          <w:szCs w:val="28"/>
        </w:rPr>
        <w:t>808362</w:t>
      </w:r>
      <w:r>
        <w:rPr>
          <w:sz w:val="28"/>
          <w:szCs w:val="28"/>
        </w:rPr>
        <w:t xml:space="preserve"> СССР</w:t>
      </w:r>
      <w:r w:rsidR="00157C9B" w:rsidRPr="00FE01A3">
        <w:rPr>
          <w:sz w:val="28"/>
          <w:szCs w:val="28"/>
        </w:rPr>
        <w:t>. Шихта для получения фосфора. Шумаков Н.С., Павлов В.П., Устелемова Л</w:t>
      </w:r>
      <w:r>
        <w:rPr>
          <w:sz w:val="28"/>
          <w:szCs w:val="28"/>
        </w:rPr>
        <w:t>.И. и др.: опубл. в Б.И.- 1981.-</w:t>
      </w:r>
      <w:r w:rsidR="00157C9B" w:rsidRPr="00FE01A3">
        <w:rPr>
          <w:sz w:val="28"/>
          <w:szCs w:val="28"/>
        </w:rPr>
        <w:t xml:space="preserve"> №8.</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 xml:space="preserve">62 Турлыгазиев С. Совершенствование тешожогии агломерации фосфоритов при использовании фосфато-кремнистых сланцев и других </w:t>
      </w:r>
      <w:r w:rsidRPr="00FE01A3">
        <w:rPr>
          <w:sz w:val="28"/>
          <w:szCs w:val="28"/>
        </w:rPr>
        <w:lastRenderedPageBreak/>
        <w:t xml:space="preserve">добавок, упрочнякмпих агломерат: </w:t>
      </w:r>
      <w:r w:rsidR="004430C2">
        <w:rPr>
          <w:sz w:val="28"/>
          <w:szCs w:val="28"/>
        </w:rPr>
        <w:t xml:space="preserve">дис. … </w:t>
      </w:r>
      <w:r w:rsidR="005D2AC9">
        <w:rPr>
          <w:sz w:val="28"/>
          <w:szCs w:val="28"/>
        </w:rPr>
        <w:t xml:space="preserve"> канд. техн. наук.-</w:t>
      </w:r>
      <w:r w:rsidRPr="00FE01A3">
        <w:rPr>
          <w:sz w:val="28"/>
          <w:szCs w:val="28"/>
        </w:rPr>
        <w:t xml:space="preserve"> Алматы </w:t>
      </w:r>
      <w:r w:rsidR="005D2AC9">
        <w:rPr>
          <w:sz w:val="28"/>
          <w:szCs w:val="28"/>
        </w:rPr>
        <w:t>–</w:t>
      </w:r>
      <w:r w:rsidRPr="00FE01A3">
        <w:rPr>
          <w:sz w:val="28"/>
          <w:szCs w:val="28"/>
        </w:rPr>
        <w:t xml:space="preserve"> Джамбул</w:t>
      </w:r>
      <w:r w:rsidR="005D2AC9">
        <w:rPr>
          <w:sz w:val="28"/>
          <w:szCs w:val="28"/>
        </w:rPr>
        <w:t>, 1986.-</w:t>
      </w:r>
      <w:r w:rsidRPr="00FE01A3">
        <w:rPr>
          <w:sz w:val="28"/>
          <w:szCs w:val="28"/>
        </w:rPr>
        <w:t xml:space="preserve"> 178 </w:t>
      </w:r>
      <w:proofErr w:type="gramStart"/>
      <w:r w:rsidRPr="00FE01A3">
        <w:rPr>
          <w:sz w:val="28"/>
          <w:szCs w:val="28"/>
        </w:rPr>
        <w:t>с</w:t>
      </w:r>
      <w:proofErr w:type="gramEnd"/>
      <w:r w:rsidRPr="00FE01A3">
        <w:rPr>
          <w:sz w:val="28"/>
          <w:szCs w:val="28"/>
        </w:rPr>
        <w:t>.</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 xml:space="preserve">63 Прокшиц В.Н. Исследование процесса восстановления фосфата кальция в условиях </w:t>
      </w:r>
      <w:proofErr w:type="gramStart"/>
      <w:r w:rsidRPr="00FE01A3">
        <w:rPr>
          <w:sz w:val="28"/>
          <w:szCs w:val="28"/>
        </w:rPr>
        <w:t>электротермической</w:t>
      </w:r>
      <w:proofErr w:type="gramEnd"/>
      <w:r w:rsidRPr="00FE01A3">
        <w:rPr>
          <w:sz w:val="28"/>
          <w:szCs w:val="28"/>
        </w:rPr>
        <w:t xml:space="preserve"> переработан' фосфоритов Каратау. Афтореф</w:t>
      </w:r>
      <w:r w:rsidR="005D2AC9">
        <w:rPr>
          <w:sz w:val="28"/>
          <w:szCs w:val="28"/>
        </w:rPr>
        <w:t xml:space="preserve"> …</w:t>
      </w:r>
      <w:r w:rsidRPr="00FE01A3">
        <w:rPr>
          <w:sz w:val="28"/>
          <w:szCs w:val="28"/>
        </w:rPr>
        <w:t xml:space="preserve"> канд</w:t>
      </w:r>
      <w:proofErr w:type="gramStart"/>
      <w:r w:rsidRPr="00FE01A3">
        <w:rPr>
          <w:sz w:val="28"/>
          <w:szCs w:val="28"/>
        </w:rPr>
        <w:t>.т</w:t>
      </w:r>
      <w:proofErr w:type="gramEnd"/>
      <w:r w:rsidRPr="00FE01A3">
        <w:rPr>
          <w:sz w:val="28"/>
          <w:szCs w:val="28"/>
        </w:rPr>
        <w:t>ех.наук. — Ж: ЛТИ им</w:t>
      </w:r>
      <w:proofErr w:type="gramStart"/>
      <w:r w:rsidRPr="00FE01A3">
        <w:rPr>
          <w:sz w:val="28"/>
          <w:szCs w:val="28"/>
        </w:rPr>
        <w:t>.Л</w:t>
      </w:r>
      <w:proofErr w:type="gramEnd"/>
      <w:r w:rsidRPr="00FE01A3">
        <w:rPr>
          <w:sz w:val="28"/>
          <w:szCs w:val="28"/>
        </w:rPr>
        <w:t>енсовета, 1970.-</w:t>
      </w:r>
      <w:r w:rsidR="00F757A1" w:rsidRPr="00F757A1">
        <w:rPr>
          <w:sz w:val="28"/>
          <w:szCs w:val="28"/>
        </w:rPr>
        <w:t xml:space="preserve"> </w:t>
      </w:r>
      <w:r w:rsidRPr="00FE01A3">
        <w:rPr>
          <w:sz w:val="28"/>
          <w:szCs w:val="28"/>
        </w:rPr>
        <w:t>18 с.</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64 Базилевич С.В., Астахов А.Г., Майзель Г.М. и др</w:t>
      </w:r>
      <w:proofErr w:type="gramStart"/>
      <w:r w:rsidRPr="00FE01A3">
        <w:rPr>
          <w:sz w:val="28"/>
          <w:szCs w:val="28"/>
        </w:rPr>
        <w:t>.П</w:t>
      </w:r>
      <w:proofErr w:type="gramEnd"/>
      <w:r w:rsidRPr="00FE01A3">
        <w:rPr>
          <w:sz w:val="28"/>
          <w:szCs w:val="28"/>
        </w:rPr>
        <w:t>роизводства агломерата и окатышей</w:t>
      </w:r>
      <w:r w:rsidR="005D2AC9">
        <w:rPr>
          <w:sz w:val="28"/>
          <w:szCs w:val="28"/>
        </w:rPr>
        <w:t>. Справ</w:t>
      </w:r>
      <w:proofErr w:type="gramStart"/>
      <w:r w:rsidR="005D2AC9">
        <w:rPr>
          <w:sz w:val="28"/>
          <w:szCs w:val="28"/>
        </w:rPr>
        <w:t>.</w:t>
      </w:r>
      <w:proofErr w:type="gramEnd"/>
      <w:r w:rsidR="005D2AC9">
        <w:rPr>
          <w:sz w:val="28"/>
          <w:szCs w:val="28"/>
        </w:rPr>
        <w:t xml:space="preserve"> </w:t>
      </w:r>
      <w:proofErr w:type="gramStart"/>
      <w:r w:rsidR="005D2AC9">
        <w:rPr>
          <w:sz w:val="28"/>
          <w:szCs w:val="28"/>
        </w:rPr>
        <w:t>и</w:t>
      </w:r>
      <w:proofErr w:type="gramEnd"/>
      <w:r w:rsidR="005D2AC9">
        <w:rPr>
          <w:sz w:val="28"/>
          <w:szCs w:val="28"/>
        </w:rPr>
        <w:t>зд. - М.: Металлургия,</w:t>
      </w:r>
      <w:r w:rsidRPr="00FE01A3">
        <w:rPr>
          <w:sz w:val="28"/>
          <w:szCs w:val="28"/>
        </w:rPr>
        <w:t xml:space="preserve"> 1984. — 216 с.</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65 Сергеева И.В. Повышение прочности фосфоритного агломерата путем оптимизации гранулометрического и композиционного состава шихты</w:t>
      </w:r>
      <w:r w:rsidR="00F757A1" w:rsidRPr="00FE01A3">
        <w:rPr>
          <w:sz w:val="28"/>
          <w:szCs w:val="28"/>
        </w:rPr>
        <w:t xml:space="preserve">: </w:t>
      </w:r>
      <w:r w:rsidR="00F757A1">
        <w:rPr>
          <w:sz w:val="28"/>
          <w:szCs w:val="28"/>
        </w:rPr>
        <w:t xml:space="preserve">дис. … </w:t>
      </w:r>
      <w:r w:rsidR="00F757A1" w:rsidRPr="00FE01A3">
        <w:rPr>
          <w:sz w:val="28"/>
          <w:szCs w:val="28"/>
        </w:rPr>
        <w:t xml:space="preserve"> канд. техн. наук.</w:t>
      </w:r>
      <w:r w:rsidRPr="00FE01A3">
        <w:rPr>
          <w:sz w:val="28"/>
          <w:szCs w:val="28"/>
        </w:rPr>
        <w:t xml:space="preserve"> - Ленинград, 1986. — 191 </w:t>
      </w:r>
      <w:proofErr w:type="gramStart"/>
      <w:r w:rsidRPr="00FE01A3">
        <w:rPr>
          <w:sz w:val="28"/>
          <w:szCs w:val="28"/>
        </w:rPr>
        <w:t>с</w:t>
      </w:r>
      <w:proofErr w:type="gramEnd"/>
      <w:r w:rsidRPr="00FE01A3">
        <w:rPr>
          <w:sz w:val="28"/>
          <w:szCs w:val="28"/>
        </w:rPr>
        <w:t>.</w:t>
      </w:r>
    </w:p>
    <w:p w:rsidR="00157C9B" w:rsidRPr="00FE01A3" w:rsidRDefault="001923E7" w:rsidP="00FA44CF">
      <w:pPr>
        <w:shd w:val="clear" w:color="auto" w:fill="FFFFFF"/>
        <w:autoSpaceDE w:val="0"/>
        <w:autoSpaceDN w:val="0"/>
        <w:adjustRightInd w:val="0"/>
        <w:ind w:firstLine="567"/>
        <w:jc w:val="both"/>
        <w:rPr>
          <w:sz w:val="28"/>
          <w:szCs w:val="28"/>
        </w:rPr>
      </w:pPr>
      <w:r>
        <w:rPr>
          <w:sz w:val="28"/>
          <w:szCs w:val="28"/>
        </w:rPr>
        <w:t>66 А.С. СССР 808361</w:t>
      </w:r>
      <w:r w:rsidR="00157C9B" w:rsidRPr="00FE01A3">
        <w:rPr>
          <w:sz w:val="28"/>
          <w:szCs w:val="28"/>
        </w:rPr>
        <w:t>. Шихта для получения фосфора /Н.С. Шумаков</w:t>
      </w:r>
      <w:proofErr w:type="gramStart"/>
      <w:r w:rsidR="00157C9B" w:rsidRPr="00FE01A3">
        <w:rPr>
          <w:sz w:val="28"/>
          <w:szCs w:val="28"/>
        </w:rPr>
        <w:t xml:space="preserve">., </w:t>
      </w:r>
      <w:proofErr w:type="gramEnd"/>
      <w:r w:rsidR="00157C9B" w:rsidRPr="00FE01A3">
        <w:rPr>
          <w:sz w:val="28"/>
          <w:szCs w:val="28"/>
        </w:rPr>
        <w:t>В.П.Павлов., Л.И.Устелемова., М.П</w:t>
      </w:r>
      <w:r>
        <w:rPr>
          <w:sz w:val="28"/>
          <w:szCs w:val="28"/>
        </w:rPr>
        <w:t>.Талхаев;</w:t>
      </w:r>
      <w:r w:rsidR="00F757A1">
        <w:rPr>
          <w:sz w:val="28"/>
          <w:szCs w:val="28"/>
        </w:rPr>
        <w:t xml:space="preserve"> опубл. в Б.Й., 1981.-</w:t>
      </w:r>
      <w:r w:rsidR="00157C9B" w:rsidRPr="00FE01A3">
        <w:rPr>
          <w:sz w:val="28"/>
          <w:szCs w:val="28"/>
        </w:rPr>
        <w:t xml:space="preserve"> №8.</w:t>
      </w:r>
    </w:p>
    <w:p w:rsidR="00157C9B" w:rsidRPr="00FE01A3" w:rsidRDefault="00157C9B" w:rsidP="00FA44CF">
      <w:pPr>
        <w:ind w:firstLine="567"/>
        <w:jc w:val="both"/>
        <w:rPr>
          <w:sz w:val="28"/>
          <w:szCs w:val="28"/>
          <w:lang w:val="kk-KZ"/>
        </w:rPr>
      </w:pPr>
      <w:r w:rsidRPr="00FE01A3">
        <w:rPr>
          <w:sz w:val="28"/>
          <w:szCs w:val="28"/>
        </w:rPr>
        <w:t xml:space="preserve">67 Петохин Г.А., Осипенко Ю.С., Паршаков А.И. и др. Зависимость показателей процесса агломерации фосфоритной шихты от содержания в ней возврата. - //В сб.: Фосфорная промышленность. </w:t>
      </w:r>
      <w:proofErr w:type="gramStart"/>
      <w:r w:rsidR="001923E7">
        <w:rPr>
          <w:sz w:val="28"/>
          <w:szCs w:val="28"/>
        </w:rPr>
        <w:t>-</w:t>
      </w:r>
      <w:r w:rsidRPr="00FE01A3">
        <w:rPr>
          <w:sz w:val="28"/>
          <w:szCs w:val="28"/>
        </w:rPr>
        <w:t>М</w:t>
      </w:r>
      <w:proofErr w:type="gramEnd"/>
      <w:r w:rsidRPr="00FE01A3">
        <w:rPr>
          <w:sz w:val="28"/>
          <w:szCs w:val="28"/>
        </w:rPr>
        <w:t>.: ЛенНИИГипрохим,</w:t>
      </w:r>
      <w:r w:rsidR="001923E7">
        <w:rPr>
          <w:sz w:val="28"/>
          <w:szCs w:val="28"/>
        </w:rPr>
        <w:t xml:space="preserve"> 1974.-</w:t>
      </w:r>
      <w:r w:rsidRPr="00FE01A3">
        <w:rPr>
          <w:sz w:val="28"/>
          <w:szCs w:val="28"/>
        </w:rPr>
        <w:t xml:space="preserve"> </w:t>
      </w:r>
      <w:r w:rsidR="00F757A1">
        <w:rPr>
          <w:sz w:val="28"/>
          <w:szCs w:val="28"/>
        </w:rPr>
        <w:t>№1.-</w:t>
      </w:r>
      <w:r w:rsidRPr="00FE01A3">
        <w:rPr>
          <w:sz w:val="28"/>
          <w:szCs w:val="28"/>
        </w:rPr>
        <w:t xml:space="preserve"> </w:t>
      </w:r>
      <w:r w:rsidR="001923E7">
        <w:rPr>
          <w:sz w:val="28"/>
          <w:szCs w:val="28"/>
        </w:rPr>
        <w:t>С</w:t>
      </w:r>
      <w:r w:rsidRPr="00FE01A3">
        <w:rPr>
          <w:sz w:val="28"/>
          <w:szCs w:val="28"/>
        </w:rPr>
        <w:t>. 1-4.</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lang w:val="kk-KZ"/>
        </w:rPr>
        <w:t>68</w:t>
      </w:r>
      <w:r w:rsidRPr="00FE01A3">
        <w:rPr>
          <w:sz w:val="28"/>
          <w:szCs w:val="28"/>
        </w:rPr>
        <w:t xml:space="preserve"> Смородинников А.В. Исследование и разработка способов металлургической подготовки фосфоритсодержащего сырья к электротермической плавке: </w:t>
      </w:r>
      <w:r w:rsidR="004430C2">
        <w:rPr>
          <w:sz w:val="28"/>
          <w:szCs w:val="28"/>
        </w:rPr>
        <w:t xml:space="preserve">дис. … </w:t>
      </w:r>
      <w:r w:rsidRPr="00FE01A3">
        <w:rPr>
          <w:sz w:val="28"/>
          <w:szCs w:val="28"/>
        </w:rPr>
        <w:t xml:space="preserve"> канд. техн. наук. </w:t>
      </w:r>
      <w:proofErr w:type="gramStart"/>
      <w:r w:rsidRPr="00FE01A3">
        <w:rPr>
          <w:sz w:val="28"/>
          <w:szCs w:val="28"/>
        </w:rPr>
        <w:t>-С</w:t>
      </w:r>
      <w:proofErr w:type="gramEnd"/>
      <w:r w:rsidRPr="00FE01A3">
        <w:rPr>
          <w:sz w:val="28"/>
          <w:szCs w:val="28"/>
        </w:rPr>
        <w:t>вердловск; Уралмеханобр, 1968. - 153 с.</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69 Шумаков Н.С., Ершов В.А., Пехотин Г.А. и др. Результаты и направления дальнейших исследова</w:t>
      </w:r>
      <w:r w:rsidR="001923E7">
        <w:rPr>
          <w:sz w:val="28"/>
          <w:szCs w:val="28"/>
        </w:rPr>
        <w:t>ний по агломерации фосфоритов. //</w:t>
      </w:r>
      <w:r w:rsidRPr="00FE01A3">
        <w:rPr>
          <w:sz w:val="28"/>
          <w:szCs w:val="28"/>
        </w:rPr>
        <w:t xml:space="preserve"> В кн.: Технология неорганических веществ. Л.: ЛТИ им</w:t>
      </w:r>
      <w:proofErr w:type="gramStart"/>
      <w:r w:rsidRPr="00FE01A3">
        <w:rPr>
          <w:sz w:val="28"/>
          <w:szCs w:val="28"/>
        </w:rPr>
        <w:t>.Л</w:t>
      </w:r>
      <w:proofErr w:type="gramEnd"/>
      <w:r w:rsidRPr="00FE01A3">
        <w:rPr>
          <w:sz w:val="28"/>
          <w:szCs w:val="28"/>
        </w:rPr>
        <w:t xml:space="preserve">енсовета, 1975.- </w:t>
      </w:r>
      <w:r w:rsidR="001923E7">
        <w:rPr>
          <w:sz w:val="28"/>
          <w:szCs w:val="28"/>
        </w:rPr>
        <w:t>С</w:t>
      </w:r>
      <w:r w:rsidRPr="00FE01A3">
        <w:rPr>
          <w:sz w:val="28"/>
          <w:szCs w:val="28"/>
        </w:rPr>
        <w:t>.7-16.</w:t>
      </w:r>
    </w:p>
    <w:p w:rsidR="00157C9B" w:rsidRPr="00FE01A3" w:rsidRDefault="00157C9B" w:rsidP="00FA44CF">
      <w:pPr>
        <w:pStyle w:val="3"/>
        <w:spacing w:before="0" w:beforeAutospacing="0" w:after="0" w:afterAutospacing="0"/>
        <w:ind w:firstLine="567"/>
        <w:jc w:val="both"/>
        <w:rPr>
          <w:b w:val="0"/>
          <w:spacing w:val="4"/>
          <w:sz w:val="28"/>
          <w:szCs w:val="28"/>
        </w:rPr>
      </w:pPr>
      <w:r w:rsidRPr="00FE01A3">
        <w:rPr>
          <w:b w:val="0"/>
          <w:spacing w:val="4"/>
          <w:sz w:val="28"/>
          <w:szCs w:val="28"/>
        </w:rPr>
        <w:t>70 ГОСТ 15137-77 Руды железные и марганцевые, агломераты и окатыши. Метод определения прочности во вращающемся барабане. -1977.</w:t>
      </w:r>
    </w:p>
    <w:p w:rsidR="00157C9B" w:rsidRPr="00FE01A3" w:rsidRDefault="00157C9B" w:rsidP="00FA44CF">
      <w:pPr>
        <w:pStyle w:val="3"/>
        <w:spacing w:before="0" w:beforeAutospacing="0" w:after="0" w:afterAutospacing="0"/>
        <w:ind w:firstLine="567"/>
        <w:jc w:val="both"/>
        <w:rPr>
          <w:b w:val="0"/>
          <w:spacing w:val="4"/>
          <w:sz w:val="28"/>
          <w:szCs w:val="28"/>
        </w:rPr>
      </w:pPr>
      <w:r w:rsidRPr="00FE01A3">
        <w:rPr>
          <w:b w:val="0"/>
          <w:spacing w:val="4"/>
          <w:sz w:val="28"/>
          <w:szCs w:val="28"/>
        </w:rPr>
        <w:t>71 Мухтаров М.А., Калиев Б.Б., Иргалиев Ш.Ш. Состояние и пути улучшения использования сырьевых ресурсов бассейна Каратау в химической промышленности //Химическая промышленность. -1975.- №5.-С. 31-37.</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72 Фосфориты Каратау</w:t>
      </w:r>
      <w:proofErr w:type="gramStart"/>
      <w:r w:rsidRPr="00FE01A3">
        <w:rPr>
          <w:spacing w:val="4"/>
          <w:sz w:val="28"/>
          <w:szCs w:val="28"/>
        </w:rPr>
        <w:t xml:space="preserve"> // В</w:t>
      </w:r>
      <w:proofErr w:type="gramEnd"/>
      <w:r w:rsidRPr="00FE01A3">
        <w:rPr>
          <w:spacing w:val="4"/>
          <w:sz w:val="28"/>
          <w:szCs w:val="28"/>
        </w:rPr>
        <w:t xml:space="preserve"> </w:t>
      </w:r>
      <w:r w:rsidR="001923E7">
        <w:rPr>
          <w:spacing w:val="4"/>
          <w:sz w:val="28"/>
          <w:szCs w:val="28"/>
        </w:rPr>
        <w:t>кн.: Труды ГИГХС. – 1969.- вып.1,</w:t>
      </w:r>
      <w:r w:rsidRPr="00FE01A3">
        <w:rPr>
          <w:spacing w:val="4"/>
          <w:sz w:val="28"/>
          <w:szCs w:val="28"/>
        </w:rPr>
        <w:t xml:space="preserve"> № 13.-С. 57-65.</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73 Сатпаев К.И. </w:t>
      </w:r>
      <w:r w:rsidR="001923E7">
        <w:rPr>
          <w:spacing w:val="4"/>
          <w:sz w:val="28"/>
          <w:szCs w:val="28"/>
        </w:rPr>
        <w:t xml:space="preserve">Решение задач горнометаллургического производства. // </w:t>
      </w:r>
      <w:r w:rsidRPr="00FE01A3">
        <w:rPr>
          <w:spacing w:val="4"/>
          <w:sz w:val="28"/>
          <w:szCs w:val="28"/>
        </w:rPr>
        <w:t xml:space="preserve">Избранные труды. - Алма-Ата, 1969.- </w:t>
      </w:r>
      <w:r w:rsidR="001923E7">
        <w:rPr>
          <w:spacing w:val="4"/>
          <w:sz w:val="28"/>
          <w:szCs w:val="28"/>
        </w:rPr>
        <w:t>т</w:t>
      </w:r>
      <w:r w:rsidRPr="00FE01A3">
        <w:rPr>
          <w:spacing w:val="4"/>
          <w:sz w:val="28"/>
          <w:szCs w:val="28"/>
        </w:rPr>
        <w:t>. 3. - С. 121-137.</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74 Гиммельфарб Б.М. Закономерности размещения месторождений фосфори</w:t>
      </w:r>
      <w:r w:rsidRPr="00FE01A3">
        <w:rPr>
          <w:spacing w:val="4"/>
          <w:sz w:val="28"/>
          <w:szCs w:val="28"/>
        </w:rPr>
        <w:softHyphen/>
        <w:t>тов СССР и их генетическая классификация //Труды ГИГХС «Вещественный состав ф</w:t>
      </w:r>
      <w:r w:rsidR="00F757A1">
        <w:rPr>
          <w:spacing w:val="4"/>
          <w:sz w:val="28"/>
          <w:szCs w:val="28"/>
        </w:rPr>
        <w:t>осфоритных руд Каратау». – 1975. -</w:t>
      </w:r>
      <w:r w:rsidRPr="00FE01A3">
        <w:rPr>
          <w:spacing w:val="4"/>
          <w:sz w:val="28"/>
          <w:szCs w:val="28"/>
        </w:rPr>
        <w:t xml:space="preserve"> Вып. 3. - С. 26-30.</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75 Безруков П.Л., Вольфкович СИ. </w:t>
      </w:r>
      <w:r w:rsidR="001923E7">
        <w:rPr>
          <w:spacing w:val="4"/>
          <w:sz w:val="28"/>
          <w:szCs w:val="28"/>
        </w:rPr>
        <w:t>Фосфориты Каратау. - М.: Недра,</w:t>
      </w:r>
      <w:r w:rsidRPr="00FE01A3">
        <w:rPr>
          <w:spacing w:val="4"/>
          <w:sz w:val="28"/>
          <w:szCs w:val="28"/>
        </w:rPr>
        <w:t xml:space="preserve"> 1946.–  347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76 Табылдиев К.Т. Структурные особенности фосфоритного месторождения   Чулакта</w:t>
      </w:r>
      <w:r w:rsidR="00F757A1">
        <w:rPr>
          <w:spacing w:val="4"/>
          <w:sz w:val="28"/>
          <w:szCs w:val="28"/>
        </w:rPr>
        <w:t>у //Труды ИГН АН КазССР. – 1961. -</w:t>
      </w:r>
      <w:r w:rsidRPr="00FE01A3">
        <w:rPr>
          <w:spacing w:val="4"/>
          <w:sz w:val="28"/>
          <w:szCs w:val="28"/>
        </w:rPr>
        <w:t xml:space="preserve"> Т. 4. - С. 145-159.</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 77 Тушина </w:t>
      </w:r>
      <w:r w:rsidRPr="00FE01A3">
        <w:rPr>
          <w:spacing w:val="4"/>
          <w:sz w:val="28"/>
          <w:szCs w:val="28"/>
          <w:lang w:val="en-US"/>
        </w:rPr>
        <w:t>A</w:t>
      </w:r>
      <w:r w:rsidRPr="00FE01A3">
        <w:rPr>
          <w:spacing w:val="4"/>
          <w:sz w:val="28"/>
          <w:szCs w:val="28"/>
        </w:rPr>
        <w:t>.</w:t>
      </w:r>
      <w:r w:rsidRPr="00FE01A3">
        <w:rPr>
          <w:spacing w:val="4"/>
          <w:sz w:val="28"/>
          <w:szCs w:val="28"/>
          <w:lang w:val="en-US"/>
        </w:rPr>
        <w:t>M</w:t>
      </w:r>
      <w:r w:rsidRPr="00FE01A3">
        <w:rPr>
          <w:spacing w:val="4"/>
          <w:sz w:val="28"/>
          <w:szCs w:val="28"/>
        </w:rPr>
        <w:t>., Страхов В.Г., Белая СП</w:t>
      </w:r>
      <w:proofErr w:type="gramStart"/>
      <w:r w:rsidRPr="00FE01A3">
        <w:rPr>
          <w:spacing w:val="4"/>
          <w:sz w:val="28"/>
          <w:szCs w:val="28"/>
        </w:rPr>
        <w:t xml:space="preserve">., </w:t>
      </w:r>
      <w:proofErr w:type="gramEnd"/>
      <w:r w:rsidRPr="00FE01A3">
        <w:rPr>
          <w:spacing w:val="4"/>
          <w:sz w:val="28"/>
          <w:szCs w:val="28"/>
        </w:rPr>
        <w:t>Третьяков В.Б. Перспективы ис</w:t>
      </w:r>
      <w:r w:rsidRPr="00FE01A3">
        <w:rPr>
          <w:spacing w:val="4"/>
          <w:sz w:val="28"/>
          <w:szCs w:val="28"/>
        </w:rPr>
        <w:softHyphen/>
        <w:t xml:space="preserve">пользования фосфатного сырья для производства фосфорных удобрений </w:t>
      </w:r>
      <w:r w:rsidRPr="00FE01A3">
        <w:rPr>
          <w:spacing w:val="4"/>
          <w:sz w:val="28"/>
          <w:szCs w:val="28"/>
        </w:rPr>
        <w:lastRenderedPageBreak/>
        <w:t>//Труды ЛенНИИГипрохима «Фосфорное сырье и его термическая подготовка для электровозгонки желтого фосфора». - 1982. - С 3-8.</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78 Машкара И.И. Фосфоритовые месторождения хребта Каратау //Народное хозяйство Казахстана.- 1937.- № 3-4. – С. 7-9.</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79 Смирнов А.И. Минеральный состав и основные этапы минералообразова-лия в фосфоритных рудах Каратау //Труды ГИГХС «Вещественный состав ф</w:t>
      </w:r>
      <w:r w:rsidR="001923E7">
        <w:rPr>
          <w:spacing w:val="4"/>
          <w:sz w:val="28"/>
          <w:szCs w:val="28"/>
        </w:rPr>
        <w:t>осфоритных руд Каратау». – 1975.-</w:t>
      </w:r>
      <w:r w:rsidRPr="00FE01A3">
        <w:rPr>
          <w:spacing w:val="4"/>
          <w:sz w:val="28"/>
          <w:szCs w:val="28"/>
        </w:rPr>
        <w:t xml:space="preserve"> Вып. 3. - С. 30-47.</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80 Гиммельфарб Б.М., Тушина </w:t>
      </w:r>
      <w:r w:rsidRPr="00FE01A3">
        <w:rPr>
          <w:spacing w:val="4"/>
          <w:sz w:val="28"/>
          <w:szCs w:val="28"/>
          <w:lang w:val="en-US"/>
        </w:rPr>
        <w:t>A</w:t>
      </w:r>
      <w:r w:rsidRPr="00FE01A3">
        <w:rPr>
          <w:spacing w:val="4"/>
          <w:sz w:val="28"/>
          <w:szCs w:val="28"/>
        </w:rPr>
        <w:t>.</w:t>
      </w:r>
      <w:r w:rsidRPr="00FE01A3">
        <w:rPr>
          <w:spacing w:val="4"/>
          <w:sz w:val="28"/>
          <w:szCs w:val="28"/>
          <w:lang w:val="en-US"/>
        </w:rPr>
        <w:t>M</w:t>
      </w:r>
      <w:r w:rsidRPr="00FE01A3">
        <w:rPr>
          <w:spacing w:val="4"/>
          <w:sz w:val="28"/>
          <w:szCs w:val="28"/>
        </w:rPr>
        <w:t>., Смирнов А.И., Маймистова Р.И. Геоло</w:t>
      </w:r>
      <w:r w:rsidRPr="00FE01A3">
        <w:rPr>
          <w:spacing w:val="4"/>
          <w:sz w:val="28"/>
          <w:szCs w:val="28"/>
        </w:rPr>
        <w:softHyphen/>
        <w:t>гическое строение и типы руд фосфоритового месторождения Джанатас //Труды ГИГХС «Геология месторождений фосфоритов». - 1962.</w:t>
      </w:r>
      <w:r w:rsidR="00F757A1">
        <w:rPr>
          <w:spacing w:val="4"/>
          <w:sz w:val="28"/>
          <w:szCs w:val="28"/>
        </w:rPr>
        <w:t xml:space="preserve"> </w:t>
      </w:r>
      <w:r w:rsidRPr="00FE01A3">
        <w:rPr>
          <w:spacing w:val="4"/>
          <w:sz w:val="28"/>
          <w:szCs w:val="28"/>
        </w:rPr>
        <w:t>-</w:t>
      </w:r>
      <w:r w:rsidR="00F757A1">
        <w:rPr>
          <w:spacing w:val="4"/>
          <w:sz w:val="28"/>
          <w:szCs w:val="28"/>
        </w:rPr>
        <w:t xml:space="preserve"> </w:t>
      </w:r>
      <w:r w:rsidRPr="00FE01A3">
        <w:rPr>
          <w:spacing w:val="4"/>
          <w:sz w:val="28"/>
          <w:szCs w:val="28"/>
        </w:rPr>
        <w:t>Вып. 7. – С. 71-131.</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81 Смирнов А.И. Особенности генезиса фосфоритов Каратауского типа //Труды ГИГХС «Геология месторождений фосфоритов». – 1962.- Вып. 7. -С. 132-138.</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82 Масленников Б.М., Кавицкая Ф.А. О фосфатном веществе фосфоритов // До</w:t>
      </w:r>
      <w:r w:rsidR="001923E7">
        <w:rPr>
          <w:spacing w:val="4"/>
          <w:sz w:val="28"/>
          <w:szCs w:val="28"/>
        </w:rPr>
        <w:t>кл. АН СССР. – 1956.- Т. 109, в</w:t>
      </w:r>
      <w:r w:rsidRPr="00FE01A3">
        <w:rPr>
          <w:spacing w:val="4"/>
          <w:sz w:val="28"/>
          <w:szCs w:val="28"/>
        </w:rPr>
        <w:t>ып. 5. - С. 990-995.</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83 Кавщкая Ф.А. О </w:t>
      </w:r>
      <w:proofErr w:type="gramStart"/>
      <w:r w:rsidRPr="00FE01A3">
        <w:rPr>
          <w:spacing w:val="4"/>
          <w:sz w:val="28"/>
          <w:szCs w:val="28"/>
        </w:rPr>
        <w:t>структурных-особенностях</w:t>
      </w:r>
      <w:proofErr w:type="gramEnd"/>
      <w:r w:rsidRPr="00FE01A3">
        <w:rPr>
          <w:spacing w:val="4"/>
          <w:sz w:val="28"/>
          <w:szCs w:val="28"/>
        </w:rPr>
        <w:t xml:space="preserve"> фосфатного вещества фосфо</w:t>
      </w:r>
      <w:r w:rsidRPr="00FE01A3">
        <w:rPr>
          <w:spacing w:val="4"/>
          <w:sz w:val="28"/>
          <w:szCs w:val="28"/>
        </w:rPr>
        <w:softHyphen/>
        <w:t>ритов //Труды ГИГХС «Геология месторождений фосфоритов». – 1962.- Вып. 7. - С. 280-289.</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84 Гиммельфарб Б.М., Тушина </w:t>
      </w:r>
      <w:r w:rsidRPr="00FE01A3">
        <w:rPr>
          <w:spacing w:val="4"/>
          <w:sz w:val="28"/>
          <w:szCs w:val="28"/>
          <w:lang w:val="en-US"/>
        </w:rPr>
        <w:t>A</w:t>
      </w:r>
      <w:r w:rsidRPr="00FE01A3">
        <w:rPr>
          <w:spacing w:val="4"/>
          <w:sz w:val="28"/>
          <w:szCs w:val="28"/>
        </w:rPr>
        <w:t>.</w:t>
      </w:r>
      <w:r w:rsidRPr="00FE01A3">
        <w:rPr>
          <w:spacing w:val="4"/>
          <w:sz w:val="28"/>
          <w:szCs w:val="28"/>
          <w:lang w:val="en-US"/>
        </w:rPr>
        <w:t>M</w:t>
      </w:r>
      <w:r w:rsidRPr="00FE01A3">
        <w:rPr>
          <w:spacing w:val="4"/>
          <w:sz w:val="28"/>
          <w:szCs w:val="28"/>
        </w:rPr>
        <w:t>., Белобородский Ю.Л., Аменов Е.С., Киперман Ю.А. Каратауский фосфоритоносный бассейн и его роль в развитии минерально-сырьевой базы горне-химической промышленности Советского Союза //Труды ГИГХС «Геология, добыча и переработка горнохимического сырья».- 1963.- Т. 4.- С. 124- 138.</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85 Позина М.Б., Копылева Б.А., Белова В.И., Ершова В.А. Переработка фос</w:t>
      </w:r>
      <w:r w:rsidRPr="00FE01A3">
        <w:rPr>
          <w:spacing w:val="4"/>
          <w:sz w:val="28"/>
          <w:szCs w:val="28"/>
        </w:rPr>
        <w:softHyphen/>
        <w:t xml:space="preserve">форитов Каратау. - Л.: Химия, 1975. - 271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86 Кулибин В.А. Подготовка руд к плавке. - М.: Металлургия, 1959. - 517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87 Патрушев Д.А., Смородинников А.В. Требования к химическому и грану</w:t>
      </w:r>
      <w:r w:rsidRPr="00FE01A3">
        <w:rPr>
          <w:spacing w:val="4"/>
          <w:sz w:val="28"/>
          <w:szCs w:val="28"/>
        </w:rPr>
        <w:softHyphen/>
        <w:t>лометрическому составу компонентов фосфорных шихт //Элементарный фос</w:t>
      </w:r>
      <w:r w:rsidRPr="00FE01A3">
        <w:rPr>
          <w:spacing w:val="4"/>
          <w:sz w:val="28"/>
          <w:szCs w:val="28"/>
        </w:rPr>
        <w:softHyphen/>
        <w:t>фор и п</w:t>
      </w:r>
      <w:r w:rsidR="001923E7">
        <w:rPr>
          <w:spacing w:val="4"/>
          <w:sz w:val="28"/>
          <w:szCs w:val="28"/>
        </w:rPr>
        <w:t>родукты его переработки. – 1970.-</w:t>
      </w:r>
      <w:r w:rsidRPr="00FE01A3">
        <w:rPr>
          <w:spacing w:val="4"/>
          <w:sz w:val="28"/>
          <w:szCs w:val="28"/>
        </w:rPr>
        <w:t xml:space="preserve"> № 19. - С. 3-11.</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88 Микулинский А.С. Процессы рудной эл</w:t>
      </w:r>
      <w:r w:rsidR="001923E7">
        <w:rPr>
          <w:spacing w:val="4"/>
          <w:sz w:val="28"/>
          <w:szCs w:val="28"/>
        </w:rPr>
        <w:t>ектротермии. - М.: Металлургия,</w:t>
      </w:r>
      <w:r w:rsidRPr="00FE01A3">
        <w:rPr>
          <w:spacing w:val="4"/>
          <w:sz w:val="28"/>
          <w:szCs w:val="28"/>
        </w:rPr>
        <w:t xml:space="preserve"> 1966. - 280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89 Постников Н.Н. Исследования в обла</w:t>
      </w:r>
      <w:r w:rsidR="001923E7">
        <w:rPr>
          <w:spacing w:val="4"/>
          <w:sz w:val="28"/>
          <w:szCs w:val="28"/>
        </w:rPr>
        <w:t>сти прикладной химии. - АН СССР,</w:t>
      </w:r>
      <w:r w:rsidRPr="00FE01A3">
        <w:rPr>
          <w:spacing w:val="4"/>
          <w:sz w:val="28"/>
          <w:szCs w:val="28"/>
        </w:rPr>
        <w:t xml:space="preserve">1955.-С.67-106. </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90 Назаров Е.А., Ершов В.А., Султанова Е.Г. Влияние свободной окиси каль</w:t>
      </w:r>
      <w:r w:rsidRPr="00FE01A3">
        <w:rPr>
          <w:spacing w:val="4"/>
          <w:sz w:val="28"/>
          <w:szCs w:val="28"/>
        </w:rPr>
        <w:softHyphen/>
        <w:t>ция на свойства обожженных фосфоритов Каратау //Труды ЛенНИИГипрохима «Химическая промышленность». – 1977.- № 27. - С. 49-53.</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91 Белов В.Н., Жмырко Л.А. Влияние термической обработки фосфоритных руд на структуру фосфоритного вещества //Элементарный фосфор и продукты по переработке. – 1970.- № 18. - С. 17-20.</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lastRenderedPageBreak/>
        <w:t>92 Плано-отчетная калькуляция себестоимости продукта-агломерата НДФЗ ТОО</w:t>
      </w:r>
      <w:r w:rsidR="00F757A1">
        <w:rPr>
          <w:spacing w:val="4"/>
          <w:sz w:val="28"/>
          <w:szCs w:val="28"/>
        </w:rPr>
        <w:t xml:space="preserve"> «Казфосфат»</w:t>
      </w:r>
      <w:r w:rsidR="001923E7">
        <w:rPr>
          <w:spacing w:val="4"/>
          <w:sz w:val="28"/>
          <w:szCs w:val="28"/>
        </w:rPr>
        <w:t>.</w:t>
      </w:r>
      <w:r w:rsidR="00F757A1">
        <w:rPr>
          <w:spacing w:val="4"/>
          <w:sz w:val="28"/>
          <w:szCs w:val="28"/>
        </w:rPr>
        <w:t xml:space="preserve"> </w:t>
      </w:r>
      <w:r w:rsidRPr="00FE01A3">
        <w:rPr>
          <w:spacing w:val="4"/>
          <w:sz w:val="28"/>
          <w:szCs w:val="28"/>
        </w:rPr>
        <w:t>-</w:t>
      </w:r>
      <w:r w:rsidR="00F757A1">
        <w:rPr>
          <w:spacing w:val="4"/>
          <w:sz w:val="28"/>
          <w:szCs w:val="28"/>
        </w:rPr>
        <w:t xml:space="preserve"> </w:t>
      </w:r>
      <w:r w:rsidRPr="00FE01A3">
        <w:rPr>
          <w:spacing w:val="4"/>
          <w:sz w:val="28"/>
          <w:szCs w:val="28"/>
        </w:rPr>
        <w:t>2006.</w:t>
      </w:r>
    </w:p>
    <w:p w:rsidR="00157C9B" w:rsidRPr="00FE01A3" w:rsidRDefault="001923E7" w:rsidP="00FA44CF">
      <w:pPr>
        <w:shd w:val="clear" w:color="auto" w:fill="FFFFFF"/>
        <w:tabs>
          <w:tab w:val="left" w:pos="557"/>
        </w:tabs>
        <w:ind w:firstLine="567"/>
        <w:jc w:val="both"/>
        <w:rPr>
          <w:spacing w:val="4"/>
          <w:sz w:val="28"/>
          <w:szCs w:val="28"/>
        </w:rPr>
      </w:pPr>
      <w:r>
        <w:rPr>
          <w:spacing w:val="4"/>
          <w:sz w:val="28"/>
          <w:szCs w:val="28"/>
        </w:rPr>
        <w:t>93 Наука открывает дорогу</w:t>
      </w:r>
      <w:r w:rsidR="00157C9B" w:rsidRPr="00FE01A3">
        <w:rPr>
          <w:spacing w:val="4"/>
          <w:sz w:val="28"/>
          <w:szCs w:val="28"/>
        </w:rPr>
        <w:t xml:space="preserve"> // Казахстанская правда. – 2003.- №221 (24161).</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94 П</w:t>
      </w:r>
      <w:r w:rsidR="001923E7">
        <w:rPr>
          <w:spacing w:val="4"/>
          <w:sz w:val="28"/>
          <w:szCs w:val="28"/>
        </w:rPr>
        <w:t>ереработка фосфоритов Каратау  / п</w:t>
      </w:r>
      <w:r w:rsidRPr="00FE01A3">
        <w:rPr>
          <w:spacing w:val="4"/>
          <w:sz w:val="28"/>
          <w:szCs w:val="28"/>
        </w:rPr>
        <w:t>од</w:t>
      </w:r>
      <w:proofErr w:type="gramStart"/>
      <w:r w:rsidRPr="00FE01A3">
        <w:rPr>
          <w:spacing w:val="4"/>
          <w:sz w:val="28"/>
          <w:szCs w:val="28"/>
        </w:rPr>
        <w:t>.</w:t>
      </w:r>
      <w:proofErr w:type="gramEnd"/>
      <w:r w:rsidRPr="00FE01A3">
        <w:rPr>
          <w:spacing w:val="4"/>
          <w:sz w:val="28"/>
          <w:szCs w:val="28"/>
        </w:rPr>
        <w:t xml:space="preserve"> </w:t>
      </w:r>
      <w:proofErr w:type="gramStart"/>
      <w:r w:rsidRPr="00FE01A3">
        <w:rPr>
          <w:spacing w:val="4"/>
          <w:sz w:val="28"/>
          <w:szCs w:val="28"/>
        </w:rPr>
        <w:t>р</w:t>
      </w:r>
      <w:proofErr w:type="gramEnd"/>
      <w:r w:rsidRPr="00FE01A3">
        <w:rPr>
          <w:spacing w:val="4"/>
          <w:sz w:val="28"/>
          <w:szCs w:val="28"/>
        </w:rPr>
        <w:t xml:space="preserve">ед. Позина М.Е., Копылева Б.А., Белова </w:t>
      </w:r>
      <w:r w:rsidR="001923E7">
        <w:rPr>
          <w:spacing w:val="4"/>
          <w:sz w:val="28"/>
          <w:szCs w:val="28"/>
        </w:rPr>
        <w:t xml:space="preserve">В.Н., Ершова В.А. – Л., Химия, </w:t>
      </w:r>
      <w:r w:rsidRPr="00FE01A3">
        <w:rPr>
          <w:spacing w:val="4"/>
          <w:sz w:val="28"/>
          <w:szCs w:val="28"/>
        </w:rPr>
        <w:t>1975. – 272 с.</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95 Белов В.Н., Тушина  А.М. Фосфатное сырье бассейна Каратау // Переработка фосфоритов бассейна Каратау. – Л.</w:t>
      </w:r>
      <w:r w:rsidR="001923E7">
        <w:rPr>
          <w:spacing w:val="4"/>
          <w:sz w:val="28"/>
          <w:szCs w:val="28"/>
        </w:rPr>
        <w:t>:</w:t>
      </w:r>
      <w:r w:rsidRPr="00FE01A3">
        <w:rPr>
          <w:spacing w:val="4"/>
          <w:sz w:val="28"/>
          <w:szCs w:val="28"/>
        </w:rPr>
        <w:t xml:space="preserve"> Химия. - 1975 – </w:t>
      </w:r>
      <w:r w:rsidR="001923E7">
        <w:rPr>
          <w:spacing w:val="4"/>
          <w:sz w:val="28"/>
          <w:szCs w:val="28"/>
        </w:rPr>
        <w:t>Т.</w:t>
      </w:r>
      <w:r w:rsidRPr="00FE01A3">
        <w:rPr>
          <w:spacing w:val="4"/>
          <w:sz w:val="28"/>
          <w:szCs w:val="28"/>
        </w:rPr>
        <w:t xml:space="preserve">9 - 33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96 Гиммельфарб Б.М., Тушина </w:t>
      </w:r>
      <w:r w:rsidRPr="00FE01A3">
        <w:rPr>
          <w:spacing w:val="4"/>
          <w:sz w:val="28"/>
          <w:szCs w:val="28"/>
          <w:lang w:val="en-US"/>
        </w:rPr>
        <w:t>A</w:t>
      </w:r>
      <w:r w:rsidRPr="00FE01A3">
        <w:rPr>
          <w:spacing w:val="4"/>
          <w:sz w:val="28"/>
          <w:szCs w:val="28"/>
        </w:rPr>
        <w:t>.</w:t>
      </w:r>
      <w:r w:rsidRPr="00FE01A3">
        <w:rPr>
          <w:spacing w:val="4"/>
          <w:sz w:val="28"/>
          <w:szCs w:val="28"/>
          <w:lang w:val="en-US"/>
        </w:rPr>
        <w:t>M</w:t>
      </w:r>
      <w:r w:rsidRPr="00FE01A3">
        <w:rPr>
          <w:spacing w:val="4"/>
          <w:sz w:val="28"/>
          <w:szCs w:val="28"/>
        </w:rPr>
        <w:t>. и др. Геологическое строение и фосфоритового месторождения Джанатас</w:t>
      </w:r>
      <w:r w:rsidR="001923E7">
        <w:rPr>
          <w:spacing w:val="4"/>
          <w:sz w:val="28"/>
          <w:szCs w:val="28"/>
        </w:rPr>
        <w:t xml:space="preserve"> //</w:t>
      </w:r>
      <w:r w:rsidRPr="00FE01A3">
        <w:rPr>
          <w:spacing w:val="4"/>
          <w:sz w:val="28"/>
          <w:szCs w:val="28"/>
        </w:rPr>
        <w:t>Тр. ГИГХС: Геология и  типы руд ме</w:t>
      </w:r>
      <w:r w:rsidRPr="00FE01A3">
        <w:rPr>
          <w:iCs/>
          <w:spacing w:val="4"/>
          <w:sz w:val="28"/>
          <w:szCs w:val="28"/>
        </w:rPr>
        <w:t>с</w:t>
      </w:r>
      <w:r w:rsidRPr="00FE01A3">
        <w:rPr>
          <w:spacing w:val="4"/>
          <w:sz w:val="28"/>
          <w:szCs w:val="28"/>
        </w:rPr>
        <w:t>торожденний фосфоритов.- М., 1962.- Вып.7.- С.71-131.</w:t>
      </w:r>
    </w:p>
    <w:p w:rsidR="00157C9B" w:rsidRPr="00FE01A3" w:rsidRDefault="00157C9B" w:rsidP="00FA44CF">
      <w:pPr>
        <w:shd w:val="clear" w:color="auto" w:fill="FFFFFF"/>
        <w:autoSpaceDE w:val="0"/>
        <w:autoSpaceDN w:val="0"/>
        <w:adjustRightInd w:val="0"/>
        <w:ind w:firstLine="567"/>
        <w:jc w:val="both"/>
        <w:rPr>
          <w:sz w:val="28"/>
          <w:szCs w:val="28"/>
        </w:rPr>
      </w:pPr>
      <w:r w:rsidRPr="00FE01A3">
        <w:rPr>
          <w:sz w:val="28"/>
          <w:szCs w:val="28"/>
        </w:rPr>
        <w:t>97 Бушинский Г.И. Известия АН СССР. Серия Геология.- 1954.- №1- С.З-12.</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98 Асипов А., Пауль Р.К., Кулямин Л.Н., Садт Ф.Ф. Химический состав товарной руды и рудной мелочи фосфритов Каратау // Фосфорная промышленность.- 1976. – Вып. 2(22). – С. 3-8.</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99 Кулибин В.А. Подготовка р</w:t>
      </w:r>
      <w:r w:rsidR="001923E7">
        <w:rPr>
          <w:spacing w:val="4"/>
          <w:sz w:val="28"/>
          <w:szCs w:val="28"/>
        </w:rPr>
        <w:t>уд к плавке. - М.: Металлургия,</w:t>
      </w:r>
      <w:r w:rsidRPr="00FE01A3">
        <w:rPr>
          <w:spacing w:val="4"/>
          <w:sz w:val="28"/>
          <w:szCs w:val="28"/>
        </w:rPr>
        <w:t xml:space="preserve"> 1959. – 517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ind w:firstLine="567"/>
        <w:jc w:val="both"/>
        <w:rPr>
          <w:spacing w:val="4"/>
          <w:sz w:val="28"/>
          <w:szCs w:val="28"/>
        </w:rPr>
      </w:pPr>
      <w:r w:rsidRPr="00FE01A3">
        <w:rPr>
          <w:spacing w:val="4"/>
          <w:sz w:val="28"/>
          <w:szCs w:val="28"/>
        </w:rPr>
        <w:t xml:space="preserve"> 100. Ершов В.А. Электротермическая переработка фосфоритов Каратау //Труды ЛенНИИГипрохима. – 1972.- №4. - С. 198.</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 xml:space="preserve">101 Назаров Е.А., Ершов В.А., Султанова Е.Г. Влияние свободной окиси </w:t>
      </w:r>
      <w:proofErr w:type="gramStart"/>
      <w:r w:rsidRPr="00FE01A3">
        <w:rPr>
          <w:spacing w:val="4"/>
          <w:sz w:val="28"/>
          <w:szCs w:val="28"/>
        </w:rPr>
        <w:t>каль</w:t>
      </w:r>
      <w:r w:rsidRPr="00FE01A3">
        <w:rPr>
          <w:spacing w:val="4"/>
          <w:sz w:val="28"/>
          <w:szCs w:val="28"/>
        </w:rPr>
        <w:softHyphen/>
        <w:t xml:space="preserve"> ция</w:t>
      </w:r>
      <w:proofErr w:type="gramEnd"/>
      <w:r w:rsidRPr="00FE01A3">
        <w:rPr>
          <w:spacing w:val="4"/>
          <w:sz w:val="28"/>
          <w:szCs w:val="28"/>
        </w:rPr>
        <w:t xml:space="preserve"> на свойства обожженных фосфоритов Каратау //Труды ЛенНИИГипрохима «Химическая промышленность». – 1977.- № 27. - С. 49-53.</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102 Циммерманис Ф.Х., Тумашев В.Ф., Глуховский Л.И., Шумаков Н.С. Изме</w:t>
      </w:r>
      <w:r w:rsidRPr="00FE01A3">
        <w:rPr>
          <w:spacing w:val="4"/>
          <w:sz w:val="28"/>
          <w:szCs w:val="28"/>
        </w:rPr>
        <w:softHyphen/>
        <w:t>нение свойств фосфатного сырья в процессе его термообработки //Химическая промышленность. – 1979.- № 4. - С. 25-26.</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103 Большакова     А.П.,     Ершов     В.А.     Основные     направления     научно-исследовательских работ в области совершенствования технологии фосфора//Фосфорная промышленность. – 1970.- № 4. - С. 3-6</w:t>
      </w:r>
    </w:p>
    <w:p w:rsidR="00157C9B" w:rsidRPr="00FE01A3" w:rsidRDefault="00157C9B" w:rsidP="00FA44CF">
      <w:pPr>
        <w:shd w:val="clear" w:color="auto" w:fill="FFFFFF"/>
        <w:tabs>
          <w:tab w:val="left" w:pos="557"/>
        </w:tabs>
        <w:ind w:firstLine="567"/>
        <w:jc w:val="both"/>
        <w:rPr>
          <w:spacing w:val="4"/>
          <w:sz w:val="28"/>
          <w:szCs w:val="28"/>
        </w:rPr>
      </w:pPr>
      <w:r w:rsidRPr="00FE01A3">
        <w:rPr>
          <w:spacing w:val="4"/>
          <w:sz w:val="28"/>
          <w:szCs w:val="28"/>
        </w:rPr>
        <w:t>104 Альперович И.Г. Исследования по разработке требований к фосфатно-кремнистым рудам бассейна Каратау с учетом комплексной переработки их в фосфорных печах: автореф. ... канд. техн. наук:.05.17.01</w:t>
      </w:r>
      <w:r w:rsidR="001923E7">
        <w:rPr>
          <w:spacing w:val="4"/>
          <w:sz w:val="28"/>
          <w:szCs w:val="28"/>
        </w:rPr>
        <w:t>. - Л.: ЛТИ им. Ленсо</w:t>
      </w:r>
      <w:r w:rsidR="001923E7">
        <w:rPr>
          <w:spacing w:val="4"/>
          <w:sz w:val="28"/>
          <w:szCs w:val="28"/>
        </w:rPr>
        <w:softHyphen/>
        <w:t>вета,</w:t>
      </w:r>
      <w:r w:rsidRPr="00FE01A3">
        <w:rPr>
          <w:spacing w:val="4"/>
          <w:sz w:val="28"/>
          <w:szCs w:val="28"/>
        </w:rPr>
        <w:t xml:space="preserve">  1971.-18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557"/>
        </w:tabs>
        <w:ind w:firstLine="567"/>
        <w:jc w:val="both"/>
        <w:rPr>
          <w:spacing w:val="4"/>
          <w:sz w:val="28"/>
          <w:szCs w:val="28"/>
        </w:rPr>
      </w:pPr>
      <w:r>
        <w:rPr>
          <w:spacing w:val="4"/>
          <w:sz w:val="28"/>
          <w:szCs w:val="28"/>
        </w:rPr>
        <w:t>105</w:t>
      </w:r>
      <w:r w:rsidRPr="00FE01A3">
        <w:rPr>
          <w:spacing w:val="4"/>
          <w:sz w:val="28"/>
          <w:szCs w:val="28"/>
        </w:rPr>
        <w:t xml:space="preserve"> Жунев А.Г., Федоренко Н.В., Шумаков Н.С.  Подготовка сидеритовых руд к плавке в доменных печах /</w:t>
      </w:r>
      <w:r w:rsidR="001923E7">
        <w:rPr>
          <w:spacing w:val="4"/>
          <w:sz w:val="28"/>
          <w:szCs w:val="28"/>
        </w:rPr>
        <w:t>/Бюллетень ЦИИН и ТЭИЧМ. – 1957.</w:t>
      </w:r>
      <w:r w:rsidRPr="00FE01A3">
        <w:rPr>
          <w:spacing w:val="4"/>
          <w:sz w:val="28"/>
          <w:szCs w:val="28"/>
        </w:rPr>
        <w:t xml:space="preserve"> № 4. - С. 1-4.</w:t>
      </w:r>
    </w:p>
    <w:p w:rsidR="00157C9B" w:rsidRPr="00FE01A3" w:rsidRDefault="00157C9B" w:rsidP="00FA44CF">
      <w:pPr>
        <w:shd w:val="clear" w:color="auto" w:fill="FFFFFF"/>
        <w:tabs>
          <w:tab w:val="left" w:pos="634"/>
        </w:tabs>
        <w:ind w:firstLine="567"/>
        <w:jc w:val="both"/>
        <w:rPr>
          <w:spacing w:val="4"/>
          <w:sz w:val="28"/>
          <w:szCs w:val="28"/>
        </w:rPr>
      </w:pPr>
      <w:r>
        <w:rPr>
          <w:spacing w:val="4"/>
          <w:sz w:val="28"/>
          <w:szCs w:val="28"/>
        </w:rPr>
        <w:t>106</w:t>
      </w:r>
      <w:r w:rsidRPr="00FE01A3">
        <w:rPr>
          <w:spacing w:val="4"/>
          <w:sz w:val="28"/>
          <w:szCs w:val="28"/>
        </w:rPr>
        <w:t xml:space="preserve"> Шумаков Н.С, Альперович И.Г., Урюпин А.С. и др. Испытания фосфори</w:t>
      </w:r>
      <w:r w:rsidRPr="00FE01A3">
        <w:rPr>
          <w:spacing w:val="4"/>
          <w:sz w:val="28"/>
          <w:szCs w:val="28"/>
        </w:rPr>
        <w:softHyphen/>
        <w:t>тов Чулактау на промышленных электропечах к ЧФЗ //Фосфорная промышлен</w:t>
      </w:r>
      <w:r w:rsidRPr="00FE01A3">
        <w:rPr>
          <w:spacing w:val="4"/>
          <w:sz w:val="28"/>
          <w:szCs w:val="28"/>
        </w:rPr>
        <w:softHyphen/>
        <w:t>ность. – 1972.- № 2. - С. 18-20.</w:t>
      </w:r>
    </w:p>
    <w:p w:rsidR="00157C9B" w:rsidRPr="00FE01A3" w:rsidRDefault="00157C9B" w:rsidP="00FA44CF">
      <w:pPr>
        <w:shd w:val="clear" w:color="auto" w:fill="FFFFFF"/>
        <w:tabs>
          <w:tab w:val="left" w:pos="562"/>
        </w:tabs>
        <w:ind w:firstLine="567"/>
        <w:jc w:val="both"/>
        <w:rPr>
          <w:spacing w:val="4"/>
          <w:sz w:val="28"/>
          <w:szCs w:val="28"/>
        </w:rPr>
      </w:pPr>
      <w:r>
        <w:rPr>
          <w:spacing w:val="4"/>
          <w:sz w:val="28"/>
          <w:szCs w:val="28"/>
        </w:rPr>
        <w:t>107</w:t>
      </w:r>
      <w:r w:rsidRPr="00FE01A3">
        <w:rPr>
          <w:spacing w:val="4"/>
          <w:sz w:val="28"/>
          <w:szCs w:val="28"/>
        </w:rPr>
        <w:t xml:space="preserve"> Смородинников А. В.    Разработка технологии окускования фосфоритов Каратау для электротермического получения фосфора //Элементарный фосфор и про</w:t>
      </w:r>
      <w:r w:rsidR="001923E7">
        <w:rPr>
          <w:spacing w:val="4"/>
          <w:sz w:val="28"/>
          <w:szCs w:val="28"/>
        </w:rPr>
        <w:t>дукты его переработки. – 1970.-</w:t>
      </w:r>
      <w:r w:rsidRPr="00FE01A3">
        <w:rPr>
          <w:spacing w:val="4"/>
          <w:sz w:val="28"/>
          <w:szCs w:val="28"/>
        </w:rPr>
        <w:t xml:space="preserve"> № 19. - С. 40-53.</w:t>
      </w:r>
    </w:p>
    <w:p w:rsidR="00157C9B" w:rsidRPr="00FE01A3" w:rsidRDefault="00157C9B" w:rsidP="00FA44CF">
      <w:pPr>
        <w:shd w:val="clear" w:color="auto" w:fill="FFFFFF"/>
        <w:tabs>
          <w:tab w:val="left" w:pos="566"/>
        </w:tabs>
        <w:ind w:firstLine="567"/>
        <w:jc w:val="both"/>
        <w:rPr>
          <w:spacing w:val="4"/>
          <w:sz w:val="28"/>
          <w:szCs w:val="28"/>
        </w:rPr>
      </w:pPr>
      <w:r>
        <w:rPr>
          <w:spacing w:val="4"/>
          <w:sz w:val="28"/>
          <w:szCs w:val="28"/>
        </w:rPr>
        <w:lastRenderedPageBreak/>
        <w:t>108</w:t>
      </w:r>
      <w:r w:rsidRPr="00FE01A3">
        <w:rPr>
          <w:spacing w:val="4"/>
          <w:sz w:val="28"/>
          <w:szCs w:val="28"/>
        </w:rPr>
        <w:t xml:space="preserve"> Ершов В.А. и др. Взаимодействие па</w:t>
      </w:r>
      <w:r w:rsidR="00885849">
        <w:rPr>
          <w:spacing w:val="4"/>
          <w:sz w:val="28"/>
          <w:szCs w:val="28"/>
        </w:rPr>
        <w:t>ров фосфора с различными газами</w:t>
      </w:r>
      <w:r w:rsidR="00885849" w:rsidRPr="00885849">
        <w:rPr>
          <w:spacing w:val="4"/>
          <w:sz w:val="28"/>
          <w:szCs w:val="28"/>
        </w:rPr>
        <w:t xml:space="preserve"> </w:t>
      </w:r>
      <w:r w:rsidRPr="00FE01A3">
        <w:rPr>
          <w:spacing w:val="4"/>
          <w:sz w:val="28"/>
          <w:szCs w:val="28"/>
        </w:rPr>
        <w:t>//Труды ЛенНИИГипрохима «Исследования в области химической электротер</w:t>
      </w:r>
      <w:r w:rsidRPr="00FE01A3">
        <w:rPr>
          <w:spacing w:val="4"/>
          <w:sz w:val="28"/>
          <w:szCs w:val="28"/>
        </w:rPr>
        <w:softHyphen/>
        <w:t>мии». – 1973.- №3.-С. 34-44.</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1</w:t>
      </w:r>
      <w:r>
        <w:rPr>
          <w:spacing w:val="4"/>
          <w:sz w:val="28"/>
          <w:szCs w:val="28"/>
        </w:rPr>
        <w:t>09</w:t>
      </w:r>
      <w:r w:rsidRPr="00FE01A3">
        <w:rPr>
          <w:spacing w:val="4"/>
          <w:sz w:val="28"/>
          <w:szCs w:val="28"/>
        </w:rPr>
        <w:t xml:space="preserve"> Шиманский К.А. Исследование условий формирования шламов при элек</w:t>
      </w:r>
      <w:r w:rsidRPr="00FE01A3">
        <w:rPr>
          <w:spacing w:val="4"/>
          <w:sz w:val="28"/>
          <w:szCs w:val="28"/>
        </w:rPr>
        <w:softHyphen/>
        <w:t>тротермическом производстве фосфора: автореф. ... канд. техн. наук:.05</w:t>
      </w:r>
      <w:r w:rsidR="001923E7">
        <w:rPr>
          <w:spacing w:val="4"/>
          <w:sz w:val="28"/>
          <w:szCs w:val="28"/>
        </w:rPr>
        <w:t>.17.01.- Л.: ЛТИ им. Ленсовета,</w:t>
      </w:r>
      <w:r w:rsidRPr="00FE01A3">
        <w:rPr>
          <w:spacing w:val="4"/>
          <w:sz w:val="28"/>
          <w:szCs w:val="28"/>
        </w:rPr>
        <w:t xml:space="preserve"> 1977.-22 </w:t>
      </w:r>
      <w:proofErr w:type="gramStart"/>
      <w:r w:rsidRPr="00FE01A3">
        <w:rPr>
          <w:spacing w:val="4"/>
          <w:sz w:val="28"/>
          <w:szCs w:val="28"/>
        </w:rPr>
        <w:t>с</w:t>
      </w:r>
      <w:proofErr w:type="gramEnd"/>
      <w:r w:rsidRPr="00FE01A3">
        <w:rPr>
          <w:spacing w:val="4"/>
          <w:sz w:val="28"/>
          <w:szCs w:val="28"/>
        </w:rPr>
        <w:t>.</w:t>
      </w:r>
    </w:p>
    <w:p w:rsidR="00157C9B" w:rsidRPr="00FE01A3" w:rsidRDefault="00157C9B" w:rsidP="00FA44CF">
      <w:pPr>
        <w:shd w:val="clear" w:color="auto" w:fill="FFFFFF"/>
        <w:tabs>
          <w:tab w:val="left" w:pos="566"/>
        </w:tabs>
        <w:ind w:firstLine="567"/>
        <w:jc w:val="both"/>
        <w:rPr>
          <w:spacing w:val="4"/>
          <w:sz w:val="28"/>
          <w:szCs w:val="28"/>
        </w:rPr>
      </w:pPr>
      <w:r w:rsidRPr="00FE01A3">
        <w:rPr>
          <w:spacing w:val="4"/>
          <w:sz w:val="28"/>
          <w:szCs w:val="28"/>
        </w:rPr>
        <w:t>11</w:t>
      </w:r>
      <w:r>
        <w:rPr>
          <w:spacing w:val="4"/>
          <w:sz w:val="28"/>
          <w:szCs w:val="28"/>
        </w:rPr>
        <w:t>0</w:t>
      </w:r>
      <w:r w:rsidRPr="00FE01A3">
        <w:rPr>
          <w:spacing w:val="4"/>
          <w:sz w:val="28"/>
          <w:szCs w:val="28"/>
        </w:rPr>
        <w:t xml:space="preserve"> Патрушев Д.А., Смородинников А.В., Свирская М.И. и др. Некоторые во</w:t>
      </w:r>
      <w:r w:rsidRPr="00FE01A3">
        <w:rPr>
          <w:spacing w:val="4"/>
          <w:sz w:val="28"/>
          <w:szCs w:val="28"/>
        </w:rPr>
        <w:softHyphen/>
        <w:t>просы подготовки фосфоритной руды к электровозгонке //Химическая про</w:t>
      </w:r>
      <w:r w:rsidRPr="00FE01A3">
        <w:rPr>
          <w:spacing w:val="4"/>
          <w:sz w:val="28"/>
          <w:szCs w:val="28"/>
        </w:rPr>
        <w:softHyphen/>
        <w:t>мышленность. – 1966.- №  1. - С. 33-41.</w:t>
      </w:r>
    </w:p>
    <w:p w:rsidR="00157C9B" w:rsidRPr="00FE01A3" w:rsidRDefault="00157C9B" w:rsidP="00FA44CF">
      <w:pPr>
        <w:shd w:val="clear" w:color="auto" w:fill="FFFFFF"/>
        <w:tabs>
          <w:tab w:val="left" w:pos="566"/>
        </w:tabs>
        <w:ind w:firstLine="567"/>
        <w:jc w:val="both"/>
        <w:rPr>
          <w:spacing w:val="4"/>
          <w:sz w:val="28"/>
          <w:szCs w:val="28"/>
        </w:rPr>
      </w:pPr>
      <w:r>
        <w:rPr>
          <w:spacing w:val="4"/>
          <w:sz w:val="28"/>
          <w:szCs w:val="28"/>
        </w:rPr>
        <w:t>111</w:t>
      </w:r>
      <w:r w:rsidRPr="00FE01A3">
        <w:rPr>
          <w:spacing w:val="4"/>
          <w:sz w:val="28"/>
          <w:szCs w:val="28"/>
        </w:rPr>
        <w:t xml:space="preserve"> Альперович     И.Г.     Параметрические     критерии     оценки     фосфатно-кремнистого сырья бассейна Каратау для электротермической  переработки //Фосфорная промышленность. – 1966.- № 27. - С. 1-9.</w:t>
      </w:r>
    </w:p>
    <w:p w:rsidR="00157C9B" w:rsidRPr="00FE01A3" w:rsidRDefault="00157C9B" w:rsidP="00FA44CF">
      <w:pPr>
        <w:shd w:val="clear" w:color="auto" w:fill="FFFFFF"/>
        <w:tabs>
          <w:tab w:val="left" w:pos="624"/>
        </w:tabs>
        <w:ind w:firstLine="567"/>
        <w:jc w:val="both"/>
        <w:rPr>
          <w:spacing w:val="4"/>
          <w:sz w:val="28"/>
          <w:szCs w:val="28"/>
        </w:rPr>
      </w:pPr>
      <w:r>
        <w:rPr>
          <w:spacing w:val="4"/>
          <w:sz w:val="28"/>
          <w:szCs w:val="28"/>
        </w:rPr>
        <w:t>112</w:t>
      </w:r>
      <w:r w:rsidRPr="00FE01A3">
        <w:rPr>
          <w:spacing w:val="4"/>
          <w:sz w:val="28"/>
          <w:szCs w:val="28"/>
        </w:rPr>
        <w:t xml:space="preserve"> Будаев С.С, Липев Б.И., Чигрин СВ. Разработка техники и технологии брикетирования Канск-Ачинских бурых углей и освоения промышленного про</w:t>
      </w:r>
      <w:r w:rsidRPr="00FE01A3">
        <w:rPr>
          <w:spacing w:val="4"/>
          <w:sz w:val="28"/>
          <w:szCs w:val="28"/>
        </w:rPr>
        <w:softHyphen/>
        <w:t>изводства топливных брикетов //Уголь. – 2000.- № 9. - С. 64-67.</w:t>
      </w:r>
    </w:p>
    <w:p w:rsidR="00157C9B" w:rsidRPr="00FE01A3" w:rsidRDefault="00157C9B" w:rsidP="00FA44CF">
      <w:pPr>
        <w:shd w:val="clear" w:color="auto" w:fill="FFFFFF"/>
        <w:tabs>
          <w:tab w:val="left" w:pos="624"/>
        </w:tabs>
        <w:ind w:firstLine="567"/>
        <w:jc w:val="both"/>
        <w:rPr>
          <w:spacing w:val="4"/>
          <w:sz w:val="28"/>
          <w:szCs w:val="28"/>
        </w:rPr>
      </w:pPr>
      <w:r>
        <w:rPr>
          <w:spacing w:val="4"/>
          <w:sz w:val="28"/>
          <w:szCs w:val="28"/>
        </w:rPr>
        <w:t>113</w:t>
      </w:r>
      <w:r w:rsidRPr="00FE01A3">
        <w:rPr>
          <w:spacing w:val="4"/>
          <w:sz w:val="28"/>
          <w:szCs w:val="28"/>
        </w:rPr>
        <w:t xml:space="preserve"> Пат. 2173697 Р</w:t>
      </w:r>
      <w:r w:rsidR="001923E7">
        <w:rPr>
          <w:spacing w:val="4"/>
          <w:sz w:val="28"/>
          <w:szCs w:val="28"/>
        </w:rPr>
        <w:t>Ф</w:t>
      </w:r>
      <w:r w:rsidRPr="00FE01A3">
        <w:rPr>
          <w:spacing w:val="4"/>
          <w:sz w:val="28"/>
          <w:szCs w:val="28"/>
        </w:rPr>
        <w:t>. Способ получения брикетов из бурых углей /опубл.20.09.01.- Бюл. № 15.-</w:t>
      </w:r>
      <w:r w:rsidR="00F757A1">
        <w:rPr>
          <w:spacing w:val="4"/>
          <w:sz w:val="28"/>
          <w:szCs w:val="28"/>
        </w:rPr>
        <w:t xml:space="preserve"> </w:t>
      </w:r>
      <w:r w:rsidRPr="00FE01A3">
        <w:rPr>
          <w:spacing w:val="4"/>
          <w:sz w:val="28"/>
          <w:szCs w:val="28"/>
        </w:rPr>
        <w:t>4с: ил.</w:t>
      </w:r>
    </w:p>
    <w:p w:rsidR="00157C9B" w:rsidRPr="00FE01A3" w:rsidRDefault="00157C9B" w:rsidP="00FA44CF">
      <w:pPr>
        <w:shd w:val="clear" w:color="auto" w:fill="FFFFFF"/>
        <w:tabs>
          <w:tab w:val="left" w:pos="624"/>
        </w:tabs>
        <w:ind w:firstLine="567"/>
        <w:jc w:val="both"/>
        <w:rPr>
          <w:spacing w:val="4"/>
          <w:sz w:val="28"/>
          <w:szCs w:val="28"/>
        </w:rPr>
      </w:pPr>
      <w:r>
        <w:rPr>
          <w:spacing w:val="4"/>
          <w:sz w:val="28"/>
          <w:szCs w:val="28"/>
        </w:rPr>
        <w:t>114</w:t>
      </w:r>
      <w:r w:rsidRPr="00FE01A3">
        <w:rPr>
          <w:spacing w:val="4"/>
          <w:sz w:val="28"/>
          <w:szCs w:val="28"/>
        </w:rPr>
        <w:t xml:space="preserve"> Шумаков Н.С. Исследование процессов размягчения и </w:t>
      </w:r>
      <w:proofErr w:type="gramStart"/>
      <w:r w:rsidRPr="00FE01A3">
        <w:rPr>
          <w:spacing w:val="4"/>
          <w:sz w:val="28"/>
          <w:szCs w:val="28"/>
        </w:rPr>
        <w:t>плавления</w:t>
      </w:r>
      <w:proofErr w:type="gramEnd"/>
      <w:r w:rsidRPr="00FE01A3">
        <w:rPr>
          <w:spacing w:val="4"/>
          <w:sz w:val="28"/>
          <w:szCs w:val="28"/>
        </w:rPr>
        <w:t xml:space="preserve"> фосфоритовых руд и агломератов //Комплексное использование минерально</w:t>
      </w:r>
      <w:r w:rsidRPr="00FE01A3">
        <w:rPr>
          <w:spacing w:val="4"/>
          <w:sz w:val="28"/>
          <w:szCs w:val="28"/>
        </w:rPr>
        <w:softHyphen/>
        <w:t>го сырья.- 1978.- №6.- С.34-57.</w:t>
      </w:r>
    </w:p>
    <w:p w:rsidR="00157C9B" w:rsidRPr="00FE01A3" w:rsidRDefault="00157C9B" w:rsidP="00FA44CF">
      <w:pPr>
        <w:shd w:val="clear" w:color="auto" w:fill="FFFFFF"/>
        <w:tabs>
          <w:tab w:val="left" w:pos="624"/>
        </w:tabs>
        <w:ind w:firstLine="567"/>
        <w:jc w:val="both"/>
        <w:rPr>
          <w:spacing w:val="4"/>
          <w:sz w:val="28"/>
          <w:szCs w:val="28"/>
        </w:rPr>
      </w:pPr>
      <w:r>
        <w:rPr>
          <w:spacing w:val="4"/>
          <w:sz w:val="28"/>
          <w:szCs w:val="28"/>
        </w:rPr>
        <w:t>115</w:t>
      </w:r>
      <w:r w:rsidRPr="00FE01A3">
        <w:rPr>
          <w:spacing w:val="4"/>
          <w:sz w:val="28"/>
          <w:szCs w:val="28"/>
        </w:rPr>
        <w:t xml:space="preserve"> Коротич В.И., Каплун Л.И. и др. Исследования температурных ха</w:t>
      </w:r>
      <w:r w:rsidRPr="00FE01A3">
        <w:rPr>
          <w:spacing w:val="4"/>
          <w:sz w:val="28"/>
          <w:szCs w:val="28"/>
        </w:rPr>
        <w:softHyphen/>
        <w:t>рактеристик процесса плавления фосфоритов // Комплексное использование минерального сырья</w:t>
      </w:r>
      <w:r>
        <w:rPr>
          <w:spacing w:val="4"/>
          <w:sz w:val="28"/>
          <w:szCs w:val="28"/>
        </w:rPr>
        <w:t xml:space="preserve"> </w:t>
      </w:r>
      <w:r w:rsidRPr="00FE01A3">
        <w:rPr>
          <w:spacing w:val="4"/>
          <w:sz w:val="28"/>
          <w:szCs w:val="28"/>
        </w:rPr>
        <w:t>- 1979. - №3.-С. 12-18.</w:t>
      </w:r>
    </w:p>
    <w:p w:rsidR="00157C9B" w:rsidRPr="00FE01A3" w:rsidRDefault="00157C9B" w:rsidP="00FA44CF">
      <w:pPr>
        <w:shd w:val="clear" w:color="auto" w:fill="FFFFFF"/>
        <w:autoSpaceDE w:val="0"/>
        <w:autoSpaceDN w:val="0"/>
        <w:adjustRightInd w:val="0"/>
        <w:ind w:firstLine="567"/>
        <w:jc w:val="both"/>
        <w:rPr>
          <w:color w:val="FF0000"/>
          <w:sz w:val="28"/>
          <w:szCs w:val="28"/>
        </w:rPr>
      </w:pPr>
      <w:r w:rsidRPr="00FE01A3">
        <w:rPr>
          <w:sz w:val="28"/>
          <w:szCs w:val="28"/>
        </w:rPr>
        <w:t>1</w:t>
      </w:r>
      <w:r>
        <w:rPr>
          <w:sz w:val="28"/>
          <w:szCs w:val="28"/>
        </w:rPr>
        <w:t>16</w:t>
      </w:r>
      <w:r w:rsidRPr="00FE01A3">
        <w:rPr>
          <w:sz w:val="28"/>
          <w:szCs w:val="28"/>
        </w:rPr>
        <w:t xml:space="preserve"> </w:t>
      </w:r>
      <w:r>
        <w:rPr>
          <w:sz w:val="28"/>
          <w:szCs w:val="28"/>
        </w:rPr>
        <w:t>Тлеуов А.С. Разработка технологии получения фосфоритных агломератов с использованием нефтешлама, нефтебитуминозных пород и шунгита</w:t>
      </w:r>
      <w:r w:rsidR="001923E7">
        <w:rPr>
          <w:sz w:val="28"/>
          <w:szCs w:val="28"/>
        </w:rPr>
        <w:t xml:space="preserve">: </w:t>
      </w:r>
      <w:r>
        <w:rPr>
          <w:sz w:val="28"/>
          <w:szCs w:val="28"/>
        </w:rPr>
        <w:t xml:space="preserve">дис. … докт. техн. наук. – 2007. – С. 50-56. </w:t>
      </w:r>
    </w:p>
    <w:p w:rsidR="00157C9B" w:rsidRPr="00FE01A3" w:rsidRDefault="00157C9B" w:rsidP="00FA44CF">
      <w:pPr>
        <w:shd w:val="clear" w:color="auto" w:fill="FFFFFF"/>
        <w:tabs>
          <w:tab w:val="left" w:pos="624"/>
        </w:tabs>
        <w:ind w:firstLine="567"/>
        <w:jc w:val="both"/>
        <w:rPr>
          <w:spacing w:val="4"/>
          <w:sz w:val="28"/>
          <w:szCs w:val="28"/>
        </w:rPr>
      </w:pPr>
      <w:r w:rsidRPr="00FE01A3">
        <w:rPr>
          <w:spacing w:val="4"/>
          <w:sz w:val="28"/>
          <w:szCs w:val="28"/>
        </w:rPr>
        <w:t>1</w:t>
      </w:r>
      <w:r>
        <w:rPr>
          <w:spacing w:val="4"/>
          <w:sz w:val="28"/>
          <w:szCs w:val="28"/>
        </w:rPr>
        <w:t>17</w:t>
      </w:r>
      <w:r w:rsidRPr="00FE01A3">
        <w:rPr>
          <w:spacing w:val="4"/>
          <w:sz w:val="28"/>
          <w:szCs w:val="28"/>
        </w:rPr>
        <w:t xml:space="preserve"> Карабасов Ю.С., Валавин </w:t>
      </w:r>
      <w:r w:rsidRPr="00FE01A3">
        <w:rPr>
          <w:spacing w:val="4"/>
          <w:sz w:val="28"/>
          <w:szCs w:val="28"/>
          <w:lang w:val="en-US"/>
        </w:rPr>
        <w:t>B</w:t>
      </w:r>
      <w:r w:rsidRPr="00FE01A3">
        <w:rPr>
          <w:spacing w:val="4"/>
          <w:sz w:val="28"/>
          <w:szCs w:val="28"/>
        </w:rPr>
        <w:t>.</w:t>
      </w:r>
      <w:r w:rsidRPr="00FE01A3">
        <w:rPr>
          <w:spacing w:val="4"/>
          <w:sz w:val="28"/>
          <w:szCs w:val="28"/>
          <w:lang w:val="en-US"/>
        </w:rPr>
        <w:t>C</w:t>
      </w:r>
      <w:r w:rsidRPr="00FE01A3">
        <w:rPr>
          <w:spacing w:val="4"/>
          <w:sz w:val="28"/>
          <w:szCs w:val="28"/>
        </w:rPr>
        <w:t xml:space="preserve">. Использование топлива </w:t>
      </w:r>
      <w:proofErr w:type="gramStart"/>
      <w:r w:rsidRPr="00FE01A3">
        <w:rPr>
          <w:spacing w:val="4"/>
          <w:sz w:val="28"/>
          <w:szCs w:val="28"/>
        </w:rPr>
        <w:t>в</w:t>
      </w:r>
      <w:proofErr w:type="gramEnd"/>
      <w:r w:rsidRPr="00FE01A3">
        <w:rPr>
          <w:spacing w:val="4"/>
          <w:sz w:val="28"/>
          <w:szCs w:val="28"/>
        </w:rPr>
        <w:t xml:space="preserve"> агломера</w:t>
      </w:r>
      <w:r w:rsidRPr="00FE01A3">
        <w:rPr>
          <w:spacing w:val="4"/>
          <w:sz w:val="28"/>
          <w:szCs w:val="28"/>
          <w:lang w:val="kk-KZ"/>
        </w:rPr>
        <w:t xml:space="preserve">та </w:t>
      </w:r>
      <w:r w:rsidRPr="00FE01A3">
        <w:rPr>
          <w:spacing w:val="4"/>
          <w:sz w:val="28"/>
          <w:szCs w:val="28"/>
        </w:rPr>
        <w:t>-</w:t>
      </w:r>
      <w:r w:rsidRPr="00FE01A3">
        <w:rPr>
          <w:spacing w:val="4"/>
          <w:sz w:val="28"/>
          <w:szCs w:val="28"/>
          <w:lang w:val="kk-KZ"/>
        </w:rPr>
        <w:t xml:space="preserve"> </w:t>
      </w:r>
      <w:r w:rsidRPr="00FE01A3">
        <w:rPr>
          <w:spacing w:val="4"/>
          <w:sz w:val="28"/>
          <w:szCs w:val="28"/>
        </w:rPr>
        <w:t>М: Металлургия, 1976.</w:t>
      </w:r>
      <w:r w:rsidR="00F615D9">
        <w:rPr>
          <w:spacing w:val="4"/>
          <w:sz w:val="28"/>
          <w:szCs w:val="28"/>
        </w:rPr>
        <w:t xml:space="preserve"> – С.114-116.</w:t>
      </w:r>
    </w:p>
    <w:p w:rsidR="00157C9B" w:rsidRPr="00FE01A3" w:rsidRDefault="00157C9B" w:rsidP="00FA44CF">
      <w:pPr>
        <w:shd w:val="clear" w:color="auto" w:fill="FFFFFF"/>
        <w:tabs>
          <w:tab w:val="left" w:pos="624"/>
        </w:tabs>
        <w:ind w:firstLine="567"/>
        <w:jc w:val="both"/>
        <w:rPr>
          <w:spacing w:val="4"/>
          <w:sz w:val="28"/>
          <w:szCs w:val="28"/>
        </w:rPr>
      </w:pPr>
      <w:r>
        <w:rPr>
          <w:spacing w:val="4"/>
          <w:sz w:val="28"/>
          <w:szCs w:val="28"/>
        </w:rPr>
        <w:t>118</w:t>
      </w:r>
      <w:r w:rsidRPr="00FE01A3">
        <w:rPr>
          <w:spacing w:val="4"/>
          <w:sz w:val="28"/>
          <w:szCs w:val="28"/>
        </w:rPr>
        <w:t xml:space="preserve"> Ньюман У., Ньюман М. Минер</w:t>
      </w:r>
      <w:r w:rsidR="00F615D9">
        <w:rPr>
          <w:spacing w:val="4"/>
          <w:sz w:val="28"/>
          <w:szCs w:val="28"/>
        </w:rPr>
        <w:t>альный обмен кости. - М., 1961. – С. 35-37.</w:t>
      </w:r>
      <w:r w:rsidRPr="00FE01A3">
        <w:rPr>
          <w:spacing w:val="4"/>
          <w:sz w:val="28"/>
          <w:szCs w:val="28"/>
        </w:rPr>
        <w:t xml:space="preserve"> </w:t>
      </w:r>
    </w:p>
    <w:p w:rsidR="00157C9B" w:rsidRPr="00FE01A3" w:rsidRDefault="00157C9B" w:rsidP="00FA44CF">
      <w:pPr>
        <w:shd w:val="clear" w:color="auto" w:fill="FFFFFF"/>
        <w:tabs>
          <w:tab w:val="left" w:pos="624"/>
        </w:tabs>
        <w:ind w:firstLine="567"/>
        <w:jc w:val="both"/>
        <w:rPr>
          <w:spacing w:val="4"/>
          <w:sz w:val="28"/>
          <w:szCs w:val="28"/>
          <w:lang w:val="kk-KZ"/>
        </w:rPr>
      </w:pPr>
      <w:r>
        <w:rPr>
          <w:spacing w:val="4"/>
          <w:sz w:val="28"/>
          <w:szCs w:val="28"/>
        </w:rPr>
        <w:t>119</w:t>
      </w:r>
      <w:r w:rsidRPr="00FE01A3">
        <w:rPr>
          <w:spacing w:val="4"/>
          <w:sz w:val="28"/>
          <w:szCs w:val="28"/>
          <w:lang w:val="kk-KZ"/>
        </w:rPr>
        <w:t xml:space="preserve"> Комлов А.Н., Кудрявцев В.С. Подготовка и восстановление руд. – М. 1980.</w:t>
      </w:r>
      <w:r w:rsidR="00F615D9">
        <w:rPr>
          <w:spacing w:val="4"/>
          <w:sz w:val="28"/>
          <w:szCs w:val="28"/>
          <w:lang w:val="kk-KZ"/>
        </w:rPr>
        <w:t xml:space="preserve"> – С.87-89.</w:t>
      </w:r>
      <w:r w:rsidRPr="00FE01A3">
        <w:rPr>
          <w:spacing w:val="4"/>
          <w:sz w:val="28"/>
          <w:szCs w:val="28"/>
          <w:lang w:val="kk-KZ"/>
        </w:rPr>
        <w:t xml:space="preserve"> </w:t>
      </w:r>
    </w:p>
    <w:p w:rsidR="00157C9B" w:rsidRPr="00FE01A3" w:rsidRDefault="00157C9B" w:rsidP="00FA44CF">
      <w:pPr>
        <w:ind w:firstLine="567"/>
        <w:jc w:val="both"/>
        <w:rPr>
          <w:sz w:val="28"/>
          <w:szCs w:val="28"/>
        </w:rPr>
      </w:pPr>
      <w:r w:rsidRPr="001457DF">
        <w:rPr>
          <w:spacing w:val="4"/>
          <w:sz w:val="28"/>
          <w:szCs w:val="28"/>
          <w:lang w:val="kk-KZ"/>
        </w:rPr>
        <w:t>120</w:t>
      </w:r>
      <w:r w:rsidRPr="001457DF">
        <w:rPr>
          <w:sz w:val="28"/>
          <w:szCs w:val="28"/>
          <w:lang w:val="kk-KZ"/>
        </w:rPr>
        <w:t xml:space="preserve"> </w:t>
      </w:r>
      <w:r w:rsidR="00F615D9">
        <w:rPr>
          <w:sz w:val="28"/>
          <w:szCs w:val="28"/>
          <w:lang w:val="kk-KZ"/>
        </w:rPr>
        <w:t xml:space="preserve">Предпатет </w:t>
      </w:r>
      <w:r w:rsidR="00F615D9" w:rsidRPr="001457DF">
        <w:rPr>
          <w:sz w:val="28"/>
          <w:szCs w:val="28"/>
          <w:lang w:val="kk-KZ"/>
        </w:rPr>
        <w:t>18523</w:t>
      </w:r>
      <w:r w:rsidR="00F615D9">
        <w:rPr>
          <w:sz w:val="28"/>
          <w:szCs w:val="28"/>
          <w:lang w:val="kk-KZ"/>
        </w:rPr>
        <w:t xml:space="preserve"> </w:t>
      </w:r>
      <w:r w:rsidR="00F615D9" w:rsidRPr="001457DF">
        <w:rPr>
          <w:sz w:val="28"/>
          <w:szCs w:val="28"/>
          <w:lang w:val="kk-KZ"/>
        </w:rPr>
        <w:t>РК</w:t>
      </w:r>
      <w:r w:rsidR="00F615D9">
        <w:rPr>
          <w:sz w:val="28"/>
          <w:szCs w:val="28"/>
          <w:lang w:val="kk-KZ"/>
        </w:rPr>
        <w:t>.</w:t>
      </w:r>
      <w:r w:rsidR="00F615D9" w:rsidRPr="001457DF">
        <w:rPr>
          <w:sz w:val="28"/>
          <w:szCs w:val="28"/>
          <w:lang w:val="kk-KZ"/>
        </w:rPr>
        <w:t xml:space="preserve">  Способ агломерации фосфатно-кремнистой мелочи.</w:t>
      </w:r>
      <w:r w:rsidR="00F615D9">
        <w:rPr>
          <w:sz w:val="28"/>
          <w:szCs w:val="28"/>
          <w:lang w:val="kk-KZ"/>
        </w:rPr>
        <w:t xml:space="preserve"> /</w:t>
      </w:r>
      <w:r w:rsidRPr="001457DF">
        <w:rPr>
          <w:sz w:val="28"/>
          <w:szCs w:val="28"/>
          <w:lang w:val="kk-KZ"/>
        </w:rPr>
        <w:t xml:space="preserve">Бишимбаев В.К., Жантасов К.Т., Молдабеков Ш.М., Франгулиди Л.Х., Алтыбаев Ж.М.  </w:t>
      </w:r>
      <w:r w:rsidRPr="00FE01A3">
        <w:rPr>
          <w:sz w:val="28"/>
          <w:szCs w:val="28"/>
        </w:rPr>
        <w:t>Комитет по правам интеллектуальной собственности министерства юстиции РК.</w:t>
      </w:r>
      <w:r w:rsidR="00F615D9">
        <w:rPr>
          <w:sz w:val="28"/>
          <w:szCs w:val="28"/>
        </w:rPr>
        <w:t xml:space="preserve">15.06.07, </w:t>
      </w:r>
      <w:r w:rsidRPr="00FE01A3">
        <w:rPr>
          <w:sz w:val="28"/>
          <w:szCs w:val="28"/>
        </w:rPr>
        <w:t xml:space="preserve"> </w:t>
      </w:r>
      <w:r w:rsidR="00F615D9">
        <w:rPr>
          <w:sz w:val="28"/>
          <w:szCs w:val="28"/>
        </w:rPr>
        <w:t>Б</w:t>
      </w:r>
      <w:r w:rsidRPr="00FE01A3">
        <w:rPr>
          <w:sz w:val="28"/>
          <w:szCs w:val="28"/>
        </w:rPr>
        <w:t>юл. №6.</w:t>
      </w:r>
    </w:p>
    <w:p w:rsidR="00157C9B" w:rsidRPr="00FE01A3" w:rsidRDefault="00157C9B" w:rsidP="00FA44CF">
      <w:pPr>
        <w:ind w:firstLine="567"/>
        <w:jc w:val="both"/>
        <w:rPr>
          <w:sz w:val="28"/>
          <w:szCs w:val="28"/>
        </w:rPr>
      </w:pPr>
      <w:r w:rsidRPr="00FE01A3">
        <w:rPr>
          <w:spacing w:val="4"/>
          <w:sz w:val="28"/>
          <w:szCs w:val="28"/>
        </w:rPr>
        <w:t>1</w:t>
      </w:r>
      <w:r>
        <w:rPr>
          <w:spacing w:val="4"/>
          <w:sz w:val="28"/>
          <w:szCs w:val="28"/>
        </w:rPr>
        <w:t>21</w:t>
      </w:r>
      <w:r w:rsidRPr="00FE01A3">
        <w:rPr>
          <w:sz w:val="28"/>
          <w:szCs w:val="28"/>
        </w:rPr>
        <w:t xml:space="preserve"> </w:t>
      </w:r>
      <w:r w:rsidR="00F615D9">
        <w:rPr>
          <w:sz w:val="28"/>
          <w:szCs w:val="28"/>
        </w:rPr>
        <w:t xml:space="preserve">Предпатент  </w:t>
      </w:r>
      <w:r w:rsidR="00F615D9" w:rsidRPr="00FE01A3">
        <w:rPr>
          <w:sz w:val="28"/>
          <w:szCs w:val="28"/>
        </w:rPr>
        <w:t>12265</w:t>
      </w:r>
      <w:r w:rsidR="00F615D9" w:rsidRPr="00F615D9">
        <w:rPr>
          <w:sz w:val="28"/>
          <w:szCs w:val="28"/>
        </w:rPr>
        <w:t xml:space="preserve"> </w:t>
      </w:r>
      <w:r w:rsidR="00F615D9">
        <w:rPr>
          <w:sz w:val="28"/>
          <w:szCs w:val="28"/>
        </w:rPr>
        <w:t>РК.</w:t>
      </w:r>
      <w:r w:rsidR="00F615D9" w:rsidRPr="00FE01A3">
        <w:rPr>
          <w:sz w:val="28"/>
          <w:szCs w:val="28"/>
        </w:rPr>
        <w:t xml:space="preserve"> </w:t>
      </w:r>
      <w:r w:rsidRPr="00FE01A3">
        <w:rPr>
          <w:sz w:val="28"/>
          <w:szCs w:val="28"/>
        </w:rPr>
        <w:t xml:space="preserve">Способ получения фосфора. </w:t>
      </w:r>
      <w:r w:rsidR="00F615D9">
        <w:rPr>
          <w:sz w:val="28"/>
          <w:szCs w:val="28"/>
        </w:rPr>
        <w:t>/</w:t>
      </w:r>
      <w:r w:rsidR="00F615D9" w:rsidRPr="00FE01A3">
        <w:rPr>
          <w:sz w:val="28"/>
          <w:szCs w:val="28"/>
        </w:rPr>
        <w:t>Бишимбаев В.К., Жантасов К.Т., Ананьев Н.И., Жантасов М.К., Алтыбаев Ж.М.</w:t>
      </w:r>
      <w:r w:rsidR="00F615D9">
        <w:rPr>
          <w:sz w:val="28"/>
          <w:szCs w:val="28"/>
        </w:rPr>
        <w:t xml:space="preserve"> </w:t>
      </w:r>
      <w:r w:rsidRPr="00FE01A3">
        <w:rPr>
          <w:sz w:val="28"/>
          <w:szCs w:val="28"/>
        </w:rPr>
        <w:t xml:space="preserve">Комитет по правам интеллектуальной собственности министерства юстиции РК. </w:t>
      </w:r>
      <w:r w:rsidR="00F615D9">
        <w:rPr>
          <w:sz w:val="28"/>
          <w:szCs w:val="28"/>
        </w:rPr>
        <w:t>01.07.</w:t>
      </w:r>
      <w:r w:rsidR="00E30712">
        <w:rPr>
          <w:sz w:val="28"/>
          <w:szCs w:val="28"/>
        </w:rPr>
        <w:t xml:space="preserve">2008, </w:t>
      </w:r>
      <w:r w:rsidRPr="00FE01A3">
        <w:rPr>
          <w:sz w:val="28"/>
          <w:szCs w:val="28"/>
        </w:rPr>
        <w:t>бюл. №5.</w:t>
      </w:r>
    </w:p>
    <w:p w:rsidR="00157C9B" w:rsidRPr="00FE01A3" w:rsidRDefault="00157C9B" w:rsidP="00FA44CF">
      <w:pPr>
        <w:widowControl w:val="0"/>
        <w:shd w:val="clear" w:color="auto" w:fill="FFFFFF"/>
        <w:tabs>
          <w:tab w:val="left" w:pos="984"/>
        </w:tabs>
        <w:autoSpaceDE w:val="0"/>
        <w:autoSpaceDN w:val="0"/>
        <w:adjustRightInd w:val="0"/>
        <w:ind w:firstLine="567"/>
        <w:jc w:val="both"/>
        <w:rPr>
          <w:spacing w:val="4"/>
          <w:sz w:val="28"/>
          <w:szCs w:val="28"/>
        </w:rPr>
      </w:pPr>
      <w:r>
        <w:rPr>
          <w:spacing w:val="4"/>
          <w:sz w:val="28"/>
          <w:szCs w:val="28"/>
        </w:rPr>
        <w:t>122</w:t>
      </w:r>
      <w:r w:rsidRPr="00FE01A3">
        <w:rPr>
          <w:spacing w:val="4"/>
          <w:sz w:val="28"/>
          <w:szCs w:val="28"/>
        </w:rPr>
        <w:t xml:space="preserve"> </w:t>
      </w:r>
      <w:r w:rsidRPr="00FE01A3">
        <w:rPr>
          <w:sz w:val="28"/>
          <w:szCs w:val="28"/>
        </w:rPr>
        <w:t>Жантасов К.Т., Алтыбаев Ж.М. Исследования по интенсификации фосфорного производства.</w:t>
      </w:r>
      <w:r w:rsidR="00F615D9">
        <w:rPr>
          <w:sz w:val="28"/>
          <w:szCs w:val="28"/>
        </w:rPr>
        <w:t>//</w:t>
      </w:r>
      <w:r w:rsidRPr="00FE01A3">
        <w:rPr>
          <w:sz w:val="28"/>
          <w:szCs w:val="28"/>
        </w:rPr>
        <w:t xml:space="preserve"> Сборник научных трудов аспирантов, магистрантов, стажеров-ис</w:t>
      </w:r>
      <w:r w:rsidR="00F615D9">
        <w:rPr>
          <w:sz w:val="28"/>
          <w:szCs w:val="28"/>
        </w:rPr>
        <w:t>следователей. ЮКГУ им.М.Ауезова.-</w:t>
      </w:r>
      <w:r w:rsidRPr="00FE01A3">
        <w:rPr>
          <w:sz w:val="28"/>
          <w:szCs w:val="28"/>
        </w:rPr>
        <w:t xml:space="preserve"> 2009.- №10. С. 211-214.</w:t>
      </w:r>
    </w:p>
    <w:p w:rsidR="00157C9B" w:rsidRPr="00FE01A3" w:rsidRDefault="00157C9B" w:rsidP="00FA44CF">
      <w:pPr>
        <w:ind w:firstLine="567"/>
        <w:jc w:val="both"/>
        <w:rPr>
          <w:sz w:val="28"/>
          <w:szCs w:val="28"/>
        </w:rPr>
      </w:pPr>
      <w:r w:rsidRPr="00FE01A3">
        <w:rPr>
          <w:spacing w:val="4"/>
          <w:sz w:val="28"/>
          <w:szCs w:val="28"/>
        </w:rPr>
        <w:lastRenderedPageBreak/>
        <w:t>1</w:t>
      </w:r>
      <w:r>
        <w:rPr>
          <w:spacing w:val="4"/>
          <w:sz w:val="28"/>
          <w:szCs w:val="28"/>
        </w:rPr>
        <w:t>23</w:t>
      </w:r>
      <w:r w:rsidRPr="00FE01A3">
        <w:rPr>
          <w:sz w:val="28"/>
          <w:szCs w:val="28"/>
        </w:rPr>
        <w:t xml:space="preserve"> Жантасов М.К., Сержанов Г.М., Бишимбаев В.К., Жантасов К.Т., Ананьев Н.И., Алтыбаев Ж.М. Утилизация техно</w:t>
      </w:r>
      <w:r w:rsidRPr="00FE01A3">
        <w:rPr>
          <w:sz w:val="28"/>
          <w:szCs w:val="28"/>
          <w:lang w:val="kk-KZ"/>
        </w:rPr>
        <w:t>г</w:t>
      </w:r>
      <w:r w:rsidRPr="00FE01A3">
        <w:rPr>
          <w:sz w:val="28"/>
          <w:szCs w:val="28"/>
        </w:rPr>
        <w:t xml:space="preserve">енных отходов в производстве фосфора.  </w:t>
      </w:r>
      <w:r w:rsidR="00F615D9">
        <w:rPr>
          <w:sz w:val="28"/>
          <w:szCs w:val="28"/>
        </w:rPr>
        <w:t>//</w:t>
      </w:r>
      <w:r w:rsidRPr="00FE01A3">
        <w:rPr>
          <w:sz w:val="28"/>
          <w:szCs w:val="28"/>
        </w:rPr>
        <w:t xml:space="preserve">Труды 4-го Международного форума (9-ой Международной конференции). </w:t>
      </w:r>
      <w:proofErr w:type="gramStart"/>
      <w:r w:rsidR="00F615D9">
        <w:rPr>
          <w:sz w:val="28"/>
          <w:szCs w:val="28"/>
        </w:rPr>
        <w:t>–С</w:t>
      </w:r>
      <w:proofErr w:type="gramEnd"/>
      <w:r w:rsidR="00F615D9">
        <w:rPr>
          <w:sz w:val="28"/>
          <w:szCs w:val="28"/>
        </w:rPr>
        <w:t>амара,</w:t>
      </w:r>
      <w:r w:rsidRPr="00FE01A3">
        <w:rPr>
          <w:sz w:val="28"/>
          <w:szCs w:val="28"/>
        </w:rPr>
        <w:t xml:space="preserve"> 2008.- С. 41-45.</w:t>
      </w:r>
    </w:p>
    <w:p w:rsidR="00157C9B" w:rsidRPr="00FE01A3" w:rsidRDefault="00157C9B" w:rsidP="00FA44CF">
      <w:pPr>
        <w:widowControl w:val="0"/>
        <w:shd w:val="clear" w:color="auto" w:fill="FFFFFF"/>
        <w:tabs>
          <w:tab w:val="left" w:pos="984"/>
        </w:tabs>
        <w:autoSpaceDE w:val="0"/>
        <w:autoSpaceDN w:val="0"/>
        <w:adjustRightInd w:val="0"/>
        <w:ind w:firstLine="567"/>
        <w:jc w:val="both"/>
        <w:rPr>
          <w:bCs/>
          <w:sz w:val="28"/>
          <w:szCs w:val="28"/>
        </w:rPr>
      </w:pPr>
      <w:r>
        <w:rPr>
          <w:spacing w:val="4"/>
          <w:sz w:val="28"/>
          <w:szCs w:val="28"/>
        </w:rPr>
        <w:t>124</w:t>
      </w:r>
      <w:r w:rsidRPr="00FE01A3">
        <w:rPr>
          <w:spacing w:val="4"/>
          <w:sz w:val="28"/>
          <w:szCs w:val="28"/>
        </w:rPr>
        <w:t xml:space="preserve"> </w:t>
      </w:r>
      <w:r w:rsidRPr="00FE01A3">
        <w:rPr>
          <w:sz w:val="28"/>
          <w:szCs w:val="28"/>
        </w:rPr>
        <w:t xml:space="preserve">Жантасов К.Т., Алтыбаев Ж.М., Жантасов М.К. </w:t>
      </w:r>
      <w:r w:rsidRPr="00FE01A3">
        <w:rPr>
          <w:bCs/>
          <w:sz w:val="28"/>
          <w:szCs w:val="28"/>
        </w:rPr>
        <w:t xml:space="preserve">Использование недоокисленной </w:t>
      </w:r>
      <w:proofErr w:type="gramStart"/>
      <w:r w:rsidRPr="00FE01A3">
        <w:rPr>
          <w:bCs/>
          <w:sz w:val="28"/>
          <w:szCs w:val="28"/>
        </w:rPr>
        <w:t>никель-кобальтсодержащей</w:t>
      </w:r>
      <w:proofErr w:type="gramEnd"/>
      <w:r w:rsidRPr="00FE01A3">
        <w:rPr>
          <w:bCs/>
          <w:sz w:val="28"/>
          <w:szCs w:val="28"/>
        </w:rPr>
        <w:t xml:space="preserve"> руды для получения офлюсованного фосфоритного агломерата. </w:t>
      </w:r>
      <w:r w:rsidR="00F615D9">
        <w:rPr>
          <w:bCs/>
          <w:sz w:val="28"/>
          <w:szCs w:val="28"/>
        </w:rPr>
        <w:t>//</w:t>
      </w:r>
      <w:r w:rsidRPr="00FE01A3">
        <w:rPr>
          <w:bCs/>
          <w:sz w:val="28"/>
          <w:szCs w:val="28"/>
        </w:rPr>
        <w:t>Труды МНПК «Ауезовские чтения-10»: «20 летний рубеж: Инновационные направления развития науки и образования» – Шымке</w:t>
      </w:r>
      <w:r w:rsidR="00F615D9">
        <w:rPr>
          <w:bCs/>
          <w:sz w:val="28"/>
          <w:szCs w:val="28"/>
        </w:rPr>
        <w:t>нт, 2011.- Т.5, С</w:t>
      </w:r>
      <w:r w:rsidRPr="00FE01A3">
        <w:rPr>
          <w:bCs/>
          <w:sz w:val="28"/>
          <w:szCs w:val="28"/>
        </w:rPr>
        <w:t>.25-28.</w:t>
      </w:r>
    </w:p>
    <w:p w:rsidR="00157C9B" w:rsidRPr="00FE01A3" w:rsidRDefault="00157C9B" w:rsidP="00FA44CF">
      <w:pPr>
        <w:ind w:firstLine="567"/>
        <w:jc w:val="both"/>
        <w:rPr>
          <w:sz w:val="28"/>
          <w:szCs w:val="28"/>
        </w:rPr>
      </w:pPr>
      <w:r>
        <w:rPr>
          <w:bCs/>
          <w:sz w:val="28"/>
          <w:szCs w:val="28"/>
        </w:rPr>
        <w:t>125</w:t>
      </w:r>
      <w:r w:rsidRPr="00FE01A3">
        <w:rPr>
          <w:bCs/>
          <w:sz w:val="28"/>
          <w:szCs w:val="28"/>
        </w:rPr>
        <w:t xml:space="preserve"> </w:t>
      </w:r>
      <w:r w:rsidRPr="00FE01A3">
        <w:rPr>
          <w:sz w:val="28"/>
          <w:szCs w:val="28"/>
        </w:rPr>
        <w:t xml:space="preserve">Кеншинбаева А., Алтыбаев Ж.М., Жантасов К.Т. Изучение агломерации фосфоритной мелочи с добавками, создающими положительный эффект. </w:t>
      </w:r>
      <w:r w:rsidR="00F615D9">
        <w:rPr>
          <w:sz w:val="28"/>
          <w:szCs w:val="28"/>
        </w:rPr>
        <w:t>//</w:t>
      </w:r>
      <w:r w:rsidRPr="00FE01A3">
        <w:rPr>
          <w:sz w:val="28"/>
          <w:szCs w:val="28"/>
        </w:rPr>
        <w:t>Труды 14-ой с</w:t>
      </w:r>
      <w:r w:rsidR="00F615D9">
        <w:rPr>
          <w:sz w:val="28"/>
          <w:szCs w:val="28"/>
        </w:rPr>
        <w:t>туденческой научной конференции. -</w:t>
      </w:r>
      <w:r w:rsidRPr="00FE01A3">
        <w:rPr>
          <w:sz w:val="28"/>
          <w:szCs w:val="28"/>
        </w:rPr>
        <w:t xml:space="preserve"> 2011.- Т. 1 - </w:t>
      </w:r>
      <w:r w:rsidR="00F615D9">
        <w:rPr>
          <w:sz w:val="28"/>
          <w:szCs w:val="28"/>
        </w:rPr>
        <w:t>С</w:t>
      </w:r>
      <w:r w:rsidRPr="00FE01A3">
        <w:rPr>
          <w:sz w:val="28"/>
          <w:szCs w:val="28"/>
        </w:rPr>
        <w:t>. 50 – 52.</w:t>
      </w:r>
    </w:p>
    <w:p w:rsidR="00157C9B" w:rsidRPr="00FE01A3" w:rsidRDefault="00157C9B" w:rsidP="00FA44CF">
      <w:pPr>
        <w:ind w:firstLine="567"/>
        <w:jc w:val="both"/>
        <w:rPr>
          <w:sz w:val="28"/>
          <w:szCs w:val="28"/>
        </w:rPr>
      </w:pPr>
      <w:r>
        <w:rPr>
          <w:sz w:val="28"/>
          <w:szCs w:val="28"/>
        </w:rPr>
        <w:t>126 Жантасов К.Т.,</w:t>
      </w:r>
      <w:r w:rsidRPr="00FE01A3">
        <w:rPr>
          <w:sz w:val="28"/>
          <w:szCs w:val="28"/>
        </w:rPr>
        <w:t xml:space="preserve">Франгулиди Л.Х., Жантасов М.К., Алтыбаев Ж.М. Исследования по получению офлюсованного агломерата с улучшенными прочностными показателями. </w:t>
      </w:r>
      <w:r w:rsidR="00F615D9">
        <w:rPr>
          <w:sz w:val="28"/>
          <w:szCs w:val="28"/>
        </w:rPr>
        <w:t>//</w:t>
      </w:r>
      <w:r w:rsidRPr="00FE01A3">
        <w:rPr>
          <w:sz w:val="28"/>
          <w:szCs w:val="28"/>
        </w:rPr>
        <w:t>Н</w:t>
      </w:r>
      <w:r w:rsidR="00F615D9">
        <w:rPr>
          <w:sz w:val="28"/>
          <w:szCs w:val="28"/>
        </w:rPr>
        <w:t>аука и образование Казахстана.- 2011.</w:t>
      </w:r>
      <w:r w:rsidRPr="00FE01A3">
        <w:rPr>
          <w:sz w:val="28"/>
          <w:szCs w:val="28"/>
        </w:rPr>
        <w:t xml:space="preserve">- </w:t>
      </w:r>
      <w:r w:rsidR="00F615D9">
        <w:rPr>
          <w:sz w:val="28"/>
          <w:szCs w:val="28"/>
        </w:rPr>
        <w:t>№ 2</w:t>
      </w:r>
      <w:r w:rsidRPr="00FE01A3">
        <w:rPr>
          <w:sz w:val="28"/>
          <w:szCs w:val="28"/>
        </w:rPr>
        <w:t xml:space="preserve">(88) – </w:t>
      </w:r>
      <w:r w:rsidR="00F615D9">
        <w:rPr>
          <w:sz w:val="28"/>
          <w:szCs w:val="28"/>
        </w:rPr>
        <w:t>С</w:t>
      </w:r>
      <w:r w:rsidRPr="00FE01A3">
        <w:rPr>
          <w:sz w:val="28"/>
          <w:szCs w:val="28"/>
        </w:rPr>
        <w:t>. 90-93.</w:t>
      </w:r>
    </w:p>
    <w:p w:rsidR="00157C9B" w:rsidRPr="00FE01A3" w:rsidRDefault="00157C9B" w:rsidP="00FA44CF">
      <w:pPr>
        <w:ind w:firstLine="567"/>
        <w:jc w:val="both"/>
        <w:rPr>
          <w:sz w:val="28"/>
          <w:szCs w:val="28"/>
          <w:lang w:val="kk-KZ"/>
        </w:rPr>
      </w:pPr>
      <w:r>
        <w:rPr>
          <w:sz w:val="28"/>
          <w:szCs w:val="28"/>
        </w:rPr>
        <w:t>127</w:t>
      </w:r>
      <w:r w:rsidRPr="00FE01A3">
        <w:rPr>
          <w:sz w:val="28"/>
          <w:szCs w:val="28"/>
        </w:rPr>
        <w:t xml:space="preserve"> Бишимбаев В.К., Жантасов К.Т., Жантасов М.К., Лавров Б.А., Алтыбаев Ж.М., Франгулиди Л.Х., Ескендирова М.М. Получение легированного ферросплава при производстве желтого фосфора. Сборник трудов Всероссийской научно-технической конференции с международным участием «Электротермия-2012» «Актуальные проблемы рудной и химической </w:t>
      </w:r>
      <w:r w:rsidR="00F615D9">
        <w:rPr>
          <w:sz w:val="28"/>
          <w:szCs w:val="28"/>
        </w:rPr>
        <w:t xml:space="preserve">электротермии». Санкт-Петербург, </w:t>
      </w:r>
      <w:r w:rsidR="00F615D9" w:rsidRPr="00FE01A3">
        <w:rPr>
          <w:sz w:val="28"/>
          <w:szCs w:val="28"/>
        </w:rPr>
        <w:t>2012</w:t>
      </w:r>
      <w:r w:rsidR="00F615D9">
        <w:rPr>
          <w:sz w:val="28"/>
          <w:szCs w:val="28"/>
        </w:rPr>
        <w:t>, июнь 5-7</w:t>
      </w:r>
      <w:r w:rsidRPr="00FE01A3">
        <w:rPr>
          <w:sz w:val="28"/>
          <w:szCs w:val="28"/>
        </w:rPr>
        <w:t>.</w:t>
      </w:r>
      <w:r w:rsidRPr="00FE01A3">
        <w:rPr>
          <w:sz w:val="28"/>
          <w:szCs w:val="28"/>
          <w:lang w:val="kk-KZ"/>
        </w:rPr>
        <w:t xml:space="preserve"> – </w:t>
      </w:r>
      <w:r w:rsidR="00F615D9">
        <w:rPr>
          <w:sz w:val="28"/>
          <w:szCs w:val="28"/>
          <w:lang w:val="kk-KZ"/>
        </w:rPr>
        <w:t>С</w:t>
      </w:r>
      <w:r w:rsidRPr="00FE01A3">
        <w:rPr>
          <w:sz w:val="28"/>
          <w:szCs w:val="28"/>
          <w:lang w:val="kk-KZ"/>
        </w:rPr>
        <w:t>. 216-220.</w:t>
      </w:r>
    </w:p>
    <w:p w:rsidR="00157C9B" w:rsidRPr="00FE01A3" w:rsidRDefault="00157C9B" w:rsidP="00FA44CF">
      <w:pPr>
        <w:ind w:firstLine="567"/>
        <w:jc w:val="both"/>
        <w:rPr>
          <w:sz w:val="28"/>
          <w:szCs w:val="28"/>
        </w:rPr>
      </w:pPr>
      <w:r>
        <w:rPr>
          <w:sz w:val="28"/>
          <w:szCs w:val="28"/>
          <w:lang w:val="kk-KZ"/>
        </w:rPr>
        <w:t>128</w:t>
      </w:r>
      <w:r w:rsidRPr="00FE01A3">
        <w:rPr>
          <w:sz w:val="28"/>
          <w:szCs w:val="28"/>
          <w:lang w:val="kk-KZ"/>
        </w:rPr>
        <w:t xml:space="preserve"> Бишимбаев В.К., Жантасов К.Т., Жантасов М.К., Лавров Б.А., Франгулиди Л.Х., Ескендирова М.М. </w:t>
      </w:r>
      <w:r w:rsidRPr="00FE01A3">
        <w:rPr>
          <w:sz w:val="28"/>
          <w:szCs w:val="28"/>
        </w:rPr>
        <w:t>Совершенствование метода агломерации в производстве желтого фосфора. Известия Санкт-Петербургского государственного технологическ</w:t>
      </w:r>
      <w:r w:rsidR="00F615D9">
        <w:rPr>
          <w:sz w:val="28"/>
          <w:szCs w:val="28"/>
        </w:rPr>
        <w:t>ого института. Санкт-Петербург,</w:t>
      </w:r>
      <w:r w:rsidRPr="00FE01A3">
        <w:rPr>
          <w:sz w:val="28"/>
          <w:szCs w:val="28"/>
        </w:rPr>
        <w:t xml:space="preserve"> 2012. - </w:t>
      </w:r>
      <w:r w:rsidR="00F615D9">
        <w:rPr>
          <w:sz w:val="28"/>
          <w:szCs w:val="28"/>
        </w:rPr>
        <w:t>С</w:t>
      </w:r>
      <w:r w:rsidRPr="00FE01A3">
        <w:rPr>
          <w:sz w:val="28"/>
          <w:szCs w:val="28"/>
        </w:rPr>
        <w:t>.</w:t>
      </w:r>
      <w:r w:rsidR="00F615D9">
        <w:rPr>
          <w:sz w:val="28"/>
          <w:szCs w:val="28"/>
        </w:rPr>
        <w:t xml:space="preserve"> </w:t>
      </w:r>
      <w:r w:rsidRPr="00FE01A3">
        <w:rPr>
          <w:sz w:val="28"/>
          <w:szCs w:val="28"/>
        </w:rPr>
        <w:t>29-30.</w:t>
      </w:r>
    </w:p>
    <w:p w:rsidR="00157C9B" w:rsidRPr="00FE01A3" w:rsidRDefault="00157C9B" w:rsidP="00FA44CF">
      <w:pPr>
        <w:pStyle w:val="25"/>
        <w:shd w:val="clear" w:color="auto" w:fill="auto"/>
        <w:tabs>
          <w:tab w:val="left" w:pos="418"/>
        </w:tabs>
        <w:spacing w:after="0" w:line="240" w:lineRule="auto"/>
        <w:ind w:firstLine="567"/>
        <w:jc w:val="both"/>
        <w:rPr>
          <w:sz w:val="28"/>
          <w:szCs w:val="28"/>
        </w:rPr>
      </w:pPr>
      <w:r>
        <w:rPr>
          <w:sz w:val="28"/>
          <w:szCs w:val="28"/>
        </w:rPr>
        <w:t>129</w:t>
      </w:r>
      <w:r w:rsidRPr="00FE01A3">
        <w:rPr>
          <w:sz w:val="28"/>
          <w:szCs w:val="28"/>
        </w:rPr>
        <w:t xml:space="preserve"> Петропавловский И.А., Почиталкина И.А., Жантасов К.Т., Жантасов М.К., Лавров Б.А., АлтыбаевЖ.М. Франгулиди Л.Х. Получение офлюсованного агломерата фосфорита с улучшенными технологическими свойствами для производства фосфора. </w:t>
      </w:r>
      <w:r w:rsidR="00A3053F">
        <w:rPr>
          <w:sz w:val="28"/>
          <w:szCs w:val="28"/>
        </w:rPr>
        <w:t>//</w:t>
      </w:r>
      <w:r w:rsidRPr="00FE01A3">
        <w:rPr>
          <w:sz w:val="28"/>
          <w:szCs w:val="28"/>
        </w:rPr>
        <w:t xml:space="preserve"> «Хим</w:t>
      </w:r>
      <w:r w:rsidR="00A3053F">
        <w:rPr>
          <w:sz w:val="28"/>
          <w:szCs w:val="28"/>
        </w:rPr>
        <w:t>ическая промышленность сегодня».</w:t>
      </w:r>
      <w:r w:rsidRPr="00FE01A3">
        <w:rPr>
          <w:sz w:val="28"/>
          <w:szCs w:val="28"/>
        </w:rPr>
        <w:t xml:space="preserve"> 2013.</w:t>
      </w:r>
      <w:r w:rsidR="00A3053F">
        <w:rPr>
          <w:sz w:val="28"/>
          <w:szCs w:val="28"/>
        </w:rPr>
        <w:t xml:space="preserve"> - </w:t>
      </w:r>
      <w:r w:rsidR="00A3053F" w:rsidRPr="00FE01A3">
        <w:rPr>
          <w:sz w:val="28"/>
          <w:szCs w:val="28"/>
        </w:rPr>
        <w:t>№1</w:t>
      </w:r>
      <w:r w:rsidR="00A3053F">
        <w:rPr>
          <w:sz w:val="28"/>
          <w:szCs w:val="28"/>
        </w:rPr>
        <w:t>.</w:t>
      </w:r>
      <w:r w:rsidRPr="00FE01A3">
        <w:rPr>
          <w:sz w:val="28"/>
          <w:szCs w:val="28"/>
        </w:rPr>
        <w:t xml:space="preserve"> – </w:t>
      </w:r>
      <w:r w:rsidR="00A3053F">
        <w:rPr>
          <w:sz w:val="28"/>
          <w:szCs w:val="28"/>
        </w:rPr>
        <w:t xml:space="preserve">С. </w:t>
      </w:r>
      <w:r w:rsidRPr="00FE01A3">
        <w:rPr>
          <w:sz w:val="28"/>
          <w:szCs w:val="28"/>
        </w:rPr>
        <w:t>7-9</w:t>
      </w:r>
      <w:r w:rsidR="00A3053F">
        <w:rPr>
          <w:sz w:val="28"/>
          <w:szCs w:val="28"/>
        </w:rPr>
        <w:t>.</w:t>
      </w:r>
      <w:r w:rsidRPr="00FE01A3">
        <w:rPr>
          <w:sz w:val="28"/>
          <w:szCs w:val="28"/>
        </w:rPr>
        <w:t xml:space="preserve"> </w:t>
      </w:r>
    </w:p>
    <w:p w:rsidR="00157C9B" w:rsidRPr="00FE01A3" w:rsidRDefault="00157C9B" w:rsidP="00FA44CF">
      <w:pPr>
        <w:ind w:firstLine="567"/>
        <w:jc w:val="both"/>
        <w:rPr>
          <w:sz w:val="28"/>
          <w:szCs w:val="28"/>
        </w:rPr>
      </w:pPr>
      <w:r>
        <w:rPr>
          <w:sz w:val="28"/>
          <w:szCs w:val="28"/>
        </w:rPr>
        <w:t>130</w:t>
      </w:r>
      <w:r w:rsidRPr="00FE01A3">
        <w:rPr>
          <w:sz w:val="28"/>
          <w:szCs w:val="28"/>
        </w:rPr>
        <w:t xml:space="preserve"> Франгулиди Л.Х., Жантасов М.К., Алтыбаев Ж.М., Бажирова К.Н.,</w:t>
      </w:r>
    </w:p>
    <w:p w:rsidR="00157C9B" w:rsidRPr="006A3F26" w:rsidRDefault="00157C9B" w:rsidP="00FA44CF">
      <w:pPr>
        <w:jc w:val="both"/>
        <w:rPr>
          <w:sz w:val="28"/>
          <w:szCs w:val="28"/>
        </w:rPr>
      </w:pPr>
      <w:r w:rsidRPr="00FE01A3">
        <w:rPr>
          <w:sz w:val="28"/>
          <w:szCs w:val="28"/>
        </w:rPr>
        <w:t>Ескендирова</w:t>
      </w:r>
      <w:r w:rsidRPr="00A3053F">
        <w:rPr>
          <w:sz w:val="28"/>
          <w:szCs w:val="28"/>
          <w:lang w:val="en-US"/>
        </w:rPr>
        <w:t xml:space="preserve"> </w:t>
      </w:r>
      <w:r w:rsidRPr="00FE01A3">
        <w:rPr>
          <w:sz w:val="28"/>
          <w:szCs w:val="28"/>
        </w:rPr>
        <w:t>М</w:t>
      </w:r>
      <w:r w:rsidRPr="00A3053F">
        <w:rPr>
          <w:sz w:val="28"/>
          <w:szCs w:val="28"/>
          <w:lang w:val="en-US"/>
        </w:rPr>
        <w:t>.</w:t>
      </w:r>
      <w:r w:rsidRPr="00FE01A3">
        <w:rPr>
          <w:sz w:val="28"/>
          <w:szCs w:val="28"/>
        </w:rPr>
        <w:t>М</w:t>
      </w:r>
      <w:r w:rsidRPr="00A3053F">
        <w:rPr>
          <w:sz w:val="28"/>
          <w:szCs w:val="28"/>
          <w:lang w:val="en-US"/>
        </w:rPr>
        <w:t xml:space="preserve">. </w:t>
      </w:r>
      <w:r w:rsidRPr="00FE01A3">
        <w:rPr>
          <w:sz w:val="28"/>
          <w:szCs w:val="28"/>
          <w:lang w:val="en-US"/>
        </w:rPr>
        <w:t>The</w:t>
      </w:r>
      <w:r w:rsidRPr="00A3053F">
        <w:rPr>
          <w:sz w:val="28"/>
          <w:szCs w:val="28"/>
          <w:lang w:val="en-US"/>
        </w:rPr>
        <w:t xml:space="preserve"> </w:t>
      </w:r>
      <w:r w:rsidRPr="00FE01A3">
        <w:rPr>
          <w:sz w:val="28"/>
          <w:szCs w:val="28"/>
          <w:lang w:val="en-US"/>
        </w:rPr>
        <w:t>research</w:t>
      </w:r>
      <w:r w:rsidRPr="00A3053F">
        <w:rPr>
          <w:sz w:val="28"/>
          <w:szCs w:val="28"/>
          <w:lang w:val="en-US"/>
        </w:rPr>
        <w:t xml:space="preserve"> </w:t>
      </w:r>
      <w:r w:rsidRPr="00FE01A3">
        <w:rPr>
          <w:sz w:val="28"/>
          <w:szCs w:val="28"/>
          <w:lang w:val="en-US"/>
        </w:rPr>
        <w:t>of</w:t>
      </w:r>
      <w:r w:rsidRPr="00A3053F">
        <w:rPr>
          <w:sz w:val="28"/>
          <w:szCs w:val="28"/>
          <w:lang w:val="en-US"/>
        </w:rPr>
        <w:t xml:space="preserve"> </w:t>
      </w:r>
      <w:r w:rsidRPr="00FE01A3">
        <w:rPr>
          <w:sz w:val="28"/>
          <w:szCs w:val="28"/>
          <w:lang w:val="en-US"/>
        </w:rPr>
        <w:t>fluxed</w:t>
      </w:r>
      <w:r w:rsidRPr="00A3053F">
        <w:rPr>
          <w:sz w:val="28"/>
          <w:szCs w:val="28"/>
          <w:lang w:val="en-US"/>
        </w:rPr>
        <w:t xml:space="preserve"> </w:t>
      </w:r>
      <w:r w:rsidRPr="00FE01A3">
        <w:rPr>
          <w:sz w:val="28"/>
          <w:szCs w:val="28"/>
          <w:lang w:val="en-US"/>
        </w:rPr>
        <w:t>sinter</w:t>
      </w:r>
      <w:r w:rsidRPr="00A3053F">
        <w:rPr>
          <w:sz w:val="28"/>
          <w:szCs w:val="28"/>
          <w:lang w:val="en-US"/>
        </w:rPr>
        <w:t xml:space="preserve"> </w:t>
      </w:r>
      <w:r w:rsidRPr="00FE01A3">
        <w:rPr>
          <w:sz w:val="28"/>
          <w:szCs w:val="28"/>
          <w:lang w:val="en-US"/>
        </w:rPr>
        <w:t>production</w:t>
      </w:r>
      <w:r w:rsidRPr="00A3053F">
        <w:rPr>
          <w:sz w:val="28"/>
          <w:szCs w:val="28"/>
          <w:lang w:val="en-US"/>
        </w:rPr>
        <w:t xml:space="preserve"> </w:t>
      </w:r>
      <w:r w:rsidRPr="00FE01A3">
        <w:rPr>
          <w:sz w:val="28"/>
          <w:szCs w:val="28"/>
          <w:lang w:val="en-US"/>
        </w:rPr>
        <w:t>with sufficiently high strength and improved technological properties.</w:t>
      </w:r>
      <w:r w:rsidR="0016611C" w:rsidRPr="0016611C">
        <w:rPr>
          <w:sz w:val="28"/>
          <w:szCs w:val="28"/>
          <w:lang w:val="en-US"/>
        </w:rPr>
        <w:t xml:space="preserve"> //</w:t>
      </w:r>
      <w:r w:rsidRPr="0016611C">
        <w:rPr>
          <w:sz w:val="28"/>
          <w:szCs w:val="28"/>
          <w:lang w:val="en-US"/>
        </w:rPr>
        <w:t xml:space="preserve"> </w:t>
      </w:r>
      <w:proofErr w:type="gramStart"/>
      <w:r w:rsidRPr="0016611C">
        <w:rPr>
          <w:sz w:val="28"/>
          <w:szCs w:val="28"/>
          <w:lang w:val="en-US"/>
        </w:rPr>
        <w:t>“</w:t>
      </w:r>
      <w:r w:rsidRPr="00FE01A3">
        <w:rPr>
          <w:sz w:val="28"/>
          <w:szCs w:val="28"/>
          <w:lang w:val="en-US"/>
        </w:rPr>
        <w:t>Eurasian</w:t>
      </w:r>
      <w:r w:rsidRPr="0016611C">
        <w:rPr>
          <w:sz w:val="28"/>
          <w:szCs w:val="28"/>
          <w:lang w:val="en-US"/>
        </w:rPr>
        <w:t xml:space="preserve"> </w:t>
      </w:r>
      <w:r w:rsidRPr="00FE01A3">
        <w:rPr>
          <w:sz w:val="28"/>
          <w:szCs w:val="28"/>
          <w:lang w:val="en-US"/>
        </w:rPr>
        <w:t>chemic</w:t>
      </w:r>
      <w:r w:rsidRPr="00FE01A3">
        <w:rPr>
          <w:sz w:val="28"/>
          <w:szCs w:val="28"/>
        </w:rPr>
        <w:t>о</w:t>
      </w:r>
      <w:r w:rsidRPr="0016611C">
        <w:rPr>
          <w:sz w:val="28"/>
          <w:szCs w:val="28"/>
          <w:lang w:val="en-US"/>
        </w:rPr>
        <w:t>-</w:t>
      </w:r>
      <w:r w:rsidRPr="00FE01A3">
        <w:rPr>
          <w:sz w:val="28"/>
          <w:szCs w:val="28"/>
          <w:lang w:val="en-US"/>
        </w:rPr>
        <w:t>technological</w:t>
      </w:r>
      <w:r w:rsidRPr="0016611C">
        <w:rPr>
          <w:sz w:val="28"/>
          <w:szCs w:val="28"/>
          <w:lang w:val="en-US"/>
        </w:rPr>
        <w:t xml:space="preserve"> </w:t>
      </w:r>
      <w:r w:rsidRPr="00FE01A3">
        <w:rPr>
          <w:sz w:val="28"/>
          <w:szCs w:val="28"/>
          <w:lang w:val="en-US"/>
        </w:rPr>
        <w:t>journal</w:t>
      </w:r>
      <w:r w:rsidR="00A3053F" w:rsidRPr="0016611C">
        <w:rPr>
          <w:sz w:val="28"/>
          <w:szCs w:val="28"/>
          <w:lang w:val="en-US"/>
        </w:rPr>
        <w:t>”.</w:t>
      </w:r>
      <w:proofErr w:type="gramEnd"/>
      <w:r w:rsidR="00A3053F" w:rsidRPr="0016611C">
        <w:rPr>
          <w:sz w:val="28"/>
          <w:szCs w:val="28"/>
          <w:lang w:val="en-US"/>
        </w:rPr>
        <w:t xml:space="preserve"> – 2012</w:t>
      </w:r>
      <w:proofErr w:type="gramStart"/>
      <w:r w:rsidR="00A3053F" w:rsidRPr="0016611C">
        <w:rPr>
          <w:sz w:val="28"/>
          <w:szCs w:val="28"/>
          <w:lang w:val="en-US"/>
        </w:rPr>
        <w:t>.-</w:t>
      </w:r>
      <w:proofErr w:type="gramEnd"/>
      <w:r w:rsidR="00A3053F" w:rsidRPr="0016611C">
        <w:rPr>
          <w:sz w:val="28"/>
          <w:szCs w:val="28"/>
          <w:lang w:val="en-US"/>
        </w:rPr>
        <w:t xml:space="preserve"> </w:t>
      </w:r>
      <w:r w:rsidR="00A3053F" w:rsidRPr="006A3F26">
        <w:rPr>
          <w:sz w:val="28"/>
          <w:szCs w:val="28"/>
        </w:rPr>
        <w:t>№4.</w:t>
      </w:r>
      <w:r w:rsidRPr="006A3F26">
        <w:rPr>
          <w:sz w:val="28"/>
          <w:szCs w:val="28"/>
        </w:rPr>
        <w:t xml:space="preserve"> - </w:t>
      </w:r>
      <w:r w:rsidRPr="00FE01A3">
        <w:rPr>
          <w:sz w:val="28"/>
          <w:szCs w:val="28"/>
          <w:lang w:val="en-US"/>
        </w:rPr>
        <w:t>P</w:t>
      </w:r>
      <w:r w:rsidRPr="006A3F26">
        <w:rPr>
          <w:sz w:val="28"/>
          <w:szCs w:val="28"/>
        </w:rPr>
        <w:t xml:space="preserve">. </w:t>
      </w:r>
      <w:r w:rsidR="00A3053F" w:rsidRPr="006A3F26">
        <w:rPr>
          <w:sz w:val="28"/>
          <w:szCs w:val="28"/>
        </w:rPr>
        <w:t>351</w:t>
      </w:r>
      <w:r w:rsidRPr="006A3F26">
        <w:rPr>
          <w:sz w:val="28"/>
          <w:szCs w:val="28"/>
        </w:rPr>
        <w:t>-</w:t>
      </w:r>
      <w:r w:rsidR="00A3053F" w:rsidRPr="006A3F26">
        <w:rPr>
          <w:sz w:val="28"/>
          <w:szCs w:val="28"/>
        </w:rPr>
        <w:t>355</w:t>
      </w:r>
      <w:r w:rsidRPr="006A3F26">
        <w:rPr>
          <w:sz w:val="28"/>
          <w:szCs w:val="28"/>
        </w:rPr>
        <w:t>.</w:t>
      </w:r>
    </w:p>
    <w:p w:rsidR="00157C9B" w:rsidRPr="00FE01A3" w:rsidRDefault="00157C9B" w:rsidP="00FA44CF">
      <w:pPr>
        <w:ind w:firstLine="567"/>
        <w:jc w:val="both"/>
        <w:rPr>
          <w:bCs/>
          <w:sz w:val="28"/>
          <w:szCs w:val="28"/>
        </w:rPr>
      </w:pPr>
      <w:r w:rsidRPr="00FE01A3">
        <w:rPr>
          <w:sz w:val="28"/>
          <w:szCs w:val="28"/>
        </w:rPr>
        <w:t>1</w:t>
      </w:r>
      <w:r>
        <w:rPr>
          <w:sz w:val="28"/>
          <w:szCs w:val="28"/>
        </w:rPr>
        <w:t>31</w:t>
      </w:r>
      <w:r w:rsidRPr="00FE01A3">
        <w:rPr>
          <w:sz w:val="28"/>
          <w:szCs w:val="28"/>
        </w:rPr>
        <w:t xml:space="preserve"> </w:t>
      </w:r>
      <w:r w:rsidRPr="00FE01A3">
        <w:rPr>
          <w:bCs/>
          <w:sz w:val="28"/>
          <w:szCs w:val="28"/>
        </w:rPr>
        <w:t>Жантасов К.Т., Алтыбаев М.А.</w:t>
      </w:r>
      <w:r w:rsidRPr="00FE01A3">
        <w:rPr>
          <w:sz w:val="28"/>
          <w:szCs w:val="28"/>
        </w:rPr>
        <w:t>Исследования</w:t>
      </w:r>
      <w:r w:rsidRPr="00FE01A3">
        <w:rPr>
          <w:sz w:val="28"/>
          <w:szCs w:val="28"/>
          <w:lang w:val="kk-KZ"/>
        </w:rPr>
        <w:t xml:space="preserve"> </w:t>
      </w:r>
      <w:r w:rsidRPr="00FE01A3">
        <w:rPr>
          <w:sz w:val="28"/>
          <w:szCs w:val="28"/>
        </w:rPr>
        <w:t>по получению офлюсованного агломерата с улучшенными прочностными показателями.</w:t>
      </w:r>
      <w:r w:rsidRPr="00FE01A3">
        <w:rPr>
          <w:bCs/>
          <w:sz w:val="28"/>
          <w:szCs w:val="28"/>
        </w:rPr>
        <w:t xml:space="preserve"> </w:t>
      </w:r>
      <w:r w:rsidR="0016611C">
        <w:rPr>
          <w:bCs/>
          <w:sz w:val="28"/>
          <w:szCs w:val="28"/>
        </w:rPr>
        <w:t>//</w:t>
      </w:r>
      <w:r w:rsidRPr="00FE01A3">
        <w:rPr>
          <w:bCs/>
          <w:sz w:val="28"/>
          <w:szCs w:val="28"/>
        </w:rPr>
        <w:t xml:space="preserve">Материалы за IX МНПК «Настоящи изследования и развитие -2013». </w:t>
      </w:r>
      <w:r w:rsidR="0016611C">
        <w:rPr>
          <w:bCs/>
          <w:sz w:val="28"/>
          <w:szCs w:val="28"/>
        </w:rPr>
        <w:t>– София, 2013, январь 17-25. С. 90-92.</w:t>
      </w:r>
    </w:p>
    <w:p w:rsidR="00157C9B" w:rsidRDefault="00157C9B" w:rsidP="00FA44CF">
      <w:pPr>
        <w:ind w:firstLine="567"/>
        <w:jc w:val="both"/>
        <w:rPr>
          <w:color w:val="FF0000"/>
          <w:sz w:val="28"/>
          <w:szCs w:val="28"/>
        </w:rPr>
      </w:pPr>
      <w:r>
        <w:rPr>
          <w:bCs/>
          <w:sz w:val="28"/>
          <w:szCs w:val="28"/>
        </w:rPr>
        <w:t>132</w:t>
      </w:r>
      <w:r w:rsidRPr="00FE01A3">
        <w:rPr>
          <w:bCs/>
          <w:sz w:val="28"/>
          <w:szCs w:val="28"/>
        </w:rPr>
        <w:t xml:space="preserve"> </w:t>
      </w:r>
      <w:r>
        <w:rPr>
          <w:sz w:val="28"/>
          <w:szCs w:val="28"/>
        </w:rPr>
        <w:t>Тлеуов А.С. Разработка технологии получения фосфоритных агломератов с использованием нефтешлама, нефт</w:t>
      </w:r>
      <w:r w:rsidR="0016611C">
        <w:rPr>
          <w:sz w:val="28"/>
          <w:szCs w:val="28"/>
        </w:rPr>
        <w:t xml:space="preserve">ебитуминозных пород и шунгита: </w:t>
      </w:r>
      <w:r>
        <w:rPr>
          <w:sz w:val="28"/>
          <w:szCs w:val="28"/>
        </w:rPr>
        <w:t>дис. … докт. техн. наук. – 2007. – С.</w:t>
      </w:r>
      <w:r w:rsidRPr="00A948EA">
        <w:rPr>
          <w:sz w:val="28"/>
          <w:szCs w:val="28"/>
        </w:rPr>
        <w:t xml:space="preserve"> 115-120.</w:t>
      </w:r>
      <w:r w:rsidRPr="00F16334">
        <w:rPr>
          <w:color w:val="FF0000"/>
          <w:sz w:val="28"/>
          <w:szCs w:val="28"/>
        </w:rPr>
        <w:t xml:space="preserve"> </w:t>
      </w:r>
    </w:p>
    <w:p w:rsidR="00157C9B" w:rsidRPr="00885849" w:rsidRDefault="00157C9B" w:rsidP="00FA44CF">
      <w:pPr>
        <w:ind w:firstLine="567"/>
        <w:jc w:val="both"/>
        <w:rPr>
          <w:sz w:val="28"/>
          <w:szCs w:val="28"/>
        </w:rPr>
      </w:pPr>
      <w:r>
        <w:rPr>
          <w:bCs/>
          <w:sz w:val="28"/>
          <w:szCs w:val="28"/>
        </w:rPr>
        <w:lastRenderedPageBreak/>
        <w:t>133</w:t>
      </w:r>
      <w:r w:rsidRPr="00FE01A3">
        <w:rPr>
          <w:bCs/>
          <w:sz w:val="28"/>
          <w:szCs w:val="28"/>
        </w:rPr>
        <w:t xml:space="preserve"> </w:t>
      </w:r>
      <w:r w:rsidRPr="00FE01A3">
        <w:rPr>
          <w:sz w:val="28"/>
          <w:szCs w:val="28"/>
        </w:rPr>
        <w:t xml:space="preserve">Технико-экономическое обоснование проекта строительства опытно-промышленного производства высококачественных агломератов из отходов фосфорной и металлургической промышленности с получением легированного феррофосфора, содержащего </w:t>
      </w:r>
      <w:proofErr w:type="gramStart"/>
      <w:r w:rsidRPr="00FE01A3">
        <w:rPr>
          <w:sz w:val="28"/>
          <w:szCs w:val="28"/>
          <w:lang w:val="en-US"/>
        </w:rPr>
        <w:t>C</w:t>
      </w:r>
      <w:proofErr w:type="gramEnd"/>
      <w:r w:rsidRPr="00FE01A3">
        <w:rPr>
          <w:sz w:val="28"/>
          <w:szCs w:val="28"/>
        </w:rPr>
        <w:t xml:space="preserve">о, </w:t>
      </w:r>
      <w:r w:rsidRPr="00FE01A3">
        <w:rPr>
          <w:sz w:val="28"/>
          <w:szCs w:val="28"/>
          <w:lang w:val="en-US"/>
        </w:rPr>
        <w:t>Ni</w:t>
      </w:r>
      <w:r w:rsidRPr="00FE01A3">
        <w:rPr>
          <w:sz w:val="28"/>
          <w:szCs w:val="28"/>
        </w:rPr>
        <w:t xml:space="preserve">, </w:t>
      </w:r>
      <w:r w:rsidRPr="00FE01A3">
        <w:rPr>
          <w:sz w:val="28"/>
          <w:szCs w:val="28"/>
          <w:lang w:val="en-US"/>
        </w:rPr>
        <w:t>Mn</w:t>
      </w:r>
      <w:r w:rsidRPr="00FE01A3">
        <w:rPr>
          <w:sz w:val="28"/>
          <w:szCs w:val="28"/>
        </w:rPr>
        <w:t xml:space="preserve">. ТОО </w:t>
      </w:r>
      <w:r w:rsidRPr="00FE01A3">
        <w:rPr>
          <w:bCs/>
          <w:sz w:val="28"/>
          <w:szCs w:val="28"/>
        </w:rPr>
        <w:t>«Казни</w:t>
      </w:r>
      <w:r w:rsidR="0016611C">
        <w:rPr>
          <w:bCs/>
          <w:sz w:val="28"/>
          <w:szCs w:val="28"/>
        </w:rPr>
        <w:t>ихимпроект». – 2012. – С. 17-19; 53-55.</w:t>
      </w:r>
    </w:p>
    <w:p w:rsidR="00FA44CF" w:rsidRPr="00AA35CF" w:rsidRDefault="00157C9B" w:rsidP="00FA44CF">
      <w:pPr>
        <w:ind w:firstLine="567"/>
        <w:jc w:val="both"/>
        <w:rPr>
          <w:sz w:val="28"/>
          <w:szCs w:val="28"/>
        </w:rPr>
      </w:pPr>
      <w:r>
        <w:rPr>
          <w:bCs/>
          <w:sz w:val="28"/>
          <w:szCs w:val="28"/>
        </w:rPr>
        <w:t>134</w:t>
      </w:r>
      <w:r w:rsidRPr="00FE01A3">
        <w:rPr>
          <w:bCs/>
          <w:sz w:val="28"/>
          <w:szCs w:val="28"/>
        </w:rPr>
        <w:t xml:space="preserve"> </w:t>
      </w:r>
      <w:r w:rsidR="00FA44CF">
        <w:rPr>
          <w:bCs/>
          <w:sz w:val="28"/>
          <w:szCs w:val="28"/>
        </w:rPr>
        <w:t>Промежуточный</w:t>
      </w:r>
      <w:r w:rsidR="00FA44CF" w:rsidRPr="00A948EA">
        <w:rPr>
          <w:bCs/>
          <w:sz w:val="28"/>
          <w:szCs w:val="28"/>
        </w:rPr>
        <w:t xml:space="preserve"> </w:t>
      </w:r>
      <w:r w:rsidR="00FA44CF">
        <w:rPr>
          <w:bCs/>
          <w:sz w:val="28"/>
          <w:szCs w:val="28"/>
        </w:rPr>
        <w:t>о</w:t>
      </w:r>
      <w:r w:rsidR="00FA44CF" w:rsidRPr="00A948EA">
        <w:rPr>
          <w:sz w:val="28"/>
          <w:szCs w:val="28"/>
        </w:rPr>
        <w:t>тчет</w:t>
      </w:r>
      <w:r w:rsidR="00FA44CF">
        <w:rPr>
          <w:sz w:val="28"/>
          <w:szCs w:val="28"/>
        </w:rPr>
        <w:t xml:space="preserve"> п</w:t>
      </w:r>
      <w:r w:rsidR="00FA44CF" w:rsidRPr="00A948EA">
        <w:rPr>
          <w:sz w:val="28"/>
          <w:szCs w:val="28"/>
        </w:rPr>
        <w:t>о</w:t>
      </w:r>
      <w:r w:rsidR="00FA44CF">
        <w:rPr>
          <w:sz w:val="28"/>
          <w:szCs w:val="28"/>
        </w:rPr>
        <w:t xml:space="preserve"> договору №50 по</w:t>
      </w:r>
      <w:r w:rsidR="00FA44CF" w:rsidRPr="00A948EA">
        <w:rPr>
          <w:sz w:val="28"/>
          <w:szCs w:val="28"/>
        </w:rPr>
        <w:t xml:space="preserve"> научно-исследовательской работе разработка технологии производства высококачественных агломератов из отходов фосфорной и металлургической промышленности с получением легирован</w:t>
      </w:r>
      <w:r w:rsidR="00FA44CF">
        <w:rPr>
          <w:sz w:val="28"/>
          <w:szCs w:val="28"/>
        </w:rPr>
        <w:t xml:space="preserve">ного феррофосфора, содержащего </w:t>
      </w:r>
      <w:proofErr w:type="gramStart"/>
      <w:r w:rsidR="00FA44CF">
        <w:rPr>
          <w:sz w:val="28"/>
          <w:szCs w:val="28"/>
          <w:lang w:val="en-US"/>
        </w:rPr>
        <w:t>C</w:t>
      </w:r>
      <w:proofErr w:type="gramEnd"/>
      <w:r w:rsidR="00FA44CF" w:rsidRPr="00A948EA">
        <w:rPr>
          <w:sz w:val="28"/>
          <w:szCs w:val="28"/>
        </w:rPr>
        <w:t xml:space="preserve">о, </w:t>
      </w:r>
      <w:r w:rsidR="00FA44CF">
        <w:rPr>
          <w:sz w:val="28"/>
          <w:szCs w:val="28"/>
          <w:lang w:val="en-US"/>
        </w:rPr>
        <w:t>N</w:t>
      </w:r>
      <w:r w:rsidR="00FA44CF" w:rsidRPr="00A948EA">
        <w:rPr>
          <w:sz w:val="28"/>
          <w:szCs w:val="28"/>
          <w:lang w:val="en-US"/>
        </w:rPr>
        <w:t>i</w:t>
      </w:r>
      <w:r w:rsidR="00FA44CF" w:rsidRPr="00A948EA">
        <w:rPr>
          <w:sz w:val="28"/>
          <w:szCs w:val="28"/>
        </w:rPr>
        <w:t xml:space="preserve"> и </w:t>
      </w:r>
      <w:r w:rsidR="00FA44CF">
        <w:rPr>
          <w:sz w:val="28"/>
          <w:szCs w:val="28"/>
          <w:lang w:val="en-US"/>
        </w:rPr>
        <w:t>M</w:t>
      </w:r>
      <w:r w:rsidR="00FA44CF" w:rsidRPr="00A948EA">
        <w:rPr>
          <w:sz w:val="28"/>
          <w:szCs w:val="28"/>
          <w:lang w:val="en-US"/>
        </w:rPr>
        <w:t>n</w:t>
      </w:r>
      <w:r w:rsidR="00FA44CF">
        <w:rPr>
          <w:sz w:val="28"/>
          <w:szCs w:val="28"/>
        </w:rPr>
        <w:t>. – 2010. – С. 78-77</w:t>
      </w:r>
      <w:r w:rsidR="00FA44CF" w:rsidRPr="00AA35CF">
        <w:rPr>
          <w:sz w:val="28"/>
          <w:szCs w:val="28"/>
        </w:rPr>
        <w:t>.</w:t>
      </w:r>
    </w:p>
    <w:p w:rsidR="00157C9B" w:rsidRPr="00AA35CF" w:rsidRDefault="00157C9B" w:rsidP="00FA44CF">
      <w:pPr>
        <w:ind w:firstLine="567"/>
        <w:jc w:val="both"/>
        <w:rPr>
          <w:sz w:val="28"/>
          <w:szCs w:val="28"/>
        </w:rPr>
      </w:pPr>
      <w:r w:rsidRPr="00A948EA">
        <w:rPr>
          <w:bCs/>
          <w:sz w:val="28"/>
          <w:szCs w:val="28"/>
        </w:rPr>
        <w:t>135</w:t>
      </w:r>
      <w:r>
        <w:rPr>
          <w:bCs/>
          <w:sz w:val="28"/>
          <w:szCs w:val="28"/>
        </w:rPr>
        <w:t xml:space="preserve"> Заключительный</w:t>
      </w:r>
      <w:r w:rsidRPr="00A948EA">
        <w:rPr>
          <w:bCs/>
          <w:sz w:val="28"/>
          <w:szCs w:val="28"/>
        </w:rPr>
        <w:t xml:space="preserve"> </w:t>
      </w:r>
      <w:r>
        <w:rPr>
          <w:bCs/>
          <w:sz w:val="28"/>
          <w:szCs w:val="28"/>
        </w:rPr>
        <w:t>о</w:t>
      </w:r>
      <w:r w:rsidRPr="00A948EA">
        <w:rPr>
          <w:sz w:val="28"/>
          <w:szCs w:val="28"/>
        </w:rPr>
        <w:t>тчет</w:t>
      </w:r>
      <w:r>
        <w:rPr>
          <w:sz w:val="28"/>
          <w:szCs w:val="28"/>
        </w:rPr>
        <w:t xml:space="preserve"> п</w:t>
      </w:r>
      <w:r w:rsidRPr="00A948EA">
        <w:rPr>
          <w:sz w:val="28"/>
          <w:szCs w:val="28"/>
        </w:rPr>
        <w:t>о</w:t>
      </w:r>
      <w:r>
        <w:rPr>
          <w:sz w:val="28"/>
          <w:szCs w:val="28"/>
        </w:rPr>
        <w:t xml:space="preserve"> договору №1489 по</w:t>
      </w:r>
      <w:r w:rsidRPr="00A948EA">
        <w:rPr>
          <w:sz w:val="28"/>
          <w:szCs w:val="28"/>
        </w:rPr>
        <w:t xml:space="preserve"> научно-исследовательской работе разработка технологии производства высококачественных агломератов из отходов фосфорной и металлургической промышленности с получением легирован</w:t>
      </w:r>
      <w:r>
        <w:rPr>
          <w:sz w:val="28"/>
          <w:szCs w:val="28"/>
        </w:rPr>
        <w:t xml:space="preserve">ного феррофосфора, содержащего </w:t>
      </w:r>
      <w:proofErr w:type="gramStart"/>
      <w:r>
        <w:rPr>
          <w:sz w:val="28"/>
          <w:szCs w:val="28"/>
          <w:lang w:val="en-US"/>
        </w:rPr>
        <w:t>C</w:t>
      </w:r>
      <w:proofErr w:type="gramEnd"/>
      <w:r w:rsidRPr="00A948EA">
        <w:rPr>
          <w:sz w:val="28"/>
          <w:szCs w:val="28"/>
        </w:rPr>
        <w:t xml:space="preserve">о, </w:t>
      </w:r>
      <w:r>
        <w:rPr>
          <w:sz w:val="28"/>
          <w:szCs w:val="28"/>
          <w:lang w:val="en-US"/>
        </w:rPr>
        <w:t>N</w:t>
      </w:r>
      <w:r w:rsidRPr="00A948EA">
        <w:rPr>
          <w:sz w:val="28"/>
          <w:szCs w:val="28"/>
          <w:lang w:val="en-US"/>
        </w:rPr>
        <w:t>i</w:t>
      </w:r>
      <w:r w:rsidRPr="00A948EA">
        <w:rPr>
          <w:sz w:val="28"/>
          <w:szCs w:val="28"/>
        </w:rPr>
        <w:t xml:space="preserve"> и </w:t>
      </w:r>
      <w:r>
        <w:rPr>
          <w:sz w:val="28"/>
          <w:szCs w:val="28"/>
          <w:lang w:val="en-US"/>
        </w:rPr>
        <w:t>M</w:t>
      </w:r>
      <w:r w:rsidRPr="00A948EA">
        <w:rPr>
          <w:sz w:val="28"/>
          <w:szCs w:val="28"/>
          <w:lang w:val="en-US"/>
        </w:rPr>
        <w:t>n</w:t>
      </w:r>
      <w:r>
        <w:rPr>
          <w:sz w:val="28"/>
          <w:szCs w:val="28"/>
        </w:rPr>
        <w:t>. – 2011. – С. 125-126</w:t>
      </w:r>
      <w:r w:rsidRPr="00AA35CF">
        <w:rPr>
          <w:sz w:val="28"/>
          <w:szCs w:val="28"/>
        </w:rPr>
        <w:t>.</w:t>
      </w:r>
    </w:p>
    <w:p w:rsidR="00157C9B" w:rsidRPr="00AA35CF" w:rsidRDefault="00157C9B" w:rsidP="00FA44CF">
      <w:pPr>
        <w:widowControl w:val="0"/>
        <w:shd w:val="clear" w:color="auto" w:fill="FFFFFF"/>
        <w:tabs>
          <w:tab w:val="left" w:pos="984"/>
        </w:tabs>
        <w:autoSpaceDE w:val="0"/>
        <w:autoSpaceDN w:val="0"/>
        <w:adjustRightInd w:val="0"/>
        <w:ind w:firstLine="567"/>
        <w:jc w:val="both"/>
        <w:rPr>
          <w:spacing w:val="4"/>
          <w:sz w:val="28"/>
          <w:szCs w:val="28"/>
        </w:rPr>
      </w:pPr>
      <w:r>
        <w:rPr>
          <w:sz w:val="28"/>
          <w:szCs w:val="28"/>
        </w:rPr>
        <w:t xml:space="preserve">136 </w:t>
      </w:r>
      <w:r w:rsidRPr="00AA35CF">
        <w:rPr>
          <w:sz w:val="28"/>
          <w:szCs w:val="28"/>
        </w:rPr>
        <w:t>Пономарёва К.С., В.Г. Гугля, Никольский Г.С. Сб</w:t>
      </w:r>
      <w:r w:rsidR="00FA44CF">
        <w:rPr>
          <w:sz w:val="28"/>
          <w:szCs w:val="28"/>
        </w:rPr>
        <w:t>орник задач по физической химии //Уч. пособие.</w:t>
      </w:r>
      <w:r w:rsidRPr="00AA35CF">
        <w:rPr>
          <w:sz w:val="28"/>
          <w:szCs w:val="28"/>
        </w:rPr>
        <w:t xml:space="preserve"> – М</w:t>
      </w:r>
      <w:r w:rsidR="00FA44CF">
        <w:rPr>
          <w:sz w:val="28"/>
          <w:szCs w:val="28"/>
        </w:rPr>
        <w:t>.</w:t>
      </w:r>
      <w:r w:rsidRPr="00AA35CF">
        <w:rPr>
          <w:sz w:val="28"/>
          <w:szCs w:val="28"/>
        </w:rPr>
        <w:t>: МИСИС, 2007. – 337с.</w:t>
      </w:r>
    </w:p>
    <w:p w:rsidR="005629AF" w:rsidRDefault="005629AF"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Pr="00D561E1" w:rsidRDefault="006A3F26" w:rsidP="006A3F26">
      <w:pPr>
        <w:jc w:val="center"/>
        <w:rPr>
          <w:b/>
          <w:sz w:val="28"/>
          <w:szCs w:val="28"/>
        </w:rPr>
      </w:pPr>
      <w:r w:rsidRPr="00D561E1">
        <w:rPr>
          <w:b/>
          <w:sz w:val="28"/>
          <w:szCs w:val="28"/>
          <w:lang w:val="kk-KZ"/>
        </w:rPr>
        <w:lastRenderedPageBreak/>
        <w:t>ПРИЛОЖЕНИ</w:t>
      </w:r>
      <w:r w:rsidRPr="00D561E1">
        <w:rPr>
          <w:b/>
          <w:sz w:val="28"/>
          <w:szCs w:val="28"/>
        </w:rPr>
        <w:t>Е А</w:t>
      </w:r>
    </w:p>
    <w:p w:rsidR="006A3F26" w:rsidRDefault="006A3F26" w:rsidP="006A3F26">
      <w:pPr>
        <w:jc w:val="center"/>
      </w:pPr>
      <w:r>
        <w:rPr>
          <w:noProof/>
        </w:rPr>
        <w:drawing>
          <wp:inline distT="0" distB="0" distL="0" distR="0">
            <wp:extent cx="5934710" cy="7910195"/>
            <wp:effectExtent l="19050" t="0" r="889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08"/>
                    <a:srcRect/>
                    <a:stretch>
                      <a:fillRect/>
                    </a:stretch>
                  </pic:blipFill>
                  <pic:spPr bwMode="auto">
                    <a:xfrm>
                      <a:off x="0" y="0"/>
                      <a:ext cx="5934710" cy="7910195"/>
                    </a:xfrm>
                    <a:prstGeom prst="rect">
                      <a:avLst/>
                    </a:prstGeom>
                    <a:noFill/>
                    <a:ln w="9525">
                      <a:noFill/>
                      <a:miter lim="800000"/>
                      <a:headEnd/>
                      <a:tailEnd/>
                    </a:ln>
                  </pic:spPr>
                </pic:pic>
              </a:graphicData>
            </a:graphic>
          </wp:inline>
        </w:drawing>
      </w:r>
    </w:p>
    <w:p w:rsidR="006A3F26" w:rsidRDefault="006A3F26" w:rsidP="006A3F26">
      <w:pPr>
        <w:jc w:val="center"/>
      </w:pPr>
    </w:p>
    <w:p w:rsidR="006A3F26" w:rsidRDefault="006A3F26" w:rsidP="006A3F26">
      <w:pPr>
        <w:jc w:val="center"/>
      </w:pPr>
    </w:p>
    <w:p w:rsidR="006A3F26" w:rsidRDefault="006A3F26" w:rsidP="006A3F26">
      <w:pPr>
        <w:jc w:val="center"/>
      </w:pPr>
    </w:p>
    <w:p w:rsidR="006A3F26" w:rsidRDefault="006A3F26" w:rsidP="006A3F26">
      <w:pPr>
        <w:jc w:val="center"/>
      </w:pPr>
    </w:p>
    <w:p w:rsidR="006A3F26" w:rsidRDefault="006A3F26" w:rsidP="006A3F26">
      <w:pPr>
        <w:jc w:val="center"/>
      </w:pPr>
    </w:p>
    <w:p w:rsidR="006A3F26" w:rsidRDefault="006A3F26" w:rsidP="002A3BC2">
      <w:pPr>
        <w:spacing w:line="320" w:lineRule="atLeast"/>
        <w:ind w:firstLine="567"/>
        <w:jc w:val="center"/>
      </w:pPr>
    </w:p>
    <w:p w:rsidR="006A3F26" w:rsidRPr="00E8636D" w:rsidRDefault="006A3F26" w:rsidP="006A3F26">
      <w:pPr>
        <w:jc w:val="center"/>
        <w:rPr>
          <w:b/>
          <w:sz w:val="28"/>
          <w:szCs w:val="28"/>
          <w:lang w:val="kk-KZ"/>
        </w:rPr>
      </w:pPr>
      <w:r w:rsidRPr="00E8636D">
        <w:rPr>
          <w:b/>
          <w:sz w:val="28"/>
          <w:szCs w:val="28"/>
          <w:lang w:val="kk-KZ"/>
        </w:rPr>
        <w:lastRenderedPageBreak/>
        <w:t>ПРИЛОЖЕНИЕ Б</w:t>
      </w:r>
    </w:p>
    <w:p w:rsidR="006A3F26" w:rsidRDefault="006A3F26" w:rsidP="006A3F26">
      <w:pPr>
        <w:rPr>
          <w:lang w:val="en-US"/>
        </w:rPr>
      </w:pPr>
      <w:r>
        <w:rPr>
          <w:noProof/>
        </w:rPr>
        <w:drawing>
          <wp:inline distT="0" distB="0" distL="0" distR="0">
            <wp:extent cx="5934710" cy="8220710"/>
            <wp:effectExtent l="19050" t="0" r="889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9"/>
                    <a:srcRect/>
                    <a:stretch>
                      <a:fillRect/>
                    </a:stretch>
                  </pic:blipFill>
                  <pic:spPr bwMode="auto">
                    <a:xfrm>
                      <a:off x="0" y="0"/>
                      <a:ext cx="5934710" cy="8220710"/>
                    </a:xfrm>
                    <a:prstGeom prst="rect">
                      <a:avLst/>
                    </a:prstGeom>
                    <a:noFill/>
                    <a:ln w="9525">
                      <a:noFill/>
                      <a:miter lim="800000"/>
                      <a:headEnd/>
                      <a:tailEnd/>
                    </a:ln>
                  </pic:spPr>
                </pic:pic>
              </a:graphicData>
            </a:graphic>
          </wp:inline>
        </w:drawing>
      </w:r>
    </w:p>
    <w:p w:rsidR="006A3F26" w:rsidRDefault="006A3F26" w:rsidP="006A3F26">
      <w:pPr>
        <w:rPr>
          <w:lang w:val="en-US"/>
        </w:rPr>
      </w:pPr>
    </w:p>
    <w:p w:rsidR="006A3F26" w:rsidRDefault="006A3F26" w:rsidP="006A3F26">
      <w:pPr>
        <w:rPr>
          <w:lang w:val="en-US"/>
        </w:rPr>
      </w:pPr>
    </w:p>
    <w:p w:rsidR="006A3F26" w:rsidRDefault="006A3F26" w:rsidP="006A3F26">
      <w:pPr>
        <w:rPr>
          <w:lang w:val="en-US"/>
        </w:rPr>
      </w:pPr>
    </w:p>
    <w:p w:rsidR="006A3F26" w:rsidRDefault="006A3F26" w:rsidP="002A3BC2">
      <w:pPr>
        <w:spacing w:line="320" w:lineRule="atLeast"/>
        <w:ind w:firstLine="567"/>
        <w:jc w:val="center"/>
      </w:pPr>
    </w:p>
    <w:p w:rsidR="006A3F26" w:rsidRDefault="002C4902" w:rsidP="002C4902">
      <w:pPr>
        <w:spacing w:line="320" w:lineRule="atLeast"/>
        <w:jc w:val="center"/>
        <w:rPr>
          <w:lang w:val="en-US"/>
        </w:rPr>
      </w:pPr>
      <w:r>
        <w:rPr>
          <w:noProof/>
        </w:rPr>
        <w:lastRenderedPageBreak/>
        <w:drawing>
          <wp:inline distT="0" distB="0" distL="0" distR="0">
            <wp:extent cx="6145568" cy="8807570"/>
            <wp:effectExtent l="19050" t="0" r="7582" b="0"/>
            <wp:docPr id="1"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0">
                      <a:lum bright="40000" contrast="1000"/>
                    </a:blip>
                    <a:srcRect/>
                    <a:stretch>
                      <a:fillRect/>
                    </a:stretch>
                  </pic:blipFill>
                  <pic:spPr bwMode="auto">
                    <a:xfrm>
                      <a:off x="0" y="0"/>
                      <a:ext cx="6148293" cy="8811476"/>
                    </a:xfrm>
                    <a:prstGeom prst="rect">
                      <a:avLst/>
                    </a:prstGeom>
                    <a:noFill/>
                    <a:ln w="9525">
                      <a:noFill/>
                      <a:miter lim="800000"/>
                      <a:headEnd/>
                      <a:tailEnd/>
                    </a:ln>
                  </pic:spPr>
                </pic:pic>
              </a:graphicData>
            </a:graphic>
          </wp:inline>
        </w:drawing>
      </w:r>
    </w:p>
    <w:p w:rsidR="002C4902" w:rsidRDefault="002C4902" w:rsidP="002A3BC2">
      <w:pPr>
        <w:spacing w:line="320" w:lineRule="atLeast"/>
        <w:ind w:firstLine="567"/>
        <w:jc w:val="center"/>
        <w:rPr>
          <w:lang w:val="en-US"/>
        </w:rPr>
      </w:pPr>
    </w:p>
    <w:p w:rsidR="002C4902" w:rsidRDefault="002C4902" w:rsidP="002A3BC2">
      <w:pPr>
        <w:spacing w:line="320" w:lineRule="atLeast"/>
        <w:ind w:firstLine="567"/>
        <w:jc w:val="center"/>
        <w:rPr>
          <w:lang w:val="en-US"/>
        </w:rPr>
      </w:pPr>
    </w:p>
    <w:p w:rsidR="002C4902" w:rsidRDefault="002C4902" w:rsidP="002C4902">
      <w:pPr>
        <w:spacing w:line="320" w:lineRule="atLeast"/>
        <w:jc w:val="center"/>
        <w:rPr>
          <w:lang w:val="en-US"/>
        </w:rPr>
      </w:pPr>
      <w:r>
        <w:rPr>
          <w:noProof/>
        </w:rPr>
        <w:lastRenderedPageBreak/>
        <w:drawing>
          <wp:inline distT="0" distB="0" distL="0" distR="0">
            <wp:extent cx="5865962" cy="8248251"/>
            <wp:effectExtent l="19050" t="0" r="1438"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1">
                      <a:lum bright="36000"/>
                    </a:blip>
                    <a:srcRect/>
                    <a:stretch>
                      <a:fillRect/>
                    </a:stretch>
                  </pic:blipFill>
                  <pic:spPr bwMode="auto">
                    <a:xfrm>
                      <a:off x="0" y="0"/>
                      <a:ext cx="5867650" cy="8250625"/>
                    </a:xfrm>
                    <a:prstGeom prst="rect">
                      <a:avLst/>
                    </a:prstGeom>
                    <a:noFill/>
                    <a:ln w="9525">
                      <a:noFill/>
                      <a:miter lim="800000"/>
                      <a:headEnd/>
                      <a:tailEnd/>
                    </a:ln>
                  </pic:spPr>
                </pic:pic>
              </a:graphicData>
            </a:graphic>
          </wp:inline>
        </w:drawing>
      </w:r>
    </w:p>
    <w:p w:rsidR="002C4902" w:rsidRDefault="002C4902" w:rsidP="002A3BC2">
      <w:pPr>
        <w:spacing w:line="320" w:lineRule="atLeast"/>
        <w:ind w:firstLine="567"/>
        <w:jc w:val="center"/>
        <w:rPr>
          <w:lang w:val="en-US"/>
        </w:rPr>
      </w:pPr>
    </w:p>
    <w:p w:rsidR="002C4902" w:rsidRDefault="002C4902" w:rsidP="002A3BC2">
      <w:pPr>
        <w:spacing w:line="320" w:lineRule="atLeast"/>
        <w:ind w:firstLine="567"/>
        <w:jc w:val="center"/>
        <w:rPr>
          <w:lang w:val="en-US"/>
        </w:rPr>
      </w:pPr>
    </w:p>
    <w:p w:rsidR="002C4902" w:rsidRDefault="002C4902" w:rsidP="002A3BC2">
      <w:pPr>
        <w:spacing w:line="320" w:lineRule="atLeast"/>
        <w:ind w:firstLine="567"/>
        <w:jc w:val="center"/>
        <w:rPr>
          <w:lang w:val="en-US"/>
        </w:rPr>
      </w:pPr>
    </w:p>
    <w:p w:rsidR="002C4902" w:rsidRDefault="002C4902" w:rsidP="002A3BC2">
      <w:pPr>
        <w:spacing w:line="320" w:lineRule="atLeast"/>
        <w:ind w:firstLine="567"/>
        <w:jc w:val="center"/>
        <w:rPr>
          <w:lang w:val="en-US"/>
        </w:rPr>
      </w:pPr>
    </w:p>
    <w:p w:rsidR="002C4902" w:rsidRDefault="002C4902" w:rsidP="002C4902">
      <w:pPr>
        <w:spacing w:line="320" w:lineRule="atLeast"/>
        <w:jc w:val="center"/>
        <w:rPr>
          <w:lang w:val="en-US"/>
        </w:rPr>
      </w:pPr>
      <w:r>
        <w:rPr>
          <w:noProof/>
        </w:rPr>
        <w:lastRenderedPageBreak/>
        <w:drawing>
          <wp:inline distT="0" distB="0" distL="0" distR="0">
            <wp:extent cx="5959055" cy="3434255"/>
            <wp:effectExtent l="19050" t="0" r="3595" b="0"/>
            <wp:docPr id="2"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2">
                      <a:lum bright="40000"/>
                    </a:blip>
                    <a:srcRect/>
                    <a:stretch>
                      <a:fillRect/>
                    </a:stretch>
                  </pic:blipFill>
                  <pic:spPr bwMode="auto">
                    <a:xfrm>
                      <a:off x="0" y="0"/>
                      <a:ext cx="5962031" cy="3435970"/>
                    </a:xfrm>
                    <a:prstGeom prst="rect">
                      <a:avLst/>
                    </a:prstGeom>
                    <a:noFill/>
                    <a:ln w="9525">
                      <a:noFill/>
                      <a:miter lim="800000"/>
                      <a:headEnd/>
                      <a:tailEnd/>
                    </a:ln>
                  </pic:spPr>
                </pic:pic>
              </a:graphicData>
            </a:graphic>
          </wp:inline>
        </w:drawing>
      </w: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r>
        <w:rPr>
          <w:noProof/>
        </w:rPr>
        <w:lastRenderedPageBreak/>
        <w:drawing>
          <wp:inline distT="0" distB="0" distL="0" distR="0">
            <wp:extent cx="5833098" cy="8685976"/>
            <wp:effectExtent l="1905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3">
                      <a:lum bright="38000"/>
                    </a:blip>
                    <a:srcRect/>
                    <a:stretch>
                      <a:fillRect/>
                    </a:stretch>
                  </pic:blipFill>
                  <pic:spPr bwMode="auto">
                    <a:xfrm>
                      <a:off x="0" y="0"/>
                      <a:ext cx="5833476" cy="8686539"/>
                    </a:xfrm>
                    <a:prstGeom prst="rect">
                      <a:avLst/>
                    </a:prstGeom>
                    <a:noFill/>
                    <a:ln w="9525">
                      <a:noFill/>
                      <a:miter lim="800000"/>
                      <a:headEnd/>
                      <a:tailEnd/>
                    </a:ln>
                  </pic:spPr>
                </pic:pic>
              </a:graphicData>
            </a:graphic>
          </wp:inline>
        </w:drawing>
      </w: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r>
        <w:rPr>
          <w:noProof/>
        </w:rPr>
        <w:lastRenderedPageBreak/>
        <w:drawing>
          <wp:inline distT="0" distB="0" distL="0" distR="0">
            <wp:extent cx="5883275" cy="8850630"/>
            <wp:effectExtent l="19050" t="0" r="317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4">
                      <a:lum bright="40000"/>
                    </a:blip>
                    <a:srcRect/>
                    <a:stretch>
                      <a:fillRect/>
                    </a:stretch>
                  </pic:blipFill>
                  <pic:spPr bwMode="auto">
                    <a:xfrm>
                      <a:off x="0" y="0"/>
                      <a:ext cx="5883275" cy="8850630"/>
                    </a:xfrm>
                    <a:prstGeom prst="rect">
                      <a:avLst/>
                    </a:prstGeom>
                    <a:noFill/>
                    <a:ln w="9525">
                      <a:noFill/>
                      <a:miter lim="800000"/>
                      <a:headEnd/>
                      <a:tailEnd/>
                    </a:ln>
                  </pic:spPr>
                </pic:pic>
              </a:graphicData>
            </a:graphic>
          </wp:inline>
        </w:drawing>
      </w: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r>
        <w:rPr>
          <w:noProof/>
        </w:rPr>
        <w:lastRenderedPageBreak/>
        <w:drawing>
          <wp:inline distT="0" distB="0" distL="0" distR="0">
            <wp:extent cx="6112035" cy="7228936"/>
            <wp:effectExtent l="19050" t="0" r="3015" b="0"/>
            <wp:docPr id="3"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5">
                      <a:lum bright="35000"/>
                    </a:blip>
                    <a:srcRect/>
                    <a:stretch>
                      <a:fillRect/>
                    </a:stretch>
                  </pic:blipFill>
                  <pic:spPr bwMode="auto">
                    <a:xfrm>
                      <a:off x="0" y="0"/>
                      <a:ext cx="6113261" cy="7230386"/>
                    </a:xfrm>
                    <a:prstGeom prst="rect">
                      <a:avLst/>
                    </a:prstGeom>
                    <a:noFill/>
                    <a:ln w="9525">
                      <a:noFill/>
                      <a:miter lim="800000"/>
                      <a:headEnd/>
                      <a:tailEnd/>
                    </a:ln>
                  </pic:spPr>
                </pic:pic>
              </a:graphicData>
            </a:graphic>
          </wp:inline>
        </w:drawing>
      </w:r>
    </w:p>
    <w:p w:rsidR="002C4902" w:rsidRDefault="002C4902" w:rsidP="002C4902">
      <w:pPr>
        <w:spacing w:line="320" w:lineRule="atLeast"/>
        <w:jc w:val="center"/>
        <w:rPr>
          <w:lang w:val="en-US"/>
        </w:rPr>
      </w:pPr>
    </w:p>
    <w:p w:rsidR="002C4902" w:rsidRDefault="002C4902" w:rsidP="002C4902">
      <w:pPr>
        <w:spacing w:line="320" w:lineRule="atLeast"/>
        <w:jc w:val="center"/>
        <w:rPr>
          <w:lang w:val="en-US"/>
        </w:rP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p w:rsidR="006A3F26" w:rsidRDefault="006A3F26" w:rsidP="002A3BC2">
      <w:pPr>
        <w:spacing w:line="320" w:lineRule="atLeast"/>
        <w:ind w:firstLine="567"/>
        <w:jc w:val="center"/>
      </w:pPr>
    </w:p>
    <w:sectPr w:rsidR="006A3F26" w:rsidSect="00073050">
      <w:pgSz w:w="11906" w:h="16838"/>
      <w:pgMar w:top="1134" w:right="567"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053F" w:rsidRDefault="00A3053F">
      <w:r>
        <w:separator/>
      </w:r>
    </w:p>
  </w:endnote>
  <w:endnote w:type="continuationSeparator" w:id="1">
    <w:p w:rsidR="00A3053F" w:rsidRDefault="00A3053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53F" w:rsidRDefault="00117DCD" w:rsidP="00346477">
    <w:pPr>
      <w:pStyle w:val="a3"/>
      <w:framePr w:wrap="around" w:vAnchor="text" w:hAnchor="margin" w:xAlign="center" w:y="1"/>
      <w:rPr>
        <w:rStyle w:val="a5"/>
      </w:rPr>
    </w:pPr>
    <w:r>
      <w:rPr>
        <w:rStyle w:val="a5"/>
      </w:rPr>
      <w:fldChar w:fldCharType="begin"/>
    </w:r>
    <w:r w:rsidR="00A3053F">
      <w:rPr>
        <w:rStyle w:val="a5"/>
      </w:rPr>
      <w:instrText xml:space="preserve">PAGE  </w:instrText>
    </w:r>
    <w:r>
      <w:rPr>
        <w:rStyle w:val="a5"/>
      </w:rPr>
      <w:fldChar w:fldCharType="end"/>
    </w:r>
  </w:p>
  <w:p w:rsidR="00A3053F" w:rsidRDefault="00A3053F">
    <w:pPr>
      <w:pStyle w:val="a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53F" w:rsidRDefault="00117DCD" w:rsidP="00346477">
    <w:pPr>
      <w:pStyle w:val="a3"/>
      <w:framePr w:wrap="around" w:vAnchor="text" w:hAnchor="margin" w:xAlign="center" w:y="1"/>
      <w:rPr>
        <w:rStyle w:val="a5"/>
      </w:rPr>
    </w:pPr>
    <w:r>
      <w:rPr>
        <w:rStyle w:val="a5"/>
      </w:rPr>
      <w:fldChar w:fldCharType="begin"/>
    </w:r>
    <w:r w:rsidR="00A3053F">
      <w:rPr>
        <w:rStyle w:val="a5"/>
      </w:rPr>
      <w:instrText xml:space="preserve">PAGE  </w:instrText>
    </w:r>
    <w:r>
      <w:rPr>
        <w:rStyle w:val="a5"/>
      </w:rPr>
      <w:fldChar w:fldCharType="separate"/>
    </w:r>
    <w:r w:rsidR="003C5D8B">
      <w:rPr>
        <w:rStyle w:val="a5"/>
        <w:noProof/>
      </w:rPr>
      <w:t>2</w:t>
    </w:r>
    <w:r>
      <w:rPr>
        <w:rStyle w:val="a5"/>
      </w:rPr>
      <w:fldChar w:fldCharType="end"/>
    </w:r>
  </w:p>
  <w:p w:rsidR="00A3053F" w:rsidRDefault="00A3053F">
    <w:pPr>
      <w:pStyle w:val="a3"/>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53F" w:rsidRDefault="00117DCD" w:rsidP="004E58C6">
    <w:pPr>
      <w:pStyle w:val="a3"/>
      <w:framePr w:wrap="around" w:vAnchor="text" w:hAnchor="margin" w:xAlign="center" w:y="1"/>
      <w:rPr>
        <w:rStyle w:val="a5"/>
      </w:rPr>
    </w:pPr>
    <w:r>
      <w:rPr>
        <w:rStyle w:val="a5"/>
      </w:rPr>
      <w:fldChar w:fldCharType="begin"/>
    </w:r>
    <w:r w:rsidR="00A3053F">
      <w:rPr>
        <w:rStyle w:val="a5"/>
      </w:rPr>
      <w:instrText xml:space="preserve">PAGE  </w:instrText>
    </w:r>
    <w:r>
      <w:rPr>
        <w:rStyle w:val="a5"/>
      </w:rPr>
      <w:fldChar w:fldCharType="end"/>
    </w:r>
  </w:p>
  <w:p w:rsidR="00A3053F" w:rsidRDefault="00A3053F">
    <w:pPr>
      <w:pStyle w:val="a3"/>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53F" w:rsidRDefault="00117DCD" w:rsidP="004E58C6">
    <w:pPr>
      <w:pStyle w:val="a3"/>
      <w:framePr w:wrap="around" w:vAnchor="text" w:hAnchor="margin" w:xAlign="center" w:y="1"/>
      <w:rPr>
        <w:rStyle w:val="a5"/>
      </w:rPr>
    </w:pPr>
    <w:r>
      <w:rPr>
        <w:rStyle w:val="a5"/>
      </w:rPr>
      <w:fldChar w:fldCharType="begin"/>
    </w:r>
    <w:r w:rsidR="00A3053F">
      <w:rPr>
        <w:rStyle w:val="a5"/>
      </w:rPr>
      <w:instrText xml:space="preserve">PAGE  </w:instrText>
    </w:r>
    <w:r>
      <w:rPr>
        <w:rStyle w:val="a5"/>
      </w:rPr>
      <w:fldChar w:fldCharType="separate"/>
    </w:r>
    <w:r w:rsidR="003C5D8B">
      <w:rPr>
        <w:rStyle w:val="a5"/>
        <w:noProof/>
      </w:rPr>
      <w:t>64</w:t>
    </w:r>
    <w:r>
      <w:rPr>
        <w:rStyle w:val="a5"/>
      </w:rPr>
      <w:fldChar w:fldCharType="end"/>
    </w:r>
  </w:p>
  <w:p w:rsidR="00A3053F" w:rsidRDefault="00A3053F">
    <w:pPr>
      <w:pStyle w:val="a3"/>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53F" w:rsidRDefault="00117DCD">
    <w:pPr>
      <w:pStyle w:val="a3"/>
      <w:jc w:val="center"/>
    </w:pPr>
    <w:fldSimple w:instr=" PAGE   \* MERGEFORMAT ">
      <w:r w:rsidR="003C5D8B">
        <w:rPr>
          <w:noProof/>
        </w:rPr>
        <w:t>73</w:t>
      </w:r>
    </w:fldSimple>
  </w:p>
  <w:p w:rsidR="00A3053F" w:rsidRDefault="00A3053F">
    <w:pPr>
      <w:pStyle w:val="a3"/>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53F" w:rsidRPr="00305D2F" w:rsidRDefault="00A3053F" w:rsidP="00966CFC">
    <w:pPr>
      <w:pStyle w:val="a3"/>
      <w:jc w:val="center"/>
      <w:rPr>
        <w:lang w:val="en-US"/>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53F" w:rsidRDefault="00117DCD" w:rsidP="00346477">
    <w:pPr>
      <w:pStyle w:val="a3"/>
      <w:framePr w:wrap="around" w:vAnchor="text" w:hAnchor="margin" w:xAlign="center" w:y="1"/>
      <w:rPr>
        <w:rStyle w:val="a5"/>
      </w:rPr>
    </w:pPr>
    <w:r>
      <w:rPr>
        <w:rStyle w:val="a5"/>
      </w:rPr>
      <w:fldChar w:fldCharType="begin"/>
    </w:r>
    <w:r w:rsidR="00A3053F">
      <w:rPr>
        <w:rStyle w:val="a5"/>
      </w:rPr>
      <w:instrText xml:space="preserve">PAGE  </w:instrText>
    </w:r>
    <w:r>
      <w:rPr>
        <w:rStyle w:val="a5"/>
      </w:rPr>
      <w:fldChar w:fldCharType="end"/>
    </w:r>
  </w:p>
  <w:p w:rsidR="00A3053F" w:rsidRDefault="00A3053F">
    <w:pPr>
      <w:pStyle w:val="a3"/>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53F" w:rsidRDefault="00117DCD" w:rsidP="00346477">
    <w:pPr>
      <w:pStyle w:val="a3"/>
      <w:framePr w:wrap="around" w:vAnchor="text" w:hAnchor="margin" w:xAlign="center" w:y="1"/>
      <w:rPr>
        <w:rStyle w:val="a5"/>
      </w:rPr>
    </w:pPr>
    <w:r>
      <w:rPr>
        <w:rStyle w:val="a5"/>
      </w:rPr>
      <w:fldChar w:fldCharType="begin"/>
    </w:r>
    <w:r w:rsidR="00A3053F">
      <w:rPr>
        <w:rStyle w:val="a5"/>
      </w:rPr>
      <w:instrText xml:space="preserve">PAGE  </w:instrText>
    </w:r>
    <w:r>
      <w:rPr>
        <w:rStyle w:val="a5"/>
      </w:rPr>
      <w:fldChar w:fldCharType="separate"/>
    </w:r>
    <w:r w:rsidR="003C5D8B">
      <w:rPr>
        <w:rStyle w:val="a5"/>
        <w:noProof/>
      </w:rPr>
      <w:t>104</w:t>
    </w:r>
    <w:r>
      <w:rPr>
        <w:rStyle w:val="a5"/>
      </w:rPr>
      <w:fldChar w:fldCharType="end"/>
    </w:r>
  </w:p>
  <w:p w:rsidR="00A3053F" w:rsidRDefault="00A3053F">
    <w:pPr>
      <w:pStyle w:val="a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053F" w:rsidRDefault="00A3053F">
      <w:r>
        <w:separator/>
      </w:r>
    </w:p>
  </w:footnote>
  <w:footnote w:type="continuationSeparator" w:id="1">
    <w:p w:rsidR="00A3053F" w:rsidRDefault="00A3053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F4507"/>
    <w:multiLevelType w:val="multilevel"/>
    <w:tmpl w:val="DA523CB0"/>
    <w:lvl w:ilvl="0">
      <w:start w:val="2"/>
      <w:numFmt w:val="decimal"/>
      <w:lvlText w:val="%1."/>
      <w:lvlJc w:val="left"/>
      <w:pPr>
        <w:tabs>
          <w:tab w:val="num" w:pos="540"/>
        </w:tabs>
        <w:ind w:left="540" w:hanging="540"/>
      </w:pPr>
      <w:rPr>
        <w:rFonts w:cs="Times New Roman" w:hint="default"/>
      </w:rPr>
    </w:lvl>
    <w:lvl w:ilvl="1">
      <w:start w:val="1"/>
      <w:numFmt w:val="decimal"/>
      <w:lvlText w:val="%1.%2."/>
      <w:lvlJc w:val="left"/>
      <w:pPr>
        <w:tabs>
          <w:tab w:val="num" w:pos="1107"/>
        </w:tabs>
        <w:ind w:left="1107" w:hanging="540"/>
      </w:pPr>
      <w:rPr>
        <w:rFonts w:cs="Times New Roman" w:hint="default"/>
      </w:rPr>
    </w:lvl>
    <w:lvl w:ilvl="2">
      <w:start w:val="2"/>
      <w:numFmt w:val="decimal"/>
      <w:lvlText w:val="%1.%2.%3."/>
      <w:lvlJc w:val="left"/>
      <w:pPr>
        <w:tabs>
          <w:tab w:val="num" w:pos="1854"/>
        </w:tabs>
        <w:ind w:left="1854" w:hanging="720"/>
      </w:pPr>
      <w:rPr>
        <w:rFonts w:cs="Times New Roman" w:hint="default"/>
      </w:rPr>
    </w:lvl>
    <w:lvl w:ilvl="3">
      <w:start w:val="1"/>
      <w:numFmt w:val="decimal"/>
      <w:lvlText w:val="%1.%2.%3.%4."/>
      <w:lvlJc w:val="left"/>
      <w:pPr>
        <w:tabs>
          <w:tab w:val="num" w:pos="2421"/>
        </w:tabs>
        <w:ind w:left="2421" w:hanging="720"/>
      </w:pPr>
      <w:rPr>
        <w:rFonts w:cs="Times New Roman" w:hint="default"/>
      </w:rPr>
    </w:lvl>
    <w:lvl w:ilvl="4">
      <w:start w:val="1"/>
      <w:numFmt w:val="decimal"/>
      <w:lvlText w:val="%1.%2.%3.%4.%5."/>
      <w:lvlJc w:val="left"/>
      <w:pPr>
        <w:tabs>
          <w:tab w:val="num" w:pos="3348"/>
        </w:tabs>
        <w:ind w:left="3348" w:hanging="1080"/>
      </w:pPr>
      <w:rPr>
        <w:rFonts w:cs="Times New Roman" w:hint="default"/>
      </w:rPr>
    </w:lvl>
    <w:lvl w:ilvl="5">
      <w:start w:val="1"/>
      <w:numFmt w:val="decimal"/>
      <w:lvlText w:val="%1.%2.%3.%4.%5.%6."/>
      <w:lvlJc w:val="left"/>
      <w:pPr>
        <w:tabs>
          <w:tab w:val="num" w:pos="3915"/>
        </w:tabs>
        <w:ind w:left="3915" w:hanging="1080"/>
      </w:pPr>
      <w:rPr>
        <w:rFonts w:cs="Times New Roman" w:hint="default"/>
      </w:rPr>
    </w:lvl>
    <w:lvl w:ilvl="6">
      <w:start w:val="1"/>
      <w:numFmt w:val="decimal"/>
      <w:lvlText w:val="%1.%2.%3.%4.%5.%6.%7."/>
      <w:lvlJc w:val="left"/>
      <w:pPr>
        <w:tabs>
          <w:tab w:val="num" w:pos="4842"/>
        </w:tabs>
        <w:ind w:left="4842" w:hanging="1440"/>
      </w:pPr>
      <w:rPr>
        <w:rFonts w:cs="Times New Roman" w:hint="default"/>
      </w:rPr>
    </w:lvl>
    <w:lvl w:ilvl="7">
      <w:start w:val="1"/>
      <w:numFmt w:val="decimal"/>
      <w:lvlText w:val="%1.%2.%3.%4.%5.%6.%7.%8."/>
      <w:lvlJc w:val="left"/>
      <w:pPr>
        <w:tabs>
          <w:tab w:val="num" w:pos="5409"/>
        </w:tabs>
        <w:ind w:left="5409" w:hanging="1440"/>
      </w:pPr>
      <w:rPr>
        <w:rFonts w:cs="Times New Roman" w:hint="default"/>
      </w:rPr>
    </w:lvl>
    <w:lvl w:ilvl="8">
      <w:start w:val="1"/>
      <w:numFmt w:val="decimal"/>
      <w:lvlText w:val="%1.%2.%3.%4.%5.%6.%7.%8.%9."/>
      <w:lvlJc w:val="left"/>
      <w:pPr>
        <w:tabs>
          <w:tab w:val="num" w:pos="6336"/>
        </w:tabs>
        <w:ind w:left="6336" w:hanging="1800"/>
      </w:pPr>
      <w:rPr>
        <w:rFonts w:cs="Times New Roman" w:hint="default"/>
      </w:rPr>
    </w:lvl>
  </w:abstractNum>
  <w:abstractNum w:abstractNumId="1">
    <w:nsid w:val="11580CAF"/>
    <w:multiLevelType w:val="hybridMultilevel"/>
    <w:tmpl w:val="5470A8C8"/>
    <w:lvl w:ilvl="0" w:tplc="04190001">
      <w:start w:val="1"/>
      <w:numFmt w:val="decimal"/>
      <w:lvlText w:val="%1."/>
      <w:lvlJc w:val="left"/>
      <w:pPr>
        <w:ind w:left="1070" w:hanging="360"/>
      </w:pPr>
      <w:rPr>
        <w:rFonts w:cs="Times New Roman" w:hint="default"/>
      </w:rPr>
    </w:lvl>
    <w:lvl w:ilvl="1" w:tplc="04190003" w:tentative="1">
      <w:start w:val="1"/>
      <w:numFmt w:val="lowerLetter"/>
      <w:lvlText w:val="%2."/>
      <w:lvlJc w:val="left"/>
      <w:pPr>
        <w:ind w:left="1790" w:hanging="360"/>
      </w:pPr>
      <w:rPr>
        <w:rFonts w:cs="Times New Roman"/>
      </w:rPr>
    </w:lvl>
    <w:lvl w:ilvl="2" w:tplc="04190005" w:tentative="1">
      <w:start w:val="1"/>
      <w:numFmt w:val="lowerRoman"/>
      <w:lvlText w:val="%3."/>
      <w:lvlJc w:val="right"/>
      <w:pPr>
        <w:ind w:left="2510" w:hanging="180"/>
      </w:pPr>
      <w:rPr>
        <w:rFonts w:cs="Times New Roman"/>
      </w:rPr>
    </w:lvl>
    <w:lvl w:ilvl="3" w:tplc="04190001" w:tentative="1">
      <w:start w:val="1"/>
      <w:numFmt w:val="decimal"/>
      <w:lvlText w:val="%4."/>
      <w:lvlJc w:val="left"/>
      <w:pPr>
        <w:ind w:left="3230" w:hanging="360"/>
      </w:pPr>
      <w:rPr>
        <w:rFonts w:cs="Times New Roman"/>
      </w:rPr>
    </w:lvl>
    <w:lvl w:ilvl="4" w:tplc="04190003" w:tentative="1">
      <w:start w:val="1"/>
      <w:numFmt w:val="lowerLetter"/>
      <w:lvlText w:val="%5."/>
      <w:lvlJc w:val="left"/>
      <w:pPr>
        <w:ind w:left="3950" w:hanging="360"/>
      </w:pPr>
      <w:rPr>
        <w:rFonts w:cs="Times New Roman"/>
      </w:rPr>
    </w:lvl>
    <w:lvl w:ilvl="5" w:tplc="04190005" w:tentative="1">
      <w:start w:val="1"/>
      <w:numFmt w:val="lowerRoman"/>
      <w:lvlText w:val="%6."/>
      <w:lvlJc w:val="right"/>
      <w:pPr>
        <w:ind w:left="4670" w:hanging="180"/>
      </w:pPr>
      <w:rPr>
        <w:rFonts w:cs="Times New Roman"/>
      </w:rPr>
    </w:lvl>
    <w:lvl w:ilvl="6" w:tplc="04190001" w:tentative="1">
      <w:start w:val="1"/>
      <w:numFmt w:val="decimal"/>
      <w:lvlText w:val="%7."/>
      <w:lvlJc w:val="left"/>
      <w:pPr>
        <w:ind w:left="5390" w:hanging="360"/>
      </w:pPr>
      <w:rPr>
        <w:rFonts w:cs="Times New Roman"/>
      </w:rPr>
    </w:lvl>
    <w:lvl w:ilvl="7" w:tplc="04190003" w:tentative="1">
      <w:start w:val="1"/>
      <w:numFmt w:val="lowerLetter"/>
      <w:lvlText w:val="%8."/>
      <w:lvlJc w:val="left"/>
      <w:pPr>
        <w:ind w:left="6110" w:hanging="360"/>
      </w:pPr>
      <w:rPr>
        <w:rFonts w:cs="Times New Roman"/>
      </w:rPr>
    </w:lvl>
    <w:lvl w:ilvl="8" w:tplc="04190005" w:tentative="1">
      <w:start w:val="1"/>
      <w:numFmt w:val="lowerRoman"/>
      <w:lvlText w:val="%9."/>
      <w:lvlJc w:val="right"/>
      <w:pPr>
        <w:ind w:left="6830" w:hanging="180"/>
      </w:pPr>
      <w:rPr>
        <w:rFonts w:cs="Times New Roman"/>
      </w:rPr>
    </w:lvl>
  </w:abstractNum>
  <w:abstractNum w:abstractNumId="2">
    <w:nsid w:val="17623B52"/>
    <w:multiLevelType w:val="hybridMultilevel"/>
    <w:tmpl w:val="446096C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1B831CBA"/>
    <w:multiLevelType w:val="hybridMultilevel"/>
    <w:tmpl w:val="E2687118"/>
    <w:lvl w:ilvl="0" w:tplc="0419000F">
      <w:start w:val="9"/>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1E6C4F5F"/>
    <w:multiLevelType w:val="multilevel"/>
    <w:tmpl w:val="7E0AC150"/>
    <w:lvl w:ilvl="0">
      <w:start w:val="1"/>
      <w:numFmt w:val="decimal"/>
      <w:lvlText w:val="%1."/>
      <w:lvlJc w:val="left"/>
      <w:pPr>
        <w:tabs>
          <w:tab w:val="num" w:pos="1095"/>
        </w:tabs>
        <w:ind w:left="1095" w:hanging="1095"/>
      </w:pPr>
      <w:rPr>
        <w:rFonts w:cs="Times New Roman" w:hint="default"/>
      </w:rPr>
    </w:lvl>
    <w:lvl w:ilvl="1">
      <w:start w:val="1"/>
      <w:numFmt w:val="decimal"/>
      <w:lvlText w:val="%1.%2."/>
      <w:lvlJc w:val="left"/>
      <w:pPr>
        <w:tabs>
          <w:tab w:val="num" w:pos="1635"/>
        </w:tabs>
        <w:ind w:left="1635" w:hanging="1095"/>
      </w:pPr>
      <w:rPr>
        <w:rFonts w:cs="Times New Roman" w:hint="default"/>
      </w:rPr>
    </w:lvl>
    <w:lvl w:ilvl="2">
      <w:start w:val="1"/>
      <w:numFmt w:val="decimal"/>
      <w:lvlText w:val="%1.%2.%3."/>
      <w:lvlJc w:val="left"/>
      <w:pPr>
        <w:tabs>
          <w:tab w:val="num" w:pos="2175"/>
        </w:tabs>
        <w:ind w:left="2175" w:hanging="1095"/>
      </w:pPr>
      <w:rPr>
        <w:rFonts w:cs="Times New Roman" w:hint="default"/>
      </w:rPr>
    </w:lvl>
    <w:lvl w:ilvl="3">
      <w:start w:val="1"/>
      <w:numFmt w:val="decimal"/>
      <w:lvlText w:val="%1.%2.%3.%4."/>
      <w:lvlJc w:val="left"/>
      <w:pPr>
        <w:tabs>
          <w:tab w:val="num" w:pos="2715"/>
        </w:tabs>
        <w:ind w:left="2715" w:hanging="1095"/>
      </w:pPr>
      <w:rPr>
        <w:rFonts w:cs="Times New Roman" w:hint="default"/>
      </w:rPr>
    </w:lvl>
    <w:lvl w:ilvl="4">
      <w:start w:val="1"/>
      <w:numFmt w:val="decimal"/>
      <w:lvlText w:val="%1.%2.%3.%4.%5."/>
      <w:lvlJc w:val="left"/>
      <w:pPr>
        <w:tabs>
          <w:tab w:val="num" w:pos="3255"/>
        </w:tabs>
        <w:ind w:left="3255" w:hanging="1095"/>
      </w:pPr>
      <w:rPr>
        <w:rFonts w:cs="Times New Roman" w:hint="default"/>
      </w:rPr>
    </w:lvl>
    <w:lvl w:ilvl="5">
      <w:start w:val="1"/>
      <w:numFmt w:val="decimal"/>
      <w:lvlText w:val="%1.%2.%3.%4.%5.%6."/>
      <w:lvlJc w:val="left"/>
      <w:pPr>
        <w:tabs>
          <w:tab w:val="num" w:pos="4140"/>
        </w:tabs>
        <w:ind w:left="4140" w:hanging="1440"/>
      </w:pPr>
      <w:rPr>
        <w:rFonts w:cs="Times New Roman" w:hint="default"/>
      </w:rPr>
    </w:lvl>
    <w:lvl w:ilvl="6">
      <w:start w:val="1"/>
      <w:numFmt w:val="decimal"/>
      <w:lvlText w:val="%1.%2.%3.%4.%5.%6.%7."/>
      <w:lvlJc w:val="left"/>
      <w:pPr>
        <w:tabs>
          <w:tab w:val="num" w:pos="5040"/>
        </w:tabs>
        <w:ind w:left="5040" w:hanging="1800"/>
      </w:pPr>
      <w:rPr>
        <w:rFonts w:cs="Times New Roman" w:hint="default"/>
      </w:rPr>
    </w:lvl>
    <w:lvl w:ilvl="7">
      <w:start w:val="1"/>
      <w:numFmt w:val="decimal"/>
      <w:lvlText w:val="%1.%2.%3.%4.%5.%6.%7.%8."/>
      <w:lvlJc w:val="left"/>
      <w:pPr>
        <w:tabs>
          <w:tab w:val="num" w:pos="5580"/>
        </w:tabs>
        <w:ind w:left="5580" w:hanging="1800"/>
      </w:pPr>
      <w:rPr>
        <w:rFonts w:cs="Times New Roman" w:hint="default"/>
      </w:rPr>
    </w:lvl>
    <w:lvl w:ilvl="8">
      <w:start w:val="1"/>
      <w:numFmt w:val="decimal"/>
      <w:lvlText w:val="%1.%2.%3.%4.%5.%6.%7.%8.%9."/>
      <w:lvlJc w:val="left"/>
      <w:pPr>
        <w:tabs>
          <w:tab w:val="num" w:pos="6480"/>
        </w:tabs>
        <w:ind w:left="6480" w:hanging="2160"/>
      </w:pPr>
      <w:rPr>
        <w:rFonts w:cs="Times New Roman" w:hint="default"/>
      </w:rPr>
    </w:lvl>
  </w:abstractNum>
  <w:abstractNum w:abstractNumId="5">
    <w:nsid w:val="1ECF17B1"/>
    <w:multiLevelType w:val="hybridMultilevel"/>
    <w:tmpl w:val="3E8292F2"/>
    <w:lvl w:ilvl="0" w:tplc="38F0B578">
      <w:start w:val="5"/>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F332D55"/>
    <w:multiLevelType w:val="hybridMultilevel"/>
    <w:tmpl w:val="8782126A"/>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7">
    <w:nsid w:val="28771A85"/>
    <w:multiLevelType w:val="multilevel"/>
    <w:tmpl w:val="2918D7F0"/>
    <w:lvl w:ilvl="0">
      <w:start w:val="1"/>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720"/>
        </w:tabs>
        <w:ind w:left="720" w:hanging="600"/>
      </w:pPr>
      <w:rPr>
        <w:rFonts w:cs="Times New Roman" w:hint="default"/>
      </w:rPr>
    </w:lvl>
    <w:lvl w:ilvl="2">
      <w:start w:val="1"/>
      <w:numFmt w:val="decimal"/>
      <w:lvlText w:val="%1.%2.%3."/>
      <w:lvlJc w:val="left"/>
      <w:pPr>
        <w:tabs>
          <w:tab w:val="num" w:pos="960"/>
        </w:tabs>
        <w:ind w:left="960" w:hanging="720"/>
      </w:pPr>
      <w:rPr>
        <w:rFonts w:cs="Times New Roman" w:hint="default"/>
      </w:rPr>
    </w:lvl>
    <w:lvl w:ilvl="3">
      <w:start w:val="1"/>
      <w:numFmt w:val="decimal"/>
      <w:lvlText w:val="%1.%2.%3.%4."/>
      <w:lvlJc w:val="left"/>
      <w:pPr>
        <w:tabs>
          <w:tab w:val="num" w:pos="1080"/>
        </w:tabs>
        <w:ind w:left="1080" w:hanging="720"/>
      </w:pPr>
      <w:rPr>
        <w:rFonts w:cs="Times New Roman" w:hint="default"/>
      </w:rPr>
    </w:lvl>
    <w:lvl w:ilvl="4">
      <w:start w:val="1"/>
      <w:numFmt w:val="decimal"/>
      <w:lvlText w:val="%1.%2.%3.%4.%5."/>
      <w:lvlJc w:val="left"/>
      <w:pPr>
        <w:tabs>
          <w:tab w:val="num" w:pos="1560"/>
        </w:tabs>
        <w:ind w:left="1560" w:hanging="1080"/>
      </w:pPr>
      <w:rPr>
        <w:rFonts w:cs="Times New Roman" w:hint="default"/>
      </w:rPr>
    </w:lvl>
    <w:lvl w:ilvl="5">
      <w:start w:val="1"/>
      <w:numFmt w:val="decimal"/>
      <w:lvlText w:val="%1.%2.%3.%4.%5.%6."/>
      <w:lvlJc w:val="left"/>
      <w:pPr>
        <w:tabs>
          <w:tab w:val="num" w:pos="1680"/>
        </w:tabs>
        <w:ind w:left="1680" w:hanging="1080"/>
      </w:pPr>
      <w:rPr>
        <w:rFonts w:cs="Times New Roman" w:hint="default"/>
      </w:rPr>
    </w:lvl>
    <w:lvl w:ilvl="6">
      <w:start w:val="1"/>
      <w:numFmt w:val="decimal"/>
      <w:lvlText w:val="%1.%2.%3.%4.%5.%6.%7."/>
      <w:lvlJc w:val="left"/>
      <w:pPr>
        <w:tabs>
          <w:tab w:val="num" w:pos="2160"/>
        </w:tabs>
        <w:ind w:left="2160" w:hanging="1440"/>
      </w:pPr>
      <w:rPr>
        <w:rFonts w:cs="Times New Roman" w:hint="default"/>
      </w:rPr>
    </w:lvl>
    <w:lvl w:ilvl="7">
      <w:start w:val="1"/>
      <w:numFmt w:val="decimal"/>
      <w:lvlText w:val="%1.%2.%3.%4.%5.%6.%7.%8."/>
      <w:lvlJc w:val="left"/>
      <w:pPr>
        <w:tabs>
          <w:tab w:val="num" w:pos="2280"/>
        </w:tabs>
        <w:ind w:left="2280" w:hanging="1440"/>
      </w:pPr>
      <w:rPr>
        <w:rFonts w:cs="Times New Roman" w:hint="default"/>
      </w:rPr>
    </w:lvl>
    <w:lvl w:ilvl="8">
      <w:start w:val="1"/>
      <w:numFmt w:val="decimal"/>
      <w:lvlText w:val="%1.%2.%3.%4.%5.%6.%7.%8.%9."/>
      <w:lvlJc w:val="left"/>
      <w:pPr>
        <w:tabs>
          <w:tab w:val="num" w:pos="2760"/>
        </w:tabs>
        <w:ind w:left="2760" w:hanging="1800"/>
      </w:pPr>
      <w:rPr>
        <w:rFonts w:cs="Times New Roman" w:hint="default"/>
      </w:rPr>
    </w:lvl>
  </w:abstractNum>
  <w:abstractNum w:abstractNumId="8">
    <w:nsid w:val="2EB04AF2"/>
    <w:multiLevelType w:val="hybridMultilevel"/>
    <w:tmpl w:val="28BE6C36"/>
    <w:lvl w:ilvl="0" w:tplc="DBB8A50C">
      <w:start w:val="11"/>
      <w:numFmt w:val="decimal"/>
      <w:lvlText w:val="%1."/>
      <w:lvlJc w:val="left"/>
      <w:pPr>
        <w:tabs>
          <w:tab w:val="num" w:pos="1070"/>
        </w:tabs>
        <w:ind w:left="1070" w:hanging="360"/>
      </w:pPr>
      <w:rPr>
        <w:rFonts w:cs="Times New Roman" w:hint="default"/>
      </w:rPr>
    </w:lvl>
    <w:lvl w:ilvl="1" w:tplc="04190019" w:tentative="1">
      <w:start w:val="1"/>
      <w:numFmt w:val="lowerLetter"/>
      <w:lvlText w:val="%2."/>
      <w:lvlJc w:val="left"/>
      <w:pPr>
        <w:tabs>
          <w:tab w:val="num" w:pos="1790"/>
        </w:tabs>
        <w:ind w:left="1790" w:hanging="360"/>
      </w:pPr>
      <w:rPr>
        <w:rFonts w:cs="Times New Roman"/>
      </w:rPr>
    </w:lvl>
    <w:lvl w:ilvl="2" w:tplc="0419001B" w:tentative="1">
      <w:start w:val="1"/>
      <w:numFmt w:val="lowerRoman"/>
      <w:lvlText w:val="%3."/>
      <w:lvlJc w:val="right"/>
      <w:pPr>
        <w:tabs>
          <w:tab w:val="num" w:pos="2510"/>
        </w:tabs>
        <w:ind w:left="2510" w:hanging="180"/>
      </w:pPr>
      <w:rPr>
        <w:rFonts w:cs="Times New Roman"/>
      </w:rPr>
    </w:lvl>
    <w:lvl w:ilvl="3" w:tplc="0419000F" w:tentative="1">
      <w:start w:val="1"/>
      <w:numFmt w:val="decimal"/>
      <w:lvlText w:val="%4."/>
      <w:lvlJc w:val="left"/>
      <w:pPr>
        <w:tabs>
          <w:tab w:val="num" w:pos="3230"/>
        </w:tabs>
        <w:ind w:left="3230" w:hanging="360"/>
      </w:pPr>
      <w:rPr>
        <w:rFonts w:cs="Times New Roman"/>
      </w:rPr>
    </w:lvl>
    <w:lvl w:ilvl="4" w:tplc="04190019" w:tentative="1">
      <w:start w:val="1"/>
      <w:numFmt w:val="lowerLetter"/>
      <w:lvlText w:val="%5."/>
      <w:lvlJc w:val="left"/>
      <w:pPr>
        <w:tabs>
          <w:tab w:val="num" w:pos="3950"/>
        </w:tabs>
        <w:ind w:left="3950" w:hanging="360"/>
      </w:pPr>
      <w:rPr>
        <w:rFonts w:cs="Times New Roman"/>
      </w:rPr>
    </w:lvl>
    <w:lvl w:ilvl="5" w:tplc="0419001B" w:tentative="1">
      <w:start w:val="1"/>
      <w:numFmt w:val="lowerRoman"/>
      <w:lvlText w:val="%6."/>
      <w:lvlJc w:val="right"/>
      <w:pPr>
        <w:tabs>
          <w:tab w:val="num" w:pos="4670"/>
        </w:tabs>
        <w:ind w:left="4670" w:hanging="180"/>
      </w:pPr>
      <w:rPr>
        <w:rFonts w:cs="Times New Roman"/>
      </w:rPr>
    </w:lvl>
    <w:lvl w:ilvl="6" w:tplc="0419000F" w:tentative="1">
      <w:start w:val="1"/>
      <w:numFmt w:val="decimal"/>
      <w:lvlText w:val="%7."/>
      <w:lvlJc w:val="left"/>
      <w:pPr>
        <w:tabs>
          <w:tab w:val="num" w:pos="5390"/>
        </w:tabs>
        <w:ind w:left="5390" w:hanging="360"/>
      </w:pPr>
      <w:rPr>
        <w:rFonts w:cs="Times New Roman"/>
      </w:rPr>
    </w:lvl>
    <w:lvl w:ilvl="7" w:tplc="04190019" w:tentative="1">
      <w:start w:val="1"/>
      <w:numFmt w:val="lowerLetter"/>
      <w:lvlText w:val="%8."/>
      <w:lvlJc w:val="left"/>
      <w:pPr>
        <w:tabs>
          <w:tab w:val="num" w:pos="6110"/>
        </w:tabs>
        <w:ind w:left="6110" w:hanging="360"/>
      </w:pPr>
      <w:rPr>
        <w:rFonts w:cs="Times New Roman"/>
      </w:rPr>
    </w:lvl>
    <w:lvl w:ilvl="8" w:tplc="0419001B" w:tentative="1">
      <w:start w:val="1"/>
      <w:numFmt w:val="lowerRoman"/>
      <w:lvlText w:val="%9."/>
      <w:lvlJc w:val="right"/>
      <w:pPr>
        <w:tabs>
          <w:tab w:val="num" w:pos="6830"/>
        </w:tabs>
        <w:ind w:left="6830" w:hanging="180"/>
      </w:pPr>
      <w:rPr>
        <w:rFonts w:cs="Times New Roman"/>
      </w:rPr>
    </w:lvl>
  </w:abstractNum>
  <w:abstractNum w:abstractNumId="9">
    <w:nsid w:val="3EC417F0"/>
    <w:multiLevelType w:val="multilevel"/>
    <w:tmpl w:val="CA06F27C"/>
    <w:lvl w:ilvl="0">
      <w:start w:val="2"/>
      <w:numFmt w:val="decimal"/>
      <w:lvlText w:val="%1."/>
      <w:lvlJc w:val="left"/>
      <w:pPr>
        <w:tabs>
          <w:tab w:val="num" w:pos="405"/>
        </w:tabs>
        <w:ind w:left="405" w:hanging="405"/>
      </w:pPr>
      <w:rPr>
        <w:rFonts w:cs="Times New Roman" w:hint="default"/>
      </w:rPr>
    </w:lvl>
    <w:lvl w:ilvl="1">
      <w:start w:val="1"/>
      <w:numFmt w:val="decimal"/>
      <w:lvlText w:val="%1.%2."/>
      <w:lvlJc w:val="left"/>
      <w:pPr>
        <w:tabs>
          <w:tab w:val="num" w:pos="972"/>
        </w:tabs>
        <w:ind w:left="972" w:hanging="405"/>
      </w:pPr>
      <w:rPr>
        <w:rFonts w:cs="Times New Roman" w:hint="default"/>
      </w:rPr>
    </w:lvl>
    <w:lvl w:ilvl="2">
      <w:start w:val="1"/>
      <w:numFmt w:val="decimal"/>
      <w:lvlText w:val="%1.%2.%3."/>
      <w:lvlJc w:val="left"/>
      <w:pPr>
        <w:tabs>
          <w:tab w:val="num" w:pos="1854"/>
        </w:tabs>
        <w:ind w:left="1854" w:hanging="720"/>
      </w:pPr>
      <w:rPr>
        <w:rFonts w:cs="Times New Roman" w:hint="default"/>
      </w:rPr>
    </w:lvl>
    <w:lvl w:ilvl="3">
      <w:start w:val="1"/>
      <w:numFmt w:val="decimal"/>
      <w:lvlText w:val="%1.%2.%3.%4."/>
      <w:lvlJc w:val="left"/>
      <w:pPr>
        <w:tabs>
          <w:tab w:val="num" w:pos="2421"/>
        </w:tabs>
        <w:ind w:left="2421" w:hanging="720"/>
      </w:pPr>
      <w:rPr>
        <w:rFonts w:cs="Times New Roman" w:hint="default"/>
      </w:rPr>
    </w:lvl>
    <w:lvl w:ilvl="4">
      <w:start w:val="1"/>
      <w:numFmt w:val="decimal"/>
      <w:lvlText w:val="%1.%2.%3.%4.%5."/>
      <w:lvlJc w:val="left"/>
      <w:pPr>
        <w:tabs>
          <w:tab w:val="num" w:pos="3348"/>
        </w:tabs>
        <w:ind w:left="3348" w:hanging="1080"/>
      </w:pPr>
      <w:rPr>
        <w:rFonts w:cs="Times New Roman" w:hint="default"/>
      </w:rPr>
    </w:lvl>
    <w:lvl w:ilvl="5">
      <w:start w:val="1"/>
      <w:numFmt w:val="decimal"/>
      <w:lvlText w:val="%1.%2.%3.%4.%5.%6."/>
      <w:lvlJc w:val="left"/>
      <w:pPr>
        <w:tabs>
          <w:tab w:val="num" w:pos="3915"/>
        </w:tabs>
        <w:ind w:left="3915" w:hanging="1080"/>
      </w:pPr>
      <w:rPr>
        <w:rFonts w:cs="Times New Roman" w:hint="default"/>
      </w:rPr>
    </w:lvl>
    <w:lvl w:ilvl="6">
      <w:start w:val="1"/>
      <w:numFmt w:val="decimal"/>
      <w:lvlText w:val="%1.%2.%3.%4.%5.%6.%7."/>
      <w:lvlJc w:val="left"/>
      <w:pPr>
        <w:tabs>
          <w:tab w:val="num" w:pos="4842"/>
        </w:tabs>
        <w:ind w:left="4842" w:hanging="1440"/>
      </w:pPr>
      <w:rPr>
        <w:rFonts w:cs="Times New Roman" w:hint="default"/>
      </w:rPr>
    </w:lvl>
    <w:lvl w:ilvl="7">
      <w:start w:val="1"/>
      <w:numFmt w:val="decimal"/>
      <w:lvlText w:val="%1.%2.%3.%4.%5.%6.%7.%8."/>
      <w:lvlJc w:val="left"/>
      <w:pPr>
        <w:tabs>
          <w:tab w:val="num" w:pos="5409"/>
        </w:tabs>
        <w:ind w:left="5409" w:hanging="1440"/>
      </w:pPr>
      <w:rPr>
        <w:rFonts w:cs="Times New Roman" w:hint="default"/>
      </w:rPr>
    </w:lvl>
    <w:lvl w:ilvl="8">
      <w:start w:val="1"/>
      <w:numFmt w:val="decimal"/>
      <w:lvlText w:val="%1.%2.%3.%4.%5.%6.%7.%8.%9."/>
      <w:lvlJc w:val="left"/>
      <w:pPr>
        <w:tabs>
          <w:tab w:val="num" w:pos="5976"/>
        </w:tabs>
        <w:ind w:left="5976" w:hanging="1440"/>
      </w:pPr>
      <w:rPr>
        <w:rFonts w:cs="Times New Roman" w:hint="default"/>
      </w:rPr>
    </w:lvl>
  </w:abstractNum>
  <w:abstractNum w:abstractNumId="10">
    <w:nsid w:val="415172C5"/>
    <w:multiLevelType w:val="multilevel"/>
    <w:tmpl w:val="5E24035C"/>
    <w:lvl w:ilvl="0">
      <w:start w:val="1"/>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
    <w:nsid w:val="4D44689C"/>
    <w:multiLevelType w:val="multilevel"/>
    <w:tmpl w:val="C6ECED24"/>
    <w:lvl w:ilvl="0">
      <w:start w:val="2"/>
      <w:numFmt w:val="decimal"/>
      <w:lvlText w:val="%1."/>
      <w:lvlJc w:val="left"/>
      <w:pPr>
        <w:tabs>
          <w:tab w:val="num" w:pos="540"/>
        </w:tabs>
        <w:ind w:left="540" w:hanging="540"/>
      </w:pPr>
      <w:rPr>
        <w:rFonts w:cs="Times New Roman" w:hint="default"/>
        <w:sz w:val="24"/>
      </w:rPr>
    </w:lvl>
    <w:lvl w:ilvl="1">
      <w:start w:val="1"/>
      <w:numFmt w:val="decimal"/>
      <w:lvlText w:val="%1.%2."/>
      <w:lvlJc w:val="left"/>
      <w:pPr>
        <w:tabs>
          <w:tab w:val="num" w:pos="1107"/>
        </w:tabs>
        <w:ind w:left="1107" w:hanging="540"/>
      </w:pPr>
      <w:rPr>
        <w:rFonts w:cs="Times New Roman" w:hint="default"/>
        <w:sz w:val="24"/>
      </w:rPr>
    </w:lvl>
    <w:lvl w:ilvl="2">
      <w:start w:val="4"/>
      <w:numFmt w:val="decimal"/>
      <w:lvlText w:val="%1.%2.%3."/>
      <w:lvlJc w:val="left"/>
      <w:pPr>
        <w:tabs>
          <w:tab w:val="num" w:pos="1854"/>
        </w:tabs>
        <w:ind w:left="1854" w:hanging="720"/>
      </w:pPr>
      <w:rPr>
        <w:rFonts w:cs="Times New Roman" w:hint="default"/>
        <w:sz w:val="24"/>
      </w:rPr>
    </w:lvl>
    <w:lvl w:ilvl="3">
      <w:start w:val="1"/>
      <w:numFmt w:val="decimal"/>
      <w:lvlText w:val="%1.%2.%3.%4."/>
      <w:lvlJc w:val="left"/>
      <w:pPr>
        <w:tabs>
          <w:tab w:val="num" w:pos="2421"/>
        </w:tabs>
        <w:ind w:left="2421" w:hanging="720"/>
      </w:pPr>
      <w:rPr>
        <w:rFonts w:cs="Times New Roman" w:hint="default"/>
        <w:sz w:val="24"/>
      </w:rPr>
    </w:lvl>
    <w:lvl w:ilvl="4">
      <w:start w:val="1"/>
      <w:numFmt w:val="decimal"/>
      <w:lvlText w:val="%1.%2.%3.%4.%5."/>
      <w:lvlJc w:val="left"/>
      <w:pPr>
        <w:tabs>
          <w:tab w:val="num" w:pos="3348"/>
        </w:tabs>
        <w:ind w:left="3348" w:hanging="1080"/>
      </w:pPr>
      <w:rPr>
        <w:rFonts w:cs="Times New Roman" w:hint="default"/>
        <w:sz w:val="24"/>
      </w:rPr>
    </w:lvl>
    <w:lvl w:ilvl="5">
      <w:start w:val="1"/>
      <w:numFmt w:val="decimal"/>
      <w:lvlText w:val="%1.%2.%3.%4.%5.%6."/>
      <w:lvlJc w:val="left"/>
      <w:pPr>
        <w:tabs>
          <w:tab w:val="num" w:pos="3915"/>
        </w:tabs>
        <w:ind w:left="3915" w:hanging="1080"/>
      </w:pPr>
      <w:rPr>
        <w:rFonts w:cs="Times New Roman" w:hint="default"/>
        <w:sz w:val="24"/>
      </w:rPr>
    </w:lvl>
    <w:lvl w:ilvl="6">
      <w:start w:val="1"/>
      <w:numFmt w:val="decimal"/>
      <w:lvlText w:val="%1.%2.%3.%4.%5.%6.%7."/>
      <w:lvlJc w:val="left"/>
      <w:pPr>
        <w:tabs>
          <w:tab w:val="num" w:pos="4482"/>
        </w:tabs>
        <w:ind w:left="4482" w:hanging="1080"/>
      </w:pPr>
      <w:rPr>
        <w:rFonts w:cs="Times New Roman" w:hint="default"/>
        <w:sz w:val="24"/>
      </w:rPr>
    </w:lvl>
    <w:lvl w:ilvl="7">
      <w:start w:val="1"/>
      <w:numFmt w:val="decimal"/>
      <w:lvlText w:val="%1.%2.%3.%4.%5.%6.%7.%8."/>
      <w:lvlJc w:val="left"/>
      <w:pPr>
        <w:tabs>
          <w:tab w:val="num" w:pos="5409"/>
        </w:tabs>
        <w:ind w:left="5409" w:hanging="1440"/>
      </w:pPr>
      <w:rPr>
        <w:rFonts w:cs="Times New Roman" w:hint="default"/>
        <w:sz w:val="24"/>
      </w:rPr>
    </w:lvl>
    <w:lvl w:ilvl="8">
      <w:start w:val="1"/>
      <w:numFmt w:val="decimal"/>
      <w:lvlText w:val="%1.%2.%3.%4.%5.%6.%7.%8.%9."/>
      <w:lvlJc w:val="left"/>
      <w:pPr>
        <w:tabs>
          <w:tab w:val="num" w:pos="5976"/>
        </w:tabs>
        <w:ind w:left="5976" w:hanging="1440"/>
      </w:pPr>
      <w:rPr>
        <w:rFonts w:cs="Times New Roman" w:hint="default"/>
        <w:sz w:val="24"/>
      </w:rPr>
    </w:lvl>
  </w:abstractNum>
  <w:abstractNum w:abstractNumId="12">
    <w:nsid w:val="4FF4120F"/>
    <w:multiLevelType w:val="singleLevel"/>
    <w:tmpl w:val="E80213DA"/>
    <w:lvl w:ilvl="0">
      <w:start w:val="4"/>
      <w:numFmt w:val="decimal"/>
      <w:lvlText w:val="%1."/>
      <w:legacy w:legacy="1" w:legacySpace="0" w:legacyIndent="307"/>
      <w:lvlJc w:val="left"/>
      <w:rPr>
        <w:rFonts w:ascii="Times New Roman" w:hAnsi="Times New Roman" w:cs="Times New Roman" w:hint="default"/>
      </w:rPr>
    </w:lvl>
  </w:abstractNum>
  <w:abstractNum w:abstractNumId="13">
    <w:nsid w:val="51591548"/>
    <w:multiLevelType w:val="singleLevel"/>
    <w:tmpl w:val="0419000F"/>
    <w:lvl w:ilvl="0">
      <w:start w:val="1"/>
      <w:numFmt w:val="decimal"/>
      <w:lvlText w:val="%1."/>
      <w:lvlJc w:val="left"/>
      <w:pPr>
        <w:tabs>
          <w:tab w:val="num" w:pos="360"/>
        </w:tabs>
        <w:ind w:left="360" w:hanging="360"/>
      </w:pPr>
      <w:rPr>
        <w:rFonts w:cs="Times New Roman"/>
      </w:rPr>
    </w:lvl>
  </w:abstractNum>
  <w:abstractNum w:abstractNumId="14">
    <w:nsid w:val="55E3228E"/>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15">
    <w:nsid w:val="5F01639C"/>
    <w:multiLevelType w:val="multilevel"/>
    <w:tmpl w:val="3E9AFAE4"/>
    <w:lvl w:ilvl="0">
      <w:start w:val="1"/>
      <w:numFmt w:val="decimal"/>
      <w:lvlText w:val="%1."/>
      <w:lvlJc w:val="left"/>
      <w:pPr>
        <w:tabs>
          <w:tab w:val="num" w:pos="540"/>
        </w:tabs>
        <w:ind w:left="540" w:hanging="540"/>
      </w:pPr>
      <w:rPr>
        <w:rFonts w:cs="Times New Roman" w:hint="default"/>
      </w:rPr>
    </w:lvl>
    <w:lvl w:ilvl="1">
      <w:start w:val="1"/>
      <w:numFmt w:val="decimal"/>
      <w:lvlText w:val="%1.%2."/>
      <w:lvlJc w:val="left"/>
      <w:pPr>
        <w:tabs>
          <w:tab w:val="num" w:pos="660"/>
        </w:tabs>
        <w:ind w:left="660" w:hanging="540"/>
      </w:pPr>
      <w:rPr>
        <w:rFonts w:cs="Times New Roman" w:hint="default"/>
      </w:rPr>
    </w:lvl>
    <w:lvl w:ilvl="2">
      <w:start w:val="1"/>
      <w:numFmt w:val="decimal"/>
      <w:lvlText w:val="%1.%2.%3."/>
      <w:lvlJc w:val="left"/>
      <w:pPr>
        <w:tabs>
          <w:tab w:val="num" w:pos="960"/>
        </w:tabs>
        <w:ind w:left="960" w:hanging="720"/>
      </w:pPr>
      <w:rPr>
        <w:rFonts w:cs="Times New Roman" w:hint="default"/>
      </w:rPr>
    </w:lvl>
    <w:lvl w:ilvl="3">
      <w:start w:val="1"/>
      <w:numFmt w:val="decimal"/>
      <w:lvlText w:val="%1.%2.%3.%4."/>
      <w:lvlJc w:val="left"/>
      <w:pPr>
        <w:tabs>
          <w:tab w:val="num" w:pos="1080"/>
        </w:tabs>
        <w:ind w:left="1080" w:hanging="720"/>
      </w:pPr>
      <w:rPr>
        <w:rFonts w:cs="Times New Roman" w:hint="default"/>
      </w:rPr>
    </w:lvl>
    <w:lvl w:ilvl="4">
      <w:start w:val="1"/>
      <w:numFmt w:val="decimal"/>
      <w:lvlText w:val="%1.%2.%3.%4.%5."/>
      <w:lvlJc w:val="left"/>
      <w:pPr>
        <w:tabs>
          <w:tab w:val="num" w:pos="1560"/>
        </w:tabs>
        <w:ind w:left="1560" w:hanging="1080"/>
      </w:pPr>
      <w:rPr>
        <w:rFonts w:cs="Times New Roman" w:hint="default"/>
      </w:rPr>
    </w:lvl>
    <w:lvl w:ilvl="5">
      <w:start w:val="1"/>
      <w:numFmt w:val="decimal"/>
      <w:lvlText w:val="%1.%2.%3.%4.%5.%6."/>
      <w:lvlJc w:val="left"/>
      <w:pPr>
        <w:tabs>
          <w:tab w:val="num" w:pos="1680"/>
        </w:tabs>
        <w:ind w:left="1680" w:hanging="1080"/>
      </w:pPr>
      <w:rPr>
        <w:rFonts w:cs="Times New Roman" w:hint="default"/>
      </w:rPr>
    </w:lvl>
    <w:lvl w:ilvl="6">
      <w:start w:val="1"/>
      <w:numFmt w:val="decimal"/>
      <w:lvlText w:val="%1.%2.%3.%4.%5.%6.%7."/>
      <w:lvlJc w:val="left"/>
      <w:pPr>
        <w:tabs>
          <w:tab w:val="num" w:pos="2160"/>
        </w:tabs>
        <w:ind w:left="2160" w:hanging="1440"/>
      </w:pPr>
      <w:rPr>
        <w:rFonts w:cs="Times New Roman" w:hint="default"/>
      </w:rPr>
    </w:lvl>
    <w:lvl w:ilvl="7">
      <w:start w:val="1"/>
      <w:numFmt w:val="decimal"/>
      <w:lvlText w:val="%1.%2.%3.%4.%5.%6.%7.%8."/>
      <w:lvlJc w:val="left"/>
      <w:pPr>
        <w:tabs>
          <w:tab w:val="num" w:pos="2280"/>
        </w:tabs>
        <w:ind w:left="2280" w:hanging="1440"/>
      </w:pPr>
      <w:rPr>
        <w:rFonts w:cs="Times New Roman" w:hint="default"/>
      </w:rPr>
    </w:lvl>
    <w:lvl w:ilvl="8">
      <w:start w:val="1"/>
      <w:numFmt w:val="decimal"/>
      <w:lvlText w:val="%1.%2.%3.%4.%5.%6.%7.%8.%9."/>
      <w:lvlJc w:val="left"/>
      <w:pPr>
        <w:tabs>
          <w:tab w:val="num" w:pos="2760"/>
        </w:tabs>
        <w:ind w:left="2760" w:hanging="1800"/>
      </w:pPr>
      <w:rPr>
        <w:rFonts w:cs="Times New Roman" w:hint="default"/>
      </w:rPr>
    </w:lvl>
  </w:abstractNum>
  <w:abstractNum w:abstractNumId="16">
    <w:nsid w:val="668421D6"/>
    <w:multiLevelType w:val="multilevel"/>
    <w:tmpl w:val="768AFE60"/>
    <w:lvl w:ilvl="0">
      <w:start w:val="3"/>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1004"/>
        </w:tabs>
        <w:ind w:left="1004" w:hanging="720"/>
      </w:pPr>
      <w:rPr>
        <w:rFonts w:cs="Times New Roman" w:hint="default"/>
      </w:rPr>
    </w:lvl>
    <w:lvl w:ilvl="2">
      <w:start w:val="1"/>
      <w:numFmt w:val="decimal"/>
      <w:lvlText w:val="%1.%2.%3."/>
      <w:lvlJc w:val="left"/>
      <w:pPr>
        <w:tabs>
          <w:tab w:val="num" w:pos="1288"/>
        </w:tabs>
        <w:ind w:left="1288" w:hanging="720"/>
      </w:pPr>
      <w:rPr>
        <w:rFonts w:cs="Times New Roman" w:hint="default"/>
      </w:rPr>
    </w:lvl>
    <w:lvl w:ilvl="3">
      <w:start w:val="1"/>
      <w:numFmt w:val="decimal"/>
      <w:lvlText w:val="%1.%2.%3.%4."/>
      <w:lvlJc w:val="left"/>
      <w:pPr>
        <w:tabs>
          <w:tab w:val="num" w:pos="1932"/>
        </w:tabs>
        <w:ind w:left="1932" w:hanging="1080"/>
      </w:pPr>
      <w:rPr>
        <w:rFonts w:cs="Times New Roman" w:hint="default"/>
      </w:rPr>
    </w:lvl>
    <w:lvl w:ilvl="4">
      <w:start w:val="1"/>
      <w:numFmt w:val="decimal"/>
      <w:lvlText w:val="%1.%2.%3.%4.%5."/>
      <w:lvlJc w:val="left"/>
      <w:pPr>
        <w:tabs>
          <w:tab w:val="num" w:pos="2216"/>
        </w:tabs>
        <w:ind w:left="2216" w:hanging="1080"/>
      </w:pPr>
      <w:rPr>
        <w:rFonts w:cs="Times New Roman" w:hint="default"/>
      </w:rPr>
    </w:lvl>
    <w:lvl w:ilvl="5">
      <w:start w:val="1"/>
      <w:numFmt w:val="decimal"/>
      <w:lvlText w:val="%1.%2.%3.%4.%5.%6."/>
      <w:lvlJc w:val="left"/>
      <w:pPr>
        <w:tabs>
          <w:tab w:val="num" w:pos="2860"/>
        </w:tabs>
        <w:ind w:left="2860" w:hanging="1440"/>
      </w:pPr>
      <w:rPr>
        <w:rFonts w:cs="Times New Roman" w:hint="default"/>
      </w:rPr>
    </w:lvl>
    <w:lvl w:ilvl="6">
      <w:start w:val="1"/>
      <w:numFmt w:val="decimal"/>
      <w:lvlText w:val="%1.%2.%3.%4.%5.%6.%7."/>
      <w:lvlJc w:val="left"/>
      <w:pPr>
        <w:tabs>
          <w:tab w:val="num" w:pos="3504"/>
        </w:tabs>
        <w:ind w:left="3504" w:hanging="1800"/>
      </w:pPr>
      <w:rPr>
        <w:rFonts w:cs="Times New Roman" w:hint="default"/>
      </w:rPr>
    </w:lvl>
    <w:lvl w:ilvl="7">
      <w:start w:val="1"/>
      <w:numFmt w:val="decimal"/>
      <w:lvlText w:val="%1.%2.%3.%4.%5.%6.%7.%8."/>
      <w:lvlJc w:val="left"/>
      <w:pPr>
        <w:tabs>
          <w:tab w:val="num" w:pos="3788"/>
        </w:tabs>
        <w:ind w:left="3788" w:hanging="1800"/>
      </w:pPr>
      <w:rPr>
        <w:rFonts w:cs="Times New Roman" w:hint="default"/>
      </w:rPr>
    </w:lvl>
    <w:lvl w:ilvl="8">
      <w:start w:val="1"/>
      <w:numFmt w:val="decimal"/>
      <w:lvlText w:val="%1.%2.%3.%4.%5.%6.%7.%8.%9."/>
      <w:lvlJc w:val="left"/>
      <w:pPr>
        <w:tabs>
          <w:tab w:val="num" w:pos="4432"/>
        </w:tabs>
        <w:ind w:left="4432" w:hanging="2160"/>
      </w:pPr>
      <w:rPr>
        <w:rFonts w:cs="Times New Roman" w:hint="default"/>
      </w:rPr>
    </w:lvl>
  </w:abstractNum>
  <w:abstractNum w:abstractNumId="17">
    <w:nsid w:val="6AFE572A"/>
    <w:multiLevelType w:val="multilevel"/>
    <w:tmpl w:val="6CE8801A"/>
    <w:lvl w:ilvl="0">
      <w:start w:val="1"/>
      <w:numFmt w:val="decimal"/>
      <w:lvlText w:val="%1."/>
      <w:lvlJc w:val="left"/>
      <w:pPr>
        <w:tabs>
          <w:tab w:val="num" w:pos="555"/>
        </w:tabs>
        <w:ind w:left="555" w:hanging="555"/>
      </w:pPr>
      <w:rPr>
        <w:rFonts w:cs="Times New Roman" w:hint="default"/>
      </w:rPr>
    </w:lvl>
    <w:lvl w:ilvl="1">
      <w:start w:val="1"/>
      <w:numFmt w:val="decimal"/>
      <w:lvlText w:val="%1.%2."/>
      <w:lvlJc w:val="left"/>
      <w:pPr>
        <w:tabs>
          <w:tab w:val="num" w:pos="1260"/>
        </w:tabs>
        <w:ind w:left="1260" w:hanging="720"/>
      </w:pPr>
      <w:rPr>
        <w:rFonts w:cs="Times New Roman" w:hint="default"/>
      </w:rPr>
    </w:lvl>
    <w:lvl w:ilvl="2">
      <w:start w:val="1"/>
      <w:numFmt w:val="decimal"/>
      <w:lvlText w:val="%1.%2.%3."/>
      <w:lvlJc w:val="left"/>
      <w:pPr>
        <w:tabs>
          <w:tab w:val="num" w:pos="1800"/>
        </w:tabs>
        <w:ind w:left="1800" w:hanging="720"/>
      </w:pPr>
      <w:rPr>
        <w:rFonts w:cs="Times New Roman" w:hint="default"/>
      </w:rPr>
    </w:lvl>
    <w:lvl w:ilvl="3">
      <w:start w:val="1"/>
      <w:numFmt w:val="decimal"/>
      <w:lvlText w:val="%1.%2.%3.%4."/>
      <w:lvlJc w:val="left"/>
      <w:pPr>
        <w:tabs>
          <w:tab w:val="num" w:pos="2700"/>
        </w:tabs>
        <w:ind w:left="2700" w:hanging="1080"/>
      </w:pPr>
      <w:rPr>
        <w:rFonts w:cs="Times New Roman" w:hint="default"/>
      </w:rPr>
    </w:lvl>
    <w:lvl w:ilvl="4">
      <w:start w:val="1"/>
      <w:numFmt w:val="decimal"/>
      <w:lvlText w:val="%1.%2.%3.%4.%5."/>
      <w:lvlJc w:val="left"/>
      <w:pPr>
        <w:tabs>
          <w:tab w:val="num" w:pos="3240"/>
        </w:tabs>
        <w:ind w:left="3240" w:hanging="1080"/>
      </w:pPr>
      <w:rPr>
        <w:rFonts w:cs="Times New Roman" w:hint="default"/>
      </w:rPr>
    </w:lvl>
    <w:lvl w:ilvl="5">
      <w:start w:val="1"/>
      <w:numFmt w:val="decimal"/>
      <w:lvlText w:val="%1.%2.%3.%4.%5.%6."/>
      <w:lvlJc w:val="left"/>
      <w:pPr>
        <w:tabs>
          <w:tab w:val="num" w:pos="4140"/>
        </w:tabs>
        <w:ind w:left="4140" w:hanging="1440"/>
      </w:pPr>
      <w:rPr>
        <w:rFonts w:cs="Times New Roman" w:hint="default"/>
      </w:rPr>
    </w:lvl>
    <w:lvl w:ilvl="6">
      <w:start w:val="1"/>
      <w:numFmt w:val="decimal"/>
      <w:lvlText w:val="%1.%2.%3.%4.%5.%6.%7."/>
      <w:lvlJc w:val="left"/>
      <w:pPr>
        <w:tabs>
          <w:tab w:val="num" w:pos="5040"/>
        </w:tabs>
        <w:ind w:left="5040" w:hanging="1800"/>
      </w:pPr>
      <w:rPr>
        <w:rFonts w:cs="Times New Roman" w:hint="default"/>
      </w:rPr>
    </w:lvl>
    <w:lvl w:ilvl="7">
      <w:start w:val="1"/>
      <w:numFmt w:val="decimal"/>
      <w:lvlText w:val="%1.%2.%3.%4.%5.%6.%7.%8."/>
      <w:lvlJc w:val="left"/>
      <w:pPr>
        <w:tabs>
          <w:tab w:val="num" w:pos="5580"/>
        </w:tabs>
        <w:ind w:left="5580" w:hanging="1800"/>
      </w:pPr>
      <w:rPr>
        <w:rFonts w:cs="Times New Roman" w:hint="default"/>
      </w:rPr>
    </w:lvl>
    <w:lvl w:ilvl="8">
      <w:start w:val="1"/>
      <w:numFmt w:val="decimal"/>
      <w:lvlText w:val="%1.%2.%3.%4.%5.%6.%7.%8.%9."/>
      <w:lvlJc w:val="left"/>
      <w:pPr>
        <w:tabs>
          <w:tab w:val="num" w:pos="6480"/>
        </w:tabs>
        <w:ind w:left="6480" w:hanging="2160"/>
      </w:pPr>
      <w:rPr>
        <w:rFonts w:cs="Times New Roman" w:hint="default"/>
      </w:rPr>
    </w:lvl>
  </w:abstractNum>
  <w:abstractNum w:abstractNumId="18">
    <w:nsid w:val="6CC046C1"/>
    <w:multiLevelType w:val="multilevel"/>
    <w:tmpl w:val="348A1C20"/>
    <w:lvl w:ilvl="0">
      <w:start w:val="3"/>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004"/>
        </w:tabs>
        <w:ind w:left="1004" w:hanging="720"/>
      </w:pPr>
      <w:rPr>
        <w:rFonts w:cs="Times New Roman" w:hint="default"/>
      </w:rPr>
    </w:lvl>
    <w:lvl w:ilvl="2">
      <w:start w:val="1"/>
      <w:numFmt w:val="decimal"/>
      <w:lvlText w:val="%1.%2.%3."/>
      <w:lvlJc w:val="left"/>
      <w:pPr>
        <w:tabs>
          <w:tab w:val="num" w:pos="1288"/>
        </w:tabs>
        <w:ind w:left="1288" w:hanging="720"/>
      </w:pPr>
      <w:rPr>
        <w:rFonts w:cs="Times New Roman" w:hint="default"/>
      </w:rPr>
    </w:lvl>
    <w:lvl w:ilvl="3">
      <w:start w:val="1"/>
      <w:numFmt w:val="decimal"/>
      <w:lvlText w:val="%1.%2.%3.%4."/>
      <w:lvlJc w:val="left"/>
      <w:pPr>
        <w:tabs>
          <w:tab w:val="num" w:pos="1932"/>
        </w:tabs>
        <w:ind w:left="1932" w:hanging="1080"/>
      </w:pPr>
      <w:rPr>
        <w:rFonts w:cs="Times New Roman" w:hint="default"/>
      </w:rPr>
    </w:lvl>
    <w:lvl w:ilvl="4">
      <w:start w:val="1"/>
      <w:numFmt w:val="decimal"/>
      <w:lvlText w:val="%1.%2.%3.%4.%5."/>
      <w:lvlJc w:val="left"/>
      <w:pPr>
        <w:tabs>
          <w:tab w:val="num" w:pos="2216"/>
        </w:tabs>
        <w:ind w:left="2216" w:hanging="1080"/>
      </w:pPr>
      <w:rPr>
        <w:rFonts w:cs="Times New Roman" w:hint="default"/>
      </w:rPr>
    </w:lvl>
    <w:lvl w:ilvl="5">
      <w:start w:val="1"/>
      <w:numFmt w:val="decimal"/>
      <w:lvlText w:val="%1.%2.%3.%4.%5.%6."/>
      <w:lvlJc w:val="left"/>
      <w:pPr>
        <w:tabs>
          <w:tab w:val="num" w:pos="2860"/>
        </w:tabs>
        <w:ind w:left="2860" w:hanging="1440"/>
      </w:pPr>
      <w:rPr>
        <w:rFonts w:cs="Times New Roman" w:hint="default"/>
      </w:rPr>
    </w:lvl>
    <w:lvl w:ilvl="6">
      <w:start w:val="1"/>
      <w:numFmt w:val="decimal"/>
      <w:lvlText w:val="%1.%2.%3.%4.%5.%6.%7."/>
      <w:lvlJc w:val="left"/>
      <w:pPr>
        <w:tabs>
          <w:tab w:val="num" w:pos="3504"/>
        </w:tabs>
        <w:ind w:left="3504" w:hanging="1800"/>
      </w:pPr>
      <w:rPr>
        <w:rFonts w:cs="Times New Roman" w:hint="default"/>
      </w:rPr>
    </w:lvl>
    <w:lvl w:ilvl="7">
      <w:start w:val="1"/>
      <w:numFmt w:val="decimal"/>
      <w:lvlText w:val="%1.%2.%3.%4.%5.%6.%7.%8."/>
      <w:lvlJc w:val="left"/>
      <w:pPr>
        <w:tabs>
          <w:tab w:val="num" w:pos="3788"/>
        </w:tabs>
        <w:ind w:left="3788" w:hanging="1800"/>
      </w:pPr>
      <w:rPr>
        <w:rFonts w:cs="Times New Roman" w:hint="default"/>
      </w:rPr>
    </w:lvl>
    <w:lvl w:ilvl="8">
      <w:start w:val="1"/>
      <w:numFmt w:val="decimal"/>
      <w:lvlText w:val="%1.%2.%3.%4.%5.%6.%7.%8.%9."/>
      <w:lvlJc w:val="left"/>
      <w:pPr>
        <w:tabs>
          <w:tab w:val="num" w:pos="4432"/>
        </w:tabs>
        <w:ind w:left="4432" w:hanging="2160"/>
      </w:pPr>
      <w:rPr>
        <w:rFonts w:cs="Times New Roman" w:hint="default"/>
      </w:rPr>
    </w:lvl>
  </w:abstractNum>
  <w:abstractNum w:abstractNumId="19">
    <w:nsid w:val="6F044012"/>
    <w:multiLevelType w:val="hybridMultilevel"/>
    <w:tmpl w:val="DEE0E798"/>
    <w:lvl w:ilvl="0" w:tplc="37368E48">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15347A1"/>
    <w:multiLevelType w:val="hybridMultilevel"/>
    <w:tmpl w:val="BDDE7E52"/>
    <w:lvl w:ilvl="0" w:tplc="51CEBE32">
      <w:start w:val="1"/>
      <w:numFmt w:val="decimal"/>
      <w:lvlText w:val="%1."/>
      <w:lvlJc w:val="left"/>
      <w:pPr>
        <w:ind w:left="1070" w:hanging="360"/>
      </w:pPr>
      <w:rPr>
        <w:rFonts w:cs="Times New Roman" w:hint="default"/>
        <w:i w:val="0"/>
        <w:color w:val="auto"/>
        <w:sz w:val="24"/>
        <w:szCs w:val="24"/>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num w:numId="1">
    <w:abstractNumId w:val="4"/>
  </w:num>
  <w:num w:numId="2">
    <w:abstractNumId w:val="12"/>
  </w:num>
  <w:num w:numId="3">
    <w:abstractNumId w:val="17"/>
  </w:num>
  <w:num w:numId="4">
    <w:abstractNumId w:val="3"/>
  </w:num>
  <w:num w:numId="5">
    <w:abstractNumId w:val="20"/>
  </w:num>
  <w:num w:numId="6">
    <w:abstractNumId w:val="1"/>
  </w:num>
  <w:num w:numId="7">
    <w:abstractNumId w:val="18"/>
  </w:num>
  <w:num w:numId="8">
    <w:abstractNumId w:val="16"/>
  </w:num>
  <w:num w:numId="9">
    <w:abstractNumId w:val="8"/>
  </w:num>
  <w:num w:numId="10">
    <w:abstractNumId w:val="10"/>
  </w:num>
  <w:num w:numId="11">
    <w:abstractNumId w:val="7"/>
  </w:num>
  <w:num w:numId="12">
    <w:abstractNumId w:val="15"/>
  </w:num>
  <w:num w:numId="13">
    <w:abstractNumId w:val="9"/>
  </w:num>
  <w:num w:numId="14">
    <w:abstractNumId w:val="13"/>
  </w:num>
  <w:num w:numId="15">
    <w:abstractNumId w:val="14"/>
  </w:num>
  <w:num w:numId="16">
    <w:abstractNumId w:val="0"/>
  </w:num>
  <w:num w:numId="17">
    <w:abstractNumId w:val="11"/>
  </w:num>
  <w:num w:numId="18">
    <w:abstractNumId w:val="5"/>
  </w:num>
  <w:num w:numId="19">
    <w:abstractNumId w:val="2"/>
  </w:num>
  <w:num w:numId="20">
    <w:abstractNumId w:val="6"/>
  </w:num>
  <w:num w:numId="21">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embedSystemFonts/>
  <w:hideGrammaticalErrors/>
  <w:proofState w:grammar="clean"/>
  <w:stylePaneFormatFilter w:val="3F01"/>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50DDE"/>
    <w:rsid w:val="0001672E"/>
    <w:rsid w:val="00016C33"/>
    <w:rsid w:val="00016D80"/>
    <w:rsid w:val="0001759B"/>
    <w:rsid w:val="00017B8F"/>
    <w:rsid w:val="0002057A"/>
    <w:rsid w:val="00021D9A"/>
    <w:rsid w:val="000227B5"/>
    <w:rsid w:val="000262D9"/>
    <w:rsid w:val="000273CF"/>
    <w:rsid w:val="0003040D"/>
    <w:rsid w:val="00030BC3"/>
    <w:rsid w:val="00030DF9"/>
    <w:rsid w:val="000341CF"/>
    <w:rsid w:val="000421FE"/>
    <w:rsid w:val="00042636"/>
    <w:rsid w:val="000445F5"/>
    <w:rsid w:val="00050DDE"/>
    <w:rsid w:val="0005534F"/>
    <w:rsid w:val="00063488"/>
    <w:rsid w:val="00064946"/>
    <w:rsid w:val="00066A2B"/>
    <w:rsid w:val="00067DD2"/>
    <w:rsid w:val="00072817"/>
    <w:rsid w:val="00073050"/>
    <w:rsid w:val="0007409D"/>
    <w:rsid w:val="00074874"/>
    <w:rsid w:val="000761AA"/>
    <w:rsid w:val="00076B6E"/>
    <w:rsid w:val="000774AE"/>
    <w:rsid w:val="00080191"/>
    <w:rsid w:val="0008052E"/>
    <w:rsid w:val="00081EC0"/>
    <w:rsid w:val="00082937"/>
    <w:rsid w:val="00083B0C"/>
    <w:rsid w:val="000845CB"/>
    <w:rsid w:val="00086299"/>
    <w:rsid w:val="000863DF"/>
    <w:rsid w:val="00086A3C"/>
    <w:rsid w:val="00087CDC"/>
    <w:rsid w:val="000918B4"/>
    <w:rsid w:val="000A0251"/>
    <w:rsid w:val="000A1944"/>
    <w:rsid w:val="000A7D86"/>
    <w:rsid w:val="000B23EA"/>
    <w:rsid w:val="000B67C1"/>
    <w:rsid w:val="000C2EA3"/>
    <w:rsid w:val="000C59C5"/>
    <w:rsid w:val="000C7639"/>
    <w:rsid w:val="000D2F88"/>
    <w:rsid w:val="000D3600"/>
    <w:rsid w:val="000D6E17"/>
    <w:rsid w:val="000E1C2F"/>
    <w:rsid w:val="000E6552"/>
    <w:rsid w:val="000E6ED7"/>
    <w:rsid w:val="000F032E"/>
    <w:rsid w:val="000F19E8"/>
    <w:rsid w:val="000F596C"/>
    <w:rsid w:val="000F66BE"/>
    <w:rsid w:val="000F758D"/>
    <w:rsid w:val="001001A3"/>
    <w:rsid w:val="00103651"/>
    <w:rsid w:val="00103C61"/>
    <w:rsid w:val="00112193"/>
    <w:rsid w:val="00113BAD"/>
    <w:rsid w:val="00113E47"/>
    <w:rsid w:val="00117DCD"/>
    <w:rsid w:val="00120C73"/>
    <w:rsid w:val="00125766"/>
    <w:rsid w:val="001257F1"/>
    <w:rsid w:val="00126AF7"/>
    <w:rsid w:val="00127509"/>
    <w:rsid w:val="001307E4"/>
    <w:rsid w:val="00131278"/>
    <w:rsid w:val="001329E9"/>
    <w:rsid w:val="001330A8"/>
    <w:rsid w:val="00134EC8"/>
    <w:rsid w:val="0014518D"/>
    <w:rsid w:val="00146BF7"/>
    <w:rsid w:val="00157C9B"/>
    <w:rsid w:val="00162C00"/>
    <w:rsid w:val="001650ED"/>
    <w:rsid w:val="00165A29"/>
    <w:rsid w:val="0016611C"/>
    <w:rsid w:val="00170F64"/>
    <w:rsid w:val="001735EB"/>
    <w:rsid w:val="00173BDD"/>
    <w:rsid w:val="0017427A"/>
    <w:rsid w:val="001769B2"/>
    <w:rsid w:val="001824DD"/>
    <w:rsid w:val="001836AB"/>
    <w:rsid w:val="001845AF"/>
    <w:rsid w:val="001852E2"/>
    <w:rsid w:val="0018703B"/>
    <w:rsid w:val="00187A8D"/>
    <w:rsid w:val="001923E7"/>
    <w:rsid w:val="00192E4B"/>
    <w:rsid w:val="00194827"/>
    <w:rsid w:val="00194DDD"/>
    <w:rsid w:val="001961E2"/>
    <w:rsid w:val="001A00D2"/>
    <w:rsid w:val="001A2292"/>
    <w:rsid w:val="001A71C4"/>
    <w:rsid w:val="001A722B"/>
    <w:rsid w:val="001C1B2B"/>
    <w:rsid w:val="001D2821"/>
    <w:rsid w:val="001D4B86"/>
    <w:rsid w:val="001D603C"/>
    <w:rsid w:val="001D6116"/>
    <w:rsid w:val="001D6786"/>
    <w:rsid w:val="001D759B"/>
    <w:rsid w:val="001E4D7C"/>
    <w:rsid w:val="001E4EA3"/>
    <w:rsid w:val="001F3826"/>
    <w:rsid w:val="00200A28"/>
    <w:rsid w:val="00201918"/>
    <w:rsid w:val="002100BC"/>
    <w:rsid w:val="00211170"/>
    <w:rsid w:val="00213998"/>
    <w:rsid w:val="00221065"/>
    <w:rsid w:val="00224848"/>
    <w:rsid w:val="00224A23"/>
    <w:rsid w:val="00224F23"/>
    <w:rsid w:val="002260E6"/>
    <w:rsid w:val="00226EC7"/>
    <w:rsid w:val="0023267E"/>
    <w:rsid w:val="00236DC2"/>
    <w:rsid w:val="002404D1"/>
    <w:rsid w:val="00240552"/>
    <w:rsid w:val="00241915"/>
    <w:rsid w:val="0024309C"/>
    <w:rsid w:val="00243556"/>
    <w:rsid w:val="002501ED"/>
    <w:rsid w:val="0025190D"/>
    <w:rsid w:val="0025405F"/>
    <w:rsid w:val="002569D8"/>
    <w:rsid w:val="00256F25"/>
    <w:rsid w:val="00262A44"/>
    <w:rsid w:val="00273224"/>
    <w:rsid w:val="002732A2"/>
    <w:rsid w:val="002805B3"/>
    <w:rsid w:val="00281003"/>
    <w:rsid w:val="002841DD"/>
    <w:rsid w:val="00292E02"/>
    <w:rsid w:val="00296A22"/>
    <w:rsid w:val="002A3BC2"/>
    <w:rsid w:val="002A5D19"/>
    <w:rsid w:val="002B7739"/>
    <w:rsid w:val="002C0765"/>
    <w:rsid w:val="002C0EFF"/>
    <w:rsid w:val="002C10CF"/>
    <w:rsid w:val="002C25B2"/>
    <w:rsid w:val="002C2675"/>
    <w:rsid w:val="002C3C5C"/>
    <w:rsid w:val="002C4902"/>
    <w:rsid w:val="002D0792"/>
    <w:rsid w:val="002D219F"/>
    <w:rsid w:val="002D23FA"/>
    <w:rsid w:val="002D3033"/>
    <w:rsid w:val="002D6147"/>
    <w:rsid w:val="002D6316"/>
    <w:rsid w:val="002E0E30"/>
    <w:rsid w:val="002E0E7D"/>
    <w:rsid w:val="002E4119"/>
    <w:rsid w:val="002F218E"/>
    <w:rsid w:val="002F4ECA"/>
    <w:rsid w:val="00301BDC"/>
    <w:rsid w:val="00302D31"/>
    <w:rsid w:val="00302EFC"/>
    <w:rsid w:val="00302FEC"/>
    <w:rsid w:val="00303113"/>
    <w:rsid w:val="003031CC"/>
    <w:rsid w:val="00305D2F"/>
    <w:rsid w:val="00306505"/>
    <w:rsid w:val="00311862"/>
    <w:rsid w:val="00316DE7"/>
    <w:rsid w:val="00322E91"/>
    <w:rsid w:val="00323CDE"/>
    <w:rsid w:val="00325CC9"/>
    <w:rsid w:val="00326677"/>
    <w:rsid w:val="0033322A"/>
    <w:rsid w:val="003332F1"/>
    <w:rsid w:val="00334C8A"/>
    <w:rsid w:val="00335B9E"/>
    <w:rsid w:val="003363E4"/>
    <w:rsid w:val="00336F6C"/>
    <w:rsid w:val="00342655"/>
    <w:rsid w:val="0034319C"/>
    <w:rsid w:val="00346221"/>
    <w:rsid w:val="00346477"/>
    <w:rsid w:val="00346943"/>
    <w:rsid w:val="0035568D"/>
    <w:rsid w:val="00360A7B"/>
    <w:rsid w:val="003615AF"/>
    <w:rsid w:val="00363573"/>
    <w:rsid w:val="003667F6"/>
    <w:rsid w:val="00374864"/>
    <w:rsid w:val="003755C5"/>
    <w:rsid w:val="00376A29"/>
    <w:rsid w:val="0037755C"/>
    <w:rsid w:val="00393047"/>
    <w:rsid w:val="003934D7"/>
    <w:rsid w:val="00393EC4"/>
    <w:rsid w:val="003969B7"/>
    <w:rsid w:val="003979DB"/>
    <w:rsid w:val="003A0AF0"/>
    <w:rsid w:val="003A2081"/>
    <w:rsid w:val="003A269D"/>
    <w:rsid w:val="003A2C5A"/>
    <w:rsid w:val="003A4952"/>
    <w:rsid w:val="003A4F2F"/>
    <w:rsid w:val="003A6878"/>
    <w:rsid w:val="003A79A8"/>
    <w:rsid w:val="003B4435"/>
    <w:rsid w:val="003B46FF"/>
    <w:rsid w:val="003B75A4"/>
    <w:rsid w:val="003C2453"/>
    <w:rsid w:val="003C50B0"/>
    <w:rsid w:val="003C5D8B"/>
    <w:rsid w:val="003C6190"/>
    <w:rsid w:val="003D0FA4"/>
    <w:rsid w:val="003D2BEF"/>
    <w:rsid w:val="003D7ADF"/>
    <w:rsid w:val="003E08D2"/>
    <w:rsid w:val="003E7317"/>
    <w:rsid w:val="003F1B74"/>
    <w:rsid w:val="003F310B"/>
    <w:rsid w:val="003F369F"/>
    <w:rsid w:val="003F36F1"/>
    <w:rsid w:val="00400714"/>
    <w:rsid w:val="00402EDA"/>
    <w:rsid w:val="004065DD"/>
    <w:rsid w:val="00416718"/>
    <w:rsid w:val="0041674D"/>
    <w:rsid w:val="00421ED8"/>
    <w:rsid w:val="004344F8"/>
    <w:rsid w:val="00436845"/>
    <w:rsid w:val="00440A10"/>
    <w:rsid w:val="004430C2"/>
    <w:rsid w:val="00445AF9"/>
    <w:rsid w:val="00446FE8"/>
    <w:rsid w:val="00451BF8"/>
    <w:rsid w:val="00452AD1"/>
    <w:rsid w:val="00452E6B"/>
    <w:rsid w:val="0045496D"/>
    <w:rsid w:val="004571A3"/>
    <w:rsid w:val="0045731C"/>
    <w:rsid w:val="004620F1"/>
    <w:rsid w:val="0046642C"/>
    <w:rsid w:val="00472B4B"/>
    <w:rsid w:val="00473533"/>
    <w:rsid w:val="00473A01"/>
    <w:rsid w:val="00476DE7"/>
    <w:rsid w:val="004770A6"/>
    <w:rsid w:val="00486D72"/>
    <w:rsid w:val="004877C2"/>
    <w:rsid w:val="004901CD"/>
    <w:rsid w:val="00494DB9"/>
    <w:rsid w:val="004950F2"/>
    <w:rsid w:val="004958A1"/>
    <w:rsid w:val="00495DC1"/>
    <w:rsid w:val="004961C1"/>
    <w:rsid w:val="004A22DE"/>
    <w:rsid w:val="004A2D4C"/>
    <w:rsid w:val="004A5175"/>
    <w:rsid w:val="004A5AA1"/>
    <w:rsid w:val="004A60A3"/>
    <w:rsid w:val="004B22C3"/>
    <w:rsid w:val="004B2536"/>
    <w:rsid w:val="004B4FF1"/>
    <w:rsid w:val="004C10BA"/>
    <w:rsid w:val="004C1D34"/>
    <w:rsid w:val="004C2751"/>
    <w:rsid w:val="004C2A50"/>
    <w:rsid w:val="004C47AF"/>
    <w:rsid w:val="004C5709"/>
    <w:rsid w:val="004C651A"/>
    <w:rsid w:val="004E1564"/>
    <w:rsid w:val="004E2E26"/>
    <w:rsid w:val="004E58C6"/>
    <w:rsid w:val="004E5C9F"/>
    <w:rsid w:val="004F08A1"/>
    <w:rsid w:val="004F1660"/>
    <w:rsid w:val="004F47A2"/>
    <w:rsid w:val="004F4DC9"/>
    <w:rsid w:val="004F5D09"/>
    <w:rsid w:val="004F6700"/>
    <w:rsid w:val="004F678C"/>
    <w:rsid w:val="005041A5"/>
    <w:rsid w:val="0051143E"/>
    <w:rsid w:val="00511D76"/>
    <w:rsid w:val="005203FC"/>
    <w:rsid w:val="00520BFF"/>
    <w:rsid w:val="00524C88"/>
    <w:rsid w:val="005257A5"/>
    <w:rsid w:val="00526006"/>
    <w:rsid w:val="00526A55"/>
    <w:rsid w:val="00527E61"/>
    <w:rsid w:val="005310E1"/>
    <w:rsid w:val="0053210B"/>
    <w:rsid w:val="0053559C"/>
    <w:rsid w:val="005355F3"/>
    <w:rsid w:val="00537DFB"/>
    <w:rsid w:val="00541825"/>
    <w:rsid w:val="005445AE"/>
    <w:rsid w:val="00554C6E"/>
    <w:rsid w:val="005575F8"/>
    <w:rsid w:val="00557A85"/>
    <w:rsid w:val="00557F56"/>
    <w:rsid w:val="0056104F"/>
    <w:rsid w:val="005629AF"/>
    <w:rsid w:val="005677CA"/>
    <w:rsid w:val="00573E8F"/>
    <w:rsid w:val="005748BC"/>
    <w:rsid w:val="00575714"/>
    <w:rsid w:val="005757F1"/>
    <w:rsid w:val="00580BE9"/>
    <w:rsid w:val="005835ED"/>
    <w:rsid w:val="00583DFE"/>
    <w:rsid w:val="005844C8"/>
    <w:rsid w:val="0058606A"/>
    <w:rsid w:val="0059063E"/>
    <w:rsid w:val="00590CA1"/>
    <w:rsid w:val="00591282"/>
    <w:rsid w:val="00595FE0"/>
    <w:rsid w:val="005960F0"/>
    <w:rsid w:val="005962AE"/>
    <w:rsid w:val="00597017"/>
    <w:rsid w:val="00597EAF"/>
    <w:rsid w:val="005A2DA0"/>
    <w:rsid w:val="005A359C"/>
    <w:rsid w:val="005A36A1"/>
    <w:rsid w:val="005A4281"/>
    <w:rsid w:val="005A5100"/>
    <w:rsid w:val="005A6C79"/>
    <w:rsid w:val="005B174A"/>
    <w:rsid w:val="005B4CFF"/>
    <w:rsid w:val="005B593B"/>
    <w:rsid w:val="005B6976"/>
    <w:rsid w:val="005C1A1A"/>
    <w:rsid w:val="005C325C"/>
    <w:rsid w:val="005D1369"/>
    <w:rsid w:val="005D2AC9"/>
    <w:rsid w:val="005D5493"/>
    <w:rsid w:val="005D6787"/>
    <w:rsid w:val="005E11B0"/>
    <w:rsid w:val="005E138F"/>
    <w:rsid w:val="005E34C4"/>
    <w:rsid w:val="005E414A"/>
    <w:rsid w:val="005E474D"/>
    <w:rsid w:val="005F5106"/>
    <w:rsid w:val="006038C2"/>
    <w:rsid w:val="00603FC6"/>
    <w:rsid w:val="00605AE7"/>
    <w:rsid w:val="006119FF"/>
    <w:rsid w:val="00616F35"/>
    <w:rsid w:val="006200B9"/>
    <w:rsid w:val="00622B73"/>
    <w:rsid w:val="00623947"/>
    <w:rsid w:val="00626D7B"/>
    <w:rsid w:val="0062767E"/>
    <w:rsid w:val="00630F8E"/>
    <w:rsid w:val="00631F20"/>
    <w:rsid w:val="006340DE"/>
    <w:rsid w:val="00634287"/>
    <w:rsid w:val="0063589E"/>
    <w:rsid w:val="00637D36"/>
    <w:rsid w:val="0064511C"/>
    <w:rsid w:val="00646C77"/>
    <w:rsid w:val="00652A62"/>
    <w:rsid w:val="00660913"/>
    <w:rsid w:val="00661816"/>
    <w:rsid w:val="0066367A"/>
    <w:rsid w:val="006649B8"/>
    <w:rsid w:val="00667431"/>
    <w:rsid w:val="00673BCC"/>
    <w:rsid w:val="00674291"/>
    <w:rsid w:val="00681DDA"/>
    <w:rsid w:val="006860A8"/>
    <w:rsid w:val="006869C0"/>
    <w:rsid w:val="00686F80"/>
    <w:rsid w:val="006902B4"/>
    <w:rsid w:val="0069229A"/>
    <w:rsid w:val="00697B30"/>
    <w:rsid w:val="006A0103"/>
    <w:rsid w:val="006A0326"/>
    <w:rsid w:val="006A1C0D"/>
    <w:rsid w:val="006A3F26"/>
    <w:rsid w:val="006A76B7"/>
    <w:rsid w:val="006A7D8C"/>
    <w:rsid w:val="006B046B"/>
    <w:rsid w:val="006B2995"/>
    <w:rsid w:val="006B4072"/>
    <w:rsid w:val="006B75CE"/>
    <w:rsid w:val="006C37F2"/>
    <w:rsid w:val="006C4A3C"/>
    <w:rsid w:val="006C5255"/>
    <w:rsid w:val="006C5B46"/>
    <w:rsid w:val="006C64BC"/>
    <w:rsid w:val="006D5906"/>
    <w:rsid w:val="006D5B7E"/>
    <w:rsid w:val="006D5C52"/>
    <w:rsid w:val="006E2758"/>
    <w:rsid w:val="006E417D"/>
    <w:rsid w:val="006E4EE8"/>
    <w:rsid w:val="006F76B6"/>
    <w:rsid w:val="007020E8"/>
    <w:rsid w:val="0070340E"/>
    <w:rsid w:val="007045FC"/>
    <w:rsid w:val="00705ED1"/>
    <w:rsid w:val="007168E8"/>
    <w:rsid w:val="00721650"/>
    <w:rsid w:val="00722CE8"/>
    <w:rsid w:val="00723192"/>
    <w:rsid w:val="00723297"/>
    <w:rsid w:val="00723E5A"/>
    <w:rsid w:val="0072653F"/>
    <w:rsid w:val="007305AD"/>
    <w:rsid w:val="00730D27"/>
    <w:rsid w:val="00731E13"/>
    <w:rsid w:val="00741F36"/>
    <w:rsid w:val="00742231"/>
    <w:rsid w:val="00756A15"/>
    <w:rsid w:val="00760CB0"/>
    <w:rsid w:val="007673FF"/>
    <w:rsid w:val="007675CB"/>
    <w:rsid w:val="00772303"/>
    <w:rsid w:val="00772537"/>
    <w:rsid w:val="00777C77"/>
    <w:rsid w:val="00786174"/>
    <w:rsid w:val="0079086B"/>
    <w:rsid w:val="00796BD3"/>
    <w:rsid w:val="007A3FA4"/>
    <w:rsid w:val="007A6B78"/>
    <w:rsid w:val="007A734A"/>
    <w:rsid w:val="007A7DE4"/>
    <w:rsid w:val="007B2116"/>
    <w:rsid w:val="007B70AA"/>
    <w:rsid w:val="007C2A9A"/>
    <w:rsid w:val="007C3945"/>
    <w:rsid w:val="007C3D83"/>
    <w:rsid w:val="007D0598"/>
    <w:rsid w:val="007D18A7"/>
    <w:rsid w:val="007D1CA0"/>
    <w:rsid w:val="007E587E"/>
    <w:rsid w:val="007E5B14"/>
    <w:rsid w:val="007F3C3F"/>
    <w:rsid w:val="007F5827"/>
    <w:rsid w:val="007F6CAE"/>
    <w:rsid w:val="00800D34"/>
    <w:rsid w:val="0080220E"/>
    <w:rsid w:val="00802FC4"/>
    <w:rsid w:val="00803F3A"/>
    <w:rsid w:val="0080632A"/>
    <w:rsid w:val="00811283"/>
    <w:rsid w:val="0081460C"/>
    <w:rsid w:val="0081509B"/>
    <w:rsid w:val="008263CD"/>
    <w:rsid w:val="0083076D"/>
    <w:rsid w:val="00831A6C"/>
    <w:rsid w:val="00834734"/>
    <w:rsid w:val="00834A53"/>
    <w:rsid w:val="00836ADC"/>
    <w:rsid w:val="008409E2"/>
    <w:rsid w:val="008418AF"/>
    <w:rsid w:val="00841ABD"/>
    <w:rsid w:val="008425DA"/>
    <w:rsid w:val="008472CB"/>
    <w:rsid w:val="00850FA6"/>
    <w:rsid w:val="008517B9"/>
    <w:rsid w:val="008518CC"/>
    <w:rsid w:val="008560F8"/>
    <w:rsid w:val="00861AC6"/>
    <w:rsid w:val="0086457C"/>
    <w:rsid w:val="008664E6"/>
    <w:rsid w:val="00866CB1"/>
    <w:rsid w:val="00874012"/>
    <w:rsid w:val="008828E8"/>
    <w:rsid w:val="00885849"/>
    <w:rsid w:val="00886EA6"/>
    <w:rsid w:val="00890D18"/>
    <w:rsid w:val="0089472B"/>
    <w:rsid w:val="008A2153"/>
    <w:rsid w:val="008A4ED7"/>
    <w:rsid w:val="008A5798"/>
    <w:rsid w:val="008B2D01"/>
    <w:rsid w:val="008B3369"/>
    <w:rsid w:val="008B364A"/>
    <w:rsid w:val="008B557F"/>
    <w:rsid w:val="008B5C26"/>
    <w:rsid w:val="008B5F54"/>
    <w:rsid w:val="008C118D"/>
    <w:rsid w:val="008C2235"/>
    <w:rsid w:val="008C6C2E"/>
    <w:rsid w:val="008C6F7F"/>
    <w:rsid w:val="008D0FA4"/>
    <w:rsid w:val="008D1E73"/>
    <w:rsid w:val="008D5B19"/>
    <w:rsid w:val="008E783D"/>
    <w:rsid w:val="008F0E8F"/>
    <w:rsid w:val="008F2380"/>
    <w:rsid w:val="008F47E3"/>
    <w:rsid w:val="008F5505"/>
    <w:rsid w:val="008F6988"/>
    <w:rsid w:val="009017D9"/>
    <w:rsid w:val="00905014"/>
    <w:rsid w:val="00912C09"/>
    <w:rsid w:val="00924995"/>
    <w:rsid w:val="009332E7"/>
    <w:rsid w:val="0093333C"/>
    <w:rsid w:val="00935830"/>
    <w:rsid w:val="0093664A"/>
    <w:rsid w:val="00936DA7"/>
    <w:rsid w:val="009421CF"/>
    <w:rsid w:val="00946670"/>
    <w:rsid w:val="00947284"/>
    <w:rsid w:val="0095608A"/>
    <w:rsid w:val="00956FA6"/>
    <w:rsid w:val="00956FD8"/>
    <w:rsid w:val="00956FF4"/>
    <w:rsid w:val="00961DF1"/>
    <w:rsid w:val="00962FA6"/>
    <w:rsid w:val="00963031"/>
    <w:rsid w:val="009632E4"/>
    <w:rsid w:val="00963AC8"/>
    <w:rsid w:val="00964606"/>
    <w:rsid w:val="009659C7"/>
    <w:rsid w:val="00965BC8"/>
    <w:rsid w:val="00966CFC"/>
    <w:rsid w:val="009717F9"/>
    <w:rsid w:val="0098358D"/>
    <w:rsid w:val="00987286"/>
    <w:rsid w:val="009948AF"/>
    <w:rsid w:val="009A52CA"/>
    <w:rsid w:val="009A6525"/>
    <w:rsid w:val="009B1101"/>
    <w:rsid w:val="009C0844"/>
    <w:rsid w:val="009C3BCC"/>
    <w:rsid w:val="009C3C54"/>
    <w:rsid w:val="009C3EF7"/>
    <w:rsid w:val="009C44D2"/>
    <w:rsid w:val="009C6DB4"/>
    <w:rsid w:val="009D798C"/>
    <w:rsid w:val="009E2567"/>
    <w:rsid w:val="009E4B77"/>
    <w:rsid w:val="009F6908"/>
    <w:rsid w:val="009F7439"/>
    <w:rsid w:val="00A04F42"/>
    <w:rsid w:val="00A1274D"/>
    <w:rsid w:val="00A15CBC"/>
    <w:rsid w:val="00A17704"/>
    <w:rsid w:val="00A22614"/>
    <w:rsid w:val="00A23D03"/>
    <w:rsid w:val="00A2476B"/>
    <w:rsid w:val="00A24E0E"/>
    <w:rsid w:val="00A27046"/>
    <w:rsid w:val="00A302CC"/>
    <w:rsid w:val="00A3053F"/>
    <w:rsid w:val="00A3527A"/>
    <w:rsid w:val="00A41CEC"/>
    <w:rsid w:val="00A43A1E"/>
    <w:rsid w:val="00A43CA6"/>
    <w:rsid w:val="00A50B51"/>
    <w:rsid w:val="00A51ABC"/>
    <w:rsid w:val="00A53779"/>
    <w:rsid w:val="00A5378F"/>
    <w:rsid w:val="00A551F9"/>
    <w:rsid w:val="00A62C8A"/>
    <w:rsid w:val="00A63458"/>
    <w:rsid w:val="00A672A9"/>
    <w:rsid w:val="00A7358E"/>
    <w:rsid w:val="00A75E98"/>
    <w:rsid w:val="00A81ED0"/>
    <w:rsid w:val="00A82358"/>
    <w:rsid w:val="00A845B0"/>
    <w:rsid w:val="00A86552"/>
    <w:rsid w:val="00A86F7A"/>
    <w:rsid w:val="00A879F7"/>
    <w:rsid w:val="00A92B8D"/>
    <w:rsid w:val="00A93F30"/>
    <w:rsid w:val="00A950D3"/>
    <w:rsid w:val="00A963AF"/>
    <w:rsid w:val="00AA135F"/>
    <w:rsid w:val="00AA2C82"/>
    <w:rsid w:val="00AA35EB"/>
    <w:rsid w:val="00AA3F53"/>
    <w:rsid w:val="00AB3E0B"/>
    <w:rsid w:val="00AB3F06"/>
    <w:rsid w:val="00AB5412"/>
    <w:rsid w:val="00AB612D"/>
    <w:rsid w:val="00AC22DB"/>
    <w:rsid w:val="00AC780C"/>
    <w:rsid w:val="00AD01A4"/>
    <w:rsid w:val="00AD4824"/>
    <w:rsid w:val="00AE511A"/>
    <w:rsid w:val="00AF4B80"/>
    <w:rsid w:val="00B0149C"/>
    <w:rsid w:val="00B0214D"/>
    <w:rsid w:val="00B03AB3"/>
    <w:rsid w:val="00B04541"/>
    <w:rsid w:val="00B045A7"/>
    <w:rsid w:val="00B04A59"/>
    <w:rsid w:val="00B1117E"/>
    <w:rsid w:val="00B14099"/>
    <w:rsid w:val="00B22BC3"/>
    <w:rsid w:val="00B24EFC"/>
    <w:rsid w:val="00B40683"/>
    <w:rsid w:val="00B4409C"/>
    <w:rsid w:val="00B5285B"/>
    <w:rsid w:val="00B530A3"/>
    <w:rsid w:val="00B550F9"/>
    <w:rsid w:val="00B65577"/>
    <w:rsid w:val="00B6644A"/>
    <w:rsid w:val="00B66A14"/>
    <w:rsid w:val="00B70A76"/>
    <w:rsid w:val="00B73B2D"/>
    <w:rsid w:val="00B8449C"/>
    <w:rsid w:val="00B84642"/>
    <w:rsid w:val="00B84C2B"/>
    <w:rsid w:val="00B85C64"/>
    <w:rsid w:val="00B8603E"/>
    <w:rsid w:val="00B8611B"/>
    <w:rsid w:val="00B863B8"/>
    <w:rsid w:val="00B875BE"/>
    <w:rsid w:val="00B95CC5"/>
    <w:rsid w:val="00B97872"/>
    <w:rsid w:val="00B97EE5"/>
    <w:rsid w:val="00BA3326"/>
    <w:rsid w:val="00BB2206"/>
    <w:rsid w:val="00BB4DEF"/>
    <w:rsid w:val="00BC10E6"/>
    <w:rsid w:val="00BC1A26"/>
    <w:rsid w:val="00BC4ED9"/>
    <w:rsid w:val="00BC63A5"/>
    <w:rsid w:val="00BD2133"/>
    <w:rsid w:val="00BD3DE9"/>
    <w:rsid w:val="00BD6375"/>
    <w:rsid w:val="00BD69F0"/>
    <w:rsid w:val="00BE24BB"/>
    <w:rsid w:val="00BE25EA"/>
    <w:rsid w:val="00BE2BF4"/>
    <w:rsid w:val="00BE343C"/>
    <w:rsid w:val="00BE3BF2"/>
    <w:rsid w:val="00BE7B76"/>
    <w:rsid w:val="00BF05B9"/>
    <w:rsid w:val="00BF2F8F"/>
    <w:rsid w:val="00BF70BF"/>
    <w:rsid w:val="00BF7921"/>
    <w:rsid w:val="00BF7F70"/>
    <w:rsid w:val="00C006BE"/>
    <w:rsid w:val="00C006D9"/>
    <w:rsid w:val="00C0073F"/>
    <w:rsid w:val="00C020E2"/>
    <w:rsid w:val="00C04064"/>
    <w:rsid w:val="00C06446"/>
    <w:rsid w:val="00C121B0"/>
    <w:rsid w:val="00C2213B"/>
    <w:rsid w:val="00C23AC8"/>
    <w:rsid w:val="00C25BFF"/>
    <w:rsid w:val="00C26499"/>
    <w:rsid w:val="00C363D9"/>
    <w:rsid w:val="00C41941"/>
    <w:rsid w:val="00C4378D"/>
    <w:rsid w:val="00C43DDC"/>
    <w:rsid w:val="00C45E09"/>
    <w:rsid w:val="00C477EC"/>
    <w:rsid w:val="00C47B3F"/>
    <w:rsid w:val="00C47E36"/>
    <w:rsid w:val="00C5016C"/>
    <w:rsid w:val="00C52BB5"/>
    <w:rsid w:val="00C6005F"/>
    <w:rsid w:val="00C633D5"/>
    <w:rsid w:val="00C633FD"/>
    <w:rsid w:val="00C6443D"/>
    <w:rsid w:val="00C65625"/>
    <w:rsid w:val="00C66D7D"/>
    <w:rsid w:val="00C7199A"/>
    <w:rsid w:val="00C7343E"/>
    <w:rsid w:val="00C73AE7"/>
    <w:rsid w:val="00C7601A"/>
    <w:rsid w:val="00C762E5"/>
    <w:rsid w:val="00C82B3D"/>
    <w:rsid w:val="00C82C1E"/>
    <w:rsid w:val="00C86081"/>
    <w:rsid w:val="00C8713F"/>
    <w:rsid w:val="00C87729"/>
    <w:rsid w:val="00C956D6"/>
    <w:rsid w:val="00CA053C"/>
    <w:rsid w:val="00CA292A"/>
    <w:rsid w:val="00CA5DC5"/>
    <w:rsid w:val="00CA619D"/>
    <w:rsid w:val="00CB5C39"/>
    <w:rsid w:val="00CB7A38"/>
    <w:rsid w:val="00CC0900"/>
    <w:rsid w:val="00CC15B4"/>
    <w:rsid w:val="00CC25DA"/>
    <w:rsid w:val="00CC2E72"/>
    <w:rsid w:val="00CC3BFF"/>
    <w:rsid w:val="00CC4DB3"/>
    <w:rsid w:val="00CC5E3C"/>
    <w:rsid w:val="00CC772B"/>
    <w:rsid w:val="00CC7840"/>
    <w:rsid w:val="00CD15A1"/>
    <w:rsid w:val="00CD21BB"/>
    <w:rsid w:val="00CD7B02"/>
    <w:rsid w:val="00CE4349"/>
    <w:rsid w:val="00CE5CD3"/>
    <w:rsid w:val="00CF2020"/>
    <w:rsid w:val="00CF2B07"/>
    <w:rsid w:val="00D008BA"/>
    <w:rsid w:val="00D03BA5"/>
    <w:rsid w:val="00D03C21"/>
    <w:rsid w:val="00D0482F"/>
    <w:rsid w:val="00D0552C"/>
    <w:rsid w:val="00D05775"/>
    <w:rsid w:val="00D062CE"/>
    <w:rsid w:val="00D11255"/>
    <w:rsid w:val="00D11E02"/>
    <w:rsid w:val="00D1300E"/>
    <w:rsid w:val="00D15953"/>
    <w:rsid w:val="00D21438"/>
    <w:rsid w:val="00D22F66"/>
    <w:rsid w:val="00D23301"/>
    <w:rsid w:val="00D344EF"/>
    <w:rsid w:val="00D362CC"/>
    <w:rsid w:val="00D36C07"/>
    <w:rsid w:val="00D42F1F"/>
    <w:rsid w:val="00D50CD8"/>
    <w:rsid w:val="00D51A86"/>
    <w:rsid w:val="00D523B4"/>
    <w:rsid w:val="00D60F44"/>
    <w:rsid w:val="00D67E66"/>
    <w:rsid w:val="00D702D7"/>
    <w:rsid w:val="00D77D75"/>
    <w:rsid w:val="00D81485"/>
    <w:rsid w:val="00D819F3"/>
    <w:rsid w:val="00D81E12"/>
    <w:rsid w:val="00D82763"/>
    <w:rsid w:val="00D8465F"/>
    <w:rsid w:val="00D85C9D"/>
    <w:rsid w:val="00D8614A"/>
    <w:rsid w:val="00D90FAB"/>
    <w:rsid w:val="00D91E52"/>
    <w:rsid w:val="00D95574"/>
    <w:rsid w:val="00D96BFE"/>
    <w:rsid w:val="00DA13EB"/>
    <w:rsid w:val="00DA4B06"/>
    <w:rsid w:val="00DA56A0"/>
    <w:rsid w:val="00DB0AB6"/>
    <w:rsid w:val="00DB251F"/>
    <w:rsid w:val="00DB363E"/>
    <w:rsid w:val="00DB4416"/>
    <w:rsid w:val="00DB640F"/>
    <w:rsid w:val="00DC33C9"/>
    <w:rsid w:val="00DC3F2D"/>
    <w:rsid w:val="00DC4565"/>
    <w:rsid w:val="00DC48FB"/>
    <w:rsid w:val="00DD27A6"/>
    <w:rsid w:val="00DD34AF"/>
    <w:rsid w:val="00DD35EB"/>
    <w:rsid w:val="00DD53B7"/>
    <w:rsid w:val="00DD5788"/>
    <w:rsid w:val="00DD79FB"/>
    <w:rsid w:val="00DF6C90"/>
    <w:rsid w:val="00E01731"/>
    <w:rsid w:val="00E03147"/>
    <w:rsid w:val="00E1373A"/>
    <w:rsid w:val="00E13CC5"/>
    <w:rsid w:val="00E20DB5"/>
    <w:rsid w:val="00E2711C"/>
    <w:rsid w:val="00E30712"/>
    <w:rsid w:val="00E31F52"/>
    <w:rsid w:val="00E32E1A"/>
    <w:rsid w:val="00E37825"/>
    <w:rsid w:val="00E418FD"/>
    <w:rsid w:val="00E44083"/>
    <w:rsid w:val="00E469B5"/>
    <w:rsid w:val="00E46AFE"/>
    <w:rsid w:val="00E52D83"/>
    <w:rsid w:val="00E55D2C"/>
    <w:rsid w:val="00E612C7"/>
    <w:rsid w:val="00E640D4"/>
    <w:rsid w:val="00E64F43"/>
    <w:rsid w:val="00E706EA"/>
    <w:rsid w:val="00E742C6"/>
    <w:rsid w:val="00E76472"/>
    <w:rsid w:val="00E81D23"/>
    <w:rsid w:val="00E85F18"/>
    <w:rsid w:val="00E90992"/>
    <w:rsid w:val="00E912DC"/>
    <w:rsid w:val="00E915BA"/>
    <w:rsid w:val="00E95345"/>
    <w:rsid w:val="00E96458"/>
    <w:rsid w:val="00EA24E9"/>
    <w:rsid w:val="00EA4C17"/>
    <w:rsid w:val="00EA7588"/>
    <w:rsid w:val="00EB0306"/>
    <w:rsid w:val="00EB410B"/>
    <w:rsid w:val="00EB4692"/>
    <w:rsid w:val="00EB4AD8"/>
    <w:rsid w:val="00EB5397"/>
    <w:rsid w:val="00EB6641"/>
    <w:rsid w:val="00EB7D7B"/>
    <w:rsid w:val="00EC2A25"/>
    <w:rsid w:val="00EC3735"/>
    <w:rsid w:val="00EC6C16"/>
    <w:rsid w:val="00ED4061"/>
    <w:rsid w:val="00ED5C94"/>
    <w:rsid w:val="00EE0DCD"/>
    <w:rsid w:val="00EE4359"/>
    <w:rsid w:val="00EE540A"/>
    <w:rsid w:val="00EE5E44"/>
    <w:rsid w:val="00EF1CED"/>
    <w:rsid w:val="00EF377D"/>
    <w:rsid w:val="00EF4045"/>
    <w:rsid w:val="00F006FB"/>
    <w:rsid w:val="00F027E4"/>
    <w:rsid w:val="00F07E66"/>
    <w:rsid w:val="00F102BE"/>
    <w:rsid w:val="00F10C3D"/>
    <w:rsid w:val="00F11935"/>
    <w:rsid w:val="00F129D3"/>
    <w:rsid w:val="00F135A8"/>
    <w:rsid w:val="00F1471C"/>
    <w:rsid w:val="00F16334"/>
    <w:rsid w:val="00F1790F"/>
    <w:rsid w:val="00F2695A"/>
    <w:rsid w:val="00F3170E"/>
    <w:rsid w:val="00F32BB8"/>
    <w:rsid w:val="00F33528"/>
    <w:rsid w:val="00F465B0"/>
    <w:rsid w:val="00F5130B"/>
    <w:rsid w:val="00F615D9"/>
    <w:rsid w:val="00F64E26"/>
    <w:rsid w:val="00F66D28"/>
    <w:rsid w:val="00F66F76"/>
    <w:rsid w:val="00F67069"/>
    <w:rsid w:val="00F677AF"/>
    <w:rsid w:val="00F7093B"/>
    <w:rsid w:val="00F71C41"/>
    <w:rsid w:val="00F75752"/>
    <w:rsid w:val="00F757A1"/>
    <w:rsid w:val="00F77A50"/>
    <w:rsid w:val="00F80E1C"/>
    <w:rsid w:val="00F81C61"/>
    <w:rsid w:val="00F821B2"/>
    <w:rsid w:val="00F858AD"/>
    <w:rsid w:val="00F87B24"/>
    <w:rsid w:val="00F91D73"/>
    <w:rsid w:val="00F97113"/>
    <w:rsid w:val="00FA0B68"/>
    <w:rsid w:val="00FA2A71"/>
    <w:rsid w:val="00FA3CAF"/>
    <w:rsid w:val="00FA44CF"/>
    <w:rsid w:val="00FA4EC8"/>
    <w:rsid w:val="00FA7B07"/>
    <w:rsid w:val="00FB74B9"/>
    <w:rsid w:val="00FC41D9"/>
    <w:rsid w:val="00FC69B0"/>
    <w:rsid w:val="00FD2EA3"/>
    <w:rsid w:val="00FD3EE3"/>
    <w:rsid w:val="00FD3F7B"/>
    <w:rsid w:val="00FD455B"/>
    <w:rsid w:val="00FD5875"/>
    <w:rsid w:val="00FD6F29"/>
    <w:rsid w:val="00FE11C2"/>
    <w:rsid w:val="00FE6DF0"/>
    <w:rsid w:val="00FF534A"/>
    <w:rsid w:val="00FF72F6"/>
  </w:rsids>
  <m:mathPr>
    <m:mathFont m:val="Cambria Math"/>
    <m:brkBin m:val="before"/>
    <m:brkBinSub m:val="--"/>
    <m:smallFrac m:val="off"/>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474"/>
    <o:shapelayout v:ext="edit">
      <o:idmap v:ext="edit" data="1"/>
      <o:regrouptable v:ext="edit">
        <o:entry new="1" old="0"/>
        <o:entry new="2" old="0"/>
        <o:entry new="3" old="2"/>
        <o:entry new="4" old="0"/>
        <o:entry new="5" old="0"/>
        <o:entry new="6" old="5"/>
        <o:entry new="7" old="0"/>
        <o:entry new="8" old="7"/>
        <o:entry new="9"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uiPriority="0"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uiPriority="0"/>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locked="1" w:uiPriority="0"/>
    <w:lsdException w:name="Body Text Indent 3" w:locked="1" w:uiPriority="0"/>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B251F"/>
    <w:rPr>
      <w:sz w:val="24"/>
      <w:szCs w:val="24"/>
    </w:rPr>
  </w:style>
  <w:style w:type="paragraph" w:styleId="1">
    <w:name w:val="heading 1"/>
    <w:basedOn w:val="a"/>
    <w:next w:val="a"/>
    <w:link w:val="10"/>
    <w:uiPriority w:val="99"/>
    <w:qFormat/>
    <w:rsid w:val="0072653F"/>
    <w:pPr>
      <w:keepNext/>
      <w:jc w:val="both"/>
      <w:outlineLvl w:val="0"/>
    </w:pPr>
    <w:rPr>
      <w:szCs w:val="20"/>
    </w:rPr>
  </w:style>
  <w:style w:type="paragraph" w:styleId="2">
    <w:name w:val="heading 2"/>
    <w:basedOn w:val="a"/>
    <w:next w:val="a"/>
    <w:link w:val="20"/>
    <w:uiPriority w:val="99"/>
    <w:qFormat/>
    <w:rsid w:val="00281003"/>
    <w:pPr>
      <w:keepNext/>
      <w:spacing w:before="240" w:after="60"/>
      <w:outlineLvl w:val="1"/>
    </w:pPr>
    <w:rPr>
      <w:rFonts w:ascii="Arial" w:hAnsi="Arial" w:cs="Arial"/>
      <w:b/>
      <w:bCs/>
      <w:i/>
      <w:iCs/>
      <w:sz w:val="28"/>
      <w:szCs w:val="28"/>
    </w:rPr>
  </w:style>
  <w:style w:type="paragraph" w:styleId="3">
    <w:name w:val="heading 3"/>
    <w:basedOn w:val="a"/>
    <w:link w:val="30"/>
    <w:uiPriority w:val="99"/>
    <w:qFormat/>
    <w:rsid w:val="00346477"/>
    <w:pPr>
      <w:spacing w:before="100" w:beforeAutospacing="1" w:after="100" w:afterAutospacing="1"/>
      <w:outlineLvl w:val="2"/>
    </w:pPr>
    <w:rPr>
      <w:b/>
      <w:bCs/>
      <w:sz w:val="27"/>
      <w:szCs w:val="27"/>
    </w:rPr>
  </w:style>
  <w:style w:type="paragraph" w:styleId="8">
    <w:name w:val="heading 8"/>
    <w:basedOn w:val="a"/>
    <w:next w:val="a"/>
    <w:link w:val="80"/>
    <w:uiPriority w:val="99"/>
    <w:qFormat/>
    <w:rsid w:val="0072653F"/>
    <w:pPr>
      <w:keepNext/>
      <w:jc w:val="center"/>
      <w:outlineLvl w:val="7"/>
    </w:pPr>
    <w:rPr>
      <w:sz w:val="28"/>
      <w:szCs w:val="20"/>
      <w:vertAlign w:val="subscript"/>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2653F"/>
    <w:rPr>
      <w:rFonts w:cs="Times New Roman"/>
      <w:sz w:val="24"/>
    </w:rPr>
  </w:style>
  <w:style w:type="character" w:customStyle="1" w:styleId="20">
    <w:name w:val="Заголовок 2 Знак"/>
    <w:basedOn w:val="a0"/>
    <w:link w:val="2"/>
    <w:uiPriority w:val="99"/>
    <w:locked/>
    <w:rsid w:val="0072653F"/>
    <w:rPr>
      <w:rFonts w:ascii="Arial" w:hAnsi="Arial" w:cs="Arial"/>
      <w:b/>
      <w:bCs/>
      <w:i/>
      <w:iCs/>
      <w:sz w:val="28"/>
      <w:szCs w:val="28"/>
    </w:rPr>
  </w:style>
  <w:style w:type="character" w:customStyle="1" w:styleId="30">
    <w:name w:val="Заголовок 3 Знак"/>
    <w:basedOn w:val="a0"/>
    <w:link w:val="3"/>
    <w:uiPriority w:val="99"/>
    <w:locked/>
    <w:rsid w:val="00346477"/>
    <w:rPr>
      <w:rFonts w:cs="Times New Roman"/>
      <w:b/>
      <w:bCs/>
      <w:sz w:val="27"/>
      <w:szCs w:val="27"/>
      <w:lang w:val="ru-RU" w:eastAsia="ru-RU" w:bidi="ar-SA"/>
    </w:rPr>
  </w:style>
  <w:style w:type="character" w:customStyle="1" w:styleId="80">
    <w:name w:val="Заголовок 8 Знак"/>
    <w:basedOn w:val="a0"/>
    <w:link w:val="8"/>
    <w:uiPriority w:val="99"/>
    <w:locked/>
    <w:rsid w:val="0072653F"/>
    <w:rPr>
      <w:rFonts w:cs="Times New Roman"/>
      <w:sz w:val="28"/>
      <w:vertAlign w:val="subscript"/>
      <w:lang w:val="en-US"/>
    </w:rPr>
  </w:style>
  <w:style w:type="paragraph" w:customStyle="1" w:styleId="11">
    <w:name w:val="Знак Знак Знак Знак Знак Знак Знак1"/>
    <w:basedOn w:val="a"/>
    <w:autoRedefine/>
    <w:uiPriority w:val="99"/>
    <w:rsid w:val="00346477"/>
    <w:pPr>
      <w:spacing w:after="160" w:line="240" w:lineRule="exact"/>
    </w:pPr>
    <w:rPr>
      <w:rFonts w:eastAsia="SimSun"/>
      <w:b/>
      <w:sz w:val="28"/>
      <w:lang w:val="en-US" w:eastAsia="en-US"/>
    </w:rPr>
  </w:style>
  <w:style w:type="paragraph" w:styleId="a3">
    <w:name w:val="footer"/>
    <w:basedOn w:val="a"/>
    <w:link w:val="a4"/>
    <w:uiPriority w:val="99"/>
    <w:rsid w:val="00346477"/>
    <w:pPr>
      <w:tabs>
        <w:tab w:val="center" w:pos="4677"/>
        <w:tab w:val="right" w:pos="9355"/>
      </w:tabs>
    </w:pPr>
  </w:style>
  <w:style w:type="character" w:customStyle="1" w:styleId="a4">
    <w:name w:val="Нижний колонтитул Знак"/>
    <w:basedOn w:val="a0"/>
    <w:link w:val="a3"/>
    <w:uiPriority w:val="99"/>
    <w:locked/>
    <w:rsid w:val="004950F2"/>
    <w:rPr>
      <w:rFonts w:cs="Times New Roman"/>
      <w:sz w:val="24"/>
      <w:szCs w:val="24"/>
      <w:lang w:val="ru-RU" w:eastAsia="ru-RU" w:bidi="ar-SA"/>
    </w:rPr>
  </w:style>
  <w:style w:type="character" w:styleId="a5">
    <w:name w:val="page number"/>
    <w:basedOn w:val="a0"/>
    <w:uiPriority w:val="99"/>
    <w:rsid w:val="00346477"/>
    <w:rPr>
      <w:rFonts w:cs="Times New Roman"/>
    </w:rPr>
  </w:style>
  <w:style w:type="paragraph" w:customStyle="1" w:styleId="12">
    <w:name w:val="Знак1 Знак Знак Знак Знак Знак Знак Знак Знак Знак"/>
    <w:basedOn w:val="a"/>
    <w:next w:val="2"/>
    <w:autoRedefine/>
    <w:uiPriority w:val="99"/>
    <w:rsid w:val="00281003"/>
    <w:pPr>
      <w:spacing w:after="160" w:line="240" w:lineRule="exact"/>
    </w:pPr>
    <w:rPr>
      <w:szCs w:val="20"/>
      <w:lang w:val="en-US" w:eastAsia="en-US"/>
    </w:rPr>
  </w:style>
  <w:style w:type="table" w:styleId="a6">
    <w:name w:val="Table Grid"/>
    <w:basedOn w:val="a1"/>
    <w:uiPriority w:val="99"/>
    <w:rsid w:val="005962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Intense Quote"/>
    <w:basedOn w:val="a"/>
    <w:next w:val="a"/>
    <w:link w:val="a8"/>
    <w:uiPriority w:val="99"/>
    <w:qFormat/>
    <w:rsid w:val="00B1117E"/>
    <w:pPr>
      <w:pBdr>
        <w:bottom w:val="single" w:sz="4" w:space="4" w:color="4F81BD"/>
      </w:pBdr>
      <w:spacing w:before="200" w:after="280"/>
      <w:ind w:left="936" w:right="936"/>
    </w:pPr>
    <w:rPr>
      <w:b/>
      <w:bCs/>
      <w:i/>
      <w:iCs/>
      <w:color w:val="4F81BD"/>
    </w:rPr>
  </w:style>
  <w:style w:type="character" w:customStyle="1" w:styleId="a8">
    <w:name w:val="Выделенная цитата Знак"/>
    <w:basedOn w:val="a0"/>
    <w:link w:val="a7"/>
    <w:uiPriority w:val="99"/>
    <w:locked/>
    <w:rsid w:val="00B1117E"/>
    <w:rPr>
      <w:rFonts w:cs="Times New Roman"/>
      <w:b/>
      <w:bCs/>
      <w:i/>
      <w:iCs/>
      <w:color w:val="4F81BD"/>
      <w:sz w:val="24"/>
      <w:szCs w:val="24"/>
      <w:lang w:val="ru-RU" w:eastAsia="ru-RU" w:bidi="ar-SA"/>
    </w:rPr>
  </w:style>
  <w:style w:type="character" w:styleId="a9">
    <w:name w:val="Subtle Reference"/>
    <w:basedOn w:val="a0"/>
    <w:uiPriority w:val="99"/>
    <w:qFormat/>
    <w:rsid w:val="00B1117E"/>
    <w:rPr>
      <w:rFonts w:cs="Times New Roman"/>
      <w:smallCaps/>
      <w:color w:val="C0504D"/>
      <w:u w:val="single"/>
    </w:rPr>
  </w:style>
  <w:style w:type="paragraph" w:styleId="aa">
    <w:name w:val="Body Text"/>
    <w:basedOn w:val="a"/>
    <w:link w:val="ab"/>
    <w:uiPriority w:val="99"/>
    <w:rsid w:val="0072653F"/>
    <w:rPr>
      <w:szCs w:val="20"/>
    </w:rPr>
  </w:style>
  <w:style w:type="character" w:customStyle="1" w:styleId="ab">
    <w:name w:val="Основной текст Знак"/>
    <w:basedOn w:val="a0"/>
    <w:link w:val="aa"/>
    <w:uiPriority w:val="99"/>
    <w:locked/>
    <w:rsid w:val="0072653F"/>
    <w:rPr>
      <w:rFonts w:cs="Times New Roman"/>
      <w:sz w:val="24"/>
    </w:rPr>
  </w:style>
  <w:style w:type="paragraph" w:styleId="ac">
    <w:name w:val="Body Text Indent"/>
    <w:basedOn w:val="a"/>
    <w:link w:val="ad"/>
    <w:uiPriority w:val="99"/>
    <w:rsid w:val="0072653F"/>
    <w:pPr>
      <w:ind w:firstLine="567"/>
    </w:pPr>
    <w:rPr>
      <w:sz w:val="20"/>
      <w:szCs w:val="20"/>
    </w:rPr>
  </w:style>
  <w:style w:type="character" w:customStyle="1" w:styleId="ad">
    <w:name w:val="Основной текст с отступом Знак"/>
    <w:basedOn w:val="a0"/>
    <w:link w:val="ac"/>
    <w:uiPriority w:val="99"/>
    <w:locked/>
    <w:rsid w:val="0072653F"/>
    <w:rPr>
      <w:rFonts w:cs="Times New Roman"/>
    </w:rPr>
  </w:style>
  <w:style w:type="paragraph" w:styleId="ae">
    <w:name w:val="annotation text"/>
    <w:basedOn w:val="a"/>
    <w:link w:val="af"/>
    <w:uiPriority w:val="99"/>
    <w:rsid w:val="0072653F"/>
    <w:rPr>
      <w:sz w:val="20"/>
      <w:szCs w:val="20"/>
    </w:rPr>
  </w:style>
  <w:style w:type="character" w:customStyle="1" w:styleId="af">
    <w:name w:val="Текст примечания Знак"/>
    <w:basedOn w:val="a0"/>
    <w:link w:val="ae"/>
    <w:uiPriority w:val="99"/>
    <w:locked/>
    <w:rsid w:val="0072653F"/>
    <w:rPr>
      <w:rFonts w:cs="Times New Roman"/>
    </w:rPr>
  </w:style>
  <w:style w:type="paragraph" w:styleId="21">
    <w:name w:val="Body Text Indent 2"/>
    <w:basedOn w:val="a"/>
    <w:link w:val="22"/>
    <w:uiPriority w:val="99"/>
    <w:rsid w:val="0072653F"/>
    <w:pPr>
      <w:ind w:firstLine="284"/>
      <w:jc w:val="both"/>
    </w:pPr>
    <w:rPr>
      <w:szCs w:val="20"/>
      <w:lang w:val="en-US"/>
    </w:rPr>
  </w:style>
  <w:style w:type="character" w:customStyle="1" w:styleId="22">
    <w:name w:val="Основной текст с отступом 2 Знак"/>
    <w:basedOn w:val="a0"/>
    <w:link w:val="21"/>
    <w:uiPriority w:val="99"/>
    <w:locked/>
    <w:rsid w:val="0072653F"/>
    <w:rPr>
      <w:rFonts w:cs="Times New Roman"/>
      <w:sz w:val="24"/>
      <w:lang w:val="en-US"/>
    </w:rPr>
  </w:style>
  <w:style w:type="paragraph" w:styleId="23">
    <w:name w:val="Body Text 2"/>
    <w:basedOn w:val="a"/>
    <w:link w:val="24"/>
    <w:uiPriority w:val="99"/>
    <w:rsid w:val="0072653F"/>
    <w:pPr>
      <w:jc w:val="both"/>
    </w:pPr>
    <w:rPr>
      <w:szCs w:val="20"/>
      <w:lang w:val="en-US"/>
    </w:rPr>
  </w:style>
  <w:style w:type="character" w:customStyle="1" w:styleId="24">
    <w:name w:val="Основной текст 2 Знак"/>
    <w:basedOn w:val="a0"/>
    <w:link w:val="23"/>
    <w:uiPriority w:val="99"/>
    <w:locked/>
    <w:rsid w:val="0072653F"/>
    <w:rPr>
      <w:rFonts w:cs="Times New Roman"/>
      <w:sz w:val="24"/>
      <w:lang w:val="en-US"/>
    </w:rPr>
  </w:style>
  <w:style w:type="paragraph" w:styleId="31">
    <w:name w:val="Body Text 3"/>
    <w:basedOn w:val="a"/>
    <w:link w:val="32"/>
    <w:uiPriority w:val="99"/>
    <w:rsid w:val="0072653F"/>
    <w:pPr>
      <w:jc w:val="center"/>
    </w:pPr>
    <w:rPr>
      <w:szCs w:val="20"/>
      <w:lang w:val="en-US"/>
    </w:rPr>
  </w:style>
  <w:style w:type="character" w:customStyle="1" w:styleId="32">
    <w:name w:val="Основной текст 3 Знак"/>
    <w:basedOn w:val="a0"/>
    <w:link w:val="31"/>
    <w:uiPriority w:val="99"/>
    <w:locked/>
    <w:rsid w:val="0072653F"/>
    <w:rPr>
      <w:rFonts w:cs="Times New Roman"/>
      <w:sz w:val="24"/>
      <w:lang w:val="en-US"/>
    </w:rPr>
  </w:style>
  <w:style w:type="paragraph" w:styleId="33">
    <w:name w:val="Body Text Indent 3"/>
    <w:basedOn w:val="a"/>
    <w:link w:val="34"/>
    <w:uiPriority w:val="99"/>
    <w:rsid w:val="0072653F"/>
    <w:pPr>
      <w:ind w:firstLine="284"/>
    </w:pPr>
    <w:rPr>
      <w:szCs w:val="20"/>
      <w:lang w:val="en-US"/>
    </w:rPr>
  </w:style>
  <w:style w:type="character" w:customStyle="1" w:styleId="34">
    <w:name w:val="Основной текст с отступом 3 Знак"/>
    <w:basedOn w:val="a0"/>
    <w:link w:val="33"/>
    <w:uiPriority w:val="99"/>
    <w:locked/>
    <w:rsid w:val="0072653F"/>
    <w:rPr>
      <w:rFonts w:cs="Times New Roman"/>
      <w:sz w:val="24"/>
      <w:lang w:val="en-US"/>
    </w:rPr>
  </w:style>
  <w:style w:type="paragraph" w:customStyle="1" w:styleId="Iauiue">
    <w:name w:val="Iau?iue"/>
    <w:uiPriority w:val="99"/>
    <w:rsid w:val="0072653F"/>
    <w:rPr>
      <w:lang w:val="en-US"/>
    </w:rPr>
  </w:style>
  <w:style w:type="paragraph" w:styleId="af0">
    <w:name w:val="header"/>
    <w:basedOn w:val="a"/>
    <w:link w:val="af1"/>
    <w:uiPriority w:val="99"/>
    <w:rsid w:val="0072653F"/>
    <w:pPr>
      <w:tabs>
        <w:tab w:val="center" w:pos="4677"/>
        <w:tab w:val="right" w:pos="9355"/>
      </w:tabs>
    </w:pPr>
    <w:rPr>
      <w:sz w:val="20"/>
      <w:szCs w:val="20"/>
    </w:rPr>
  </w:style>
  <w:style w:type="character" w:customStyle="1" w:styleId="af1">
    <w:name w:val="Верхний колонтитул Знак"/>
    <w:basedOn w:val="a0"/>
    <w:link w:val="af0"/>
    <w:uiPriority w:val="99"/>
    <w:locked/>
    <w:rsid w:val="0072653F"/>
    <w:rPr>
      <w:rFonts w:cs="Times New Roman"/>
    </w:rPr>
  </w:style>
  <w:style w:type="paragraph" w:styleId="af2">
    <w:name w:val="List Paragraph"/>
    <w:basedOn w:val="a"/>
    <w:uiPriority w:val="99"/>
    <w:qFormat/>
    <w:rsid w:val="00CC15B4"/>
    <w:pPr>
      <w:widowControl w:val="0"/>
      <w:autoSpaceDE w:val="0"/>
      <w:autoSpaceDN w:val="0"/>
      <w:adjustRightInd w:val="0"/>
      <w:ind w:left="720"/>
      <w:contextualSpacing/>
    </w:pPr>
    <w:rPr>
      <w:rFonts w:ascii="Arial" w:hAnsi="Arial" w:cs="Arial"/>
      <w:sz w:val="20"/>
      <w:szCs w:val="20"/>
    </w:rPr>
  </w:style>
  <w:style w:type="paragraph" w:styleId="af3">
    <w:name w:val="Plain Text"/>
    <w:basedOn w:val="a"/>
    <w:link w:val="af4"/>
    <w:uiPriority w:val="99"/>
    <w:rsid w:val="00CC15B4"/>
    <w:rPr>
      <w:rFonts w:ascii="Courier New" w:hAnsi="Courier New"/>
      <w:sz w:val="20"/>
      <w:szCs w:val="20"/>
    </w:rPr>
  </w:style>
  <w:style w:type="character" w:customStyle="1" w:styleId="af4">
    <w:name w:val="Текст Знак"/>
    <w:basedOn w:val="a0"/>
    <w:link w:val="af3"/>
    <w:uiPriority w:val="99"/>
    <w:locked/>
    <w:rsid w:val="00CC15B4"/>
    <w:rPr>
      <w:rFonts w:ascii="Courier New" w:hAnsi="Courier New" w:cs="Times New Roman"/>
    </w:rPr>
  </w:style>
  <w:style w:type="paragraph" w:styleId="af5">
    <w:name w:val="Balloon Text"/>
    <w:basedOn w:val="a"/>
    <w:link w:val="af6"/>
    <w:uiPriority w:val="99"/>
    <w:rsid w:val="009C3C54"/>
    <w:rPr>
      <w:rFonts w:ascii="Tahoma" w:hAnsi="Tahoma" w:cs="Tahoma"/>
      <w:sz w:val="16"/>
      <w:szCs w:val="16"/>
    </w:rPr>
  </w:style>
  <w:style w:type="character" w:customStyle="1" w:styleId="af6">
    <w:name w:val="Текст выноски Знак"/>
    <w:basedOn w:val="a0"/>
    <w:link w:val="af5"/>
    <w:uiPriority w:val="99"/>
    <w:locked/>
    <w:rsid w:val="009C3C54"/>
    <w:rPr>
      <w:rFonts w:ascii="Tahoma" w:hAnsi="Tahoma" w:cs="Tahoma"/>
      <w:sz w:val="16"/>
      <w:szCs w:val="16"/>
    </w:rPr>
  </w:style>
  <w:style w:type="character" w:customStyle="1" w:styleId="af7">
    <w:name w:val="Основной текст_"/>
    <w:basedOn w:val="a0"/>
    <w:link w:val="25"/>
    <w:uiPriority w:val="99"/>
    <w:locked/>
    <w:rsid w:val="00021D9A"/>
    <w:rPr>
      <w:shd w:val="clear" w:color="auto" w:fill="FFFFFF"/>
    </w:rPr>
  </w:style>
  <w:style w:type="paragraph" w:customStyle="1" w:styleId="25">
    <w:name w:val="Основной текст2"/>
    <w:basedOn w:val="a"/>
    <w:link w:val="af7"/>
    <w:uiPriority w:val="99"/>
    <w:rsid w:val="00021D9A"/>
    <w:pPr>
      <w:widowControl w:val="0"/>
      <w:shd w:val="clear" w:color="auto" w:fill="FFFFFF"/>
      <w:spacing w:after="300" w:line="240" w:lineRule="atLeast"/>
      <w:jc w:val="right"/>
    </w:pPr>
    <w:rPr>
      <w:sz w:val="20"/>
      <w:szCs w:val="20"/>
    </w:rPr>
  </w:style>
</w:styles>
</file>

<file path=word/webSettings.xml><?xml version="1.0" encoding="utf-8"?>
<w:webSettings xmlns:r="http://schemas.openxmlformats.org/officeDocument/2006/relationships" xmlns:w="http://schemas.openxmlformats.org/wordprocessingml/2006/main">
  <w:divs>
    <w:div w:id="1831217439">
      <w:marLeft w:val="0"/>
      <w:marRight w:val="0"/>
      <w:marTop w:val="0"/>
      <w:marBottom w:val="0"/>
      <w:divBdr>
        <w:top w:val="none" w:sz="0" w:space="0" w:color="auto"/>
        <w:left w:val="none" w:sz="0" w:space="0" w:color="auto"/>
        <w:bottom w:val="none" w:sz="0" w:space="0" w:color="auto"/>
        <w:right w:val="none" w:sz="0" w:space="0" w:color="auto"/>
      </w:divBdr>
      <w:divsChild>
        <w:div w:id="1831217453">
          <w:marLeft w:val="0"/>
          <w:marRight w:val="0"/>
          <w:marTop w:val="0"/>
          <w:marBottom w:val="0"/>
          <w:divBdr>
            <w:top w:val="none" w:sz="0" w:space="0" w:color="auto"/>
            <w:left w:val="none" w:sz="0" w:space="0" w:color="auto"/>
            <w:bottom w:val="none" w:sz="0" w:space="0" w:color="auto"/>
            <w:right w:val="none" w:sz="0" w:space="0" w:color="auto"/>
          </w:divBdr>
        </w:div>
      </w:divsChild>
    </w:div>
    <w:div w:id="1831217440">
      <w:marLeft w:val="0"/>
      <w:marRight w:val="0"/>
      <w:marTop w:val="0"/>
      <w:marBottom w:val="0"/>
      <w:divBdr>
        <w:top w:val="none" w:sz="0" w:space="0" w:color="auto"/>
        <w:left w:val="none" w:sz="0" w:space="0" w:color="auto"/>
        <w:bottom w:val="none" w:sz="0" w:space="0" w:color="auto"/>
        <w:right w:val="none" w:sz="0" w:space="0" w:color="auto"/>
      </w:divBdr>
      <w:divsChild>
        <w:div w:id="1831217445">
          <w:marLeft w:val="0"/>
          <w:marRight w:val="0"/>
          <w:marTop w:val="0"/>
          <w:marBottom w:val="0"/>
          <w:divBdr>
            <w:top w:val="none" w:sz="0" w:space="0" w:color="auto"/>
            <w:left w:val="none" w:sz="0" w:space="0" w:color="auto"/>
            <w:bottom w:val="none" w:sz="0" w:space="0" w:color="auto"/>
            <w:right w:val="none" w:sz="0" w:space="0" w:color="auto"/>
          </w:divBdr>
        </w:div>
      </w:divsChild>
    </w:div>
    <w:div w:id="1831217450">
      <w:marLeft w:val="0"/>
      <w:marRight w:val="0"/>
      <w:marTop w:val="0"/>
      <w:marBottom w:val="0"/>
      <w:divBdr>
        <w:top w:val="none" w:sz="0" w:space="0" w:color="auto"/>
        <w:left w:val="none" w:sz="0" w:space="0" w:color="auto"/>
        <w:bottom w:val="none" w:sz="0" w:space="0" w:color="auto"/>
        <w:right w:val="none" w:sz="0" w:space="0" w:color="auto"/>
      </w:divBdr>
      <w:divsChild>
        <w:div w:id="1831217447">
          <w:marLeft w:val="0"/>
          <w:marRight w:val="0"/>
          <w:marTop w:val="0"/>
          <w:marBottom w:val="0"/>
          <w:divBdr>
            <w:top w:val="none" w:sz="0" w:space="0" w:color="auto"/>
            <w:left w:val="none" w:sz="0" w:space="0" w:color="auto"/>
            <w:bottom w:val="none" w:sz="0" w:space="0" w:color="auto"/>
            <w:right w:val="none" w:sz="0" w:space="0" w:color="auto"/>
          </w:divBdr>
          <w:divsChild>
            <w:div w:id="1831217438">
              <w:marLeft w:val="0"/>
              <w:marRight w:val="0"/>
              <w:marTop w:val="0"/>
              <w:marBottom w:val="0"/>
              <w:divBdr>
                <w:top w:val="none" w:sz="0" w:space="0" w:color="auto"/>
                <w:left w:val="none" w:sz="0" w:space="0" w:color="auto"/>
                <w:bottom w:val="none" w:sz="0" w:space="0" w:color="auto"/>
                <w:right w:val="none" w:sz="0" w:space="0" w:color="auto"/>
              </w:divBdr>
            </w:div>
            <w:div w:id="1831217441">
              <w:marLeft w:val="0"/>
              <w:marRight w:val="0"/>
              <w:marTop w:val="0"/>
              <w:marBottom w:val="0"/>
              <w:divBdr>
                <w:top w:val="none" w:sz="0" w:space="0" w:color="auto"/>
                <w:left w:val="none" w:sz="0" w:space="0" w:color="auto"/>
                <w:bottom w:val="none" w:sz="0" w:space="0" w:color="auto"/>
                <w:right w:val="none" w:sz="0" w:space="0" w:color="auto"/>
              </w:divBdr>
            </w:div>
            <w:div w:id="1831217442">
              <w:marLeft w:val="0"/>
              <w:marRight w:val="0"/>
              <w:marTop w:val="0"/>
              <w:marBottom w:val="0"/>
              <w:divBdr>
                <w:top w:val="none" w:sz="0" w:space="0" w:color="auto"/>
                <w:left w:val="none" w:sz="0" w:space="0" w:color="auto"/>
                <w:bottom w:val="none" w:sz="0" w:space="0" w:color="auto"/>
                <w:right w:val="none" w:sz="0" w:space="0" w:color="auto"/>
              </w:divBdr>
            </w:div>
            <w:div w:id="1831217443">
              <w:marLeft w:val="0"/>
              <w:marRight w:val="0"/>
              <w:marTop w:val="0"/>
              <w:marBottom w:val="0"/>
              <w:divBdr>
                <w:top w:val="none" w:sz="0" w:space="0" w:color="auto"/>
                <w:left w:val="none" w:sz="0" w:space="0" w:color="auto"/>
                <w:bottom w:val="none" w:sz="0" w:space="0" w:color="auto"/>
                <w:right w:val="none" w:sz="0" w:space="0" w:color="auto"/>
              </w:divBdr>
            </w:div>
            <w:div w:id="1831217444">
              <w:marLeft w:val="0"/>
              <w:marRight w:val="0"/>
              <w:marTop w:val="0"/>
              <w:marBottom w:val="0"/>
              <w:divBdr>
                <w:top w:val="none" w:sz="0" w:space="0" w:color="auto"/>
                <w:left w:val="none" w:sz="0" w:space="0" w:color="auto"/>
                <w:bottom w:val="none" w:sz="0" w:space="0" w:color="auto"/>
                <w:right w:val="none" w:sz="0" w:space="0" w:color="auto"/>
              </w:divBdr>
            </w:div>
            <w:div w:id="1831217446">
              <w:marLeft w:val="0"/>
              <w:marRight w:val="0"/>
              <w:marTop w:val="0"/>
              <w:marBottom w:val="0"/>
              <w:divBdr>
                <w:top w:val="none" w:sz="0" w:space="0" w:color="auto"/>
                <w:left w:val="none" w:sz="0" w:space="0" w:color="auto"/>
                <w:bottom w:val="none" w:sz="0" w:space="0" w:color="auto"/>
                <w:right w:val="none" w:sz="0" w:space="0" w:color="auto"/>
              </w:divBdr>
            </w:div>
            <w:div w:id="1831217448">
              <w:marLeft w:val="0"/>
              <w:marRight w:val="0"/>
              <w:marTop w:val="0"/>
              <w:marBottom w:val="0"/>
              <w:divBdr>
                <w:top w:val="none" w:sz="0" w:space="0" w:color="auto"/>
                <w:left w:val="none" w:sz="0" w:space="0" w:color="auto"/>
                <w:bottom w:val="none" w:sz="0" w:space="0" w:color="auto"/>
                <w:right w:val="none" w:sz="0" w:space="0" w:color="auto"/>
              </w:divBdr>
            </w:div>
            <w:div w:id="1831217449">
              <w:marLeft w:val="0"/>
              <w:marRight w:val="0"/>
              <w:marTop w:val="0"/>
              <w:marBottom w:val="0"/>
              <w:divBdr>
                <w:top w:val="none" w:sz="0" w:space="0" w:color="auto"/>
                <w:left w:val="none" w:sz="0" w:space="0" w:color="auto"/>
                <w:bottom w:val="none" w:sz="0" w:space="0" w:color="auto"/>
                <w:right w:val="none" w:sz="0" w:space="0" w:color="auto"/>
              </w:divBdr>
            </w:div>
            <w:div w:id="1831217451">
              <w:marLeft w:val="0"/>
              <w:marRight w:val="0"/>
              <w:marTop w:val="0"/>
              <w:marBottom w:val="0"/>
              <w:divBdr>
                <w:top w:val="none" w:sz="0" w:space="0" w:color="auto"/>
                <w:left w:val="none" w:sz="0" w:space="0" w:color="auto"/>
                <w:bottom w:val="none" w:sz="0" w:space="0" w:color="auto"/>
                <w:right w:val="none" w:sz="0" w:space="0" w:color="auto"/>
              </w:divBdr>
            </w:div>
            <w:div w:id="183121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21" Type="http://schemas.openxmlformats.org/officeDocument/2006/relationships/oleObject" Target="embeddings/oleObject7.bin"/><Relationship Id="rId42" Type="http://schemas.openxmlformats.org/officeDocument/2006/relationships/oleObject" Target="embeddings/oleObject16.bin"/><Relationship Id="rId63" Type="http://schemas.openxmlformats.org/officeDocument/2006/relationships/oleObject" Target="embeddings/oleObject27.bin"/><Relationship Id="rId84" Type="http://schemas.openxmlformats.org/officeDocument/2006/relationships/oleObject" Target="embeddings/oleObject37.bin"/><Relationship Id="rId138" Type="http://schemas.openxmlformats.org/officeDocument/2006/relationships/oleObject" Target="embeddings/oleObject69.bin"/><Relationship Id="rId159" Type="http://schemas.openxmlformats.org/officeDocument/2006/relationships/image" Target="media/image66.png"/><Relationship Id="rId170" Type="http://schemas.openxmlformats.org/officeDocument/2006/relationships/image" Target="media/image77.jpeg"/><Relationship Id="rId191" Type="http://schemas.openxmlformats.org/officeDocument/2006/relationships/oleObject" Target="embeddings/oleObject89.bin"/><Relationship Id="rId205" Type="http://schemas.openxmlformats.org/officeDocument/2006/relationships/image" Target="media/image99.png"/><Relationship Id="rId107" Type="http://schemas.openxmlformats.org/officeDocument/2006/relationships/image" Target="media/image50.wmf"/><Relationship Id="rId11" Type="http://schemas.openxmlformats.org/officeDocument/2006/relationships/oleObject" Target="embeddings/oleObject2.bin"/><Relationship Id="rId32" Type="http://schemas.openxmlformats.org/officeDocument/2006/relationships/image" Target="media/image12.wmf"/><Relationship Id="rId53" Type="http://schemas.openxmlformats.org/officeDocument/2006/relationships/oleObject" Target="embeddings/oleObject22.bin"/><Relationship Id="rId74" Type="http://schemas.openxmlformats.org/officeDocument/2006/relationships/image" Target="media/image35.wmf"/><Relationship Id="rId128" Type="http://schemas.openxmlformats.org/officeDocument/2006/relationships/oleObject" Target="embeddings/oleObject59.bin"/><Relationship Id="rId149" Type="http://schemas.openxmlformats.org/officeDocument/2006/relationships/oleObject" Target="embeddings/oleObject78.bin"/><Relationship Id="rId5" Type="http://schemas.openxmlformats.org/officeDocument/2006/relationships/webSettings" Target="webSettings.xml"/><Relationship Id="rId90" Type="http://schemas.openxmlformats.org/officeDocument/2006/relationships/oleObject" Target="embeddings/oleObject40.bin"/><Relationship Id="rId95" Type="http://schemas.openxmlformats.org/officeDocument/2006/relationships/image" Target="media/image44.wmf"/><Relationship Id="rId160" Type="http://schemas.openxmlformats.org/officeDocument/2006/relationships/image" Target="media/image67.png"/><Relationship Id="rId165" Type="http://schemas.openxmlformats.org/officeDocument/2006/relationships/image" Target="media/image72.png"/><Relationship Id="rId181" Type="http://schemas.openxmlformats.org/officeDocument/2006/relationships/image" Target="media/image83.wmf"/><Relationship Id="rId186" Type="http://schemas.openxmlformats.org/officeDocument/2006/relationships/oleObject" Target="embeddings/oleObject86.bin"/><Relationship Id="rId216" Type="http://schemas.openxmlformats.org/officeDocument/2006/relationships/fontTable" Target="fontTable.xml"/><Relationship Id="rId211" Type="http://schemas.openxmlformats.org/officeDocument/2006/relationships/image" Target="media/image105.png"/><Relationship Id="rId22" Type="http://schemas.openxmlformats.org/officeDocument/2006/relationships/image" Target="media/image8.wmf"/><Relationship Id="rId27" Type="http://schemas.openxmlformats.org/officeDocument/2006/relationships/oleObject" Target="embeddings/oleObject9.bin"/><Relationship Id="rId43" Type="http://schemas.openxmlformats.org/officeDocument/2006/relationships/image" Target="media/image18.wmf"/><Relationship Id="rId48" Type="http://schemas.openxmlformats.org/officeDocument/2006/relationships/image" Target="media/image20.wmf"/><Relationship Id="rId64" Type="http://schemas.openxmlformats.org/officeDocument/2006/relationships/image" Target="media/image28.png"/><Relationship Id="rId69" Type="http://schemas.openxmlformats.org/officeDocument/2006/relationships/oleObject" Target="embeddings/oleObject28.bin"/><Relationship Id="rId113" Type="http://schemas.openxmlformats.org/officeDocument/2006/relationships/image" Target="media/image53.wmf"/><Relationship Id="rId118" Type="http://schemas.openxmlformats.org/officeDocument/2006/relationships/oleObject" Target="embeddings/oleObject54.bin"/><Relationship Id="rId134" Type="http://schemas.openxmlformats.org/officeDocument/2006/relationships/oleObject" Target="embeddings/oleObject65.bin"/><Relationship Id="rId139" Type="http://schemas.openxmlformats.org/officeDocument/2006/relationships/oleObject" Target="embeddings/oleObject70.bin"/><Relationship Id="rId80" Type="http://schemas.openxmlformats.org/officeDocument/2006/relationships/oleObject" Target="embeddings/oleObject34.bin"/><Relationship Id="rId85" Type="http://schemas.openxmlformats.org/officeDocument/2006/relationships/image" Target="media/image39.wmf"/><Relationship Id="rId150" Type="http://schemas.openxmlformats.org/officeDocument/2006/relationships/image" Target="media/image63.wmf"/><Relationship Id="rId155" Type="http://schemas.openxmlformats.org/officeDocument/2006/relationships/footer" Target="footer4.xml"/><Relationship Id="rId171" Type="http://schemas.openxmlformats.org/officeDocument/2006/relationships/image" Target="media/image78.jpeg"/><Relationship Id="rId176" Type="http://schemas.openxmlformats.org/officeDocument/2006/relationships/oleObject" Target="embeddings/oleObject81.bin"/><Relationship Id="rId192" Type="http://schemas.openxmlformats.org/officeDocument/2006/relationships/image" Target="media/image88.png"/><Relationship Id="rId197" Type="http://schemas.openxmlformats.org/officeDocument/2006/relationships/image" Target="media/image91.png"/><Relationship Id="rId206" Type="http://schemas.openxmlformats.org/officeDocument/2006/relationships/image" Target="media/image100.png"/><Relationship Id="rId201" Type="http://schemas.openxmlformats.org/officeDocument/2006/relationships/image" Target="media/image95.png"/><Relationship Id="rId12" Type="http://schemas.openxmlformats.org/officeDocument/2006/relationships/image" Target="media/image3.wmf"/><Relationship Id="rId17" Type="http://schemas.openxmlformats.org/officeDocument/2006/relationships/oleObject" Target="embeddings/oleObject5.bin"/><Relationship Id="rId33" Type="http://schemas.openxmlformats.org/officeDocument/2006/relationships/oleObject" Target="embeddings/oleObject12.bin"/><Relationship Id="rId38" Type="http://schemas.openxmlformats.org/officeDocument/2006/relationships/oleObject" Target="embeddings/oleObject14.bin"/><Relationship Id="rId59" Type="http://schemas.openxmlformats.org/officeDocument/2006/relationships/oleObject" Target="embeddings/oleObject25.bin"/><Relationship Id="rId103" Type="http://schemas.openxmlformats.org/officeDocument/2006/relationships/image" Target="media/image48.wmf"/><Relationship Id="rId108" Type="http://schemas.openxmlformats.org/officeDocument/2006/relationships/oleObject" Target="embeddings/oleObject49.bin"/><Relationship Id="rId124" Type="http://schemas.openxmlformats.org/officeDocument/2006/relationships/oleObject" Target="embeddings/oleObject57.bin"/><Relationship Id="rId129" Type="http://schemas.openxmlformats.org/officeDocument/2006/relationships/oleObject" Target="embeddings/oleObject60.bin"/><Relationship Id="rId54" Type="http://schemas.openxmlformats.org/officeDocument/2006/relationships/image" Target="media/image23.wmf"/><Relationship Id="rId70" Type="http://schemas.openxmlformats.org/officeDocument/2006/relationships/image" Target="media/image33.wmf"/><Relationship Id="rId75" Type="http://schemas.openxmlformats.org/officeDocument/2006/relationships/oleObject" Target="embeddings/oleObject31.bin"/><Relationship Id="rId91" Type="http://schemas.openxmlformats.org/officeDocument/2006/relationships/image" Target="media/image42.wmf"/><Relationship Id="rId96" Type="http://schemas.openxmlformats.org/officeDocument/2006/relationships/oleObject" Target="embeddings/oleObject43.bin"/><Relationship Id="rId140" Type="http://schemas.openxmlformats.org/officeDocument/2006/relationships/oleObject" Target="embeddings/oleObject71.bin"/><Relationship Id="rId145" Type="http://schemas.openxmlformats.org/officeDocument/2006/relationships/oleObject" Target="embeddings/oleObject76.bin"/><Relationship Id="rId161" Type="http://schemas.openxmlformats.org/officeDocument/2006/relationships/image" Target="media/image68.png"/><Relationship Id="rId166" Type="http://schemas.openxmlformats.org/officeDocument/2006/relationships/image" Target="media/image73.png"/><Relationship Id="rId182" Type="http://schemas.openxmlformats.org/officeDocument/2006/relationships/oleObject" Target="embeddings/oleObject84.bin"/><Relationship Id="rId187" Type="http://schemas.openxmlformats.org/officeDocument/2006/relationships/image" Target="media/image86.wmf"/><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06.png"/><Relationship Id="rId23" Type="http://schemas.openxmlformats.org/officeDocument/2006/relationships/oleObject" Target="embeddings/oleObject8.bin"/><Relationship Id="rId28" Type="http://schemas.openxmlformats.org/officeDocument/2006/relationships/image" Target="media/image10.wmf"/><Relationship Id="rId49" Type="http://schemas.openxmlformats.org/officeDocument/2006/relationships/oleObject" Target="embeddings/oleObject20.bin"/><Relationship Id="rId114" Type="http://schemas.openxmlformats.org/officeDocument/2006/relationships/oleObject" Target="embeddings/oleObject52.bin"/><Relationship Id="rId119" Type="http://schemas.openxmlformats.org/officeDocument/2006/relationships/image" Target="media/image56.wmf"/><Relationship Id="rId44" Type="http://schemas.openxmlformats.org/officeDocument/2006/relationships/oleObject" Target="embeddings/oleObject17.bin"/><Relationship Id="rId60" Type="http://schemas.openxmlformats.org/officeDocument/2006/relationships/image" Target="media/image26.wmf"/><Relationship Id="rId65" Type="http://schemas.openxmlformats.org/officeDocument/2006/relationships/image" Target="media/image29.jpeg"/><Relationship Id="rId81" Type="http://schemas.openxmlformats.org/officeDocument/2006/relationships/oleObject" Target="embeddings/oleObject35.bin"/><Relationship Id="rId86" Type="http://schemas.openxmlformats.org/officeDocument/2006/relationships/oleObject" Target="embeddings/oleObject38.bin"/><Relationship Id="rId130" Type="http://schemas.openxmlformats.org/officeDocument/2006/relationships/oleObject" Target="embeddings/oleObject61.bin"/><Relationship Id="rId135" Type="http://schemas.openxmlformats.org/officeDocument/2006/relationships/oleObject" Target="embeddings/oleObject66.bin"/><Relationship Id="rId151" Type="http://schemas.openxmlformats.org/officeDocument/2006/relationships/oleObject" Target="embeddings/oleObject79.bin"/><Relationship Id="rId156" Type="http://schemas.openxmlformats.org/officeDocument/2006/relationships/image" Target="media/image65.png"/><Relationship Id="rId177" Type="http://schemas.openxmlformats.org/officeDocument/2006/relationships/image" Target="media/image81.wmf"/><Relationship Id="rId198" Type="http://schemas.openxmlformats.org/officeDocument/2006/relationships/image" Target="media/image92.png"/><Relationship Id="rId172" Type="http://schemas.openxmlformats.org/officeDocument/2006/relationships/image" Target="media/image79.jpeg"/><Relationship Id="rId193" Type="http://schemas.openxmlformats.org/officeDocument/2006/relationships/oleObject" Target="embeddings/_____Microsoft_Office_Excel_97-20031.xls"/><Relationship Id="rId202" Type="http://schemas.openxmlformats.org/officeDocument/2006/relationships/image" Target="media/image96.png"/><Relationship Id="rId207" Type="http://schemas.openxmlformats.org/officeDocument/2006/relationships/image" Target="media/image101.png"/><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image" Target="media/image16.wmf"/><Relationship Id="rId109" Type="http://schemas.openxmlformats.org/officeDocument/2006/relationships/image" Target="media/image51.wmf"/><Relationship Id="rId34" Type="http://schemas.openxmlformats.org/officeDocument/2006/relationships/image" Target="media/image13.png"/><Relationship Id="rId50" Type="http://schemas.openxmlformats.org/officeDocument/2006/relationships/image" Target="media/image21.wmf"/><Relationship Id="rId55" Type="http://schemas.openxmlformats.org/officeDocument/2006/relationships/oleObject" Target="embeddings/oleObject23.bin"/><Relationship Id="rId76" Type="http://schemas.openxmlformats.org/officeDocument/2006/relationships/image" Target="media/image36.wmf"/><Relationship Id="rId97" Type="http://schemas.openxmlformats.org/officeDocument/2006/relationships/image" Target="media/image45.wmf"/><Relationship Id="rId104" Type="http://schemas.openxmlformats.org/officeDocument/2006/relationships/oleObject" Target="embeddings/oleObject47.bin"/><Relationship Id="rId120" Type="http://schemas.openxmlformats.org/officeDocument/2006/relationships/oleObject" Target="embeddings/oleObject55.bin"/><Relationship Id="rId125" Type="http://schemas.openxmlformats.org/officeDocument/2006/relationships/image" Target="media/image59.wmf"/><Relationship Id="rId141" Type="http://schemas.openxmlformats.org/officeDocument/2006/relationships/oleObject" Target="embeddings/oleObject72.bin"/><Relationship Id="rId146" Type="http://schemas.openxmlformats.org/officeDocument/2006/relationships/image" Target="media/image61.png"/><Relationship Id="rId167" Type="http://schemas.openxmlformats.org/officeDocument/2006/relationships/image" Target="media/image74.wmf"/><Relationship Id="rId188" Type="http://schemas.openxmlformats.org/officeDocument/2006/relationships/oleObject" Target="embeddings/oleObject87.bin"/><Relationship Id="rId7" Type="http://schemas.openxmlformats.org/officeDocument/2006/relationships/endnotes" Target="endnotes.xml"/><Relationship Id="rId71" Type="http://schemas.openxmlformats.org/officeDocument/2006/relationships/oleObject" Target="embeddings/oleObject29.bin"/><Relationship Id="rId92" Type="http://schemas.openxmlformats.org/officeDocument/2006/relationships/oleObject" Target="embeddings/oleObject41.bin"/><Relationship Id="rId162" Type="http://schemas.openxmlformats.org/officeDocument/2006/relationships/image" Target="media/image69.png"/><Relationship Id="rId183" Type="http://schemas.openxmlformats.org/officeDocument/2006/relationships/image" Target="media/image84.wmf"/><Relationship Id="rId213" Type="http://schemas.openxmlformats.org/officeDocument/2006/relationships/image" Target="media/image107.pn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footer" Target="footer1.xml"/><Relationship Id="rId40" Type="http://schemas.openxmlformats.org/officeDocument/2006/relationships/oleObject" Target="embeddings/oleObject15.bin"/><Relationship Id="rId45" Type="http://schemas.openxmlformats.org/officeDocument/2006/relationships/oleObject" Target="embeddings/oleObject18.bin"/><Relationship Id="rId66" Type="http://schemas.openxmlformats.org/officeDocument/2006/relationships/image" Target="media/image30.png"/><Relationship Id="rId87" Type="http://schemas.openxmlformats.org/officeDocument/2006/relationships/image" Target="media/image40.wmf"/><Relationship Id="rId110" Type="http://schemas.openxmlformats.org/officeDocument/2006/relationships/oleObject" Target="embeddings/oleObject50.bin"/><Relationship Id="rId115" Type="http://schemas.openxmlformats.org/officeDocument/2006/relationships/image" Target="media/image54.wmf"/><Relationship Id="rId131" Type="http://schemas.openxmlformats.org/officeDocument/2006/relationships/oleObject" Target="embeddings/oleObject62.bin"/><Relationship Id="rId136" Type="http://schemas.openxmlformats.org/officeDocument/2006/relationships/oleObject" Target="embeddings/oleObject67.bin"/><Relationship Id="rId157" Type="http://schemas.openxmlformats.org/officeDocument/2006/relationships/footer" Target="footer5.xml"/><Relationship Id="rId178" Type="http://schemas.openxmlformats.org/officeDocument/2006/relationships/oleObject" Target="embeddings/oleObject82.bin"/><Relationship Id="rId61" Type="http://schemas.openxmlformats.org/officeDocument/2006/relationships/oleObject" Target="embeddings/oleObject26.bin"/><Relationship Id="rId82" Type="http://schemas.openxmlformats.org/officeDocument/2006/relationships/oleObject" Target="embeddings/oleObject36.bin"/><Relationship Id="rId152" Type="http://schemas.openxmlformats.org/officeDocument/2006/relationships/image" Target="media/image64.wmf"/><Relationship Id="rId173" Type="http://schemas.openxmlformats.org/officeDocument/2006/relationships/footer" Target="footer7.xml"/><Relationship Id="rId194" Type="http://schemas.openxmlformats.org/officeDocument/2006/relationships/image" Target="media/image89.emf"/><Relationship Id="rId199" Type="http://schemas.openxmlformats.org/officeDocument/2006/relationships/image" Target="media/image93.png"/><Relationship Id="rId203" Type="http://schemas.openxmlformats.org/officeDocument/2006/relationships/image" Target="media/image97.png"/><Relationship Id="rId208" Type="http://schemas.openxmlformats.org/officeDocument/2006/relationships/image" Target="media/image102.png"/><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image" Target="media/image11.wmf"/><Relationship Id="rId35" Type="http://schemas.openxmlformats.org/officeDocument/2006/relationships/image" Target="media/image14.wmf"/><Relationship Id="rId56" Type="http://schemas.openxmlformats.org/officeDocument/2006/relationships/image" Target="media/image24.wmf"/><Relationship Id="rId77" Type="http://schemas.openxmlformats.org/officeDocument/2006/relationships/oleObject" Target="embeddings/oleObject32.bin"/><Relationship Id="rId100" Type="http://schemas.openxmlformats.org/officeDocument/2006/relationships/oleObject" Target="embeddings/oleObject45.bin"/><Relationship Id="rId105" Type="http://schemas.openxmlformats.org/officeDocument/2006/relationships/image" Target="media/image49.wmf"/><Relationship Id="rId126" Type="http://schemas.openxmlformats.org/officeDocument/2006/relationships/oleObject" Target="embeddings/oleObject58.bin"/><Relationship Id="rId147" Type="http://schemas.openxmlformats.org/officeDocument/2006/relationships/image" Target="media/image62.wmf"/><Relationship Id="rId168" Type="http://schemas.openxmlformats.org/officeDocument/2006/relationships/image" Target="media/image75.png"/><Relationship Id="rId8" Type="http://schemas.openxmlformats.org/officeDocument/2006/relationships/image" Target="media/image1.wmf"/><Relationship Id="rId51" Type="http://schemas.openxmlformats.org/officeDocument/2006/relationships/oleObject" Target="embeddings/oleObject21.bin"/><Relationship Id="rId72" Type="http://schemas.openxmlformats.org/officeDocument/2006/relationships/image" Target="media/image34.wmf"/><Relationship Id="rId93" Type="http://schemas.openxmlformats.org/officeDocument/2006/relationships/image" Target="media/image43.wmf"/><Relationship Id="rId98" Type="http://schemas.openxmlformats.org/officeDocument/2006/relationships/oleObject" Target="embeddings/oleObject44.bin"/><Relationship Id="rId121" Type="http://schemas.openxmlformats.org/officeDocument/2006/relationships/image" Target="media/image57.wmf"/><Relationship Id="rId142" Type="http://schemas.openxmlformats.org/officeDocument/2006/relationships/oleObject" Target="embeddings/oleObject73.bin"/><Relationship Id="rId163" Type="http://schemas.openxmlformats.org/officeDocument/2006/relationships/image" Target="media/image70.png"/><Relationship Id="rId184" Type="http://schemas.openxmlformats.org/officeDocument/2006/relationships/oleObject" Target="embeddings/oleObject85.bin"/><Relationship Id="rId189" Type="http://schemas.openxmlformats.org/officeDocument/2006/relationships/image" Target="media/image87.wmf"/><Relationship Id="rId3" Type="http://schemas.openxmlformats.org/officeDocument/2006/relationships/styles" Target="styles.xml"/><Relationship Id="rId214" Type="http://schemas.openxmlformats.org/officeDocument/2006/relationships/image" Target="media/image108.png"/><Relationship Id="rId25" Type="http://schemas.openxmlformats.org/officeDocument/2006/relationships/footer" Target="footer2.xml"/><Relationship Id="rId46" Type="http://schemas.openxmlformats.org/officeDocument/2006/relationships/image" Target="media/image19.wmf"/><Relationship Id="rId67" Type="http://schemas.openxmlformats.org/officeDocument/2006/relationships/image" Target="media/image31.png"/><Relationship Id="rId116" Type="http://schemas.openxmlformats.org/officeDocument/2006/relationships/oleObject" Target="embeddings/oleObject53.bin"/><Relationship Id="rId137" Type="http://schemas.openxmlformats.org/officeDocument/2006/relationships/oleObject" Target="embeddings/oleObject68.bin"/><Relationship Id="rId158" Type="http://schemas.openxmlformats.org/officeDocument/2006/relationships/footer" Target="footer6.xml"/><Relationship Id="rId20" Type="http://schemas.openxmlformats.org/officeDocument/2006/relationships/image" Target="media/image7.wmf"/><Relationship Id="rId41" Type="http://schemas.openxmlformats.org/officeDocument/2006/relationships/image" Target="media/image17.wmf"/><Relationship Id="rId62" Type="http://schemas.openxmlformats.org/officeDocument/2006/relationships/image" Target="media/image27.wmf"/><Relationship Id="rId83" Type="http://schemas.openxmlformats.org/officeDocument/2006/relationships/image" Target="media/image38.wmf"/><Relationship Id="rId88" Type="http://schemas.openxmlformats.org/officeDocument/2006/relationships/oleObject" Target="embeddings/oleObject39.bin"/><Relationship Id="rId111" Type="http://schemas.openxmlformats.org/officeDocument/2006/relationships/image" Target="media/image52.wmf"/><Relationship Id="rId132" Type="http://schemas.openxmlformats.org/officeDocument/2006/relationships/oleObject" Target="embeddings/oleObject63.bin"/><Relationship Id="rId153" Type="http://schemas.openxmlformats.org/officeDocument/2006/relationships/oleObject" Target="embeddings/oleObject80.bin"/><Relationship Id="rId174" Type="http://schemas.openxmlformats.org/officeDocument/2006/relationships/footer" Target="footer8.xml"/><Relationship Id="rId179" Type="http://schemas.openxmlformats.org/officeDocument/2006/relationships/image" Target="media/image82.wmf"/><Relationship Id="rId195" Type="http://schemas.openxmlformats.org/officeDocument/2006/relationships/oleObject" Target="embeddings/_____Microsoft_Office_Excel_97-20032.xls"/><Relationship Id="rId209" Type="http://schemas.openxmlformats.org/officeDocument/2006/relationships/image" Target="media/image103.png"/><Relationship Id="rId190" Type="http://schemas.openxmlformats.org/officeDocument/2006/relationships/oleObject" Target="embeddings/oleObject88.bin"/><Relationship Id="rId204" Type="http://schemas.openxmlformats.org/officeDocument/2006/relationships/image" Target="media/image98.png"/><Relationship Id="rId15" Type="http://schemas.openxmlformats.org/officeDocument/2006/relationships/oleObject" Target="embeddings/oleObject4.bin"/><Relationship Id="rId36" Type="http://schemas.openxmlformats.org/officeDocument/2006/relationships/oleObject" Target="embeddings/oleObject13.bin"/><Relationship Id="rId57" Type="http://schemas.openxmlformats.org/officeDocument/2006/relationships/oleObject" Target="embeddings/oleObject24.bin"/><Relationship Id="rId106" Type="http://schemas.openxmlformats.org/officeDocument/2006/relationships/oleObject" Target="embeddings/oleObject48.bin"/><Relationship Id="rId127" Type="http://schemas.openxmlformats.org/officeDocument/2006/relationships/image" Target="media/image60.wmf"/><Relationship Id="rId10" Type="http://schemas.openxmlformats.org/officeDocument/2006/relationships/image" Target="media/image2.wmf"/><Relationship Id="rId31" Type="http://schemas.openxmlformats.org/officeDocument/2006/relationships/oleObject" Target="embeddings/oleObject11.bin"/><Relationship Id="rId52" Type="http://schemas.openxmlformats.org/officeDocument/2006/relationships/image" Target="media/image22.wmf"/><Relationship Id="rId73" Type="http://schemas.openxmlformats.org/officeDocument/2006/relationships/oleObject" Target="embeddings/oleObject30.bin"/><Relationship Id="rId78" Type="http://schemas.openxmlformats.org/officeDocument/2006/relationships/image" Target="media/image37.wmf"/><Relationship Id="rId94" Type="http://schemas.openxmlformats.org/officeDocument/2006/relationships/oleObject" Target="embeddings/oleObject42.bin"/><Relationship Id="rId99" Type="http://schemas.openxmlformats.org/officeDocument/2006/relationships/image" Target="media/image46.wmf"/><Relationship Id="rId101" Type="http://schemas.openxmlformats.org/officeDocument/2006/relationships/image" Target="media/image47.wmf"/><Relationship Id="rId122" Type="http://schemas.openxmlformats.org/officeDocument/2006/relationships/oleObject" Target="embeddings/oleObject56.bin"/><Relationship Id="rId143" Type="http://schemas.openxmlformats.org/officeDocument/2006/relationships/oleObject" Target="embeddings/oleObject74.bin"/><Relationship Id="rId148" Type="http://schemas.openxmlformats.org/officeDocument/2006/relationships/oleObject" Target="embeddings/oleObject77.bin"/><Relationship Id="rId164" Type="http://schemas.openxmlformats.org/officeDocument/2006/relationships/image" Target="media/image71.png"/><Relationship Id="rId169" Type="http://schemas.openxmlformats.org/officeDocument/2006/relationships/image" Target="media/image76.jpeg"/><Relationship Id="rId185" Type="http://schemas.openxmlformats.org/officeDocument/2006/relationships/image" Target="media/image85.wmf"/><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oleObject" Target="embeddings/oleObject83.bin"/><Relationship Id="rId210" Type="http://schemas.openxmlformats.org/officeDocument/2006/relationships/image" Target="media/image104.png"/><Relationship Id="rId215" Type="http://schemas.openxmlformats.org/officeDocument/2006/relationships/image" Target="media/image109.png"/><Relationship Id="rId26" Type="http://schemas.openxmlformats.org/officeDocument/2006/relationships/image" Target="media/image9.wmf"/><Relationship Id="rId47" Type="http://schemas.openxmlformats.org/officeDocument/2006/relationships/oleObject" Target="embeddings/oleObject19.bin"/><Relationship Id="rId68" Type="http://schemas.openxmlformats.org/officeDocument/2006/relationships/image" Target="media/image32.wmf"/><Relationship Id="rId89" Type="http://schemas.openxmlformats.org/officeDocument/2006/relationships/image" Target="media/image41.wmf"/><Relationship Id="rId112" Type="http://schemas.openxmlformats.org/officeDocument/2006/relationships/oleObject" Target="embeddings/oleObject51.bin"/><Relationship Id="rId133" Type="http://schemas.openxmlformats.org/officeDocument/2006/relationships/oleObject" Target="embeddings/oleObject64.bin"/><Relationship Id="rId154" Type="http://schemas.openxmlformats.org/officeDocument/2006/relationships/footer" Target="footer3.xml"/><Relationship Id="rId175" Type="http://schemas.openxmlformats.org/officeDocument/2006/relationships/image" Target="media/image80.wmf"/><Relationship Id="rId196" Type="http://schemas.openxmlformats.org/officeDocument/2006/relationships/image" Target="media/image90.png"/><Relationship Id="rId200" Type="http://schemas.openxmlformats.org/officeDocument/2006/relationships/image" Target="media/image94.png"/><Relationship Id="rId16" Type="http://schemas.openxmlformats.org/officeDocument/2006/relationships/image" Target="media/image5.wmf"/><Relationship Id="rId37" Type="http://schemas.openxmlformats.org/officeDocument/2006/relationships/image" Target="media/image15.wmf"/><Relationship Id="rId58" Type="http://schemas.openxmlformats.org/officeDocument/2006/relationships/image" Target="media/image25.wmf"/><Relationship Id="rId79" Type="http://schemas.openxmlformats.org/officeDocument/2006/relationships/oleObject" Target="embeddings/oleObject33.bin"/><Relationship Id="rId102" Type="http://schemas.openxmlformats.org/officeDocument/2006/relationships/oleObject" Target="embeddings/oleObject46.bin"/><Relationship Id="rId123" Type="http://schemas.openxmlformats.org/officeDocument/2006/relationships/image" Target="media/image58.wmf"/><Relationship Id="rId144" Type="http://schemas.openxmlformats.org/officeDocument/2006/relationships/oleObject" Target="embeddings/oleObject7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8BBF46-25E3-4F3D-BB24-1B0C87C4D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1588</TotalTime>
  <Pages>120</Pages>
  <Words>27736</Words>
  <Characters>193035</Characters>
  <Application>Microsoft Office Word</Application>
  <DocSecurity>0</DocSecurity>
  <Lines>1608</Lines>
  <Paragraphs>440</Paragraphs>
  <ScaleCrop>false</ScaleCrop>
  <HeadingPairs>
    <vt:vector size="2" baseType="variant">
      <vt:variant>
        <vt:lpstr>Название</vt:lpstr>
      </vt:variant>
      <vt:variant>
        <vt:i4>1</vt:i4>
      </vt:variant>
    </vt:vector>
  </HeadingPairs>
  <TitlesOfParts>
    <vt:vector size="1" baseType="lpstr">
      <vt:lpstr>ОПРЕДЕЛЕНИЯ</vt:lpstr>
    </vt:vector>
  </TitlesOfParts>
  <Company>Home</Company>
  <LinksUpToDate>false</LinksUpToDate>
  <CharactersWithSpaces>220331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ОПРЕДЕЛЕНИЯ</dc:title>
  <dc:creator>User</dc:creator>
  <cp:lastModifiedBy>Жан</cp:lastModifiedBy>
  <cp:revision>57</cp:revision>
  <cp:lastPrinted>2013-10-04T01:52:00Z</cp:lastPrinted>
  <dcterms:created xsi:type="dcterms:W3CDTF">2013-08-07T12:31:00Z</dcterms:created>
  <dcterms:modified xsi:type="dcterms:W3CDTF">2013-10-04T01:58:00Z</dcterms:modified>
</cp:coreProperties>
</file>