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E5" w:rsidRPr="00CC7816" w:rsidRDefault="00975DE5" w:rsidP="00975DE5">
      <w:pPr>
        <w:tabs>
          <w:tab w:val="left" w:pos="600"/>
        </w:tabs>
        <w:ind w:firstLine="709"/>
        <w:jc w:val="center"/>
        <w:rPr>
          <w:b/>
          <w:sz w:val="28"/>
          <w:szCs w:val="28"/>
        </w:rPr>
      </w:pPr>
      <w:r w:rsidRPr="00CC7816">
        <w:rPr>
          <w:b/>
          <w:sz w:val="28"/>
          <w:szCs w:val="28"/>
          <w:lang w:val="ru-RU"/>
        </w:rPr>
        <w:t>БАХЫТ ЕР</w:t>
      </w:r>
      <w:r w:rsidRPr="00CC7816">
        <w:rPr>
          <w:b/>
          <w:sz w:val="28"/>
          <w:szCs w:val="28"/>
        </w:rPr>
        <w:t>ІК БАХЫТҰЛЫ</w:t>
      </w:r>
    </w:p>
    <w:p w:rsidR="00975DE5" w:rsidRPr="00CC7816" w:rsidRDefault="00975DE5" w:rsidP="00975DE5">
      <w:pPr>
        <w:tabs>
          <w:tab w:val="left" w:pos="600"/>
        </w:tabs>
        <w:ind w:firstLine="709"/>
        <w:jc w:val="center"/>
        <w:rPr>
          <w:b/>
          <w:sz w:val="28"/>
          <w:szCs w:val="28"/>
        </w:rPr>
      </w:pPr>
    </w:p>
    <w:p w:rsidR="004E4CE0" w:rsidRPr="00CC7816" w:rsidRDefault="004E4CE0" w:rsidP="004E4CE0">
      <w:pPr>
        <w:tabs>
          <w:tab w:val="left" w:pos="600"/>
        </w:tabs>
        <w:ind w:firstLine="709"/>
        <w:jc w:val="both"/>
        <w:rPr>
          <w:sz w:val="28"/>
          <w:szCs w:val="28"/>
        </w:rPr>
      </w:pPr>
      <w:r w:rsidRPr="00CC7816">
        <w:rPr>
          <w:sz w:val="28"/>
          <w:szCs w:val="28"/>
        </w:rPr>
        <w:t>6D050900 - «Қаржы» мамандығы бойынша   PhD докторы  ғылыми дәрежесін   алу үшін,  Бахыт Еріктің «Өнеркәсіптің өңдеу салаларындағы орта бизнес компанияларын қаржыландыру тетігін жаңғырту» тақырыбына дайындалған</w:t>
      </w:r>
    </w:p>
    <w:p w:rsidR="00AA008F" w:rsidRPr="00CC7816" w:rsidRDefault="00DF10AE" w:rsidP="00AA008F">
      <w:pPr>
        <w:tabs>
          <w:tab w:val="left" w:pos="600"/>
        </w:tabs>
        <w:ind w:firstLine="709"/>
        <w:jc w:val="center"/>
        <w:rPr>
          <w:b/>
          <w:sz w:val="28"/>
          <w:szCs w:val="28"/>
        </w:rPr>
      </w:pPr>
      <w:r w:rsidRPr="00CC7816">
        <w:rPr>
          <w:b/>
          <w:sz w:val="28"/>
          <w:szCs w:val="28"/>
        </w:rPr>
        <w:t>Аң</w:t>
      </w:r>
      <w:r w:rsidR="00AA008F" w:rsidRPr="00CC7816">
        <w:rPr>
          <w:b/>
          <w:sz w:val="28"/>
          <w:szCs w:val="28"/>
        </w:rPr>
        <w:t>датпа</w:t>
      </w:r>
    </w:p>
    <w:p w:rsidR="00AA008F" w:rsidRPr="00CC7816" w:rsidRDefault="00AA008F" w:rsidP="004E4CE0">
      <w:pPr>
        <w:tabs>
          <w:tab w:val="left" w:pos="600"/>
        </w:tabs>
        <w:ind w:firstLine="709"/>
        <w:jc w:val="both"/>
        <w:rPr>
          <w:b/>
          <w:sz w:val="28"/>
          <w:szCs w:val="28"/>
        </w:rPr>
      </w:pPr>
    </w:p>
    <w:p w:rsidR="00E8207F" w:rsidRPr="00CC7816" w:rsidRDefault="00E8207F" w:rsidP="00AA008F">
      <w:pPr>
        <w:tabs>
          <w:tab w:val="left" w:pos="600"/>
        </w:tabs>
        <w:ind w:firstLine="709"/>
        <w:jc w:val="both"/>
        <w:rPr>
          <w:b/>
          <w:sz w:val="28"/>
          <w:szCs w:val="28"/>
        </w:rPr>
      </w:pPr>
      <w:r w:rsidRPr="00CC7816">
        <w:rPr>
          <w:b/>
          <w:sz w:val="28"/>
          <w:szCs w:val="28"/>
        </w:rPr>
        <w:t xml:space="preserve">Зерттеу тақырыбының өзектілігі. </w:t>
      </w:r>
    </w:p>
    <w:p w:rsidR="00E8774D" w:rsidRPr="00CC7816" w:rsidRDefault="00E8207F" w:rsidP="004E4CE0">
      <w:pPr>
        <w:tabs>
          <w:tab w:val="left" w:pos="600"/>
        </w:tabs>
        <w:ind w:firstLine="709"/>
        <w:jc w:val="both"/>
        <w:rPr>
          <w:sz w:val="28"/>
          <w:szCs w:val="28"/>
        </w:rPr>
      </w:pPr>
      <w:r w:rsidRPr="00CC7816">
        <w:rPr>
          <w:sz w:val="28"/>
          <w:szCs w:val="28"/>
        </w:rPr>
        <w:t xml:space="preserve">Орта бизнесті дамыту  </w:t>
      </w:r>
      <w:r w:rsidR="00D92E55" w:rsidRPr="00CC7816">
        <w:rPr>
          <w:sz w:val="28"/>
          <w:szCs w:val="28"/>
        </w:rPr>
        <w:t xml:space="preserve">қазіргі таңда </w:t>
      </w:r>
      <w:r w:rsidRPr="00CC7816">
        <w:rPr>
          <w:sz w:val="28"/>
          <w:szCs w:val="28"/>
        </w:rPr>
        <w:t>маңызды проблемалар</w:t>
      </w:r>
      <w:r w:rsidR="005E6B9C" w:rsidRPr="00CC7816">
        <w:rPr>
          <w:sz w:val="28"/>
          <w:szCs w:val="28"/>
        </w:rPr>
        <w:t>д</w:t>
      </w:r>
      <w:r w:rsidRPr="00CC7816">
        <w:rPr>
          <w:sz w:val="28"/>
          <w:szCs w:val="28"/>
        </w:rPr>
        <w:t xml:space="preserve">ың бірі болып отыр. Кәсіпкерлік құрылымдардың тұрақты өсуі мен дамуы рыноктық экономиканың өмір сүруінің міндетті шарты болып табылады. Рыноктық экономиканың дамуында орта бизнес үлкен орын алады. </w:t>
      </w:r>
    </w:p>
    <w:p w:rsidR="00877536" w:rsidRPr="00CC7816" w:rsidRDefault="00E8207F" w:rsidP="004E4CE0">
      <w:pPr>
        <w:tabs>
          <w:tab w:val="left" w:pos="600"/>
        </w:tabs>
        <w:ind w:firstLine="709"/>
        <w:jc w:val="both"/>
        <w:rPr>
          <w:sz w:val="28"/>
          <w:szCs w:val="28"/>
        </w:rPr>
      </w:pPr>
      <w:r w:rsidRPr="00CC7816">
        <w:rPr>
          <w:sz w:val="28"/>
          <w:szCs w:val="28"/>
        </w:rPr>
        <w:t xml:space="preserve">Орта бизнес  халықтың экономикалық белсенділігін оятады, қоғамдық қажеттіліктерге тез жауап береді, бәсекелестіктің дамуына мүмкіндік туғызады, экономиканың құрылымдық қайта құрылуына қатысады, жұмыс орындарын ашады. </w:t>
      </w:r>
    </w:p>
    <w:p w:rsidR="00E8774D" w:rsidRPr="00CC7816" w:rsidRDefault="00877536" w:rsidP="004E4CE0">
      <w:pPr>
        <w:tabs>
          <w:tab w:val="left" w:pos="600"/>
        </w:tabs>
        <w:ind w:firstLine="709"/>
        <w:jc w:val="both"/>
        <w:rPr>
          <w:sz w:val="28"/>
          <w:szCs w:val="28"/>
        </w:rPr>
      </w:pPr>
      <w:r w:rsidRPr="00CC7816">
        <w:rPr>
          <w:sz w:val="28"/>
          <w:szCs w:val="28"/>
        </w:rPr>
        <w:t>Р</w:t>
      </w:r>
      <w:r w:rsidR="00D118BA" w:rsidRPr="00CC7816">
        <w:rPr>
          <w:sz w:val="28"/>
          <w:szCs w:val="28"/>
        </w:rPr>
        <w:t xml:space="preserve">еспубликада салалардың дамуындағы теңгерімсіздік сақталып отыр, экономиканың өсуіндегі өндірістік секторлардың маңыздылығы төмендеп барады, негізгі капиталға шетелдік инвестицияның құйылуы және республика экспортындағы шикізат емес өнімнің үлесі азаю үстінде. </w:t>
      </w:r>
    </w:p>
    <w:p w:rsidR="00E8774D" w:rsidRPr="00CC7816" w:rsidRDefault="00D118BA" w:rsidP="004E4CE0">
      <w:pPr>
        <w:tabs>
          <w:tab w:val="left" w:pos="600"/>
        </w:tabs>
        <w:ind w:firstLine="709"/>
        <w:jc w:val="both"/>
        <w:rPr>
          <w:sz w:val="28"/>
          <w:szCs w:val="28"/>
        </w:rPr>
      </w:pPr>
      <w:r w:rsidRPr="00CC7816">
        <w:rPr>
          <w:sz w:val="28"/>
          <w:szCs w:val="28"/>
        </w:rPr>
        <w:t xml:space="preserve">Егер өңдеу өнеркәсібі өнімінің өсу серпінін қарастыратын болсақ, оның қарқыны соңғы жылдар ішінде төмендеп кеткен: өсу қарқыны 13,6 %-ға жеткен 2010 жылмен салыстырғанда 2013 жылдың қорытындысы бойынша өсу деңгейі тек 1,6% болып отыр. Бұдан басқа, жалпы ішкі өнімнің  озыңқы қарқынмен өсуі есебінен оның да құрылымындағы өңдеу өнеркәсібінің үлесі азайып келеді. 2010 – 2013 жылдар ішінде өңдеу өнеркәсібі секторының ЖІӨ-ге үлесі 0,7 пайыздық тармаққа қысқарып, 10,6 %-ды құрады. </w:t>
      </w:r>
    </w:p>
    <w:p w:rsidR="00E8774D" w:rsidRPr="00CC7816" w:rsidRDefault="00D118BA" w:rsidP="004E4CE0">
      <w:pPr>
        <w:tabs>
          <w:tab w:val="left" w:pos="600"/>
        </w:tabs>
        <w:ind w:firstLine="709"/>
        <w:jc w:val="both"/>
        <w:rPr>
          <w:sz w:val="28"/>
          <w:szCs w:val="28"/>
        </w:rPr>
      </w:pPr>
      <w:r w:rsidRPr="00CC7816">
        <w:rPr>
          <w:sz w:val="28"/>
          <w:szCs w:val="28"/>
        </w:rPr>
        <w:t>Бұл ретте ҮИИДМБ-ның 2015 жылғы нысаналы индикаторы өңдеу өнеркәсібінің ЖІӨ құрылымындағы үлесін кемінде 12,5 % деңгейіне дейін жеткізу болып табылады.</w:t>
      </w:r>
    </w:p>
    <w:p w:rsidR="00877536" w:rsidRPr="00CC7816" w:rsidRDefault="00D118BA" w:rsidP="004E4CE0">
      <w:pPr>
        <w:tabs>
          <w:tab w:val="left" w:pos="600"/>
        </w:tabs>
        <w:ind w:firstLine="709"/>
        <w:jc w:val="both"/>
        <w:rPr>
          <w:sz w:val="28"/>
          <w:szCs w:val="28"/>
        </w:rPr>
      </w:pPr>
      <w:r w:rsidRPr="00CC7816">
        <w:rPr>
          <w:sz w:val="28"/>
          <w:szCs w:val="28"/>
        </w:rPr>
        <w:t>Секторды қаржыландыруды қалпына келтіру процесінің ұзаққа созылуы өңдеу өнеркәсібінегі өсу қарқынының баяулауының негізгі себептерінің бірі болып табылады.</w:t>
      </w:r>
    </w:p>
    <w:p w:rsidR="00E8774D" w:rsidRPr="00CC7816" w:rsidRDefault="00E8774D" w:rsidP="00E65CF1">
      <w:pPr>
        <w:tabs>
          <w:tab w:val="left" w:pos="600"/>
        </w:tabs>
        <w:ind w:firstLine="709"/>
        <w:jc w:val="both"/>
        <w:rPr>
          <w:sz w:val="28"/>
          <w:szCs w:val="28"/>
        </w:rPr>
      </w:pPr>
      <w:r w:rsidRPr="00CC7816">
        <w:rPr>
          <w:sz w:val="28"/>
          <w:szCs w:val="28"/>
        </w:rPr>
        <w:t>Өңдеу салаларындағы орта кәсіпкерлікті қаржылық қолдаудың негізгі стратегиялық бағыттарын анықтау қажет. Қаржылық тетік</w:t>
      </w:r>
      <w:r w:rsidR="00D92E55" w:rsidRPr="00CC7816">
        <w:rPr>
          <w:sz w:val="28"/>
          <w:szCs w:val="28"/>
        </w:rPr>
        <w:t>т</w:t>
      </w:r>
      <w:r w:rsidRPr="00CC7816">
        <w:rPr>
          <w:sz w:val="28"/>
          <w:szCs w:val="28"/>
        </w:rPr>
        <w:t>ерді пайдалана отырып, мемлекет  орта кәсіпкерлік субъектілерінің  бәсекеге қабілеттігін арттыра алады.</w:t>
      </w:r>
    </w:p>
    <w:p w:rsidR="00E65CF1" w:rsidRPr="00CC7816" w:rsidRDefault="00E65CF1" w:rsidP="00E65CF1">
      <w:pPr>
        <w:tabs>
          <w:tab w:val="left" w:pos="600"/>
        </w:tabs>
        <w:ind w:firstLine="709"/>
        <w:jc w:val="both"/>
        <w:rPr>
          <w:b/>
          <w:sz w:val="28"/>
          <w:szCs w:val="28"/>
        </w:rPr>
      </w:pPr>
      <w:r w:rsidRPr="00CC7816">
        <w:rPr>
          <w:sz w:val="28"/>
          <w:szCs w:val="28"/>
        </w:rPr>
        <w:t xml:space="preserve">Орта </w:t>
      </w:r>
      <w:r w:rsidR="00F04D13" w:rsidRPr="00CC7816">
        <w:rPr>
          <w:sz w:val="28"/>
          <w:szCs w:val="28"/>
        </w:rPr>
        <w:t xml:space="preserve">кәсіпкерлікті қаржылық </w:t>
      </w:r>
      <w:r w:rsidRPr="00CC7816">
        <w:rPr>
          <w:sz w:val="28"/>
          <w:szCs w:val="28"/>
        </w:rPr>
        <w:t xml:space="preserve"> қолдау шеңберінде  2014 жылғы 14 сәуірде </w:t>
      </w:r>
      <w:r w:rsidRPr="00CC7816">
        <w:rPr>
          <w:rStyle w:val="s1"/>
          <w:b w:val="0"/>
          <w:color w:val="auto"/>
          <w:sz w:val="28"/>
          <w:szCs w:val="28"/>
        </w:rPr>
        <w:t xml:space="preserve">№ 354 </w:t>
      </w:r>
      <w:r w:rsidR="00D118BA" w:rsidRPr="00CC7816">
        <w:rPr>
          <w:b/>
          <w:sz w:val="28"/>
          <w:szCs w:val="28"/>
        </w:rPr>
        <w:t xml:space="preserve"> </w:t>
      </w:r>
      <w:r w:rsidR="00E8774D" w:rsidRPr="00CC7816">
        <w:rPr>
          <w:b/>
          <w:sz w:val="28"/>
          <w:szCs w:val="28"/>
        </w:rPr>
        <w:t>«</w:t>
      </w:r>
      <w:r w:rsidRPr="00CC7816">
        <w:rPr>
          <w:rStyle w:val="a7"/>
          <w:b w:val="0"/>
          <w:sz w:val="28"/>
          <w:szCs w:val="28"/>
        </w:rPr>
        <w:t>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w:t>
      </w:r>
      <w:r w:rsidR="00E8774D" w:rsidRPr="00CC7816">
        <w:rPr>
          <w:rStyle w:val="a7"/>
          <w:b w:val="0"/>
          <w:sz w:val="28"/>
          <w:szCs w:val="28"/>
        </w:rPr>
        <w:t>»</w:t>
      </w:r>
      <w:r w:rsidRPr="00CC7816">
        <w:rPr>
          <w:rStyle w:val="a7"/>
          <w:b w:val="0"/>
          <w:sz w:val="28"/>
          <w:szCs w:val="28"/>
        </w:rPr>
        <w:t xml:space="preserve"> жөніндегі бірлескен іс-қимыл жоспарын бекіту туралы </w:t>
      </w:r>
      <w:r w:rsidR="00E8774D" w:rsidRPr="00CC7816">
        <w:rPr>
          <w:rStyle w:val="a7"/>
          <w:b w:val="0"/>
          <w:sz w:val="28"/>
          <w:szCs w:val="28"/>
        </w:rPr>
        <w:t>қ</w:t>
      </w:r>
      <w:r w:rsidRPr="00CC7816">
        <w:rPr>
          <w:rStyle w:val="a7"/>
          <w:b w:val="0"/>
          <w:sz w:val="28"/>
          <w:szCs w:val="28"/>
        </w:rPr>
        <w:t>аулы қабылданды.</w:t>
      </w:r>
    </w:p>
    <w:p w:rsidR="00E8207F" w:rsidRPr="00CC7816" w:rsidRDefault="00E65CF1" w:rsidP="00415C8F">
      <w:pPr>
        <w:tabs>
          <w:tab w:val="left" w:pos="600"/>
        </w:tabs>
        <w:ind w:firstLine="709"/>
        <w:jc w:val="both"/>
        <w:rPr>
          <w:sz w:val="28"/>
          <w:szCs w:val="28"/>
          <w:lang w:eastAsia="ru-RU"/>
        </w:rPr>
      </w:pPr>
      <w:r w:rsidRPr="00CC7816">
        <w:rPr>
          <w:sz w:val="28"/>
          <w:szCs w:val="28"/>
        </w:rPr>
        <w:t xml:space="preserve"> </w:t>
      </w:r>
      <w:r w:rsidR="00E905FB" w:rsidRPr="00CC7816">
        <w:rPr>
          <w:sz w:val="28"/>
          <w:szCs w:val="28"/>
          <w:lang w:eastAsia="ru-RU"/>
        </w:rPr>
        <w:t xml:space="preserve">Өндірістің өңдеу салаларында қызмет ететін </w:t>
      </w:r>
      <w:r w:rsidR="00E8207F" w:rsidRPr="00CC7816">
        <w:rPr>
          <w:sz w:val="28"/>
          <w:szCs w:val="28"/>
          <w:lang w:eastAsia="ru-RU"/>
        </w:rPr>
        <w:t xml:space="preserve">орта </w:t>
      </w:r>
      <w:r w:rsidR="00E905FB" w:rsidRPr="00CC7816">
        <w:rPr>
          <w:sz w:val="28"/>
          <w:szCs w:val="28"/>
          <w:lang w:eastAsia="ru-RU"/>
        </w:rPr>
        <w:t xml:space="preserve">кәсіпкерлік субъектілерін </w:t>
      </w:r>
      <w:r w:rsidR="00E8207F" w:rsidRPr="00CC7816">
        <w:rPr>
          <w:sz w:val="28"/>
          <w:szCs w:val="28"/>
          <w:lang w:eastAsia="ru-RU"/>
        </w:rPr>
        <w:t xml:space="preserve"> қаржы - несиелік және инвестициялық қолдау саясаты </w:t>
      </w:r>
      <w:r w:rsidR="00E8207F" w:rsidRPr="00CC7816">
        <w:rPr>
          <w:sz w:val="28"/>
          <w:szCs w:val="28"/>
          <w:lang w:eastAsia="ru-RU"/>
        </w:rPr>
        <w:lastRenderedPageBreak/>
        <w:t>келесідей негізгі қаржылық механизмдерді пайдалану арқылы  жүзеге асырылуы керек:</w:t>
      </w:r>
    </w:p>
    <w:p w:rsidR="00E8207F" w:rsidRPr="00CC7816" w:rsidRDefault="00E8207F" w:rsidP="004E4CE0">
      <w:pPr>
        <w:ind w:firstLine="709"/>
        <w:jc w:val="both"/>
        <w:rPr>
          <w:sz w:val="28"/>
          <w:szCs w:val="28"/>
          <w:lang w:eastAsia="ru-RU"/>
        </w:rPr>
      </w:pPr>
      <w:r w:rsidRPr="00CC7816">
        <w:rPr>
          <w:sz w:val="28"/>
          <w:szCs w:val="28"/>
          <w:lang w:eastAsia="ru-RU"/>
        </w:rPr>
        <w:t>-  </w:t>
      </w:r>
      <w:r w:rsidR="00E8774D" w:rsidRPr="00CC7816">
        <w:rPr>
          <w:sz w:val="28"/>
          <w:szCs w:val="28"/>
          <w:lang w:eastAsia="ru-RU"/>
        </w:rPr>
        <w:t xml:space="preserve">орта кәсіпкерлікті қаржылық қолдауға арналған </w:t>
      </w:r>
      <w:r w:rsidRPr="00CC7816">
        <w:rPr>
          <w:sz w:val="28"/>
          <w:szCs w:val="28"/>
          <w:lang w:eastAsia="ru-RU"/>
        </w:rPr>
        <w:t>басым жобаларды конкурстық негізде және жеңіл жағдайда несиелеу;</w:t>
      </w:r>
    </w:p>
    <w:p w:rsidR="00E8207F" w:rsidRPr="00CC7816" w:rsidRDefault="00E8207F" w:rsidP="004E4CE0">
      <w:pPr>
        <w:ind w:firstLine="709"/>
        <w:jc w:val="both"/>
        <w:rPr>
          <w:sz w:val="28"/>
          <w:szCs w:val="28"/>
          <w:lang w:eastAsia="ru-RU"/>
        </w:rPr>
      </w:pPr>
      <w:r w:rsidRPr="00CC7816">
        <w:rPr>
          <w:sz w:val="28"/>
          <w:szCs w:val="28"/>
          <w:lang w:eastAsia="ru-RU"/>
        </w:rPr>
        <w:t xml:space="preserve">-  екінші деңгейдегі банктердің өңдеуші салада жұмыс істейтін </w:t>
      </w:r>
      <w:r w:rsidR="00E8774D" w:rsidRPr="00CC7816">
        <w:rPr>
          <w:sz w:val="28"/>
          <w:szCs w:val="28"/>
          <w:lang w:eastAsia="ru-RU"/>
        </w:rPr>
        <w:t xml:space="preserve">орта </w:t>
      </w:r>
      <w:r w:rsidRPr="00CC7816">
        <w:rPr>
          <w:sz w:val="28"/>
          <w:szCs w:val="28"/>
          <w:lang w:eastAsia="ru-RU"/>
        </w:rPr>
        <w:t>бизнес субьектілеріне ұсынатын несиеге кепілдік беру жүйесін дамыту;</w:t>
      </w:r>
    </w:p>
    <w:p w:rsidR="00E8207F" w:rsidRPr="00CC7816" w:rsidRDefault="00E8207F" w:rsidP="004E4CE0">
      <w:pPr>
        <w:ind w:firstLine="709"/>
        <w:jc w:val="both"/>
        <w:rPr>
          <w:sz w:val="28"/>
          <w:szCs w:val="28"/>
          <w:lang w:eastAsia="ru-RU"/>
        </w:rPr>
      </w:pPr>
      <w:r w:rsidRPr="00CC7816">
        <w:rPr>
          <w:sz w:val="28"/>
          <w:szCs w:val="28"/>
          <w:lang w:eastAsia="ru-RU"/>
        </w:rPr>
        <w:t>-  екінші деңгейдегі банктермен біріге отырып, жобаларды ортақ қаржыландыруды  жалғастыру;</w:t>
      </w:r>
    </w:p>
    <w:p w:rsidR="00E8207F" w:rsidRPr="00CC7816" w:rsidRDefault="00E8207F" w:rsidP="004E4CE0">
      <w:pPr>
        <w:ind w:firstLine="709"/>
        <w:jc w:val="both"/>
        <w:rPr>
          <w:sz w:val="28"/>
          <w:szCs w:val="28"/>
          <w:lang w:eastAsia="ru-RU"/>
        </w:rPr>
      </w:pPr>
      <w:r w:rsidRPr="00CC7816">
        <w:rPr>
          <w:sz w:val="28"/>
          <w:szCs w:val="28"/>
          <w:lang w:eastAsia="ru-RU"/>
        </w:rPr>
        <w:t>-  венчурлық қаржыландыру жүйесін дамыту;</w:t>
      </w:r>
    </w:p>
    <w:p w:rsidR="00E8207F" w:rsidRPr="00CC7816" w:rsidRDefault="00E8207F" w:rsidP="004E4CE0">
      <w:pPr>
        <w:ind w:firstLine="709"/>
        <w:jc w:val="both"/>
        <w:rPr>
          <w:sz w:val="28"/>
          <w:szCs w:val="28"/>
          <w:lang w:eastAsia="ru-RU"/>
        </w:rPr>
      </w:pPr>
      <w:r w:rsidRPr="00CC7816">
        <w:rPr>
          <w:sz w:val="28"/>
          <w:szCs w:val="28"/>
          <w:lang w:eastAsia="ru-RU"/>
        </w:rPr>
        <w:t>-  өнеркәсіптің өңдеу  салаларында жұмыс істейтін бизнес субьектілерін қолдау процессі кезінде сақтандыру компанияларының белсенді қатысуына жағдай жасау.</w:t>
      </w:r>
    </w:p>
    <w:p w:rsidR="00E8207F" w:rsidRPr="00CC7816" w:rsidRDefault="00E8207F" w:rsidP="004E4CE0">
      <w:pPr>
        <w:tabs>
          <w:tab w:val="left" w:pos="540"/>
          <w:tab w:val="left" w:pos="600"/>
        </w:tabs>
        <w:ind w:firstLine="709"/>
        <w:jc w:val="both"/>
        <w:rPr>
          <w:sz w:val="28"/>
          <w:szCs w:val="28"/>
        </w:rPr>
      </w:pPr>
      <w:r w:rsidRPr="00CC7816">
        <w:rPr>
          <w:b/>
          <w:sz w:val="28"/>
          <w:szCs w:val="28"/>
        </w:rPr>
        <w:t xml:space="preserve">Зерттеудің  мақсаты мен міндеттері. </w:t>
      </w:r>
      <w:r w:rsidRPr="00CC7816">
        <w:rPr>
          <w:sz w:val="28"/>
          <w:szCs w:val="28"/>
        </w:rPr>
        <w:t>Зерттеудің мақсаты</w:t>
      </w:r>
      <w:r w:rsidRPr="00CC7816">
        <w:rPr>
          <w:b/>
          <w:sz w:val="28"/>
          <w:szCs w:val="28"/>
        </w:rPr>
        <w:t xml:space="preserve"> – </w:t>
      </w:r>
      <w:r w:rsidRPr="00CC7816">
        <w:rPr>
          <w:sz w:val="28"/>
          <w:szCs w:val="28"/>
        </w:rPr>
        <w:t xml:space="preserve">Қазақстандағы өнеркәсіптің өңдеу  салаларында  қызмет ететін </w:t>
      </w:r>
      <w:r w:rsidR="00877536" w:rsidRPr="00CC7816">
        <w:rPr>
          <w:sz w:val="28"/>
          <w:szCs w:val="28"/>
        </w:rPr>
        <w:t xml:space="preserve">орта бизнесті қаржыландыру механизмдерінің </w:t>
      </w:r>
      <w:r w:rsidRPr="00CC7816">
        <w:rPr>
          <w:sz w:val="28"/>
          <w:szCs w:val="28"/>
        </w:rPr>
        <w:t xml:space="preserve"> теориялық және практикалық мәселелерін кешенді түрде сараптау және оның негізінде шаруашылықты жүргізудің жаңа жағдайында орта бизнес субъектілерінің қызметін </w:t>
      </w:r>
      <w:r w:rsidR="00877536" w:rsidRPr="00CC7816">
        <w:rPr>
          <w:sz w:val="28"/>
          <w:szCs w:val="28"/>
        </w:rPr>
        <w:t xml:space="preserve">қаржыландыруды </w:t>
      </w:r>
      <w:r w:rsidRPr="00CC7816">
        <w:rPr>
          <w:sz w:val="28"/>
          <w:szCs w:val="28"/>
        </w:rPr>
        <w:t>жетілдіру бойынша ұсыныстар әзірлеу.</w:t>
      </w:r>
    </w:p>
    <w:p w:rsidR="00E8207F" w:rsidRPr="00CC7816" w:rsidRDefault="00E8207F" w:rsidP="004E4CE0">
      <w:pPr>
        <w:tabs>
          <w:tab w:val="left" w:pos="540"/>
          <w:tab w:val="left" w:pos="600"/>
        </w:tabs>
        <w:ind w:firstLine="709"/>
        <w:jc w:val="both"/>
        <w:rPr>
          <w:sz w:val="28"/>
          <w:szCs w:val="28"/>
        </w:rPr>
      </w:pPr>
      <w:r w:rsidRPr="00CC7816">
        <w:rPr>
          <w:sz w:val="28"/>
          <w:szCs w:val="28"/>
        </w:rPr>
        <w:t>Аталған мақсаттарға жету үшін  мынадай міндеттерді</w:t>
      </w:r>
      <w:r w:rsidRPr="00CC7816">
        <w:rPr>
          <w:b/>
          <w:sz w:val="28"/>
          <w:szCs w:val="28"/>
        </w:rPr>
        <w:t xml:space="preserve"> </w:t>
      </w:r>
      <w:r w:rsidRPr="00CC7816">
        <w:rPr>
          <w:sz w:val="28"/>
          <w:szCs w:val="28"/>
        </w:rPr>
        <w:t>орындау шарт:</w:t>
      </w:r>
    </w:p>
    <w:p w:rsidR="00E8207F" w:rsidRPr="00CC7816" w:rsidRDefault="00E8207F" w:rsidP="004E4CE0">
      <w:pPr>
        <w:tabs>
          <w:tab w:val="left" w:pos="540"/>
          <w:tab w:val="left" w:pos="1440"/>
        </w:tabs>
        <w:ind w:firstLine="709"/>
        <w:jc w:val="both"/>
        <w:rPr>
          <w:sz w:val="28"/>
          <w:szCs w:val="28"/>
        </w:rPr>
      </w:pPr>
      <w:r w:rsidRPr="00CC7816">
        <w:rPr>
          <w:sz w:val="28"/>
          <w:szCs w:val="28"/>
        </w:rPr>
        <w:tab/>
        <w:t xml:space="preserve">-  </w:t>
      </w:r>
      <w:r w:rsidR="00877536" w:rsidRPr="00CC7816">
        <w:rPr>
          <w:sz w:val="28"/>
          <w:szCs w:val="28"/>
        </w:rPr>
        <w:t xml:space="preserve">өңдеу салаларындағы </w:t>
      </w:r>
      <w:r w:rsidRPr="00CC7816">
        <w:rPr>
          <w:sz w:val="28"/>
          <w:szCs w:val="28"/>
        </w:rPr>
        <w:t xml:space="preserve">орта </w:t>
      </w:r>
      <w:r w:rsidR="00E905FB" w:rsidRPr="00CC7816">
        <w:rPr>
          <w:sz w:val="28"/>
          <w:szCs w:val="28"/>
        </w:rPr>
        <w:t xml:space="preserve">кәсіпкерліктің </w:t>
      </w:r>
      <w:r w:rsidRPr="00CC7816">
        <w:rPr>
          <w:sz w:val="28"/>
          <w:szCs w:val="28"/>
        </w:rPr>
        <w:t xml:space="preserve"> экономикан</w:t>
      </w:r>
      <w:r w:rsidR="00E905FB" w:rsidRPr="00CC7816">
        <w:rPr>
          <w:sz w:val="28"/>
          <w:szCs w:val="28"/>
        </w:rPr>
        <w:t>ы</w:t>
      </w:r>
      <w:r w:rsidRPr="00CC7816">
        <w:rPr>
          <w:sz w:val="28"/>
          <w:szCs w:val="28"/>
        </w:rPr>
        <w:t xml:space="preserve"> дамытудағы алатын рөлін көрсету және оның мазмұнын ашу;</w:t>
      </w:r>
    </w:p>
    <w:p w:rsidR="00E8207F" w:rsidRPr="00CC7816" w:rsidRDefault="00E8207F" w:rsidP="004E4CE0">
      <w:pPr>
        <w:tabs>
          <w:tab w:val="left" w:pos="540"/>
          <w:tab w:val="left" w:pos="1440"/>
        </w:tabs>
        <w:ind w:firstLine="709"/>
        <w:jc w:val="both"/>
        <w:rPr>
          <w:sz w:val="28"/>
          <w:szCs w:val="28"/>
        </w:rPr>
      </w:pPr>
      <w:r w:rsidRPr="00CC7816">
        <w:rPr>
          <w:sz w:val="28"/>
          <w:szCs w:val="28"/>
        </w:rPr>
        <w:tab/>
        <w:t>- шет елдік тәжірибені зерделеу негізін</w:t>
      </w:r>
      <w:r w:rsidR="00877536" w:rsidRPr="00CC7816">
        <w:rPr>
          <w:sz w:val="28"/>
          <w:szCs w:val="28"/>
        </w:rPr>
        <w:t>де</w:t>
      </w:r>
      <w:r w:rsidRPr="00CC7816">
        <w:rPr>
          <w:sz w:val="28"/>
          <w:szCs w:val="28"/>
        </w:rPr>
        <w:t xml:space="preserve"> </w:t>
      </w:r>
      <w:r w:rsidR="00877536" w:rsidRPr="00CC7816">
        <w:rPr>
          <w:sz w:val="28"/>
          <w:szCs w:val="28"/>
        </w:rPr>
        <w:t xml:space="preserve">өңдеу салаларындағы </w:t>
      </w:r>
      <w:r w:rsidRPr="00CC7816">
        <w:rPr>
          <w:sz w:val="28"/>
          <w:szCs w:val="28"/>
        </w:rPr>
        <w:t xml:space="preserve">орта бизнесті </w:t>
      </w:r>
      <w:r w:rsidR="00877536" w:rsidRPr="00CC7816">
        <w:rPr>
          <w:sz w:val="28"/>
          <w:szCs w:val="28"/>
        </w:rPr>
        <w:t xml:space="preserve">қаржыландырудың </w:t>
      </w:r>
      <w:r w:rsidRPr="00CC7816">
        <w:rPr>
          <w:sz w:val="28"/>
          <w:szCs w:val="28"/>
        </w:rPr>
        <w:t xml:space="preserve"> негізгі механизмдерін анықтау;</w:t>
      </w:r>
    </w:p>
    <w:p w:rsidR="00E8207F" w:rsidRPr="00CC7816" w:rsidRDefault="00E8207F" w:rsidP="004E4CE0">
      <w:pPr>
        <w:tabs>
          <w:tab w:val="left" w:pos="540"/>
          <w:tab w:val="left" w:pos="1440"/>
        </w:tabs>
        <w:ind w:firstLine="709"/>
        <w:jc w:val="both"/>
        <w:rPr>
          <w:sz w:val="28"/>
          <w:szCs w:val="28"/>
        </w:rPr>
      </w:pPr>
      <w:r w:rsidRPr="00CC7816">
        <w:rPr>
          <w:sz w:val="28"/>
          <w:szCs w:val="28"/>
        </w:rPr>
        <w:tab/>
        <w:t>- қаржы жүйесінің Қазақстан Республикасындағы</w:t>
      </w:r>
      <w:r w:rsidR="00E8774D" w:rsidRPr="00CC7816">
        <w:rPr>
          <w:sz w:val="28"/>
          <w:szCs w:val="28"/>
        </w:rPr>
        <w:t xml:space="preserve"> өңдеу салаларындағы </w:t>
      </w:r>
      <w:r w:rsidRPr="00CC7816">
        <w:rPr>
          <w:sz w:val="28"/>
          <w:szCs w:val="28"/>
        </w:rPr>
        <w:t xml:space="preserve"> орта бизнестің дамуына әсерін талдау;</w:t>
      </w:r>
    </w:p>
    <w:p w:rsidR="00E8207F" w:rsidRPr="00CC7816" w:rsidRDefault="00E8207F" w:rsidP="004E4CE0">
      <w:pPr>
        <w:tabs>
          <w:tab w:val="left" w:pos="540"/>
          <w:tab w:val="left" w:pos="1440"/>
        </w:tabs>
        <w:ind w:firstLine="709"/>
        <w:jc w:val="both"/>
        <w:rPr>
          <w:sz w:val="28"/>
          <w:szCs w:val="28"/>
        </w:rPr>
      </w:pPr>
      <w:r w:rsidRPr="00CC7816">
        <w:rPr>
          <w:sz w:val="28"/>
          <w:szCs w:val="28"/>
        </w:rPr>
        <w:tab/>
        <w:t xml:space="preserve">- </w:t>
      </w:r>
      <w:r w:rsidR="00877536" w:rsidRPr="00CC7816">
        <w:rPr>
          <w:sz w:val="28"/>
          <w:szCs w:val="28"/>
        </w:rPr>
        <w:t xml:space="preserve">өңдеу салаларындағы </w:t>
      </w:r>
      <w:r w:rsidRPr="00CC7816">
        <w:rPr>
          <w:sz w:val="28"/>
          <w:szCs w:val="28"/>
        </w:rPr>
        <w:t>орта бизнес субъектілеріне салық салу жүйесін талдау  және бағалау;</w:t>
      </w:r>
    </w:p>
    <w:p w:rsidR="00E8207F" w:rsidRPr="00CC7816" w:rsidRDefault="00E8207F" w:rsidP="004E4CE0">
      <w:pPr>
        <w:tabs>
          <w:tab w:val="left" w:pos="540"/>
          <w:tab w:val="left" w:pos="1440"/>
        </w:tabs>
        <w:ind w:firstLine="709"/>
        <w:jc w:val="both"/>
        <w:rPr>
          <w:sz w:val="28"/>
          <w:szCs w:val="28"/>
        </w:rPr>
      </w:pPr>
      <w:r w:rsidRPr="00CC7816">
        <w:rPr>
          <w:sz w:val="28"/>
          <w:szCs w:val="28"/>
        </w:rPr>
        <w:tab/>
        <w:t xml:space="preserve">- Қазақстан Республикасындағы </w:t>
      </w:r>
      <w:r w:rsidR="00E8774D" w:rsidRPr="00CC7816">
        <w:rPr>
          <w:sz w:val="28"/>
          <w:szCs w:val="28"/>
        </w:rPr>
        <w:t xml:space="preserve">өңдеу салаларындағы </w:t>
      </w:r>
      <w:r w:rsidRPr="00CC7816">
        <w:rPr>
          <w:sz w:val="28"/>
          <w:szCs w:val="28"/>
        </w:rPr>
        <w:t>орта бизнес субъектілерінің кәсіпкерлік белсенділігін  ынталандыруда пайдаланылатын қаржылық механизмдерге талдау жасау.</w:t>
      </w:r>
    </w:p>
    <w:p w:rsidR="00E8207F" w:rsidRPr="00CC7816" w:rsidRDefault="00E8207F" w:rsidP="004E4CE0">
      <w:pPr>
        <w:tabs>
          <w:tab w:val="left" w:pos="540"/>
          <w:tab w:val="left" w:pos="1440"/>
        </w:tabs>
        <w:ind w:firstLine="709"/>
        <w:jc w:val="both"/>
        <w:rPr>
          <w:sz w:val="28"/>
          <w:szCs w:val="28"/>
        </w:rPr>
      </w:pPr>
      <w:r w:rsidRPr="00CC7816">
        <w:rPr>
          <w:sz w:val="28"/>
          <w:szCs w:val="28"/>
        </w:rPr>
        <w:tab/>
        <w:t xml:space="preserve">-салық салу жүйесінің әсерін ескере отырып, Қазақстан Республикасындағы </w:t>
      </w:r>
      <w:r w:rsidR="00E905FB" w:rsidRPr="00CC7816">
        <w:rPr>
          <w:sz w:val="28"/>
          <w:szCs w:val="28"/>
        </w:rPr>
        <w:t xml:space="preserve">өнеркәсіптің өңдеу саласындағы  </w:t>
      </w:r>
      <w:r w:rsidRPr="00CC7816">
        <w:rPr>
          <w:sz w:val="28"/>
          <w:szCs w:val="28"/>
        </w:rPr>
        <w:t>орта бизнестің дамуына кешенді талдау жасау;</w:t>
      </w:r>
    </w:p>
    <w:p w:rsidR="00E8207F" w:rsidRPr="00CC7816" w:rsidRDefault="00E8207F" w:rsidP="004E4CE0">
      <w:pPr>
        <w:tabs>
          <w:tab w:val="left" w:pos="540"/>
          <w:tab w:val="left" w:pos="1440"/>
        </w:tabs>
        <w:ind w:firstLine="709"/>
        <w:jc w:val="both"/>
        <w:rPr>
          <w:sz w:val="28"/>
          <w:szCs w:val="28"/>
        </w:rPr>
      </w:pPr>
      <w:r w:rsidRPr="00CC7816">
        <w:rPr>
          <w:sz w:val="28"/>
          <w:szCs w:val="28"/>
        </w:rPr>
        <w:t xml:space="preserve">       -даму институттарының </w:t>
      </w:r>
      <w:r w:rsidR="00877536" w:rsidRPr="00CC7816">
        <w:rPr>
          <w:sz w:val="28"/>
          <w:szCs w:val="28"/>
        </w:rPr>
        <w:t xml:space="preserve">өңдеу салаларындағы </w:t>
      </w:r>
      <w:r w:rsidRPr="00CC7816">
        <w:rPr>
          <w:sz w:val="28"/>
          <w:szCs w:val="28"/>
        </w:rPr>
        <w:t>орта кәсіпорындары</w:t>
      </w:r>
      <w:r w:rsidR="00877536" w:rsidRPr="00CC7816">
        <w:rPr>
          <w:sz w:val="28"/>
          <w:szCs w:val="28"/>
        </w:rPr>
        <w:t>н</w:t>
      </w:r>
      <w:r w:rsidRPr="00CC7816">
        <w:rPr>
          <w:sz w:val="28"/>
          <w:szCs w:val="28"/>
        </w:rPr>
        <w:t xml:space="preserve"> қаржыландыру жүйесіне баға беру;</w:t>
      </w:r>
    </w:p>
    <w:p w:rsidR="00E905FB" w:rsidRPr="00CC7816" w:rsidRDefault="00E905FB" w:rsidP="004E4CE0">
      <w:pPr>
        <w:tabs>
          <w:tab w:val="left" w:pos="540"/>
          <w:tab w:val="left" w:pos="1440"/>
        </w:tabs>
        <w:ind w:firstLine="709"/>
        <w:jc w:val="both"/>
        <w:rPr>
          <w:sz w:val="28"/>
          <w:szCs w:val="28"/>
        </w:rPr>
      </w:pPr>
      <w:r w:rsidRPr="00CC7816">
        <w:rPr>
          <w:sz w:val="28"/>
          <w:szCs w:val="28"/>
        </w:rPr>
        <w:t>-</w:t>
      </w:r>
      <w:r w:rsidR="00F840A2" w:rsidRPr="00CC7816">
        <w:rPr>
          <w:sz w:val="28"/>
          <w:szCs w:val="28"/>
        </w:rPr>
        <w:t xml:space="preserve"> өнеркәсіптің өңдеу саласында қызмет ететін  орта бизнес субъектілерінің дамуына сақтандыру секторының ықпалын анықтау;</w:t>
      </w:r>
    </w:p>
    <w:p w:rsidR="00E8207F" w:rsidRPr="00CC7816" w:rsidRDefault="00E8207F" w:rsidP="004E4CE0">
      <w:pPr>
        <w:tabs>
          <w:tab w:val="left" w:pos="540"/>
          <w:tab w:val="left" w:pos="1440"/>
        </w:tabs>
        <w:ind w:firstLine="709"/>
        <w:jc w:val="both"/>
        <w:rPr>
          <w:sz w:val="28"/>
          <w:szCs w:val="28"/>
        </w:rPr>
      </w:pPr>
      <w:r w:rsidRPr="00CC7816">
        <w:rPr>
          <w:sz w:val="28"/>
          <w:szCs w:val="28"/>
        </w:rPr>
        <w:t xml:space="preserve">       - коммерциялық банктердің орта бизнесті қаржылық қолдау құралдарына талдау жүргізу.</w:t>
      </w:r>
    </w:p>
    <w:p w:rsidR="00E8207F" w:rsidRPr="00CC7816" w:rsidRDefault="00E8207F" w:rsidP="004E4CE0">
      <w:pPr>
        <w:tabs>
          <w:tab w:val="left" w:pos="540"/>
          <w:tab w:val="left" w:pos="1440"/>
        </w:tabs>
        <w:ind w:firstLine="709"/>
        <w:jc w:val="both"/>
        <w:rPr>
          <w:sz w:val="28"/>
          <w:szCs w:val="28"/>
        </w:rPr>
      </w:pPr>
      <w:r w:rsidRPr="00CC7816">
        <w:rPr>
          <w:sz w:val="28"/>
          <w:szCs w:val="28"/>
        </w:rPr>
        <w:t xml:space="preserve">       </w:t>
      </w:r>
      <w:r w:rsidRPr="00CC7816">
        <w:rPr>
          <w:sz w:val="28"/>
          <w:szCs w:val="28"/>
        </w:rPr>
        <w:tab/>
      </w:r>
      <w:r w:rsidRPr="00CC7816">
        <w:rPr>
          <w:b/>
          <w:sz w:val="28"/>
          <w:szCs w:val="28"/>
        </w:rPr>
        <w:t>Зерттеу объектісі</w:t>
      </w:r>
      <w:r w:rsidRPr="00CC7816">
        <w:rPr>
          <w:sz w:val="28"/>
          <w:szCs w:val="28"/>
        </w:rPr>
        <w:t xml:space="preserve">  Қазақстандағы орта бизнес субъектілері болып табылады.</w:t>
      </w:r>
    </w:p>
    <w:p w:rsidR="00E8207F" w:rsidRPr="00CC7816" w:rsidRDefault="00E8207F" w:rsidP="004E4CE0">
      <w:pPr>
        <w:tabs>
          <w:tab w:val="left" w:pos="0"/>
        </w:tabs>
        <w:ind w:firstLine="709"/>
        <w:jc w:val="both"/>
        <w:rPr>
          <w:sz w:val="28"/>
          <w:szCs w:val="28"/>
        </w:rPr>
      </w:pPr>
      <w:r w:rsidRPr="00CC7816">
        <w:rPr>
          <w:b/>
          <w:sz w:val="28"/>
          <w:szCs w:val="28"/>
        </w:rPr>
        <w:t xml:space="preserve">Зерттеу пәні </w:t>
      </w:r>
      <w:r w:rsidRPr="00CC7816">
        <w:rPr>
          <w:sz w:val="28"/>
          <w:szCs w:val="28"/>
        </w:rPr>
        <w:t xml:space="preserve"> ретінде Қазақстан Республикасындағы </w:t>
      </w:r>
      <w:r w:rsidR="00877536" w:rsidRPr="00CC7816">
        <w:rPr>
          <w:sz w:val="28"/>
          <w:szCs w:val="28"/>
        </w:rPr>
        <w:t xml:space="preserve">өңдеу салаларындағы </w:t>
      </w:r>
      <w:r w:rsidRPr="00CC7816">
        <w:rPr>
          <w:sz w:val="28"/>
          <w:szCs w:val="28"/>
        </w:rPr>
        <w:t>орта бизнесті ынталандыруда пайдаланылтын  қаржылық қатынастар жиынтығы алынды.</w:t>
      </w:r>
    </w:p>
    <w:p w:rsidR="00E8207F" w:rsidRPr="00CC7816" w:rsidRDefault="00E8207F" w:rsidP="004E4CE0">
      <w:pPr>
        <w:ind w:firstLine="709"/>
        <w:jc w:val="both"/>
        <w:rPr>
          <w:sz w:val="28"/>
          <w:szCs w:val="28"/>
        </w:rPr>
      </w:pPr>
      <w:r w:rsidRPr="00CC7816">
        <w:rPr>
          <w:b/>
          <w:sz w:val="28"/>
          <w:szCs w:val="28"/>
        </w:rPr>
        <w:lastRenderedPageBreak/>
        <w:t xml:space="preserve">Диссертациялық зерттеудің </w:t>
      </w:r>
      <w:r w:rsidRPr="00CC7816">
        <w:rPr>
          <w:sz w:val="28"/>
          <w:szCs w:val="28"/>
        </w:rPr>
        <w:t xml:space="preserve"> </w:t>
      </w:r>
      <w:r w:rsidRPr="00CC7816">
        <w:rPr>
          <w:b/>
          <w:sz w:val="28"/>
          <w:szCs w:val="28"/>
        </w:rPr>
        <w:t>теориялық және әдістемелік негізі</w:t>
      </w:r>
      <w:r w:rsidRPr="00CC7816">
        <w:rPr>
          <w:sz w:val="28"/>
          <w:szCs w:val="28"/>
        </w:rPr>
        <w:t xml:space="preserve"> ретінде</w:t>
      </w:r>
      <w:r w:rsidRPr="00CC7816">
        <w:rPr>
          <w:b/>
          <w:sz w:val="28"/>
          <w:szCs w:val="28"/>
        </w:rPr>
        <w:t xml:space="preserve"> </w:t>
      </w:r>
      <w:r w:rsidRPr="00CC7816">
        <w:rPr>
          <w:sz w:val="28"/>
          <w:szCs w:val="28"/>
        </w:rPr>
        <w:t xml:space="preserve">орта </w:t>
      </w:r>
      <w:r w:rsidR="00F840A2" w:rsidRPr="00CC7816">
        <w:rPr>
          <w:sz w:val="28"/>
          <w:szCs w:val="28"/>
        </w:rPr>
        <w:t xml:space="preserve">кәсіпкерлікті </w:t>
      </w:r>
      <w:r w:rsidRPr="00CC7816">
        <w:rPr>
          <w:sz w:val="28"/>
          <w:szCs w:val="28"/>
        </w:rPr>
        <w:t xml:space="preserve"> қаржылық реттеуді зерттеуге арналған шетел және отандық ғалым-экономистердің еңбектері негізге алынды. Жұмыста Қазақстан Республикасының заңнамалық және нормативтік актілері, Қазақстан Республикасы Статистика агенттігінің ресми мәліметтері, Қаржы министрлігінің мәліметтері, Технологиялық даму жөніндегі Ұлттық агенттіктің</w:t>
      </w:r>
      <w:r w:rsidR="00F840A2" w:rsidRPr="00CC7816">
        <w:rPr>
          <w:sz w:val="28"/>
          <w:szCs w:val="28"/>
        </w:rPr>
        <w:t xml:space="preserve"> и</w:t>
      </w:r>
      <w:r w:rsidRPr="00CC7816">
        <w:rPr>
          <w:sz w:val="28"/>
          <w:szCs w:val="28"/>
        </w:rPr>
        <w:t xml:space="preserve">ндустриалды-инновациялық дамуы мемлекеттік бағдарламасы,  Қазақстанның Даму </w:t>
      </w:r>
      <w:r w:rsidR="00877536" w:rsidRPr="00CC7816">
        <w:rPr>
          <w:sz w:val="28"/>
          <w:szCs w:val="28"/>
        </w:rPr>
        <w:t xml:space="preserve">институттарының </w:t>
      </w:r>
      <w:r w:rsidRPr="00CC7816">
        <w:rPr>
          <w:sz w:val="28"/>
          <w:szCs w:val="28"/>
        </w:rPr>
        <w:t xml:space="preserve"> мәліметтері, мерзімді басылымдар пайдаланыл</w:t>
      </w:r>
      <w:r w:rsidR="00F840A2" w:rsidRPr="00CC7816">
        <w:rPr>
          <w:sz w:val="28"/>
          <w:szCs w:val="28"/>
        </w:rPr>
        <w:t>ды</w:t>
      </w:r>
      <w:r w:rsidRPr="00CC7816">
        <w:rPr>
          <w:sz w:val="28"/>
          <w:szCs w:val="28"/>
        </w:rPr>
        <w:t>.</w:t>
      </w:r>
    </w:p>
    <w:p w:rsidR="00E8207F" w:rsidRPr="00CC7816" w:rsidRDefault="00E8207F" w:rsidP="004E4CE0">
      <w:pPr>
        <w:tabs>
          <w:tab w:val="left" w:pos="540"/>
          <w:tab w:val="left" w:pos="600"/>
        </w:tabs>
        <w:ind w:firstLine="709"/>
        <w:jc w:val="both"/>
        <w:rPr>
          <w:b/>
          <w:sz w:val="28"/>
          <w:szCs w:val="28"/>
        </w:rPr>
      </w:pPr>
      <w:r w:rsidRPr="00CC7816">
        <w:rPr>
          <w:sz w:val="28"/>
          <w:szCs w:val="28"/>
        </w:rPr>
        <w:t>Зерттеу барысында экономикалық, экономика-статистикалық, графикалық талдау, топтастыру мен салыстыру әдістері қолданылды.</w:t>
      </w:r>
    </w:p>
    <w:p w:rsidR="00E8207F" w:rsidRPr="00CC7816" w:rsidRDefault="00E8207F" w:rsidP="004E4CE0">
      <w:pPr>
        <w:tabs>
          <w:tab w:val="left" w:pos="540"/>
          <w:tab w:val="left" w:pos="600"/>
        </w:tabs>
        <w:ind w:firstLine="709"/>
        <w:jc w:val="both"/>
        <w:rPr>
          <w:sz w:val="28"/>
          <w:szCs w:val="28"/>
        </w:rPr>
      </w:pPr>
      <w:r w:rsidRPr="00CC7816">
        <w:rPr>
          <w:b/>
          <w:sz w:val="28"/>
          <w:szCs w:val="28"/>
        </w:rPr>
        <w:t>Зерттеу жұмысының ғылыми жаңалығы</w:t>
      </w:r>
      <w:r w:rsidRPr="00CC7816">
        <w:rPr>
          <w:sz w:val="28"/>
          <w:szCs w:val="28"/>
        </w:rPr>
        <w:t xml:space="preserve"> болып өнеркәсіптің өңдеу салаларындағы орта бизнес субъектілерінің</w:t>
      </w:r>
      <w:r w:rsidRPr="00CC7816">
        <w:rPr>
          <w:b/>
          <w:sz w:val="28"/>
          <w:szCs w:val="28"/>
        </w:rPr>
        <w:t xml:space="preserve"> </w:t>
      </w:r>
      <w:r w:rsidRPr="00CC7816">
        <w:rPr>
          <w:sz w:val="28"/>
          <w:szCs w:val="28"/>
        </w:rPr>
        <w:t>қызметін қаржылық реттеудің теориясы мен практикасын кешенді зерттеу негізінде Қазақстанда орта бизнесті дамытуға арналған ғылыми-негізделген ұсыныстар әзірлеу болып табылады.</w:t>
      </w:r>
    </w:p>
    <w:p w:rsidR="00E8207F" w:rsidRPr="00CC7816" w:rsidRDefault="00E8207F" w:rsidP="004E4CE0">
      <w:pPr>
        <w:tabs>
          <w:tab w:val="left" w:pos="540"/>
          <w:tab w:val="left" w:pos="600"/>
        </w:tabs>
        <w:ind w:firstLine="709"/>
        <w:jc w:val="both"/>
        <w:rPr>
          <w:sz w:val="28"/>
          <w:szCs w:val="28"/>
        </w:rPr>
      </w:pPr>
      <w:r w:rsidRPr="00CC7816">
        <w:rPr>
          <w:b/>
          <w:sz w:val="28"/>
          <w:szCs w:val="28"/>
        </w:rPr>
        <w:t xml:space="preserve">Жұмыстың </w:t>
      </w:r>
      <w:r w:rsidR="00877536" w:rsidRPr="00CC7816">
        <w:rPr>
          <w:b/>
          <w:sz w:val="28"/>
          <w:szCs w:val="28"/>
        </w:rPr>
        <w:t xml:space="preserve">практикалық </w:t>
      </w:r>
      <w:r w:rsidRPr="00CC7816">
        <w:rPr>
          <w:b/>
          <w:sz w:val="28"/>
          <w:szCs w:val="28"/>
        </w:rPr>
        <w:t xml:space="preserve"> маңыздылығы. </w:t>
      </w:r>
      <w:r w:rsidRPr="00CC7816">
        <w:rPr>
          <w:sz w:val="28"/>
          <w:szCs w:val="28"/>
        </w:rPr>
        <w:t xml:space="preserve">Зерттеу жүргізу барысындағы алынған жұмыстың нәтижелерін Қазақстан Республикасындағы орта бизнес қызметін </w:t>
      </w:r>
      <w:r w:rsidR="00E65CF1" w:rsidRPr="00CC7816">
        <w:rPr>
          <w:sz w:val="28"/>
          <w:szCs w:val="28"/>
        </w:rPr>
        <w:t xml:space="preserve">қаржыландыруда </w:t>
      </w:r>
      <w:r w:rsidRPr="00CC7816">
        <w:rPr>
          <w:sz w:val="28"/>
          <w:szCs w:val="28"/>
        </w:rPr>
        <w:t xml:space="preserve"> және </w:t>
      </w:r>
      <w:r w:rsidR="00415C8F" w:rsidRPr="00CC7816">
        <w:rPr>
          <w:sz w:val="28"/>
          <w:szCs w:val="28"/>
        </w:rPr>
        <w:t xml:space="preserve">өнеркәсіптің өңдеу салаларындағы  орта кәсіпкерлікті қолдаудың </w:t>
      </w:r>
      <w:r w:rsidRPr="00CC7816">
        <w:rPr>
          <w:sz w:val="28"/>
          <w:szCs w:val="28"/>
        </w:rPr>
        <w:t>қаржылық саясаты</w:t>
      </w:r>
      <w:r w:rsidR="00415C8F" w:rsidRPr="00CC7816">
        <w:rPr>
          <w:sz w:val="28"/>
          <w:szCs w:val="28"/>
        </w:rPr>
        <w:t>н</w:t>
      </w:r>
      <w:r w:rsidRPr="00CC7816">
        <w:rPr>
          <w:sz w:val="28"/>
          <w:szCs w:val="28"/>
        </w:rPr>
        <w:t xml:space="preserve"> әрі қарай жетілдіруде </w:t>
      </w:r>
      <w:r w:rsidR="00415C8F" w:rsidRPr="00CC7816">
        <w:rPr>
          <w:sz w:val="28"/>
          <w:szCs w:val="28"/>
        </w:rPr>
        <w:t>пайдалануға болады</w:t>
      </w:r>
      <w:r w:rsidRPr="00CC7816">
        <w:rPr>
          <w:sz w:val="28"/>
          <w:szCs w:val="28"/>
        </w:rPr>
        <w:t>.</w:t>
      </w:r>
    </w:p>
    <w:p w:rsidR="00E8207F" w:rsidRPr="00CC7816" w:rsidRDefault="00E8207F" w:rsidP="004E4CE0">
      <w:pPr>
        <w:tabs>
          <w:tab w:val="left" w:pos="540"/>
          <w:tab w:val="left" w:pos="600"/>
        </w:tabs>
        <w:ind w:firstLine="709"/>
        <w:jc w:val="both"/>
        <w:rPr>
          <w:sz w:val="28"/>
          <w:szCs w:val="28"/>
        </w:rPr>
      </w:pPr>
      <w:r w:rsidRPr="00CC7816">
        <w:rPr>
          <w:sz w:val="28"/>
          <w:szCs w:val="28"/>
        </w:rPr>
        <w:t xml:space="preserve">Жұмыстың ғылыми нәтижелерін жүзеге асыру </w:t>
      </w:r>
      <w:r w:rsidR="00B717AC" w:rsidRPr="00CC7816">
        <w:rPr>
          <w:sz w:val="28"/>
          <w:szCs w:val="28"/>
        </w:rPr>
        <w:t xml:space="preserve">өңдеу </w:t>
      </w:r>
      <w:r w:rsidR="00D92E55" w:rsidRPr="00CC7816">
        <w:rPr>
          <w:sz w:val="28"/>
          <w:szCs w:val="28"/>
        </w:rPr>
        <w:t xml:space="preserve">өнеркәсібіндегі </w:t>
      </w:r>
      <w:r w:rsidRPr="00CC7816">
        <w:rPr>
          <w:sz w:val="28"/>
          <w:szCs w:val="28"/>
        </w:rPr>
        <w:t xml:space="preserve">орта </w:t>
      </w:r>
      <w:r w:rsidR="00C139F4" w:rsidRPr="00CC7816">
        <w:rPr>
          <w:sz w:val="28"/>
          <w:szCs w:val="28"/>
        </w:rPr>
        <w:t xml:space="preserve">кәсіпкерлік субъектілеріне </w:t>
      </w:r>
      <w:r w:rsidRPr="00CC7816">
        <w:rPr>
          <w:sz w:val="28"/>
          <w:szCs w:val="28"/>
        </w:rPr>
        <w:t>түскен салық ауыртпалығын  объективті бағалауға және жеңілдетуге, сонымен қатар, бюджеттің салықтық түсімдерін ұлғайтуға мүмкіндік береді.</w:t>
      </w:r>
    </w:p>
    <w:p w:rsidR="00415C8F" w:rsidRPr="00CC7816" w:rsidRDefault="00415C8F" w:rsidP="00415C8F">
      <w:pPr>
        <w:ind w:firstLine="709"/>
        <w:jc w:val="both"/>
        <w:rPr>
          <w:sz w:val="28"/>
          <w:szCs w:val="28"/>
        </w:rPr>
      </w:pPr>
      <w:r w:rsidRPr="00CC7816">
        <w:rPr>
          <w:sz w:val="28"/>
          <w:szCs w:val="28"/>
        </w:rPr>
        <w:t>Диссертациялық ізденістің негізгі қорытындыларын өңдеу саласындағы орта кәсіпкерлікті қолдауға бағытталған мемлекет</w:t>
      </w:r>
      <w:r w:rsidR="00D92E55" w:rsidRPr="00CC7816">
        <w:rPr>
          <w:sz w:val="28"/>
          <w:szCs w:val="28"/>
        </w:rPr>
        <w:t>т</w:t>
      </w:r>
      <w:r w:rsidRPr="00CC7816">
        <w:rPr>
          <w:sz w:val="28"/>
          <w:szCs w:val="28"/>
        </w:rPr>
        <w:t>ік бағдарламалар мен стратегияларды жасауда пайдалану</w:t>
      </w:r>
      <w:r w:rsidR="00D92E55" w:rsidRPr="00CC7816">
        <w:rPr>
          <w:sz w:val="28"/>
          <w:szCs w:val="28"/>
        </w:rPr>
        <w:t xml:space="preserve">ға </w:t>
      </w:r>
      <w:r w:rsidRPr="00CC7816">
        <w:rPr>
          <w:sz w:val="28"/>
          <w:szCs w:val="28"/>
        </w:rPr>
        <w:t>мүмкін</w:t>
      </w:r>
      <w:r w:rsidR="00D92E55" w:rsidRPr="00CC7816">
        <w:rPr>
          <w:sz w:val="28"/>
          <w:szCs w:val="28"/>
        </w:rPr>
        <w:t>дік бар</w:t>
      </w:r>
      <w:r w:rsidRPr="00CC7816">
        <w:rPr>
          <w:sz w:val="28"/>
          <w:szCs w:val="28"/>
        </w:rPr>
        <w:t xml:space="preserve">. </w:t>
      </w:r>
      <w:r w:rsidR="00D92E55" w:rsidRPr="00CC7816">
        <w:rPr>
          <w:sz w:val="28"/>
          <w:szCs w:val="28"/>
        </w:rPr>
        <w:t>О</w:t>
      </w:r>
      <w:r w:rsidRPr="00CC7816">
        <w:rPr>
          <w:sz w:val="28"/>
          <w:szCs w:val="28"/>
        </w:rPr>
        <w:t xml:space="preserve">рта кәсіпкерлікті дамытуда замануи қаржылық тетітктерді енгізу Қазақстан-2050 стратегиясын, Қазақстан Республикасының </w:t>
      </w:r>
      <w:r w:rsidRPr="00CC7816">
        <w:rPr>
          <w:rStyle w:val="a7"/>
          <w:b w:val="0"/>
          <w:sz w:val="28"/>
          <w:szCs w:val="28"/>
        </w:rPr>
        <w:t>2020</w:t>
      </w:r>
      <w:r w:rsidRPr="00CC7816">
        <w:rPr>
          <w:b/>
          <w:sz w:val="28"/>
          <w:szCs w:val="28"/>
        </w:rPr>
        <w:t xml:space="preserve"> </w:t>
      </w:r>
      <w:r w:rsidRPr="00CC7816">
        <w:rPr>
          <w:rStyle w:val="a7"/>
          <w:b w:val="0"/>
          <w:sz w:val="28"/>
          <w:szCs w:val="28"/>
        </w:rPr>
        <w:t>жылға</w:t>
      </w:r>
      <w:r w:rsidRPr="00CC7816">
        <w:rPr>
          <w:sz w:val="28"/>
          <w:szCs w:val="28"/>
        </w:rPr>
        <w:t xml:space="preserve"> дейiнгi Стратегиялық даму жоспарын </w:t>
      </w:r>
      <w:r w:rsidR="00F04D13" w:rsidRPr="00CC7816">
        <w:rPr>
          <w:sz w:val="28"/>
          <w:szCs w:val="28"/>
        </w:rPr>
        <w:t xml:space="preserve">, </w:t>
      </w:r>
      <w:r w:rsidR="00E8774D" w:rsidRPr="00CC7816">
        <w:rPr>
          <w:sz w:val="28"/>
          <w:szCs w:val="28"/>
        </w:rPr>
        <w:t>«ДАМУ</w:t>
      </w:r>
      <w:r w:rsidR="00F04D13" w:rsidRPr="00CC7816">
        <w:rPr>
          <w:sz w:val="28"/>
          <w:szCs w:val="28"/>
        </w:rPr>
        <w:t xml:space="preserve"> –Өндіріс</w:t>
      </w:r>
      <w:r w:rsidR="00E8774D" w:rsidRPr="00CC7816">
        <w:rPr>
          <w:sz w:val="28"/>
          <w:szCs w:val="28"/>
        </w:rPr>
        <w:t>»</w:t>
      </w:r>
      <w:r w:rsidR="00F04D13" w:rsidRPr="00CC7816">
        <w:rPr>
          <w:sz w:val="28"/>
          <w:szCs w:val="28"/>
        </w:rPr>
        <w:t xml:space="preserve"> және тағы басқа бағдарламаларды  жүзеге асырудың </w:t>
      </w:r>
      <w:r w:rsidRPr="00CC7816">
        <w:rPr>
          <w:sz w:val="28"/>
          <w:szCs w:val="28"/>
        </w:rPr>
        <w:t xml:space="preserve">негізгі бағыты болып табылады. </w:t>
      </w:r>
    </w:p>
    <w:p w:rsidR="00F04D13" w:rsidRPr="00CC7816" w:rsidRDefault="00F04D13" w:rsidP="00F04D13">
      <w:pPr>
        <w:pStyle w:val="Default"/>
        <w:ind w:firstLine="709"/>
        <w:jc w:val="both"/>
        <w:rPr>
          <w:color w:val="auto"/>
          <w:sz w:val="28"/>
          <w:szCs w:val="28"/>
          <w:lang w:val="kk-KZ"/>
        </w:rPr>
      </w:pPr>
      <w:r w:rsidRPr="00CC7816">
        <w:rPr>
          <w:color w:val="auto"/>
          <w:sz w:val="28"/>
          <w:szCs w:val="28"/>
          <w:lang w:val="kk-KZ"/>
        </w:rPr>
        <w:t>Жұмыстың ғылыми нәтижелерін  экономикалық оқу орындарында ғылыми –әдістемелік кешендерді дайындауда, «Қаржы менеджменті», «Салық және салық салу», «Банк ісі», «Сақтандыру» пәндері</w:t>
      </w:r>
      <w:r w:rsidR="00D92E55" w:rsidRPr="00CC7816">
        <w:rPr>
          <w:color w:val="auto"/>
          <w:sz w:val="28"/>
          <w:szCs w:val="28"/>
          <w:lang w:val="kk-KZ"/>
        </w:rPr>
        <w:t xml:space="preserve"> бойынша </w:t>
      </w:r>
      <w:r w:rsidRPr="00CC7816">
        <w:rPr>
          <w:color w:val="auto"/>
          <w:sz w:val="28"/>
          <w:szCs w:val="28"/>
          <w:lang w:val="kk-KZ"/>
        </w:rPr>
        <w:t xml:space="preserve"> оқу құ</w:t>
      </w:r>
      <w:r w:rsidR="00D92E55" w:rsidRPr="00CC7816">
        <w:rPr>
          <w:color w:val="auto"/>
          <w:sz w:val="28"/>
          <w:szCs w:val="28"/>
          <w:lang w:val="kk-KZ"/>
        </w:rPr>
        <w:t>ра</w:t>
      </w:r>
      <w:r w:rsidRPr="00CC7816">
        <w:rPr>
          <w:color w:val="auto"/>
          <w:sz w:val="28"/>
          <w:szCs w:val="28"/>
          <w:lang w:val="kk-KZ"/>
        </w:rPr>
        <w:t>лдарын дайындау</w:t>
      </w:r>
      <w:r w:rsidR="00D92E55" w:rsidRPr="00CC7816">
        <w:rPr>
          <w:color w:val="auto"/>
          <w:sz w:val="28"/>
          <w:szCs w:val="28"/>
          <w:lang w:val="kk-KZ"/>
        </w:rPr>
        <w:t>д</w:t>
      </w:r>
      <w:r w:rsidRPr="00CC7816">
        <w:rPr>
          <w:color w:val="auto"/>
          <w:sz w:val="28"/>
          <w:szCs w:val="28"/>
          <w:lang w:val="kk-KZ"/>
        </w:rPr>
        <w:t xml:space="preserve">а </w:t>
      </w:r>
      <w:r w:rsidR="00D92E55" w:rsidRPr="00CC7816">
        <w:rPr>
          <w:color w:val="auto"/>
          <w:sz w:val="28"/>
          <w:szCs w:val="28"/>
          <w:lang w:val="kk-KZ"/>
        </w:rPr>
        <w:t xml:space="preserve">пайдалануға </w:t>
      </w:r>
      <w:r w:rsidRPr="00CC7816">
        <w:rPr>
          <w:color w:val="auto"/>
          <w:sz w:val="28"/>
          <w:szCs w:val="28"/>
          <w:lang w:val="kk-KZ"/>
        </w:rPr>
        <w:t>болады.  Өңдеу саласының басымды</w:t>
      </w:r>
      <w:r w:rsidR="00D92E55" w:rsidRPr="00CC7816">
        <w:rPr>
          <w:color w:val="auto"/>
          <w:sz w:val="28"/>
          <w:szCs w:val="28"/>
          <w:lang w:val="kk-KZ"/>
        </w:rPr>
        <w:t>лы</w:t>
      </w:r>
      <w:r w:rsidRPr="00CC7816">
        <w:rPr>
          <w:color w:val="auto"/>
          <w:sz w:val="28"/>
          <w:szCs w:val="28"/>
          <w:lang w:val="kk-KZ"/>
        </w:rPr>
        <w:t>ғына байланысты ізденістің н</w:t>
      </w:r>
      <w:r w:rsidR="00D92E55" w:rsidRPr="00CC7816">
        <w:rPr>
          <w:color w:val="auto"/>
          <w:sz w:val="28"/>
          <w:szCs w:val="28"/>
          <w:lang w:val="kk-KZ"/>
        </w:rPr>
        <w:t>ә</w:t>
      </w:r>
      <w:r w:rsidRPr="00CC7816">
        <w:rPr>
          <w:color w:val="auto"/>
          <w:sz w:val="28"/>
          <w:szCs w:val="28"/>
          <w:lang w:val="kk-KZ"/>
        </w:rPr>
        <w:t>тижесі</w:t>
      </w:r>
      <w:r w:rsidR="00D92E55" w:rsidRPr="00CC7816">
        <w:rPr>
          <w:color w:val="auto"/>
          <w:sz w:val="28"/>
          <w:szCs w:val="28"/>
          <w:lang w:val="kk-KZ"/>
        </w:rPr>
        <w:t>н</w:t>
      </w:r>
      <w:r w:rsidRPr="00CC7816">
        <w:rPr>
          <w:color w:val="auto"/>
          <w:sz w:val="28"/>
          <w:szCs w:val="28"/>
          <w:lang w:val="kk-KZ"/>
        </w:rPr>
        <w:t xml:space="preserve"> «</w:t>
      </w:r>
      <w:r w:rsidR="00D92E55" w:rsidRPr="00CC7816">
        <w:rPr>
          <w:color w:val="auto"/>
          <w:sz w:val="28"/>
          <w:szCs w:val="28"/>
          <w:lang w:val="kk-KZ"/>
        </w:rPr>
        <w:t>О</w:t>
      </w:r>
      <w:r w:rsidR="00D92E55" w:rsidRPr="00CC7816">
        <w:rPr>
          <w:rStyle w:val="a7"/>
          <w:b w:val="0"/>
          <w:color w:val="auto"/>
          <w:sz w:val="28"/>
          <w:szCs w:val="28"/>
          <w:lang w:val="kk-KZ"/>
        </w:rPr>
        <w:t>рта кәсіпкерлік жобаларын қаржыландыруды қамтамасыз ету</w:t>
      </w:r>
      <w:r w:rsidRPr="00CC7816">
        <w:rPr>
          <w:color w:val="auto"/>
          <w:sz w:val="28"/>
          <w:szCs w:val="28"/>
          <w:lang w:val="kk-KZ"/>
        </w:rPr>
        <w:t xml:space="preserve">» деген элективті курсты </w:t>
      </w:r>
      <w:r w:rsidR="00D92E55" w:rsidRPr="00CC7816">
        <w:rPr>
          <w:color w:val="auto"/>
          <w:sz w:val="28"/>
          <w:szCs w:val="28"/>
          <w:lang w:val="kk-KZ"/>
        </w:rPr>
        <w:t>оқу үдерісіне енгізуге болады</w:t>
      </w:r>
      <w:r w:rsidRPr="00CC7816">
        <w:rPr>
          <w:color w:val="auto"/>
          <w:sz w:val="28"/>
          <w:szCs w:val="28"/>
          <w:lang w:val="kk-KZ"/>
        </w:rPr>
        <w:t>.</w:t>
      </w:r>
    </w:p>
    <w:p w:rsidR="00084FF7" w:rsidRDefault="00084FF7" w:rsidP="00F04D13">
      <w:pPr>
        <w:pStyle w:val="Default"/>
        <w:ind w:firstLine="709"/>
        <w:jc w:val="both"/>
        <w:rPr>
          <w:color w:val="auto"/>
          <w:sz w:val="28"/>
          <w:szCs w:val="28"/>
          <w:lang w:val="kk-KZ"/>
        </w:rPr>
      </w:pPr>
    </w:p>
    <w:p w:rsidR="00084FF7" w:rsidRDefault="00084FF7" w:rsidP="00F04D13">
      <w:pPr>
        <w:pStyle w:val="Default"/>
        <w:ind w:firstLine="709"/>
        <w:jc w:val="both"/>
        <w:rPr>
          <w:color w:val="auto"/>
          <w:sz w:val="28"/>
          <w:szCs w:val="28"/>
          <w:lang w:val="kk-KZ"/>
        </w:rPr>
      </w:pPr>
    </w:p>
    <w:p w:rsidR="00084FF7" w:rsidRDefault="00084FF7" w:rsidP="00F04D13">
      <w:pPr>
        <w:pStyle w:val="Default"/>
        <w:ind w:firstLine="709"/>
        <w:jc w:val="both"/>
        <w:rPr>
          <w:color w:val="auto"/>
          <w:sz w:val="28"/>
          <w:szCs w:val="28"/>
          <w:lang w:val="kk-KZ"/>
        </w:rPr>
      </w:pPr>
    </w:p>
    <w:p w:rsidR="00084FF7" w:rsidRDefault="00084FF7" w:rsidP="00F04D13">
      <w:pPr>
        <w:pStyle w:val="Default"/>
        <w:ind w:firstLine="709"/>
        <w:jc w:val="both"/>
        <w:rPr>
          <w:color w:val="auto"/>
          <w:sz w:val="28"/>
          <w:szCs w:val="28"/>
          <w:lang w:val="kk-KZ"/>
        </w:rPr>
      </w:pPr>
    </w:p>
    <w:p w:rsidR="00084FF7" w:rsidRDefault="00084FF7" w:rsidP="00F04D13">
      <w:pPr>
        <w:pStyle w:val="Default"/>
        <w:ind w:firstLine="709"/>
        <w:jc w:val="both"/>
        <w:rPr>
          <w:color w:val="auto"/>
          <w:sz w:val="28"/>
          <w:szCs w:val="28"/>
          <w:lang w:val="kk-KZ"/>
        </w:rPr>
      </w:pPr>
    </w:p>
    <w:p w:rsidR="00A22B14" w:rsidRPr="00A22B14" w:rsidRDefault="00A22B14" w:rsidP="00A22B14">
      <w:pPr>
        <w:pStyle w:val="a9"/>
        <w:jc w:val="both"/>
        <w:rPr>
          <w:rFonts w:ascii="Times New Roman" w:hAnsi="Times New Roman" w:cs="Times New Roman"/>
          <w:sz w:val="24"/>
          <w:szCs w:val="24"/>
          <w:lang w:val="kk-KZ"/>
        </w:rPr>
      </w:pPr>
    </w:p>
    <w:p w:rsidR="00A22B14" w:rsidRPr="002B3E27" w:rsidRDefault="00A22B14" w:rsidP="00A22B14">
      <w:pPr>
        <w:pStyle w:val="a9"/>
        <w:jc w:val="center"/>
        <w:rPr>
          <w:rFonts w:ascii="Times New Roman" w:hAnsi="Times New Roman" w:cs="Times New Roman"/>
          <w:b/>
          <w:w w:val="105"/>
          <w:sz w:val="28"/>
          <w:szCs w:val="28"/>
        </w:rPr>
      </w:pPr>
      <w:r w:rsidRPr="002B3E27">
        <w:rPr>
          <w:rFonts w:ascii="Times New Roman" w:hAnsi="Times New Roman" w:cs="Times New Roman"/>
          <w:b/>
          <w:w w:val="105"/>
          <w:sz w:val="28"/>
          <w:szCs w:val="28"/>
        </w:rPr>
        <w:lastRenderedPageBreak/>
        <w:t>БАХЫ</w:t>
      </w:r>
      <w:proofErr w:type="gramStart"/>
      <w:r w:rsidRPr="002B3E27">
        <w:rPr>
          <w:rFonts w:ascii="Times New Roman" w:hAnsi="Times New Roman" w:cs="Times New Roman"/>
          <w:b/>
          <w:w w:val="105"/>
          <w:sz w:val="28"/>
          <w:szCs w:val="28"/>
        </w:rPr>
        <w:t>T</w:t>
      </w:r>
      <w:proofErr w:type="gramEnd"/>
      <w:r w:rsidRPr="002B3E27">
        <w:rPr>
          <w:rFonts w:ascii="Times New Roman" w:hAnsi="Times New Roman" w:cs="Times New Roman"/>
          <w:b/>
          <w:w w:val="105"/>
          <w:sz w:val="28"/>
          <w:szCs w:val="28"/>
        </w:rPr>
        <w:t xml:space="preserve"> ЕРИК БАХЫТУЛЫ</w:t>
      </w:r>
    </w:p>
    <w:p w:rsidR="00A22B14" w:rsidRPr="002B3E27" w:rsidRDefault="00A22B14" w:rsidP="00A22B14">
      <w:pPr>
        <w:pStyle w:val="a9"/>
        <w:jc w:val="both"/>
        <w:rPr>
          <w:rFonts w:ascii="Times New Roman" w:hAnsi="Times New Roman" w:cs="Times New Roman"/>
          <w:w w:val="105"/>
          <w:sz w:val="28"/>
          <w:szCs w:val="28"/>
        </w:rPr>
      </w:pPr>
      <w:r w:rsidRPr="002B3E27">
        <w:rPr>
          <w:rFonts w:ascii="Times New Roman" w:hAnsi="Times New Roman" w:cs="Times New Roman"/>
          <w:w w:val="105"/>
          <w:sz w:val="28"/>
          <w:szCs w:val="28"/>
        </w:rPr>
        <w:t xml:space="preserve"> </w:t>
      </w:r>
    </w:p>
    <w:p w:rsidR="00A22B14" w:rsidRPr="002B3E27" w:rsidRDefault="00A22B14" w:rsidP="00A22B14">
      <w:pPr>
        <w:pStyle w:val="a9"/>
        <w:jc w:val="center"/>
        <w:rPr>
          <w:rFonts w:ascii="Times New Roman" w:hAnsi="Times New Roman" w:cs="Times New Roman"/>
          <w:b/>
          <w:w w:val="105"/>
          <w:sz w:val="28"/>
          <w:szCs w:val="28"/>
        </w:rPr>
      </w:pPr>
      <w:r w:rsidRPr="002B3E27">
        <w:rPr>
          <w:rFonts w:ascii="Times New Roman" w:hAnsi="Times New Roman" w:cs="Times New Roman"/>
          <w:b/>
          <w:w w:val="105"/>
          <w:sz w:val="28"/>
          <w:szCs w:val="28"/>
        </w:rPr>
        <w:t>Аннотация</w:t>
      </w:r>
    </w:p>
    <w:p w:rsidR="00A22B14" w:rsidRPr="002B3E27" w:rsidRDefault="00A22B14" w:rsidP="00A22B14">
      <w:pPr>
        <w:pStyle w:val="a9"/>
        <w:jc w:val="center"/>
        <w:rPr>
          <w:rFonts w:ascii="Times New Roman" w:hAnsi="Times New Roman" w:cs="Times New Roman"/>
          <w:b/>
          <w:w w:val="105"/>
          <w:sz w:val="28"/>
          <w:szCs w:val="28"/>
        </w:rPr>
      </w:pP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диссертации на соискание ученой степени </w:t>
      </w:r>
      <w:proofErr w:type="spellStart"/>
      <w:r w:rsidRPr="002B3E27">
        <w:rPr>
          <w:rFonts w:ascii="Times New Roman" w:hAnsi="Times New Roman" w:cs="Times New Roman"/>
          <w:sz w:val="28"/>
          <w:szCs w:val="28"/>
        </w:rPr>
        <w:t>PhD</w:t>
      </w:r>
      <w:proofErr w:type="spellEnd"/>
      <w:r w:rsidRPr="002B3E27">
        <w:rPr>
          <w:rFonts w:ascii="Times New Roman" w:hAnsi="Times New Roman" w:cs="Times New Roman"/>
          <w:sz w:val="28"/>
          <w:szCs w:val="28"/>
        </w:rPr>
        <w:t xml:space="preserve"> по специальности 6D050900 - «Финансы» на тему «Модернизация механизма финансирования компаний среднего бизнеса, обрабатывающих отраслей промышленности»</w:t>
      </w:r>
    </w:p>
    <w:p w:rsidR="00A22B14" w:rsidRPr="002B3E27" w:rsidRDefault="00A22B14" w:rsidP="00A22B14">
      <w:pPr>
        <w:pStyle w:val="a9"/>
        <w:jc w:val="both"/>
        <w:rPr>
          <w:rFonts w:ascii="Times New Roman" w:hAnsi="Times New Roman" w:cs="Times New Roman"/>
          <w:sz w:val="28"/>
          <w:szCs w:val="28"/>
        </w:rPr>
      </w:pPr>
    </w:p>
    <w:p w:rsidR="00A22B14" w:rsidRPr="002B3E27" w:rsidRDefault="00A22B14" w:rsidP="00A22B14">
      <w:pPr>
        <w:pStyle w:val="a9"/>
        <w:ind w:firstLine="720"/>
        <w:jc w:val="both"/>
        <w:rPr>
          <w:rFonts w:ascii="Times New Roman" w:hAnsi="Times New Roman" w:cs="Times New Roman"/>
          <w:w w:val="105"/>
          <w:sz w:val="28"/>
          <w:szCs w:val="28"/>
        </w:rPr>
      </w:pPr>
      <w:r w:rsidRPr="002B3E27">
        <w:rPr>
          <w:rFonts w:ascii="Times New Roman" w:hAnsi="Times New Roman" w:cs="Times New Roman"/>
          <w:b/>
          <w:w w:val="105"/>
          <w:sz w:val="28"/>
          <w:szCs w:val="28"/>
        </w:rPr>
        <w:t>Актуальность темы исследования</w:t>
      </w:r>
      <w:r w:rsidRPr="002B3E27">
        <w:rPr>
          <w:rFonts w:ascii="Times New Roman" w:hAnsi="Times New Roman" w:cs="Times New Roman"/>
          <w:w w:val="105"/>
          <w:sz w:val="28"/>
          <w:szCs w:val="28"/>
        </w:rPr>
        <w:t xml:space="preserve">.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Развитие среднего бизнеса является одной из важнейших проблем. </w:t>
      </w:r>
    </w:p>
    <w:p w:rsidR="00A22B14" w:rsidRPr="002B3E27" w:rsidRDefault="00A22B14" w:rsidP="00A22B14">
      <w:pPr>
        <w:pStyle w:val="a9"/>
        <w:jc w:val="both"/>
        <w:rPr>
          <w:rFonts w:ascii="Times New Roman" w:hAnsi="Times New Roman" w:cs="Times New Roman"/>
          <w:sz w:val="28"/>
          <w:szCs w:val="28"/>
        </w:rPr>
      </w:pPr>
      <w:r w:rsidRPr="002B3E27">
        <w:rPr>
          <w:rFonts w:ascii="Times New Roman" w:hAnsi="Times New Roman" w:cs="Times New Roman"/>
          <w:sz w:val="28"/>
          <w:szCs w:val="28"/>
        </w:rPr>
        <w:t>Развитие предпринимательских структур является обязательным условием функционирования рыночной экономики. Средний бизнес пробуждает экономическую активность населения, незамедлительно реагирует на нужды общества, порождает возможности для развития конкуренции, участвует в структурной перестройке экономики, создает рабочие места. В республике сохраняется дисбаланс развития отраслей, снижается значимость производственных секторов в росте экономики, уменьшается приток иностранных инвестиций в ос</w:t>
      </w:r>
      <w:r>
        <w:rPr>
          <w:rFonts w:ascii="Times New Roman" w:hAnsi="Times New Roman" w:cs="Times New Roman"/>
          <w:sz w:val="28"/>
          <w:szCs w:val="28"/>
        </w:rPr>
        <w:t>новной капитал и доля не</w:t>
      </w:r>
      <w:r>
        <w:rPr>
          <w:rFonts w:ascii="Times New Roman" w:hAnsi="Times New Roman" w:cs="Times New Roman"/>
          <w:sz w:val="28"/>
          <w:szCs w:val="28"/>
          <w:lang w:val="kk-KZ"/>
        </w:rPr>
        <w:t>сырьевой</w:t>
      </w:r>
      <w:r w:rsidRPr="002B3E27">
        <w:rPr>
          <w:rFonts w:ascii="Times New Roman" w:hAnsi="Times New Roman" w:cs="Times New Roman"/>
          <w:sz w:val="28"/>
          <w:szCs w:val="28"/>
        </w:rPr>
        <w:t xml:space="preserve"> продукции в экспорте республики. Если рассматривать рост продукции обрабатывающей промышленности в динамике, его темпы в течение последних лет снижаются: по итогам 2013 года рост составил только 1,6 %, в сравнении с 2010 годом. Кроме этого, за счет опережающего роста внутреннего валового продукта доля обрабатывающей промышленности в его структуре также уменьшается. В течение 2010 - 2013 годов вклад сектора обрабатывающей промышленности в ВВП сократился на 0,7 процентных пункта и составил 10,6 %. При этом целевым индикатором ГПФИИР к 2015 году является доведение доли обрабатывающей промышленности в структуре ВВП до 12,5 %.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Одной из основных причин замедления роста в обрабатывающей промышленности служит длительность процесса восстановления финансирования сектора.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Необходимо определить основные стратегические направления финансовой поддержки среднего предпринимательства в сфере обрабатывающей </w:t>
      </w:r>
      <w:proofErr w:type="spellStart"/>
      <w:r w:rsidRPr="002B3E27">
        <w:rPr>
          <w:rFonts w:ascii="Times New Roman" w:hAnsi="Times New Roman" w:cs="Times New Roman"/>
          <w:sz w:val="28"/>
          <w:szCs w:val="28"/>
        </w:rPr>
        <w:t>промышлености</w:t>
      </w:r>
      <w:proofErr w:type="spellEnd"/>
      <w:r w:rsidRPr="002B3E27">
        <w:rPr>
          <w:rFonts w:ascii="Times New Roman" w:hAnsi="Times New Roman" w:cs="Times New Roman"/>
          <w:sz w:val="28"/>
          <w:szCs w:val="28"/>
        </w:rPr>
        <w:t xml:space="preserve">. С помощью финансовых инструментов государство может создать условия для конкурентоспособных субъектов среднего предпринимательства. </w:t>
      </w:r>
    </w:p>
    <w:p w:rsidR="00A22B14" w:rsidRPr="00B04DD0" w:rsidRDefault="00A22B14" w:rsidP="00A22B14">
      <w:pPr>
        <w:pStyle w:val="a9"/>
        <w:ind w:firstLine="720"/>
        <w:jc w:val="both"/>
        <w:rPr>
          <w:rFonts w:ascii="Times New Roman" w:hAnsi="Times New Roman" w:cs="Times New Roman"/>
          <w:w w:val="105"/>
          <w:sz w:val="28"/>
          <w:szCs w:val="28"/>
          <w:lang w:val="kk-KZ"/>
        </w:rPr>
      </w:pPr>
      <w:r w:rsidRPr="002B3E27">
        <w:rPr>
          <w:rFonts w:ascii="Times New Roman" w:hAnsi="Times New Roman" w:cs="Times New Roman"/>
          <w:sz w:val="28"/>
          <w:szCs w:val="28"/>
        </w:rPr>
        <w:t xml:space="preserve">В поддержку среднего предпринимательства в сфере обрабатывающей промышленности принято Постановление </w:t>
      </w:r>
      <w:r w:rsidRPr="00B04DD0">
        <w:rPr>
          <w:rFonts w:ascii="Times New Roman" w:hAnsi="Times New Roman" w:cs="Times New Roman"/>
          <w:sz w:val="28"/>
          <w:szCs w:val="28"/>
        </w:rPr>
        <w:t xml:space="preserve">Правительства Республики </w:t>
      </w:r>
      <w:r w:rsidRPr="00B04DD0">
        <w:rPr>
          <w:rFonts w:ascii="Times New Roman" w:hAnsi="Times New Roman" w:cs="Times New Roman"/>
          <w:w w:val="105"/>
          <w:sz w:val="28"/>
          <w:szCs w:val="28"/>
        </w:rPr>
        <w:t xml:space="preserve">Казахстан от 14 апреля 2014 года </w:t>
      </w:r>
      <w:r w:rsidRPr="00B04DD0">
        <w:rPr>
          <w:rFonts w:ascii="Times New Roman" w:hAnsi="Times New Roman" w:cs="Times New Roman"/>
          <w:iCs/>
          <w:w w:val="105"/>
          <w:sz w:val="28"/>
          <w:szCs w:val="28"/>
        </w:rPr>
        <w:t>№ 354</w:t>
      </w:r>
      <w:r w:rsidRPr="00B04DD0">
        <w:rPr>
          <w:rFonts w:ascii="Times New Roman" w:hAnsi="Times New Roman" w:cs="Times New Roman"/>
          <w:i/>
          <w:iCs/>
          <w:w w:val="105"/>
          <w:sz w:val="28"/>
          <w:szCs w:val="28"/>
        </w:rPr>
        <w:t xml:space="preserve"> </w:t>
      </w:r>
      <w:r w:rsidRPr="00B04DD0">
        <w:rPr>
          <w:rFonts w:ascii="Times New Roman" w:hAnsi="Times New Roman" w:cs="Times New Roman"/>
          <w:w w:val="105"/>
          <w:sz w:val="28"/>
          <w:szCs w:val="28"/>
        </w:rPr>
        <w:t>«Об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w:t>
      </w:r>
      <w:r>
        <w:rPr>
          <w:rFonts w:ascii="Times New Roman" w:hAnsi="Times New Roman" w:cs="Times New Roman"/>
          <w:w w:val="105"/>
          <w:sz w:val="28"/>
          <w:szCs w:val="28"/>
        </w:rPr>
        <w:t xml:space="preserve">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Политика финансово-кредитной и инвестиционной поддержки субъектов среднего предпринимательства, осуществляющих деятельность в </w:t>
      </w:r>
      <w:r w:rsidRPr="002B3E27">
        <w:rPr>
          <w:rFonts w:ascii="Times New Roman" w:hAnsi="Times New Roman" w:cs="Times New Roman"/>
          <w:sz w:val="28"/>
          <w:szCs w:val="28"/>
        </w:rPr>
        <w:lastRenderedPageBreak/>
        <w:t xml:space="preserve">сфере обрабатывающей промышленности должна осуществляться посредством использования следующих основных финансовых механизмов: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кредитование приоритетных проектов на льготных условиях и на конкурсной основе;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развитие системы гарантирования кредита, </w:t>
      </w:r>
      <w:proofErr w:type="gramStart"/>
      <w:r w:rsidRPr="002B3E27">
        <w:rPr>
          <w:rFonts w:ascii="Times New Roman" w:hAnsi="Times New Roman" w:cs="Times New Roman"/>
          <w:sz w:val="28"/>
          <w:szCs w:val="28"/>
        </w:rPr>
        <w:t>предоставляемых</w:t>
      </w:r>
      <w:proofErr w:type="gramEnd"/>
      <w:r w:rsidRPr="002B3E27">
        <w:rPr>
          <w:rFonts w:ascii="Times New Roman" w:hAnsi="Times New Roman" w:cs="Times New Roman"/>
          <w:sz w:val="28"/>
          <w:szCs w:val="28"/>
        </w:rPr>
        <w:t xml:space="preserve"> банками второго уровня субъектам среднего бизнеса, работающим в сфере обрабатывающей промышленности;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совместное финансирование проектов вместе с банками второго уровня;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развитие системы венчурного финансирования;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создание </w:t>
      </w:r>
      <w:proofErr w:type="gramStart"/>
      <w:r w:rsidRPr="002B3E27">
        <w:rPr>
          <w:rFonts w:ascii="Times New Roman" w:hAnsi="Times New Roman" w:cs="Times New Roman"/>
          <w:sz w:val="28"/>
          <w:szCs w:val="28"/>
        </w:rPr>
        <w:t>условии</w:t>
      </w:r>
      <w:proofErr w:type="gramEnd"/>
      <w:r w:rsidRPr="002B3E27">
        <w:rPr>
          <w:rFonts w:ascii="Times New Roman" w:hAnsi="Times New Roman" w:cs="Times New Roman"/>
          <w:sz w:val="28"/>
          <w:szCs w:val="28"/>
        </w:rPr>
        <w:t xml:space="preserve"> для активного участия страховых процессе поддержки субъектов бизнеса, работающих в сфере обрабатывающей промышленности.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b/>
          <w:bCs/>
          <w:sz w:val="28"/>
          <w:szCs w:val="28"/>
        </w:rPr>
        <w:t xml:space="preserve">Цели и задачи исследования. </w:t>
      </w:r>
      <w:r w:rsidRPr="002B3E27">
        <w:rPr>
          <w:rFonts w:ascii="Times New Roman" w:hAnsi="Times New Roman" w:cs="Times New Roman"/>
          <w:sz w:val="28"/>
          <w:szCs w:val="28"/>
        </w:rPr>
        <w:t xml:space="preserve">Цель исследования - комплексная оценка теоретических и практических вопросов финансирования среднего бизнеса, осуществляющего деятельность в сфере обрабатывающей промышленности и на его основе подготовить предложения по совершенствованию механизмов финансовой поддержки субъектов среднего бизнеса в сфере обрабатывающей промышленности в новых условиях ведения хозяйства.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Для достижения указанных целей предусматривается выполнение следующих задач: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показать роль среднего предпринимательства в развитии экономики и раскрыть его сущность; </w:t>
      </w:r>
    </w:p>
    <w:p w:rsidR="00A22B14" w:rsidRPr="002B3E27" w:rsidRDefault="00A22B14" w:rsidP="00A22B14">
      <w:pPr>
        <w:pStyle w:val="a9"/>
        <w:jc w:val="both"/>
        <w:rPr>
          <w:rFonts w:ascii="Times New Roman" w:hAnsi="Times New Roman" w:cs="Times New Roman"/>
          <w:sz w:val="28"/>
          <w:szCs w:val="28"/>
        </w:rPr>
      </w:pPr>
      <w:r w:rsidRPr="002B3E27">
        <w:rPr>
          <w:rFonts w:ascii="Times New Roman" w:hAnsi="Times New Roman" w:cs="Times New Roman"/>
          <w:sz w:val="28"/>
          <w:szCs w:val="28"/>
        </w:rPr>
        <w:tab/>
        <w:t xml:space="preserve">- исследовать механизмы финансирования субъектов среднего предпринимательства на основе изучения зарубежного опыта; </w:t>
      </w:r>
    </w:p>
    <w:p w:rsidR="00A22B14" w:rsidRPr="002B3E27" w:rsidRDefault="00A22B14" w:rsidP="00A22B14">
      <w:pPr>
        <w:pStyle w:val="a9"/>
        <w:jc w:val="both"/>
        <w:rPr>
          <w:rFonts w:ascii="Times New Roman" w:hAnsi="Times New Roman" w:cs="Times New Roman"/>
          <w:sz w:val="28"/>
          <w:szCs w:val="28"/>
        </w:rPr>
      </w:pPr>
      <w:r w:rsidRPr="002B3E27">
        <w:rPr>
          <w:rFonts w:ascii="Times New Roman" w:hAnsi="Times New Roman" w:cs="Times New Roman"/>
          <w:sz w:val="28"/>
          <w:szCs w:val="28"/>
        </w:rPr>
        <w:tab/>
        <w:t xml:space="preserve">- анализировать воздействие финансовой системы на развитие среднего бизнеса в сфере обрабатывающей промышленности в Республике Казахстан;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анализировать и дать оценку системе налогообложения субъектов среднего бизнеса в сфере обрабатывающей промышленности;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провести анализ использования финансовых инструментов, используемых в стимулировании предпринимательской активности субъектов среднего бизнеса в Республике Казахстан;</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дать оценку системе финансирования среднего предпринимательства институтами развития;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определить воздействие страхового сектора на развитие субъектов среднего бизнеса, осуществляющих деятельность в сфере обрабатывающей промышленности;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 произвести анализ инструментов финансовой поддержки среднего бизнеса коммерческими банками.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b/>
          <w:bCs/>
          <w:sz w:val="28"/>
          <w:szCs w:val="28"/>
        </w:rPr>
        <w:t xml:space="preserve">Объектом </w:t>
      </w:r>
      <w:r w:rsidRPr="002B3E27">
        <w:rPr>
          <w:rFonts w:ascii="Times New Roman" w:hAnsi="Times New Roman" w:cs="Times New Roman"/>
          <w:sz w:val="28"/>
          <w:szCs w:val="28"/>
        </w:rPr>
        <w:t xml:space="preserve">исследования являются - субъекты среднего бизнеса в обрабатывающей промышленности.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b/>
          <w:bCs/>
          <w:sz w:val="28"/>
          <w:szCs w:val="28"/>
        </w:rPr>
        <w:t xml:space="preserve">Предметом </w:t>
      </w:r>
      <w:r w:rsidRPr="002B3E27">
        <w:rPr>
          <w:rFonts w:ascii="Times New Roman" w:hAnsi="Times New Roman" w:cs="Times New Roman"/>
          <w:sz w:val="28"/>
          <w:szCs w:val="28"/>
        </w:rPr>
        <w:t xml:space="preserve">исследования является совокупность отношений, </w:t>
      </w:r>
      <w:r w:rsidRPr="002B3E27">
        <w:rPr>
          <w:rFonts w:ascii="Times New Roman" w:hAnsi="Times New Roman" w:cs="Times New Roman"/>
          <w:sz w:val="28"/>
          <w:szCs w:val="28"/>
        </w:rPr>
        <w:tab/>
        <w:t xml:space="preserve">используемых в финансировании среднего предпринимательства в обрабатывающей промышленности Республики Казахстан.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b/>
          <w:bCs/>
          <w:sz w:val="28"/>
          <w:szCs w:val="28"/>
        </w:rPr>
        <w:lastRenderedPageBreak/>
        <w:t xml:space="preserve">Теоретической и методологической основой диссертационного исследования </w:t>
      </w:r>
      <w:r w:rsidRPr="002B3E27">
        <w:rPr>
          <w:rFonts w:ascii="Times New Roman" w:hAnsi="Times New Roman" w:cs="Times New Roman"/>
          <w:sz w:val="28"/>
          <w:szCs w:val="28"/>
        </w:rPr>
        <w:t>являются труды зарубежных и отечественных ученых-</w:t>
      </w:r>
      <w:r w:rsidRPr="002B3E27">
        <w:rPr>
          <w:rFonts w:ascii="Times New Roman" w:hAnsi="Times New Roman" w:cs="Times New Roman"/>
          <w:sz w:val="28"/>
          <w:szCs w:val="28"/>
        </w:rPr>
        <w:softHyphen/>
        <w:t xml:space="preserve">экономистов, направленных на исследование финансирования среднего предпринимательства. В работе использованы законодательные и нормативные акты Республики Казахстан, официальные сведения Агентства Республики Казахстан по статистике, сведения Министерства финансов, Национального агентства по технологическому развитию, институтов развития Казахстана, материалы Государственной программы индустриально-инновационного развития, периодические издания.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В ходе исследования использованы методы экономического, экономико-статистического, графического анализа, концентрирования и сравнения.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b/>
          <w:bCs/>
          <w:sz w:val="28"/>
          <w:szCs w:val="28"/>
        </w:rPr>
        <w:t xml:space="preserve">Научная новизна исследования </w:t>
      </w:r>
      <w:r w:rsidRPr="002B3E27">
        <w:rPr>
          <w:rFonts w:ascii="Times New Roman" w:hAnsi="Times New Roman" w:cs="Times New Roman"/>
          <w:sz w:val="28"/>
          <w:szCs w:val="28"/>
        </w:rPr>
        <w:t xml:space="preserve">заключается в том, что на основе комплексного исследования теории и практики развития предпринимательства в Казахстане подготовить научно обоснованные предложения по внедрению новых финансовых инструментов поддержки субъектов среднего бизнеса в сфере обрабатывающей промышленности.  </w:t>
      </w:r>
    </w:p>
    <w:p w:rsidR="00A22B14" w:rsidRPr="002B3E27" w:rsidRDefault="00A22B14" w:rsidP="00A22B14">
      <w:pPr>
        <w:pStyle w:val="a9"/>
        <w:ind w:firstLine="720"/>
        <w:jc w:val="both"/>
        <w:rPr>
          <w:rFonts w:ascii="Times New Roman" w:hAnsi="Times New Roman" w:cs="Times New Roman"/>
          <w:b/>
          <w:bCs/>
          <w:sz w:val="28"/>
          <w:szCs w:val="28"/>
        </w:rPr>
      </w:pPr>
      <w:r w:rsidRPr="002B3E27">
        <w:rPr>
          <w:rFonts w:ascii="Times New Roman" w:hAnsi="Times New Roman" w:cs="Times New Roman"/>
          <w:b/>
          <w:sz w:val="28"/>
          <w:szCs w:val="28"/>
        </w:rPr>
        <w:t>Практическая</w:t>
      </w:r>
      <w:r w:rsidRPr="002B3E27">
        <w:rPr>
          <w:rFonts w:ascii="Times New Roman" w:hAnsi="Times New Roman" w:cs="Times New Roman"/>
          <w:sz w:val="28"/>
          <w:szCs w:val="28"/>
        </w:rPr>
        <w:t xml:space="preserve"> </w:t>
      </w:r>
      <w:r w:rsidRPr="002B3E27">
        <w:rPr>
          <w:rFonts w:ascii="Times New Roman" w:hAnsi="Times New Roman" w:cs="Times New Roman"/>
          <w:b/>
          <w:bCs/>
          <w:sz w:val="28"/>
          <w:szCs w:val="28"/>
        </w:rPr>
        <w:t xml:space="preserve">значимость работы. </w:t>
      </w:r>
      <w:r w:rsidRPr="002B3E27">
        <w:rPr>
          <w:rFonts w:ascii="Times New Roman" w:hAnsi="Times New Roman" w:cs="Times New Roman"/>
          <w:sz w:val="28"/>
          <w:szCs w:val="28"/>
        </w:rPr>
        <w:t xml:space="preserve">Результаты работы, полученные в ходе проведения исследования можно использовать в финансировании деятельности среднего бизнеса и в разработке финансовой политики Республики Казахстан </w:t>
      </w:r>
      <w:r w:rsidRPr="00B04DD0">
        <w:rPr>
          <w:rFonts w:ascii="Times New Roman" w:hAnsi="Times New Roman" w:cs="Times New Roman"/>
          <w:bCs/>
          <w:sz w:val="28"/>
          <w:szCs w:val="28"/>
        </w:rPr>
        <w:t xml:space="preserve">по обеспечению финансирования </w:t>
      </w:r>
      <w:r w:rsidRPr="00B04DD0">
        <w:rPr>
          <w:rFonts w:ascii="Times New Roman" w:hAnsi="Times New Roman" w:cs="Times New Roman"/>
          <w:sz w:val="28"/>
          <w:szCs w:val="28"/>
        </w:rPr>
        <w:t xml:space="preserve">проектов </w:t>
      </w:r>
      <w:r w:rsidRPr="00B04DD0">
        <w:rPr>
          <w:rFonts w:ascii="Times New Roman" w:hAnsi="Times New Roman" w:cs="Times New Roman"/>
          <w:bCs/>
          <w:sz w:val="28"/>
          <w:szCs w:val="28"/>
        </w:rPr>
        <w:t>среднего предпринимательства в обрабатывающей промышленности.</w:t>
      </w:r>
      <w:r w:rsidRPr="002B3E27">
        <w:rPr>
          <w:rFonts w:ascii="Times New Roman" w:hAnsi="Times New Roman" w:cs="Times New Roman"/>
          <w:b/>
          <w:bCs/>
          <w:sz w:val="28"/>
          <w:szCs w:val="28"/>
        </w:rPr>
        <w:t xml:space="preserve">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Использование научных результатов работы даст возможность объективно оценить систему налогообложения субъектов среднего предпринимательства, а также увеличить налоговые поступления в бюджет. </w:t>
      </w:r>
    </w:p>
    <w:p w:rsidR="00A22B14" w:rsidRPr="002B3E27" w:rsidRDefault="00A22B14" w:rsidP="00A22B14">
      <w:pPr>
        <w:pStyle w:val="a9"/>
        <w:ind w:firstLine="720"/>
        <w:jc w:val="both"/>
        <w:rPr>
          <w:rFonts w:ascii="Times New Roman" w:hAnsi="Times New Roman" w:cs="Times New Roman"/>
          <w:sz w:val="28"/>
          <w:szCs w:val="28"/>
        </w:rPr>
      </w:pPr>
      <w:r w:rsidRPr="002B3E27">
        <w:rPr>
          <w:rFonts w:ascii="Times New Roman" w:hAnsi="Times New Roman" w:cs="Times New Roman"/>
          <w:sz w:val="28"/>
          <w:szCs w:val="28"/>
        </w:rPr>
        <w:t xml:space="preserve">Кроме того, основные результаты и выводы исследования, приведенные в работе, могут быть использованы при подготовке государственных программ и стратегии в области развития среднего предпринимательства. Поскольку внедрение современных финансовых инструментов поддержки среднего предпринимательства в обрабатывающей отрасли, являются основными направлениями в реализации задач Стратегии Казахстан-2050, Стратегического плана развития РК до 2020 года, Программы </w:t>
      </w:r>
      <w:r w:rsidRPr="002B3E27">
        <w:rPr>
          <w:rFonts w:ascii="Times New Roman" w:hAnsi="Times New Roman" w:cs="Times New Roman"/>
          <w:b/>
          <w:bCs/>
          <w:sz w:val="28"/>
          <w:szCs w:val="28"/>
        </w:rPr>
        <w:t>«</w:t>
      </w:r>
      <w:proofErr w:type="spellStart"/>
      <w:r w:rsidRPr="00B04DD0">
        <w:rPr>
          <w:rFonts w:ascii="Times New Roman" w:hAnsi="Times New Roman" w:cs="Times New Roman"/>
          <w:bCs/>
          <w:sz w:val="28"/>
          <w:szCs w:val="28"/>
        </w:rPr>
        <w:t>Даму-Ондирис</w:t>
      </w:r>
      <w:proofErr w:type="spellEnd"/>
      <w:r w:rsidRPr="00B04DD0">
        <w:rPr>
          <w:rFonts w:ascii="Times New Roman" w:hAnsi="Times New Roman" w:cs="Times New Roman"/>
          <w:bCs/>
          <w:sz w:val="28"/>
          <w:szCs w:val="28"/>
        </w:rPr>
        <w:t xml:space="preserve">» </w:t>
      </w:r>
      <w:r w:rsidRPr="002B3E27">
        <w:rPr>
          <w:rFonts w:ascii="Times New Roman" w:hAnsi="Times New Roman" w:cs="Times New Roman"/>
          <w:sz w:val="28"/>
          <w:szCs w:val="28"/>
        </w:rPr>
        <w:t xml:space="preserve">и других государственных программ, направленных на модернизацию экономики государства и построение национальной инновационной финансовой системы. </w:t>
      </w:r>
    </w:p>
    <w:p w:rsidR="00A22B14" w:rsidRPr="002B3E27" w:rsidRDefault="00A22B14" w:rsidP="00A22B14">
      <w:pPr>
        <w:pStyle w:val="a9"/>
        <w:ind w:firstLine="720"/>
        <w:jc w:val="both"/>
        <w:rPr>
          <w:rFonts w:ascii="Times New Roman" w:hAnsi="Times New Roman" w:cs="Times New Roman"/>
          <w:b/>
          <w:bCs/>
          <w:sz w:val="28"/>
          <w:szCs w:val="28"/>
        </w:rPr>
      </w:pPr>
      <w:r w:rsidRPr="002B3E27">
        <w:rPr>
          <w:rFonts w:ascii="Times New Roman" w:hAnsi="Times New Roman" w:cs="Times New Roman"/>
          <w:sz w:val="28"/>
          <w:szCs w:val="28"/>
        </w:rPr>
        <w:t xml:space="preserve">Результаты и выводы исследования могут быть использованы образовательными учреждениями в разработке учебно-методических комплексов, учебных пособий дисциплин «Финансовый менеджмент», «Налоги и налогообложение», «Банковское дело», «Страхование». Учитывая возрастающую роль обрабатывающей промышленности, результаты исследования могут быть заложены в основу разработки нового элективного курса под названием </w:t>
      </w:r>
      <w:r w:rsidRPr="00B04DD0">
        <w:rPr>
          <w:rFonts w:ascii="Times New Roman" w:hAnsi="Times New Roman" w:cs="Times New Roman"/>
          <w:bCs/>
          <w:sz w:val="28"/>
          <w:szCs w:val="28"/>
        </w:rPr>
        <w:t xml:space="preserve">«Финансирование </w:t>
      </w:r>
      <w:r w:rsidRPr="00B04DD0">
        <w:rPr>
          <w:rFonts w:ascii="Times New Roman" w:hAnsi="Times New Roman" w:cs="Times New Roman"/>
          <w:sz w:val="28"/>
          <w:szCs w:val="28"/>
        </w:rPr>
        <w:t xml:space="preserve">проектов </w:t>
      </w:r>
      <w:r w:rsidRPr="00B04DD0">
        <w:rPr>
          <w:rFonts w:ascii="Times New Roman" w:hAnsi="Times New Roman" w:cs="Times New Roman"/>
          <w:bCs/>
          <w:sz w:val="28"/>
          <w:szCs w:val="28"/>
        </w:rPr>
        <w:t>среднего предпринимательства в обрабатывающей промышленности».</w:t>
      </w:r>
      <w:r w:rsidRPr="002B3E27">
        <w:rPr>
          <w:rFonts w:ascii="Times New Roman" w:hAnsi="Times New Roman" w:cs="Times New Roman"/>
          <w:b/>
          <w:bCs/>
          <w:sz w:val="28"/>
          <w:szCs w:val="28"/>
        </w:rPr>
        <w:t xml:space="preserve">  </w:t>
      </w:r>
    </w:p>
    <w:p w:rsidR="00A22B14" w:rsidRPr="00A22B14" w:rsidRDefault="00A22B14" w:rsidP="00084FF7">
      <w:pPr>
        <w:jc w:val="center"/>
        <w:rPr>
          <w:b/>
          <w:sz w:val="28"/>
          <w:szCs w:val="28"/>
          <w:lang w:val="ru-RU"/>
        </w:rPr>
      </w:pPr>
    </w:p>
    <w:p w:rsidR="00A22B14" w:rsidRDefault="00A22B14" w:rsidP="00A22B14">
      <w:pPr>
        <w:rPr>
          <w:b/>
          <w:sz w:val="28"/>
          <w:szCs w:val="28"/>
        </w:rPr>
      </w:pPr>
    </w:p>
    <w:p w:rsidR="00084FF7" w:rsidRPr="00994DC7" w:rsidRDefault="00084FF7" w:rsidP="00084FF7">
      <w:pPr>
        <w:jc w:val="center"/>
        <w:rPr>
          <w:b/>
          <w:sz w:val="28"/>
          <w:szCs w:val="28"/>
          <w:lang w:val="en-US"/>
        </w:rPr>
      </w:pPr>
      <w:r w:rsidRPr="00994DC7">
        <w:rPr>
          <w:b/>
          <w:sz w:val="28"/>
          <w:szCs w:val="28"/>
          <w:lang w:val="en-US"/>
        </w:rPr>
        <w:lastRenderedPageBreak/>
        <w:t>BAKHYT ERIC BAKHYTULY</w:t>
      </w:r>
    </w:p>
    <w:p w:rsidR="00084FF7" w:rsidRPr="00994DC7" w:rsidRDefault="00084FF7" w:rsidP="00084FF7">
      <w:pPr>
        <w:jc w:val="center"/>
        <w:rPr>
          <w:b/>
          <w:sz w:val="28"/>
          <w:szCs w:val="28"/>
          <w:lang w:val="en-US"/>
        </w:rPr>
      </w:pPr>
    </w:p>
    <w:p w:rsidR="00084FF7" w:rsidRPr="00994DC7" w:rsidRDefault="00084FF7" w:rsidP="00084FF7">
      <w:pPr>
        <w:jc w:val="center"/>
        <w:rPr>
          <w:b/>
          <w:sz w:val="28"/>
          <w:szCs w:val="28"/>
          <w:lang w:val="en-US"/>
        </w:rPr>
      </w:pPr>
      <w:r w:rsidRPr="00994DC7">
        <w:rPr>
          <w:b/>
          <w:sz w:val="28"/>
          <w:szCs w:val="28"/>
          <w:lang w:val="en-US"/>
        </w:rPr>
        <w:t>Modernization of funding mechanisms of medium-sized businesses company in the areas of industrial processing</w:t>
      </w:r>
    </w:p>
    <w:p w:rsidR="00084FF7" w:rsidRPr="00994DC7" w:rsidRDefault="00084FF7" w:rsidP="00084FF7">
      <w:pPr>
        <w:jc w:val="center"/>
        <w:rPr>
          <w:b/>
          <w:sz w:val="28"/>
          <w:szCs w:val="28"/>
          <w:lang w:val="en-US"/>
        </w:rPr>
      </w:pPr>
    </w:p>
    <w:p w:rsidR="00084FF7" w:rsidRPr="00994DC7" w:rsidRDefault="00084FF7" w:rsidP="00084FF7">
      <w:pPr>
        <w:jc w:val="center"/>
        <w:rPr>
          <w:b/>
          <w:sz w:val="28"/>
          <w:szCs w:val="28"/>
          <w:lang w:val="en-US"/>
        </w:rPr>
      </w:pPr>
      <w:r w:rsidRPr="00994DC7">
        <w:rPr>
          <w:b/>
          <w:sz w:val="28"/>
          <w:szCs w:val="28"/>
          <w:lang w:val="en-US"/>
        </w:rPr>
        <w:t>Abstract</w:t>
      </w:r>
    </w:p>
    <w:p w:rsidR="00084FF7" w:rsidRPr="00994DC7" w:rsidRDefault="00084FF7" w:rsidP="00084FF7">
      <w:pPr>
        <w:jc w:val="center"/>
        <w:rPr>
          <w:b/>
          <w:sz w:val="28"/>
          <w:szCs w:val="28"/>
          <w:lang w:val="en-US"/>
        </w:rPr>
      </w:pPr>
      <w:proofErr w:type="gramStart"/>
      <w:r w:rsidRPr="00994DC7">
        <w:rPr>
          <w:b/>
          <w:sz w:val="28"/>
          <w:szCs w:val="28"/>
          <w:lang w:val="en-US"/>
        </w:rPr>
        <w:t>of</w:t>
      </w:r>
      <w:proofErr w:type="gramEnd"/>
      <w:r w:rsidRPr="00994DC7">
        <w:rPr>
          <w:b/>
          <w:sz w:val="28"/>
          <w:szCs w:val="28"/>
          <w:lang w:val="en-US"/>
        </w:rPr>
        <w:t xml:space="preserve"> the thesis of </w:t>
      </w:r>
      <w:proofErr w:type="spellStart"/>
      <w:r w:rsidRPr="00994DC7">
        <w:rPr>
          <w:b/>
          <w:sz w:val="28"/>
          <w:szCs w:val="28"/>
          <w:lang w:val="en-US"/>
        </w:rPr>
        <w:t>Bakhyt</w:t>
      </w:r>
      <w:proofErr w:type="spellEnd"/>
      <w:r w:rsidRPr="00994DC7">
        <w:rPr>
          <w:b/>
          <w:sz w:val="28"/>
          <w:szCs w:val="28"/>
          <w:lang w:val="en-US"/>
        </w:rPr>
        <w:t xml:space="preserve"> E. for the degree of Doctor of Philosophy (PhD) in the specialty 6D050900 - «Finance»</w:t>
      </w:r>
    </w:p>
    <w:p w:rsidR="00084FF7" w:rsidRPr="00994DC7" w:rsidRDefault="00084FF7" w:rsidP="00084FF7">
      <w:pPr>
        <w:jc w:val="center"/>
        <w:rPr>
          <w:b/>
          <w:sz w:val="28"/>
          <w:szCs w:val="28"/>
          <w:lang w:val="en-US"/>
        </w:rPr>
      </w:pPr>
    </w:p>
    <w:p w:rsidR="00084FF7" w:rsidRPr="00994DC7" w:rsidRDefault="00084FF7" w:rsidP="00084FF7">
      <w:pPr>
        <w:ind w:firstLine="567"/>
        <w:rPr>
          <w:b/>
          <w:sz w:val="28"/>
          <w:szCs w:val="28"/>
          <w:lang w:val="en-US"/>
        </w:rPr>
      </w:pPr>
      <w:proofErr w:type="gramStart"/>
      <w:r>
        <w:rPr>
          <w:b/>
          <w:sz w:val="28"/>
          <w:szCs w:val="28"/>
          <w:lang w:val="en-US"/>
        </w:rPr>
        <w:t>The relevance of the study.</w:t>
      </w:r>
      <w:proofErr w:type="gramEnd"/>
    </w:p>
    <w:p w:rsidR="00084FF7" w:rsidRPr="00994DC7" w:rsidRDefault="00084FF7" w:rsidP="00084FF7">
      <w:pPr>
        <w:ind w:firstLine="567"/>
        <w:jc w:val="both"/>
        <w:rPr>
          <w:sz w:val="28"/>
          <w:szCs w:val="28"/>
          <w:lang w:val="en-US"/>
        </w:rPr>
      </w:pPr>
      <w:r w:rsidRPr="00994DC7">
        <w:rPr>
          <w:sz w:val="28"/>
          <w:szCs w:val="28"/>
          <w:lang w:val="en-US"/>
        </w:rPr>
        <w:t xml:space="preserve">Development of medium-sized businesses is one of the most important problems. Stable growth and development of business structures are prerequisite for functioning of market economy. Medium-sized business plays a big role in the development of a market economy. Medium </w:t>
      </w:r>
      <w:proofErr w:type="gramStart"/>
      <w:r w:rsidRPr="00994DC7">
        <w:rPr>
          <w:sz w:val="28"/>
          <w:szCs w:val="28"/>
          <w:lang w:val="en-US"/>
        </w:rPr>
        <w:t>business awakens economic activity of population, immediately respond</w:t>
      </w:r>
      <w:proofErr w:type="gramEnd"/>
      <w:r w:rsidRPr="00994DC7">
        <w:rPr>
          <w:sz w:val="28"/>
          <w:szCs w:val="28"/>
          <w:lang w:val="en-US"/>
        </w:rPr>
        <w:t xml:space="preserve"> to the needs of society, creates opportunities for the development of competition, is involved in the restructuring of the economy and creates jobs. Medium-sized business is one of the areas, the future of which is beyond doubt in the present system of the civilized world economic development. Companies engaged in medium enterprises in the areas of industrial processing, have a direct impact on the development of Kazakhstan's economy, volume of gross domestic product, the level of employment.   </w:t>
      </w:r>
    </w:p>
    <w:p w:rsidR="00084FF7" w:rsidRPr="00994DC7" w:rsidRDefault="00084FF7" w:rsidP="00084FF7">
      <w:pPr>
        <w:ind w:firstLine="567"/>
        <w:jc w:val="both"/>
        <w:rPr>
          <w:sz w:val="28"/>
          <w:szCs w:val="28"/>
          <w:lang w:val="en-US"/>
        </w:rPr>
      </w:pPr>
      <w:r w:rsidRPr="00994DC7">
        <w:rPr>
          <w:sz w:val="28"/>
          <w:szCs w:val="28"/>
          <w:lang w:val="en-US"/>
        </w:rPr>
        <w:t xml:space="preserve">In the development strategy "Kazakhstan - 2050" it is indicated that the active development of medium-sized businesses is a major determinant of economic growth of the population. For the effective implementation of state and public support system of the economy is necessary to raise the medium enterprise to a qualitatively new level. This requires the identification of the main strategic directions of enterprise development. With the help of financial instruments, the state can create conditions for competitive medium-sized business entities.      </w:t>
      </w:r>
    </w:p>
    <w:p w:rsidR="00084FF7" w:rsidRPr="00994DC7" w:rsidRDefault="00084FF7" w:rsidP="00084FF7">
      <w:pPr>
        <w:ind w:firstLine="567"/>
        <w:jc w:val="both"/>
        <w:rPr>
          <w:sz w:val="28"/>
          <w:szCs w:val="28"/>
          <w:lang w:val="en-US"/>
        </w:rPr>
      </w:pPr>
      <w:r w:rsidRPr="00994DC7">
        <w:rPr>
          <w:sz w:val="28"/>
          <w:szCs w:val="28"/>
          <w:lang w:val="en-US"/>
        </w:rPr>
        <w:t xml:space="preserve">The development of medium-sized businesses in the areas of industrial processing is the foundation of the economy of any country. Practice in the developed countries shows that the formation and development of medium-sized businesses create favorable conditions in strengthening of the economy. Namely, </w:t>
      </w:r>
      <w:proofErr w:type="spellStart"/>
      <w:r w:rsidRPr="00994DC7">
        <w:rPr>
          <w:sz w:val="28"/>
          <w:szCs w:val="28"/>
          <w:lang w:val="en-US"/>
        </w:rPr>
        <w:t>sectoral</w:t>
      </w:r>
      <w:proofErr w:type="spellEnd"/>
      <w:r w:rsidRPr="00994DC7">
        <w:rPr>
          <w:sz w:val="28"/>
          <w:szCs w:val="28"/>
          <w:lang w:val="en-US"/>
        </w:rPr>
        <w:t xml:space="preserve"> and regional </w:t>
      </w:r>
      <w:proofErr w:type="spellStart"/>
      <w:r w:rsidRPr="00994DC7">
        <w:rPr>
          <w:sz w:val="28"/>
          <w:szCs w:val="28"/>
          <w:lang w:val="en-US"/>
        </w:rPr>
        <w:t>monopolism</w:t>
      </w:r>
      <w:proofErr w:type="spellEnd"/>
      <w:r w:rsidRPr="00994DC7">
        <w:rPr>
          <w:sz w:val="28"/>
          <w:szCs w:val="28"/>
          <w:lang w:val="en-US"/>
        </w:rPr>
        <w:t xml:space="preserve"> is liquidated, goods and services will increase in the market, new jobs will emerge, scientific and technological progress will spring to life, the middle class, which is the guarantor of social stability is formed. As a result, the average enterprise, becoming attractive to hundreds of thousands of people will turn into a necessary element of the market economy.   </w:t>
      </w:r>
    </w:p>
    <w:p w:rsidR="00084FF7" w:rsidRPr="00994DC7" w:rsidRDefault="00084FF7" w:rsidP="00084FF7">
      <w:pPr>
        <w:ind w:firstLine="567"/>
        <w:jc w:val="both"/>
        <w:rPr>
          <w:sz w:val="28"/>
          <w:szCs w:val="28"/>
          <w:lang w:val="en-US"/>
        </w:rPr>
      </w:pPr>
      <w:r w:rsidRPr="00994DC7">
        <w:rPr>
          <w:sz w:val="28"/>
          <w:szCs w:val="28"/>
          <w:lang w:val="en-US"/>
        </w:rPr>
        <w:t xml:space="preserve">As part of the free economic community nationwide institutions, providing work with medium enterprises are created. "Development Fund for Small and Medium Enterprises" for the implementation of targeted support for medium-sized businesses, which carries out its work </w:t>
      </w:r>
      <w:proofErr w:type="gramStart"/>
      <w:r w:rsidRPr="00994DC7">
        <w:rPr>
          <w:sz w:val="28"/>
          <w:szCs w:val="28"/>
          <w:lang w:val="en-US"/>
        </w:rPr>
        <w:t>successfully</w:t>
      </w:r>
      <w:proofErr w:type="gramEnd"/>
      <w:r w:rsidRPr="00994DC7">
        <w:rPr>
          <w:sz w:val="28"/>
          <w:szCs w:val="28"/>
          <w:lang w:val="en-US"/>
        </w:rPr>
        <w:t xml:space="preserve"> is created. In support of enterprise five state programs are adopted and implemented. Law of the Republic of Kazakhstan "On private enterprise" aimed to create favorable conditions for enterprise development and build a new model of interaction between business and government is adopted. At the legislative level, there are provided notable tax </w:t>
      </w:r>
      <w:r w:rsidRPr="00994DC7">
        <w:rPr>
          <w:sz w:val="28"/>
          <w:szCs w:val="28"/>
          <w:lang w:val="en-US"/>
        </w:rPr>
        <w:lastRenderedPageBreak/>
        <w:t xml:space="preserve">breaks designed to stimulate the activity of entrepreneurs. From the foregoing we can see that, for effective and rhythmic development of medium-sized businesses in the first place there is a favorable policy of financial and credit and investment support of the state. The investment climate of the country affects directly the prosperity of the medium-sized business. </w:t>
      </w:r>
    </w:p>
    <w:p w:rsidR="00084FF7" w:rsidRPr="00994DC7" w:rsidRDefault="00084FF7" w:rsidP="00084FF7">
      <w:pPr>
        <w:ind w:firstLine="567"/>
        <w:jc w:val="both"/>
        <w:rPr>
          <w:sz w:val="28"/>
          <w:szCs w:val="28"/>
          <w:lang w:val="en-US"/>
        </w:rPr>
      </w:pPr>
      <w:r w:rsidRPr="00994DC7">
        <w:rPr>
          <w:sz w:val="28"/>
          <w:szCs w:val="28"/>
          <w:lang w:val="en-US"/>
        </w:rPr>
        <w:t>The policy of financial and credit and investment support of medium-sized business entities performing activities in the area of industrial processing should be carried out by the use of the following key financial mechanisms:</w:t>
      </w:r>
    </w:p>
    <w:p w:rsidR="00084FF7" w:rsidRPr="00994DC7" w:rsidRDefault="00084FF7" w:rsidP="00084FF7">
      <w:pPr>
        <w:ind w:firstLine="567"/>
        <w:jc w:val="both"/>
        <w:rPr>
          <w:sz w:val="28"/>
          <w:szCs w:val="28"/>
          <w:lang w:val="en-US"/>
        </w:rPr>
      </w:pPr>
      <w:r w:rsidRPr="00994DC7">
        <w:rPr>
          <w:sz w:val="28"/>
          <w:szCs w:val="28"/>
          <w:lang w:val="en-US"/>
        </w:rPr>
        <w:t xml:space="preserve"> -  crediting of priority projects on favorable terms and competitive basis;</w:t>
      </w:r>
    </w:p>
    <w:p w:rsidR="00084FF7" w:rsidRPr="00994DC7" w:rsidRDefault="00084FF7" w:rsidP="00084FF7">
      <w:pPr>
        <w:ind w:firstLine="567"/>
        <w:jc w:val="both"/>
        <w:rPr>
          <w:sz w:val="28"/>
          <w:szCs w:val="28"/>
          <w:lang w:val="en-US"/>
        </w:rPr>
      </w:pPr>
      <w:r w:rsidRPr="00994DC7">
        <w:rPr>
          <w:sz w:val="28"/>
          <w:szCs w:val="28"/>
          <w:lang w:val="en-US"/>
        </w:rPr>
        <w:t xml:space="preserve">-  </w:t>
      </w:r>
      <w:proofErr w:type="gramStart"/>
      <w:r w:rsidRPr="00994DC7">
        <w:rPr>
          <w:sz w:val="28"/>
          <w:szCs w:val="28"/>
          <w:lang w:val="en-US"/>
        </w:rPr>
        <w:t>development</w:t>
      </w:r>
      <w:proofErr w:type="gramEnd"/>
      <w:r w:rsidRPr="00994DC7">
        <w:rPr>
          <w:sz w:val="28"/>
          <w:szCs w:val="28"/>
          <w:lang w:val="en-US"/>
        </w:rPr>
        <w:t xml:space="preserve"> of a system of guaranteeing credits provided by second-tier banks to business entities working in the area of processing;</w:t>
      </w:r>
    </w:p>
    <w:p w:rsidR="00084FF7" w:rsidRPr="00994DC7" w:rsidRDefault="00084FF7" w:rsidP="00084FF7">
      <w:pPr>
        <w:ind w:firstLine="567"/>
        <w:jc w:val="both"/>
        <w:rPr>
          <w:sz w:val="28"/>
          <w:szCs w:val="28"/>
          <w:lang w:val="en-US"/>
        </w:rPr>
      </w:pPr>
      <w:r w:rsidRPr="00994DC7">
        <w:rPr>
          <w:sz w:val="28"/>
          <w:szCs w:val="28"/>
          <w:lang w:val="en-US"/>
        </w:rPr>
        <w:t>-  continue the co-financing of projects with the second-tier banks;</w:t>
      </w:r>
    </w:p>
    <w:p w:rsidR="00084FF7" w:rsidRPr="00994DC7" w:rsidRDefault="00084FF7" w:rsidP="00084FF7">
      <w:pPr>
        <w:ind w:firstLine="567"/>
        <w:jc w:val="both"/>
        <w:rPr>
          <w:sz w:val="28"/>
          <w:szCs w:val="28"/>
          <w:lang w:val="en-US"/>
        </w:rPr>
      </w:pPr>
      <w:r w:rsidRPr="00994DC7">
        <w:rPr>
          <w:sz w:val="28"/>
          <w:szCs w:val="28"/>
          <w:lang w:val="en-US"/>
        </w:rPr>
        <w:t xml:space="preserve">-  </w:t>
      </w:r>
      <w:proofErr w:type="gramStart"/>
      <w:r w:rsidRPr="00994DC7">
        <w:rPr>
          <w:sz w:val="28"/>
          <w:szCs w:val="28"/>
          <w:lang w:val="en-US"/>
        </w:rPr>
        <w:t>development</w:t>
      </w:r>
      <w:proofErr w:type="gramEnd"/>
      <w:r w:rsidRPr="00994DC7">
        <w:rPr>
          <w:sz w:val="28"/>
          <w:szCs w:val="28"/>
          <w:lang w:val="en-US"/>
        </w:rPr>
        <w:t xml:space="preserve"> of venture financing;</w:t>
      </w:r>
    </w:p>
    <w:p w:rsidR="00084FF7" w:rsidRPr="00994DC7" w:rsidRDefault="00084FF7" w:rsidP="00084FF7">
      <w:pPr>
        <w:ind w:firstLine="567"/>
        <w:jc w:val="both"/>
        <w:rPr>
          <w:sz w:val="28"/>
          <w:szCs w:val="28"/>
          <w:lang w:val="en-US"/>
        </w:rPr>
      </w:pPr>
      <w:r w:rsidRPr="00994DC7">
        <w:rPr>
          <w:sz w:val="28"/>
          <w:szCs w:val="28"/>
          <w:lang w:val="en-US"/>
        </w:rPr>
        <w:t>-  creating conditions for active participation of insurance companies in the process of supporting of business entities working in the areas of industrial processing.</w:t>
      </w:r>
    </w:p>
    <w:p w:rsidR="00084FF7" w:rsidRPr="00994DC7" w:rsidRDefault="00084FF7" w:rsidP="00084FF7">
      <w:pPr>
        <w:ind w:firstLine="567"/>
        <w:jc w:val="both"/>
        <w:rPr>
          <w:sz w:val="28"/>
          <w:szCs w:val="28"/>
          <w:lang w:val="en-US"/>
        </w:rPr>
      </w:pPr>
      <w:proofErr w:type="gramStart"/>
      <w:r>
        <w:rPr>
          <w:b/>
          <w:sz w:val="28"/>
          <w:szCs w:val="28"/>
          <w:lang w:val="en-US"/>
        </w:rPr>
        <w:t>The aim and objectives of the study</w:t>
      </w:r>
      <w:r w:rsidRPr="00994DC7">
        <w:rPr>
          <w:sz w:val="28"/>
          <w:szCs w:val="28"/>
          <w:lang w:val="en-US"/>
        </w:rPr>
        <w:t>.</w:t>
      </w:r>
      <w:proofErr w:type="gramEnd"/>
      <w:r w:rsidRPr="00994DC7">
        <w:rPr>
          <w:sz w:val="28"/>
          <w:szCs w:val="28"/>
          <w:lang w:val="en-US"/>
        </w:rPr>
        <w:t xml:space="preserve"> The purpose of research is a comprehensive evaluation of the theoretical and practical issues of financial regulation of medium-sized businesses, operating in the field of industrial processing and on its basis to preparation of proposals on improving mechanisms of financial regulation of activities of medium-sized businesses entities on the new conditions of management. </w:t>
      </w:r>
    </w:p>
    <w:p w:rsidR="00084FF7" w:rsidRPr="00994DC7" w:rsidRDefault="00084FF7" w:rsidP="00084FF7">
      <w:pPr>
        <w:ind w:firstLine="567"/>
        <w:jc w:val="both"/>
        <w:rPr>
          <w:sz w:val="28"/>
          <w:szCs w:val="28"/>
          <w:lang w:val="en-US"/>
        </w:rPr>
      </w:pPr>
      <w:r w:rsidRPr="00994DC7">
        <w:rPr>
          <w:sz w:val="28"/>
          <w:szCs w:val="28"/>
          <w:lang w:val="en-US"/>
        </w:rPr>
        <w:t>To achieve these objectives it is necessary to perform the following tasks:</w:t>
      </w:r>
    </w:p>
    <w:p w:rsidR="00084FF7" w:rsidRPr="00994DC7" w:rsidRDefault="00084FF7" w:rsidP="00084FF7">
      <w:pPr>
        <w:ind w:firstLine="567"/>
        <w:jc w:val="both"/>
        <w:rPr>
          <w:sz w:val="28"/>
          <w:szCs w:val="28"/>
          <w:lang w:val="en-US"/>
        </w:rPr>
      </w:pPr>
      <w:r w:rsidRPr="00994DC7">
        <w:rPr>
          <w:sz w:val="28"/>
          <w:szCs w:val="28"/>
          <w:lang w:val="en-US"/>
        </w:rPr>
        <w:tab/>
        <w:t>-  show the role of medium enterprise in economic development and reveal its essence;</w:t>
      </w:r>
    </w:p>
    <w:p w:rsidR="00084FF7" w:rsidRPr="00994DC7" w:rsidRDefault="00084FF7" w:rsidP="00084FF7">
      <w:pPr>
        <w:ind w:firstLine="567"/>
        <w:jc w:val="both"/>
        <w:rPr>
          <w:sz w:val="28"/>
          <w:szCs w:val="28"/>
          <w:lang w:val="en-US"/>
        </w:rPr>
      </w:pPr>
      <w:r w:rsidRPr="00994DC7">
        <w:rPr>
          <w:sz w:val="28"/>
          <w:szCs w:val="28"/>
          <w:lang w:val="en-US"/>
        </w:rPr>
        <w:tab/>
        <w:t xml:space="preserve">- </w:t>
      </w:r>
      <w:proofErr w:type="gramStart"/>
      <w:r w:rsidRPr="00994DC7">
        <w:rPr>
          <w:sz w:val="28"/>
          <w:szCs w:val="28"/>
          <w:lang w:val="en-US"/>
        </w:rPr>
        <w:t>determination</w:t>
      </w:r>
      <w:proofErr w:type="gramEnd"/>
      <w:r w:rsidRPr="00994DC7">
        <w:rPr>
          <w:sz w:val="28"/>
          <w:szCs w:val="28"/>
          <w:lang w:val="en-US"/>
        </w:rPr>
        <w:t xml:space="preserve"> by the State the basic mechanisms of financial stimulation of medium-sized businesses on the basis of comprehension of foreign experience;</w:t>
      </w:r>
    </w:p>
    <w:p w:rsidR="00084FF7" w:rsidRPr="00994DC7" w:rsidRDefault="00084FF7" w:rsidP="00084FF7">
      <w:pPr>
        <w:ind w:firstLine="567"/>
        <w:jc w:val="both"/>
        <w:rPr>
          <w:sz w:val="28"/>
          <w:szCs w:val="28"/>
          <w:lang w:val="en-US"/>
        </w:rPr>
      </w:pPr>
      <w:r w:rsidRPr="00994DC7">
        <w:rPr>
          <w:sz w:val="28"/>
          <w:szCs w:val="28"/>
          <w:lang w:val="en-US"/>
        </w:rPr>
        <w:tab/>
        <w:t xml:space="preserve">- </w:t>
      </w:r>
      <w:proofErr w:type="gramStart"/>
      <w:r w:rsidRPr="00994DC7">
        <w:rPr>
          <w:sz w:val="28"/>
          <w:szCs w:val="28"/>
          <w:lang w:val="en-US"/>
        </w:rPr>
        <w:t>analysis</w:t>
      </w:r>
      <w:proofErr w:type="gramEnd"/>
      <w:r w:rsidRPr="00994DC7">
        <w:rPr>
          <w:sz w:val="28"/>
          <w:szCs w:val="28"/>
          <w:lang w:val="en-US"/>
        </w:rPr>
        <w:t xml:space="preserve"> of the impact of the financial system on the development of medium-sized businesses in the Republic of Kazakhstan;</w:t>
      </w:r>
    </w:p>
    <w:p w:rsidR="00084FF7" w:rsidRPr="00994DC7" w:rsidRDefault="00084FF7" w:rsidP="00084FF7">
      <w:pPr>
        <w:ind w:firstLine="567"/>
        <w:jc w:val="both"/>
        <w:rPr>
          <w:sz w:val="28"/>
          <w:szCs w:val="28"/>
          <w:lang w:val="en-US"/>
        </w:rPr>
      </w:pPr>
      <w:r w:rsidRPr="00994DC7">
        <w:rPr>
          <w:sz w:val="28"/>
          <w:szCs w:val="28"/>
          <w:lang w:val="en-US"/>
        </w:rPr>
        <w:tab/>
        <w:t xml:space="preserve">- </w:t>
      </w:r>
      <w:proofErr w:type="gramStart"/>
      <w:r w:rsidRPr="00994DC7">
        <w:rPr>
          <w:sz w:val="28"/>
          <w:szCs w:val="28"/>
          <w:lang w:val="en-US"/>
        </w:rPr>
        <w:t>analysis</w:t>
      </w:r>
      <w:proofErr w:type="gramEnd"/>
      <w:r w:rsidRPr="00994DC7">
        <w:rPr>
          <w:sz w:val="28"/>
          <w:szCs w:val="28"/>
          <w:lang w:val="en-US"/>
        </w:rPr>
        <w:t xml:space="preserve"> and evaluation of medium-sized businesses entities taxation system;</w:t>
      </w:r>
    </w:p>
    <w:p w:rsidR="00084FF7" w:rsidRPr="00994DC7" w:rsidRDefault="00084FF7" w:rsidP="00084FF7">
      <w:pPr>
        <w:ind w:firstLine="567"/>
        <w:jc w:val="both"/>
        <w:rPr>
          <w:sz w:val="28"/>
          <w:szCs w:val="28"/>
          <w:lang w:val="en-US"/>
        </w:rPr>
      </w:pPr>
      <w:r w:rsidRPr="00994DC7">
        <w:rPr>
          <w:sz w:val="28"/>
          <w:szCs w:val="28"/>
          <w:lang w:val="en-US"/>
        </w:rPr>
        <w:tab/>
        <w:t>- analyze financial instruments used in stimulation of medium-sized businesses entities business activity in the Republic of Kazakhstan.</w:t>
      </w:r>
    </w:p>
    <w:p w:rsidR="00084FF7" w:rsidRPr="00994DC7" w:rsidRDefault="00084FF7" w:rsidP="00084FF7">
      <w:pPr>
        <w:ind w:firstLine="567"/>
        <w:jc w:val="both"/>
        <w:rPr>
          <w:sz w:val="28"/>
          <w:szCs w:val="28"/>
          <w:lang w:val="en-US"/>
        </w:rPr>
      </w:pPr>
      <w:r w:rsidRPr="00994DC7">
        <w:rPr>
          <w:sz w:val="28"/>
          <w:szCs w:val="28"/>
          <w:lang w:val="en-US"/>
        </w:rPr>
        <w:tab/>
        <w:t>- show the role of medium-sized businesses in economic development and reveal its essence;</w:t>
      </w:r>
    </w:p>
    <w:p w:rsidR="00084FF7" w:rsidRPr="00994DC7" w:rsidRDefault="00084FF7" w:rsidP="00084FF7">
      <w:pPr>
        <w:ind w:firstLine="567"/>
        <w:jc w:val="both"/>
        <w:rPr>
          <w:sz w:val="28"/>
          <w:szCs w:val="28"/>
          <w:lang w:val="en-US"/>
        </w:rPr>
      </w:pPr>
      <w:r w:rsidRPr="00994DC7">
        <w:rPr>
          <w:sz w:val="28"/>
          <w:szCs w:val="28"/>
          <w:lang w:val="en-US"/>
        </w:rPr>
        <w:tab/>
        <w:t xml:space="preserve">- </w:t>
      </w:r>
      <w:proofErr w:type="gramStart"/>
      <w:r w:rsidRPr="00994DC7">
        <w:rPr>
          <w:sz w:val="28"/>
          <w:szCs w:val="28"/>
          <w:lang w:val="en-US"/>
        </w:rPr>
        <w:t>evaluation</w:t>
      </w:r>
      <w:proofErr w:type="gramEnd"/>
      <w:r w:rsidRPr="00994DC7">
        <w:rPr>
          <w:sz w:val="28"/>
          <w:szCs w:val="28"/>
          <w:lang w:val="en-US"/>
        </w:rPr>
        <w:t xml:space="preserve"> by the State the level of financial regulation of medium-sized businesses on the basis of comprehension of foreign experience;</w:t>
      </w:r>
    </w:p>
    <w:p w:rsidR="00084FF7" w:rsidRPr="00994DC7" w:rsidRDefault="00084FF7" w:rsidP="00084FF7">
      <w:pPr>
        <w:ind w:firstLine="567"/>
        <w:jc w:val="both"/>
        <w:rPr>
          <w:sz w:val="28"/>
          <w:szCs w:val="28"/>
          <w:lang w:val="en-US"/>
        </w:rPr>
      </w:pPr>
      <w:r w:rsidRPr="00994DC7">
        <w:rPr>
          <w:sz w:val="28"/>
          <w:szCs w:val="28"/>
          <w:lang w:val="en-US"/>
        </w:rPr>
        <w:tab/>
        <w:t>- perform a comprehensive analysis of medium-sized businesses development in the area of industrial processing in the Republic of Kazakhstan taking into account the impact of the tax system;</w:t>
      </w:r>
    </w:p>
    <w:p w:rsidR="00084FF7" w:rsidRPr="00994DC7" w:rsidRDefault="00084FF7" w:rsidP="00084FF7">
      <w:pPr>
        <w:ind w:firstLine="567"/>
        <w:jc w:val="both"/>
        <w:rPr>
          <w:sz w:val="28"/>
          <w:szCs w:val="28"/>
          <w:lang w:val="en-US"/>
        </w:rPr>
      </w:pPr>
      <w:r w:rsidRPr="00994DC7">
        <w:rPr>
          <w:sz w:val="28"/>
          <w:szCs w:val="28"/>
          <w:lang w:val="en-US"/>
        </w:rPr>
        <w:t xml:space="preserve">       - evaluate the financing system of medium enterprise by development institutions;</w:t>
      </w:r>
    </w:p>
    <w:p w:rsidR="00084FF7" w:rsidRPr="00994DC7" w:rsidRDefault="00084FF7" w:rsidP="00084FF7">
      <w:pPr>
        <w:ind w:firstLine="567"/>
        <w:jc w:val="both"/>
        <w:rPr>
          <w:sz w:val="28"/>
          <w:szCs w:val="28"/>
          <w:lang w:val="en-US"/>
        </w:rPr>
      </w:pPr>
      <w:r w:rsidRPr="00994DC7">
        <w:rPr>
          <w:sz w:val="28"/>
          <w:szCs w:val="28"/>
          <w:lang w:val="en-US"/>
        </w:rPr>
        <w:tab/>
        <w:t>- determine the impact of the insurance sector on the medium-sized businesses entities development performing activities in the area of industrial processing;</w:t>
      </w:r>
    </w:p>
    <w:p w:rsidR="00084FF7" w:rsidRPr="00994DC7" w:rsidRDefault="00084FF7" w:rsidP="00084FF7">
      <w:pPr>
        <w:ind w:firstLine="567"/>
        <w:jc w:val="both"/>
        <w:rPr>
          <w:sz w:val="28"/>
          <w:szCs w:val="28"/>
          <w:lang w:val="en-US"/>
        </w:rPr>
      </w:pPr>
      <w:r w:rsidRPr="00994DC7">
        <w:rPr>
          <w:sz w:val="28"/>
          <w:szCs w:val="28"/>
          <w:lang w:val="en-US"/>
        </w:rPr>
        <w:lastRenderedPageBreak/>
        <w:t xml:space="preserve">       - analyze instruments of financial support of medium-sized businesses by commercial banks.</w:t>
      </w:r>
    </w:p>
    <w:p w:rsidR="00084FF7" w:rsidRPr="00994DC7" w:rsidRDefault="00084FF7" w:rsidP="00084FF7">
      <w:pPr>
        <w:ind w:firstLine="567"/>
        <w:jc w:val="both"/>
        <w:rPr>
          <w:sz w:val="28"/>
          <w:szCs w:val="28"/>
          <w:lang w:val="en-US"/>
        </w:rPr>
      </w:pPr>
      <w:r>
        <w:rPr>
          <w:b/>
          <w:sz w:val="28"/>
          <w:szCs w:val="28"/>
          <w:lang w:val="en-US"/>
        </w:rPr>
        <w:t>Object of research</w:t>
      </w:r>
      <w:r w:rsidRPr="00994DC7">
        <w:rPr>
          <w:sz w:val="28"/>
          <w:szCs w:val="28"/>
          <w:lang w:val="en-US"/>
        </w:rPr>
        <w:t xml:space="preserve"> medium-sized businesses entities in Kazakhstan.</w:t>
      </w:r>
    </w:p>
    <w:p w:rsidR="00084FF7" w:rsidRPr="00994DC7" w:rsidRDefault="00084FF7" w:rsidP="00084FF7">
      <w:pPr>
        <w:ind w:firstLine="567"/>
        <w:jc w:val="both"/>
        <w:rPr>
          <w:sz w:val="28"/>
          <w:szCs w:val="28"/>
          <w:lang w:val="en-US"/>
        </w:rPr>
      </w:pPr>
      <w:r>
        <w:rPr>
          <w:b/>
          <w:sz w:val="28"/>
          <w:szCs w:val="28"/>
          <w:lang w:val="en-US"/>
        </w:rPr>
        <w:t>The</w:t>
      </w:r>
      <w:r w:rsidRPr="00994DC7">
        <w:rPr>
          <w:b/>
          <w:sz w:val="28"/>
          <w:szCs w:val="28"/>
          <w:lang w:val="en-US"/>
        </w:rPr>
        <w:t xml:space="preserve"> subject</w:t>
      </w:r>
      <w:r>
        <w:rPr>
          <w:b/>
          <w:sz w:val="28"/>
          <w:szCs w:val="28"/>
          <w:lang w:val="en-US"/>
        </w:rPr>
        <w:t xml:space="preserve"> of the study</w:t>
      </w:r>
      <w:r w:rsidRPr="00994DC7">
        <w:rPr>
          <w:sz w:val="28"/>
          <w:szCs w:val="28"/>
          <w:lang w:val="en-US"/>
        </w:rPr>
        <w:t xml:space="preserve"> is a set of financial relations used in stimulation of </w:t>
      </w:r>
      <w:proofErr w:type="spellStart"/>
      <w:r w:rsidRPr="00994DC7">
        <w:rPr>
          <w:sz w:val="28"/>
          <w:szCs w:val="28"/>
          <w:lang w:val="en-US"/>
        </w:rPr>
        <w:t>of</w:t>
      </w:r>
      <w:proofErr w:type="spellEnd"/>
      <w:r w:rsidRPr="00994DC7">
        <w:rPr>
          <w:sz w:val="28"/>
          <w:szCs w:val="28"/>
          <w:lang w:val="en-US"/>
        </w:rPr>
        <w:t xml:space="preserve"> medium-sized businesses in the Republic of Kazakhstan. </w:t>
      </w:r>
    </w:p>
    <w:p w:rsidR="00084FF7" w:rsidRPr="00994DC7" w:rsidRDefault="00084FF7" w:rsidP="00084FF7">
      <w:pPr>
        <w:ind w:firstLine="567"/>
        <w:jc w:val="both"/>
        <w:rPr>
          <w:sz w:val="28"/>
          <w:szCs w:val="28"/>
          <w:lang w:val="en-US"/>
        </w:rPr>
      </w:pPr>
      <w:r w:rsidRPr="00994DC7">
        <w:rPr>
          <w:b/>
          <w:sz w:val="28"/>
          <w:szCs w:val="28"/>
          <w:lang w:val="en-US"/>
        </w:rPr>
        <w:t>Theoretical and methodologica</w:t>
      </w:r>
      <w:r>
        <w:rPr>
          <w:b/>
          <w:sz w:val="28"/>
          <w:szCs w:val="28"/>
          <w:lang w:val="en-US"/>
        </w:rPr>
        <w:t>l bases</w:t>
      </w:r>
      <w:r w:rsidRPr="00994DC7">
        <w:rPr>
          <w:sz w:val="28"/>
          <w:szCs w:val="28"/>
          <w:lang w:val="en-US"/>
        </w:rPr>
        <w:t xml:space="preserve"> are works of foreign and domestic scientists and economists directed on research of financial regulation of medium businesses. In work there are used legislative and normative acts of the Republic of Kazakhstan, the official data of the Agency of Statistics of the Republic of Kazakhstan, Ministry of Finance data, the state program of industrial-innovative development of the National Agency for Technological Development, the data of Kazakhstan Development Bank, periodicals.</w:t>
      </w:r>
    </w:p>
    <w:p w:rsidR="00084FF7" w:rsidRPr="00994DC7" w:rsidRDefault="00084FF7" w:rsidP="00084FF7">
      <w:pPr>
        <w:ind w:firstLine="567"/>
        <w:jc w:val="both"/>
        <w:rPr>
          <w:sz w:val="28"/>
          <w:szCs w:val="28"/>
          <w:lang w:val="en-US"/>
        </w:rPr>
      </w:pPr>
      <w:r w:rsidRPr="00994DC7">
        <w:rPr>
          <w:sz w:val="28"/>
          <w:szCs w:val="28"/>
          <w:lang w:val="en-US"/>
        </w:rPr>
        <w:t>During the research there were used the methods of economic, economic and statistical, graphical analysis, concentration and comparison.</w:t>
      </w:r>
    </w:p>
    <w:p w:rsidR="00084FF7" w:rsidRPr="00994DC7" w:rsidRDefault="00084FF7" w:rsidP="00084FF7">
      <w:pPr>
        <w:ind w:firstLine="567"/>
        <w:jc w:val="both"/>
        <w:rPr>
          <w:sz w:val="28"/>
          <w:szCs w:val="28"/>
          <w:lang w:val="en-US"/>
        </w:rPr>
      </w:pPr>
      <w:r>
        <w:rPr>
          <w:b/>
          <w:sz w:val="28"/>
          <w:szCs w:val="28"/>
          <w:lang w:val="en-US"/>
        </w:rPr>
        <w:t>Scientific novelty</w:t>
      </w:r>
      <w:r w:rsidRPr="00994DC7">
        <w:rPr>
          <w:b/>
          <w:sz w:val="28"/>
          <w:szCs w:val="28"/>
          <w:lang w:val="en-US"/>
        </w:rPr>
        <w:t xml:space="preserve"> of </w:t>
      </w:r>
      <w:r>
        <w:rPr>
          <w:b/>
          <w:sz w:val="28"/>
          <w:szCs w:val="28"/>
          <w:lang w:val="en-US"/>
        </w:rPr>
        <w:t>the research</w:t>
      </w:r>
      <w:r w:rsidRPr="00994DC7">
        <w:rPr>
          <w:sz w:val="28"/>
          <w:szCs w:val="28"/>
          <w:lang w:val="en-US"/>
        </w:rPr>
        <w:t xml:space="preserve"> is the preparation of scientifically based proposals on the basis of a comprehensive research of the theory and practice of financial regulation of activities of medium-sized businesses entities in the area of industrial processing, aimed at the development of medium-sized businesses in Kazakhstan.</w:t>
      </w:r>
    </w:p>
    <w:p w:rsidR="00084FF7" w:rsidRPr="00994DC7" w:rsidRDefault="00084FF7" w:rsidP="00084FF7">
      <w:pPr>
        <w:ind w:firstLine="567"/>
        <w:jc w:val="both"/>
        <w:rPr>
          <w:sz w:val="28"/>
          <w:szCs w:val="28"/>
          <w:lang w:val="en-US"/>
        </w:rPr>
      </w:pPr>
      <w:r w:rsidRPr="00994DC7">
        <w:rPr>
          <w:sz w:val="28"/>
          <w:szCs w:val="28"/>
          <w:lang w:val="en-US"/>
        </w:rPr>
        <w:t>One of the areas of state support of entrepreneurship in the area of industrial processing is introducing proposals on creation by the State financial and credit and investment climate and improvement of the credit system.</w:t>
      </w:r>
    </w:p>
    <w:p w:rsidR="00084FF7" w:rsidRPr="006937D7" w:rsidRDefault="00084FF7" w:rsidP="00084FF7">
      <w:pPr>
        <w:ind w:firstLine="567"/>
        <w:jc w:val="both"/>
        <w:rPr>
          <w:sz w:val="28"/>
          <w:szCs w:val="28"/>
          <w:lang w:val="en-US"/>
        </w:rPr>
      </w:pPr>
      <w:r w:rsidRPr="00E56844">
        <w:rPr>
          <w:b/>
          <w:bCs/>
          <w:sz w:val="28"/>
          <w:szCs w:val="28"/>
          <w:lang w:val="en-US"/>
        </w:rPr>
        <w:t xml:space="preserve">The practical </w:t>
      </w:r>
      <w:proofErr w:type="gramStart"/>
      <w:r w:rsidRPr="00E56844">
        <w:rPr>
          <w:b/>
          <w:bCs/>
          <w:sz w:val="28"/>
          <w:szCs w:val="28"/>
          <w:lang w:val="en-US"/>
        </w:rPr>
        <w:t>significance</w:t>
      </w:r>
      <w:r>
        <w:rPr>
          <w:sz w:val="28"/>
          <w:szCs w:val="28"/>
        </w:rPr>
        <w:t xml:space="preserve"> </w:t>
      </w:r>
      <w:r w:rsidRPr="00994DC7">
        <w:rPr>
          <w:sz w:val="28"/>
          <w:szCs w:val="28"/>
          <w:lang w:val="en-US"/>
        </w:rPr>
        <w:t xml:space="preserve"> </w:t>
      </w:r>
      <w:bookmarkStart w:id="0" w:name="_GoBack"/>
      <w:bookmarkEnd w:id="0"/>
      <w:r w:rsidRPr="00E56844">
        <w:rPr>
          <w:sz w:val="28"/>
          <w:szCs w:val="28"/>
        </w:rPr>
        <w:t>The</w:t>
      </w:r>
      <w:proofErr w:type="gramEnd"/>
      <w:r w:rsidRPr="00E56844">
        <w:rPr>
          <w:sz w:val="28"/>
          <w:szCs w:val="28"/>
        </w:rPr>
        <w:t xml:space="preserve"> work produced in the course of the study can be used in the financing of medium-sized businesses and the development of financial policy of the Republic of Kazakhstan to secure project financing medium-sized businesses in the manufacturing industry.</w:t>
      </w:r>
    </w:p>
    <w:p w:rsidR="00084FF7" w:rsidRPr="00E56844" w:rsidRDefault="00084FF7" w:rsidP="00084FF7">
      <w:pPr>
        <w:ind w:firstLine="567"/>
        <w:jc w:val="both"/>
        <w:rPr>
          <w:sz w:val="28"/>
          <w:szCs w:val="28"/>
        </w:rPr>
      </w:pPr>
      <w:r w:rsidRPr="00E56844">
        <w:rPr>
          <w:sz w:val="28"/>
          <w:szCs w:val="28"/>
        </w:rPr>
        <w:t>Using research results will provide an opportunity to objectively evaluate the system of taxation of medium-sized businesses, and increase tax revenues.</w:t>
      </w:r>
    </w:p>
    <w:p w:rsidR="00084FF7" w:rsidRPr="00E56844" w:rsidRDefault="00084FF7" w:rsidP="00084FF7">
      <w:pPr>
        <w:ind w:firstLine="567"/>
        <w:jc w:val="both"/>
        <w:rPr>
          <w:sz w:val="28"/>
          <w:szCs w:val="28"/>
        </w:rPr>
      </w:pPr>
      <w:r w:rsidRPr="00E56844">
        <w:rPr>
          <w:sz w:val="28"/>
          <w:szCs w:val="28"/>
        </w:rPr>
        <w:t xml:space="preserve">Furthermore, the main results and conclusions of the study are listed in the paper can be used in the preparation of government programs and strategies for the development of medium-sized businesses. Since the introduction of modern financial instruments to support medium-sized businesses in the manufacturing sector, are the main areas in the implementation of the Strategy Kazakhstan-2050, the Strategic Plan of </w:t>
      </w:r>
      <w:r>
        <w:rPr>
          <w:sz w:val="28"/>
          <w:szCs w:val="28"/>
        </w:rPr>
        <w:t xml:space="preserve"> </w:t>
      </w:r>
      <w:r w:rsidRPr="00E56844">
        <w:rPr>
          <w:sz w:val="28"/>
          <w:szCs w:val="28"/>
        </w:rPr>
        <w:t>Development of Kazakhstan till 2020, the program "Damu-Ondiris" and other government programs aimed at modernizing the economy of the state and the construction of national innovative financial system.</w:t>
      </w:r>
    </w:p>
    <w:p w:rsidR="00084FF7" w:rsidRPr="00E56844" w:rsidRDefault="00084FF7" w:rsidP="00084FF7">
      <w:pPr>
        <w:ind w:firstLine="567"/>
        <w:jc w:val="both"/>
        <w:rPr>
          <w:sz w:val="28"/>
          <w:szCs w:val="28"/>
        </w:rPr>
      </w:pPr>
      <w:r w:rsidRPr="00E56844">
        <w:rPr>
          <w:sz w:val="28"/>
          <w:szCs w:val="28"/>
        </w:rPr>
        <w:t>Results and conclusions of the study can be used by educational institutions in the development of teaching materials, teaching aids disciplines "Financial Management", "Taxes and taxation", "Banking", "Insurance". Given the growing role of manufacturing industry results may form the basis of development of a new elective course called "Project funding medium enterprises in the manufacturing industry."</w:t>
      </w:r>
    </w:p>
    <w:p w:rsidR="00F04D13" w:rsidRPr="00084FF7" w:rsidRDefault="00F04D13" w:rsidP="00F04D13">
      <w:pPr>
        <w:pStyle w:val="Default"/>
        <w:ind w:firstLine="709"/>
        <w:jc w:val="both"/>
        <w:rPr>
          <w:color w:val="auto"/>
          <w:sz w:val="28"/>
          <w:szCs w:val="28"/>
          <w:lang w:val="en-US"/>
        </w:rPr>
      </w:pPr>
      <w:r w:rsidRPr="00084FF7">
        <w:rPr>
          <w:color w:val="auto"/>
          <w:sz w:val="28"/>
          <w:szCs w:val="28"/>
          <w:lang w:val="en-US"/>
        </w:rPr>
        <w:t xml:space="preserve"> </w:t>
      </w:r>
    </w:p>
    <w:sectPr w:rsidR="00F04D13" w:rsidRPr="00084FF7" w:rsidSect="003C7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48BC"/>
    <w:multiLevelType w:val="hybridMultilevel"/>
    <w:tmpl w:val="6D0E45A4"/>
    <w:lvl w:ilvl="0" w:tplc="FB28BDDE">
      <w:numFmt w:val="bullet"/>
      <w:lvlText w:val="-"/>
      <w:lvlJc w:val="left"/>
      <w:pPr>
        <w:tabs>
          <w:tab w:val="num" w:pos="1395"/>
        </w:tabs>
        <w:ind w:left="1395" w:hanging="795"/>
      </w:pPr>
      <w:rPr>
        <w:rFonts w:ascii="Times New Roman" w:eastAsia="Times New Roman" w:hAnsi="Times New Roman" w:cs="Times New Roman" w:hint="default"/>
      </w:rPr>
    </w:lvl>
    <w:lvl w:ilvl="1" w:tplc="043F0003" w:tentative="1">
      <w:start w:val="1"/>
      <w:numFmt w:val="bullet"/>
      <w:lvlText w:val="o"/>
      <w:lvlJc w:val="left"/>
      <w:pPr>
        <w:tabs>
          <w:tab w:val="num" w:pos="1680"/>
        </w:tabs>
        <w:ind w:left="1680" w:hanging="360"/>
      </w:pPr>
      <w:rPr>
        <w:rFonts w:ascii="Courier New" w:hAnsi="Courier New" w:cs="Courier New" w:hint="default"/>
      </w:rPr>
    </w:lvl>
    <w:lvl w:ilvl="2" w:tplc="043F0005" w:tentative="1">
      <w:start w:val="1"/>
      <w:numFmt w:val="bullet"/>
      <w:lvlText w:val=""/>
      <w:lvlJc w:val="left"/>
      <w:pPr>
        <w:tabs>
          <w:tab w:val="num" w:pos="2400"/>
        </w:tabs>
        <w:ind w:left="2400" w:hanging="360"/>
      </w:pPr>
      <w:rPr>
        <w:rFonts w:ascii="Wingdings" w:hAnsi="Wingdings" w:hint="default"/>
      </w:rPr>
    </w:lvl>
    <w:lvl w:ilvl="3" w:tplc="043F0001" w:tentative="1">
      <w:start w:val="1"/>
      <w:numFmt w:val="bullet"/>
      <w:lvlText w:val=""/>
      <w:lvlJc w:val="left"/>
      <w:pPr>
        <w:tabs>
          <w:tab w:val="num" w:pos="3120"/>
        </w:tabs>
        <w:ind w:left="3120" w:hanging="360"/>
      </w:pPr>
      <w:rPr>
        <w:rFonts w:ascii="Symbol" w:hAnsi="Symbol" w:hint="default"/>
      </w:rPr>
    </w:lvl>
    <w:lvl w:ilvl="4" w:tplc="043F0003" w:tentative="1">
      <w:start w:val="1"/>
      <w:numFmt w:val="bullet"/>
      <w:lvlText w:val="o"/>
      <w:lvlJc w:val="left"/>
      <w:pPr>
        <w:tabs>
          <w:tab w:val="num" w:pos="3840"/>
        </w:tabs>
        <w:ind w:left="3840" w:hanging="360"/>
      </w:pPr>
      <w:rPr>
        <w:rFonts w:ascii="Courier New" w:hAnsi="Courier New" w:cs="Courier New" w:hint="default"/>
      </w:rPr>
    </w:lvl>
    <w:lvl w:ilvl="5" w:tplc="043F0005" w:tentative="1">
      <w:start w:val="1"/>
      <w:numFmt w:val="bullet"/>
      <w:lvlText w:val=""/>
      <w:lvlJc w:val="left"/>
      <w:pPr>
        <w:tabs>
          <w:tab w:val="num" w:pos="4560"/>
        </w:tabs>
        <w:ind w:left="4560" w:hanging="360"/>
      </w:pPr>
      <w:rPr>
        <w:rFonts w:ascii="Wingdings" w:hAnsi="Wingdings" w:hint="default"/>
      </w:rPr>
    </w:lvl>
    <w:lvl w:ilvl="6" w:tplc="043F0001" w:tentative="1">
      <w:start w:val="1"/>
      <w:numFmt w:val="bullet"/>
      <w:lvlText w:val=""/>
      <w:lvlJc w:val="left"/>
      <w:pPr>
        <w:tabs>
          <w:tab w:val="num" w:pos="5280"/>
        </w:tabs>
        <w:ind w:left="5280" w:hanging="360"/>
      </w:pPr>
      <w:rPr>
        <w:rFonts w:ascii="Symbol" w:hAnsi="Symbol" w:hint="default"/>
      </w:rPr>
    </w:lvl>
    <w:lvl w:ilvl="7" w:tplc="043F0003" w:tentative="1">
      <w:start w:val="1"/>
      <w:numFmt w:val="bullet"/>
      <w:lvlText w:val="o"/>
      <w:lvlJc w:val="left"/>
      <w:pPr>
        <w:tabs>
          <w:tab w:val="num" w:pos="6000"/>
        </w:tabs>
        <w:ind w:left="6000" w:hanging="360"/>
      </w:pPr>
      <w:rPr>
        <w:rFonts w:ascii="Courier New" w:hAnsi="Courier New" w:cs="Courier New" w:hint="default"/>
      </w:rPr>
    </w:lvl>
    <w:lvl w:ilvl="8" w:tplc="043F0005" w:tentative="1">
      <w:start w:val="1"/>
      <w:numFmt w:val="bullet"/>
      <w:lvlText w:val=""/>
      <w:lvlJc w:val="left"/>
      <w:pPr>
        <w:tabs>
          <w:tab w:val="num" w:pos="6720"/>
        </w:tabs>
        <w:ind w:left="6720" w:hanging="360"/>
      </w:pPr>
      <w:rPr>
        <w:rFonts w:ascii="Wingdings" w:hAnsi="Wingdings" w:hint="default"/>
      </w:rPr>
    </w:lvl>
  </w:abstractNum>
  <w:abstractNum w:abstractNumId="1">
    <w:nsid w:val="28266D79"/>
    <w:multiLevelType w:val="hybridMultilevel"/>
    <w:tmpl w:val="28745676"/>
    <w:lvl w:ilvl="0" w:tplc="A058F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207F"/>
    <w:rsid w:val="000001C2"/>
    <w:rsid w:val="0000049D"/>
    <w:rsid w:val="0000092A"/>
    <w:rsid w:val="000013BA"/>
    <w:rsid w:val="00003B31"/>
    <w:rsid w:val="00005AE3"/>
    <w:rsid w:val="000065A3"/>
    <w:rsid w:val="00006AA5"/>
    <w:rsid w:val="00007CD6"/>
    <w:rsid w:val="00010CCC"/>
    <w:rsid w:val="000116C5"/>
    <w:rsid w:val="00012F06"/>
    <w:rsid w:val="00020BDC"/>
    <w:rsid w:val="0002560E"/>
    <w:rsid w:val="0002636F"/>
    <w:rsid w:val="00026C97"/>
    <w:rsid w:val="00027775"/>
    <w:rsid w:val="00031401"/>
    <w:rsid w:val="00036659"/>
    <w:rsid w:val="00040D40"/>
    <w:rsid w:val="000429EE"/>
    <w:rsid w:val="000441B1"/>
    <w:rsid w:val="000515CB"/>
    <w:rsid w:val="00055AB5"/>
    <w:rsid w:val="0006091F"/>
    <w:rsid w:val="00063A52"/>
    <w:rsid w:val="00063B6B"/>
    <w:rsid w:val="00064065"/>
    <w:rsid w:val="00064799"/>
    <w:rsid w:val="00064818"/>
    <w:rsid w:val="0006695A"/>
    <w:rsid w:val="00066B23"/>
    <w:rsid w:val="00066D4F"/>
    <w:rsid w:val="000713D0"/>
    <w:rsid w:val="0007249A"/>
    <w:rsid w:val="000748DF"/>
    <w:rsid w:val="00075FCA"/>
    <w:rsid w:val="000760D3"/>
    <w:rsid w:val="00080FD6"/>
    <w:rsid w:val="00081990"/>
    <w:rsid w:val="00083F66"/>
    <w:rsid w:val="00084FF7"/>
    <w:rsid w:val="00085BFF"/>
    <w:rsid w:val="0008666F"/>
    <w:rsid w:val="00086D28"/>
    <w:rsid w:val="000906F1"/>
    <w:rsid w:val="00093140"/>
    <w:rsid w:val="0009485C"/>
    <w:rsid w:val="000954E5"/>
    <w:rsid w:val="000A017C"/>
    <w:rsid w:val="000A6156"/>
    <w:rsid w:val="000A6300"/>
    <w:rsid w:val="000A651C"/>
    <w:rsid w:val="000A71BF"/>
    <w:rsid w:val="000A766A"/>
    <w:rsid w:val="000B118B"/>
    <w:rsid w:val="000B3FC3"/>
    <w:rsid w:val="000C2B6A"/>
    <w:rsid w:val="000C32C1"/>
    <w:rsid w:val="000C3B67"/>
    <w:rsid w:val="000C5253"/>
    <w:rsid w:val="000C5EA0"/>
    <w:rsid w:val="000C689C"/>
    <w:rsid w:val="000C6CDD"/>
    <w:rsid w:val="000D00AE"/>
    <w:rsid w:val="000D0AA0"/>
    <w:rsid w:val="000D3E67"/>
    <w:rsid w:val="000D3ED6"/>
    <w:rsid w:val="000D419D"/>
    <w:rsid w:val="000D4686"/>
    <w:rsid w:val="000D5A82"/>
    <w:rsid w:val="000D6FD9"/>
    <w:rsid w:val="000D7D0A"/>
    <w:rsid w:val="000E0C43"/>
    <w:rsid w:val="000E26F5"/>
    <w:rsid w:val="000E4E82"/>
    <w:rsid w:val="000E523F"/>
    <w:rsid w:val="000E556E"/>
    <w:rsid w:val="000E5A65"/>
    <w:rsid w:val="000E7C56"/>
    <w:rsid w:val="000F07F3"/>
    <w:rsid w:val="000F1F9E"/>
    <w:rsid w:val="000F2645"/>
    <w:rsid w:val="000F28DA"/>
    <w:rsid w:val="000F52F2"/>
    <w:rsid w:val="000F5E3D"/>
    <w:rsid w:val="000F5F7D"/>
    <w:rsid w:val="000F6A0C"/>
    <w:rsid w:val="00100E01"/>
    <w:rsid w:val="00104461"/>
    <w:rsid w:val="00104693"/>
    <w:rsid w:val="00104DF2"/>
    <w:rsid w:val="00107B3B"/>
    <w:rsid w:val="00111229"/>
    <w:rsid w:val="00112A55"/>
    <w:rsid w:val="00114C76"/>
    <w:rsid w:val="0012145E"/>
    <w:rsid w:val="00121672"/>
    <w:rsid w:val="00122552"/>
    <w:rsid w:val="00126C89"/>
    <w:rsid w:val="00127487"/>
    <w:rsid w:val="00130169"/>
    <w:rsid w:val="00130B82"/>
    <w:rsid w:val="00136DAA"/>
    <w:rsid w:val="00141CCB"/>
    <w:rsid w:val="001437EC"/>
    <w:rsid w:val="00146E09"/>
    <w:rsid w:val="00151B20"/>
    <w:rsid w:val="00152C67"/>
    <w:rsid w:val="001573BD"/>
    <w:rsid w:val="00157405"/>
    <w:rsid w:val="0016351A"/>
    <w:rsid w:val="0016488C"/>
    <w:rsid w:val="00164986"/>
    <w:rsid w:val="001659BA"/>
    <w:rsid w:val="00170BF7"/>
    <w:rsid w:val="00170D3D"/>
    <w:rsid w:val="001721E6"/>
    <w:rsid w:val="00172866"/>
    <w:rsid w:val="00173420"/>
    <w:rsid w:val="001736FC"/>
    <w:rsid w:val="001742AF"/>
    <w:rsid w:val="00175630"/>
    <w:rsid w:val="001860B4"/>
    <w:rsid w:val="001868F3"/>
    <w:rsid w:val="00186FD5"/>
    <w:rsid w:val="00192E89"/>
    <w:rsid w:val="00193E4D"/>
    <w:rsid w:val="00194C85"/>
    <w:rsid w:val="001A02C4"/>
    <w:rsid w:val="001A149B"/>
    <w:rsid w:val="001B0182"/>
    <w:rsid w:val="001B1BF6"/>
    <w:rsid w:val="001B3BBA"/>
    <w:rsid w:val="001B4CAF"/>
    <w:rsid w:val="001B6DC9"/>
    <w:rsid w:val="001C0C12"/>
    <w:rsid w:val="001C2128"/>
    <w:rsid w:val="001C52F4"/>
    <w:rsid w:val="001C79C0"/>
    <w:rsid w:val="001D1F84"/>
    <w:rsid w:val="001D2C95"/>
    <w:rsid w:val="001D3D1F"/>
    <w:rsid w:val="001D48E4"/>
    <w:rsid w:val="001E1479"/>
    <w:rsid w:val="001E3A65"/>
    <w:rsid w:val="001E7620"/>
    <w:rsid w:val="001E77E2"/>
    <w:rsid w:val="001E77FC"/>
    <w:rsid w:val="001F01FC"/>
    <w:rsid w:val="001F0C38"/>
    <w:rsid w:val="001F1CD7"/>
    <w:rsid w:val="001F39AD"/>
    <w:rsid w:val="001F7271"/>
    <w:rsid w:val="001F786B"/>
    <w:rsid w:val="00200BA9"/>
    <w:rsid w:val="00203B74"/>
    <w:rsid w:val="00204061"/>
    <w:rsid w:val="002078E3"/>
    <w:rsid w:val="0021069F"/>
    <w:rsid w:val="002139EB"/>
    <w:rsid w:val="00214B7B"/>
    <w:rsid w:val="00215217"/>
    <w:rsid w:val="00215A66"/>
    <w:rsid w:val="002231D9"/>
    <w:rsid w:val="002231F4"/>
    <w:rsid w:val="00224D0A"/>
    <w:rsid w:val="0022578B"/>
    <w:rsid w:val="00227E7D"/>
    <w:rsid w:val="00233712"/>
    <w:rsid w:val="00234967"/>
    <w:rsid w:val="002364D6"/>
    <w:rsid w:val="00236AE1"/>
    <w:rsid w:val="00237FB8"/>
    <w:rsid w:val="0024036A"/>
    <w:rsid w:val="00242F06"/>
    <w:rsid w:val="0024792F"/>
    <w:rsid w:val="002523B6"/>
    <w:rsid w:val="002540D2"/>
    <w:rsid w:val="002541D4"/>
    <w:rsid w:val="00254C88"/>
    <w:rsid w:val="00262D21"/>
    <w:rsid w:val="00263FDE"/>
    <w:rsid w:val="00264268"/>
    <w:rsid w:val="00272CE6"/>
    <w:rsid w:val="00273A71"/>
    <w:rsid w:val="00274625"/>
    <w:rsid w:val="00274755"/>
    <w:rsid w:val="00275F2B"/>
    <w:rsid w:val="00277E2A"/>
    <w:rsid w:val="00281FF4"/>
    <w:rsid w:val="00285DA8"/>
    <w:rsid w:val="002906E4"/>
    <w:rsid w:val="0029161A"/>
    <w:rsid w:val="002A034B"/>
    <w:rsid w:val="002A0EC0"/>
    <w:rsid w:val="002A57A8"/>
    <w:rsid w:val="002A6186"/>
    <w:rsid w:val="002B3923"/>
    <w:rsid w:val="002B4959"/>
    <w:rsid w:val="002B6AC3"/>
    <w:rsid w:val="002B6C1D"/>
    <w:rsid w:val="002B7BFE"/>
    <w:rsid w:val="002C5018"/>
    <w:rsid w:val="002D14B1"/>
    <w:rsid w:val="002D1D46"/>
    <w:rsid w:val="002D38E0"/>
    <w:rsid w:val="002D3BBA"/>
    <w:rsid w:val="002D4099"/>
    <w:rsid w:val="002D4B3B"/>
    <w:rsid w:val="002D610E"/>
    <w:rsid w:val="002D7274"/>
    <w:rsid w:val="002D770F"/>
    <w:rsid w:val="002E08DD"/>
    <w:rsid w:val="002E0DAD"/>
    <w:rsid w:val="002E40AD"/>
    <w:rsid w:val="002F0F53"/>
    <w:rsid w:val="002F19AC"/>
    <w:rsid w:val="002F2D8A"/>
    <w:rsid w:val="002F493D"/>
    <w:rsid w:val="00300E6B"/>
    <w:rsid w:val="003034AC"/>
    <w:rsid w:val="00304C1F"/>
    <w:rsid w:val="003102D3"/>
    <w:rsid w:val="003119E5"/>
    <w:rsid w:val="003128FA"/>
    <w:rsid w:val="003205F1"/>
    <w:rsid w:val="003231E9"/>
    <w:rsid w:val="00323D49"/>
    <w:rsid w:val="003265C3"/>
    <w:rsid w:val="00330493"/>
    <w:rsid w:val="003317CF"/>
    <w:rsid w:val="00331F42"/>
    <w:rsid w:val="0033216A"/>
    <w:rsid w:val="00332377"/>
    <w:rsid w:val="0033363F"/>
    <w:rsid w:val="00333B17"/>
    <w:rsid w:val="00333B32"/>
    <w:rsid w:val="00345EBF"/>
    <w:rsid w:val="00346E35"/>
    <w:rsid w:val="00347584"/>
    <w:rsid w:val="0035358F"/>
    <w:rsid w:val="003618E2"/>
    <w:rsid w:val="00361CF4"/>
    <w:rsid w:val="0036323A"/>
    <w:rsid w:val="0036410C"/>
    <w:rsid w:val="00365389"/>
    <w:rsid w:val="00365723"/>
    <w:rsid w:val="00370164"/>
    <w:rsid w:val="0037180B"/>
    <w:rsid w:val="00374E23"/>
    <w:rsid w:val="0037559B"/>
    <w:rsid w:val="00376ECD"/>
    <w:rsid w:val="00381D4A"/>
    <w:rsid w:val="00382413"/>
    <w:rsid w:val="00382F85"/>
    <w:rsid w:val="00385E8A"/>
    <w:rsid w:val="00386E98"/>
    <w:rsid w:val="00390CFB"/>
    <w:rsid w:val="0039110D"/>
    <w:rsid w:val="003967FF"/>
    <w:rsid w:val="00397230"/>
    <w:rsid w:val="003A0E04"/>
    <w:rsid w:val="003A1477"/>
    <w:rsid w:val="003A349D"/>
    <w:rsid w:val="003A395A"/>
    <w:rsid w:val="003A7CF6"/>
    <w:rsid w:val="003B5371"/>
    <w:rsid w:val="003B63E2"/>
    <w:rsid w:val="003C08A9"/>
    <w:rsid w:val="003C1473"/>
    <w:rsid w:val="003C1928"/>
    <w:rsid w:val="003C27A3"/>
    <w:rsid w:val="003C344F"/>
    <w:rsid w:val="003C7554"/>
    <w:rsid w:val="003D084E"/>
    <w:rsid w:val="003D1C32"/>
    <w:rsid w:val="003D1EA7"/>
    <w:rsid w:val="003D29DE"/>
    <w:rsid w:val="003D38CD"/>
    <w:rsid w:val="003D5EED"/>
    <w:rsid w:val="003E036E"/>
    <w:rsid w:val="003E206D"/>
    <w:rsid w:val="003E6B59"/>
    <w:rsid w:val="003F0BDB"/>
    <w:rsid w:val="003F28FE"/>
    <w:rsid w:val="003F2D10"/>
    <w:rsid w:val="004004C2"/>
    <w:rsid w:val="004025EB"/>
    <w:rsid w:val="004048AD"/>
    <w:rsid w:val="00410082"/>
    <w:rsid w:val="00414DD3"/>
    <w:rsid w:val="004155CC"/>
    <w:rsid w:val="00415C8F"/>
    <w:rsid w:val="00415EED"/>
    <w:rsid w:val="004258F6"/>
    <w:rsid w:val="00425EC5"/>
    <w:rsid w:val="0042730D"/>
    <w:rsid w:val="0043051D"/>
    <w:rsid w:val="0043057F"/>
    <w:rsid w:val="00430E3A"/>
    <w:rsid w:val="0043175C"/>
    <w:rsid w:val="00434095"/>
    <w:rsid w:val="004366F6"/>
    <w:rsid w:val="004419CB"/>
    <w:rsid w:val="004428A6"/>
    <w:rsid w:val="0044308F"/>
    <w:rsid w:val="00443D47"/>
    <w:rsid w:val="00444162"/>
    <w:rsid w:val="0044507B"/>
    <w:rsid w:val="004472E9"/>
    <w:rsid w:val="004522E1"/>
    <w:rsid w:val="00452E09"/>
    <w:rsid w:val="00453B28"/>
    <w:rsid w:val="00461FFD"/>
    <w:rsid w:val="00462E9C"/>
    <w:rsid w:val="00464469"/>
    <w:rsid w:val="00467804"/>
    <w:rsid w:val="004722B6"/>
    <w:rsid w:val="00472FBD"/>
    <w:rsid w:val="00474C7E"/>
    <w:rsid w:val="004820E1"/>
    <w:rsid w:val="004823B0"/>
    <w:rsid w:val="004846A6"/>
    <w:rsid w:val="00484A5B"/>
    <w:rsid w:val="00484BD8"/>
    <w:rsid w:val="004857B7"/>
    <w:rsid w:val="00492EDC"/>
    <w:rsid w:val="00493A93"/>
    <w:rsid w:val="004A19D3"/>
    <w:rsid w:val="004A1A23"/>
    <w:rsid w:val="004C0A0C"/>
    <w:rsid w:val="004C101F"/>
    <w:rsid w:val="004C147E"/>
    <w:rsid w:val="004C3E4B"/>
    <w:rsid w:val="004C4DC2"/>
    <w:rsid w:val="004C58D1"/>
    <w:rsid w:val="004C613E"/>
    <w:rsid w:val="004D3741"/>
    <w:rsid w:val="004D5040"/>
    <w:rsid w:val="004E1699"/>
    <w:rsid w:val="004E1E29"/>
    <w:rsid w:val="004E3FFD"/>
    <w:rsid w:val="004E4CE0"/>
    <w:rsid w:val="004E5528"/>
    <w:rsid w:val="004E6B28"/>
    <w:rsid w:val="004F233C"/>
    <w:rsid w:val="005001AD"/>
    <w:rsid w:val="00501D18"/>
    <w:rsid w:val="005071D7"/>
    <w:rsid w:val="00511A41"/>
    <w:rsid w:val="00513679"/>
    <w:rsid w:val="0051378F"/>
    <w:rsid w:val="0051694D"/>
    <w:rsid w:val="00517AF3"/>
    <w:rsid w:val="00517B73"/>
    <w:rsid w:val="00517D85"/>
    <w:rsid w:val="00522D67"/>
    <w:rsid w:val="00526908"/>
    <w:rsid w:val="0053050E"/>
    <w:rsid w:val="005313C4"/>
    <w:rsid w:val="00534287"/>
    <w:rsid w:val="00540CA8"/>
    <w:rsid w:val="00542442"/>
    <w:rsid w:val="00543183"/>
    <w:rsid w:val="0054397C"/>
    <w:rsid w:val="00544C63"/>
    <w:rsid w:val="00545224"/>
    <w:rsid w:val="005544E9"/>
    <w:rsid w:val="00555003"/>
    <w:rsid w:val="00561D37"/>
    <w:rsid w:val="00564E00"/>
    <w:rsid w:val="005730E0"/>
    <w:rsid w:val="0057317A"/>
    <w:rsid w:val="005804F7"/>
    <w:rsid w:val="0058417C"/>
    <w:rsid w:val="005874B1"/>
    <w:rsid w:val="00587A36"/>
    <w:rsid w:val="005942E9"/>
    <w:rsid w:val="005972F9"/>
    <w:rsid w:val="005973FA"/>
    <w:rsid w:val="005A1D8D"/>
    <w:rsid w:val="005A2BEE"/>
    <w:rsid w:val="005A3FF5"/>
    <w:rsid w:val="005A456A"/>
    <w:rsid w:val="005A6E82"/>
    <w:rsid w:val="005B2DF2"/>
    <w:rsid w:val="005B6D74"/>
    <w:rsid w:val="005B7041"/>
    <w:rsid w:val="005C046C"/>
    <w:rsid w:val="005C697D"/>
    <w:rsid w:val="005C7096"/>
    <w:rsid w:val="005C7C95"/>
    <w:rsid w:val="005C7DA4"/>
    <w:rsid w:val="005D1B38"/>
    <w:rsid w:val="005D1CE0"/>
    <w:rsid w:val="005D4678"/>
    <w:rsid w:val="005D62F5"/>
    <w:rsid w:val="005D73B8"/>
    <w:rsid w:val="005D7A1B"/>
    <w:rsid w:val="005E0360"/>
    <w:rsid w:val="005E5A26"/>
    <w:rsid w:val="005E6B9C"/>
    <w:rsid w:val="005F08CB"/>
    <w:rsid w:val="005F44F1"/>
    <w:rsid w:val="005F6E89"/>
    <w:rsid w:val="00604D37"/>
    <w:rsid w:val="00610249"/>
    <w:rsid w:val="00611CAD"/>
    <w:rsid w:val="0061423C"/>
    <w:rsid w:val="00616213"/>
    <w:rsid w:val="00623C4B"/>
    <w:rsid w:val="0062703B"/>
    <w:rsid w:val="0062714C"/>
    <w:rsid w:val="006276FE"/>
    <w:rsid w:val="00637539"/>
    <w:rsid w:val="00641BDF"/>
    <w:rsid w:val="00643EF4"/>
    <w:rsid w:val="006440DF"/>
    <w:rsid w:val="006452A6"/>
    <w:rsid w:val="006473E3"/>
    <w:rsid w:val="006528CF"/>
    <w:rsid w:val="006539D8"/>
    <w:rsid w:val="00653B75"/>
    <w:rsid w:val="00656C95"/>
    <w:rsid w:val="006647EF"/>
    <w:rsid w:val="006660A6"/>
    <w:rsid w:val="0066644F"/>
    <w:rsid w:val="006668A9"/>
    <w:rsid w:val="00667D1B"/>
    <w:rsid w:val="00673F8B"/>
    <w:rsid w:val="00674DBE"/>
    <w:rsid w:val="0068037D"/>
    <w:rsid w:val="00686A90"/>
    <w:rsid w:val="006949A3"/>
    <w:rsid w:val="00694AD1"/>
    <w:rsid w:val="006A0F4F"/>
    <w:rsid w:val="006A3343"/>
    <w:rsid w:val="006A3868"/>
    <w:rsid w:val="006A63A2"/>
    <w:rsid w:val="006A7DD4"/>
    <w:rsid w:val="006B0EEB"/>
    <w:rsid w:val="006B298F"/>
    <w:rsid w:val="006B3274"/>
    <w:rsid w:val="006B3C6C"/>
    <w:rsid w:val="006B41E8"/>
    <w:rsid w:val="006C039B"/>
    <w:rsid w:val="006C2BC1"/>
    <w:rsid w:val="006C32E9"/>
    <w:rsid w:val="006C3703"/>
    <w:rsid w:val="006D0D55"/>
    <w:rsid w:val="006D56B2"/>
    <w:rsid w:val="006D5B5E"/>
    <w:rsid w:val="006E0065"/>
    <w:rsid w:val="006E0D7A"/>
    <w:rsid w:val="006E405C"/>
    <w:rsid w:val="006E4329"/>
    <w:rsid w:val="006E6797"/>
    <w:rsid w:val="006F20E9"/>
    <w:rsid w:val="006F2177"/>
    <w:rsid w:val="006F2777"/>
    <w:rsid w:val="006F2981"/>
    <w:rsid w:val="006F2F8D"/>
    <w:rsid w:val="006F42FD"/>
    <w:rsid w:val="006F745F"/>
    <w:rsid w:val="006F7B7B"/>
    <w:rsid w:val="007042C6"/>
    <w:rsid w:val="00704FC4"/>
    <w:rsid w:val="007108DC"/>
    <w:rsid w:val="00712C3A"/>
    <w:rsid w:val="00714B8D"/>
    <w:rsid w:val="00714E1E"/>
    <w:rsid w:val="0071552C"/>
    <w:rsid w:val="00715737"/>
    <w:rsid w:val="00715BDB"/>
    <w:rsid w:val="00717EEA"/>
    <w:rsid w:val="00720A17"/>
    <w:rsid w:val="007231D8"/>
    <w:rsid w:val="00724BB3"/>
    <w:rsid w:val="00725333"/>
    <w:rsid w:val="007279E7"/>
    <w:rsid w:val="00733165"/>
    <w:rsid w:val="00734FE0"/>
    <w:rsid w:val="00737C74"/>
    <w:rsid w:val="00737EE4"/>
    <w:rsid w:val="00742BD9"/>
    <w:rsid w:val="00744C11"/>
    <w:rsid w:val="00747F00"/>
    <w:rsid w:val="00750CE5"/>
    <w:rsid w:val="00752ECE"/>
    <w:rsid w:val="00753774"/>
    <w:rsid w:val="007567CF"/>
    <w:rsid w:val="00762253"/>
    <w:rsid w:val="00766126"/>
    <w:rsid w:val="00775A4E"/>
    <w:rsid w:val="007764AB"/>
    <w:rsid w:val="00776DAE"/>
    <w:rsid w:val="007809E2"/>
    <w:rsid w:val="00783719"/>
    <w:rsid w:val="007838F5"/>
    <w:rsid w:val="007842BE"/>
    <w:rsid w:val="00784AEB"/>
    <w:rsid w:val="0079427D"/>
    <w:rsid w:val="007948F6"/>
    <w:rsid w:val="00795E91"/>
    <w:rsid w:val="00795F96"/>
    <w:rsid w:val="00796FA8"/>
    <w:rsid w:val="00797042"/>
    <w:rsid w:val="007A0540"/>
    <w:rsid w:val="007A2636"/>
    <w:rsid w:val="007A2851"/>
    <w:rsid w:val="007A2DE6"/>
    <w:rsid w:val="007A7E16"/>
    <w:rsid w:val="007A7F57"/>
    <w:rsid w:val="007B2BC9"/>
    <w:rsid w:val="007B49D3"/>
    <w:rsid w:val="007B5F08"/>
    <w:rsid w:val="007B7C52"/>
    <w:rsid w:val="007C77F7"/>
    <w:rsid w:val="007C7B88"/>
    <w:rsid w:val="007D4474"/>
    <w:rsid w:val="007D7366"/>
    <w:rsid w:val="007E102E"/>
    <w:rsid w:val="007E142C"/>
    <w:rsid w:val="007E1A6E"/>
    <w:rsid w:val="007E5F93"/>
    <w:rsid w:val="007F02AD"/>
    <w:rsid w:val="007F1F22"/>
    <w:rsid w:val="00806508"/>
    <w:rsid w:val="00806BAD"/>
    <w:rsid w:val="00810B08"/>
    <w:rsid w:val="00811B48"/>
    <w:rsid w:val="008127F4"/>
    <w:rsid w:val="00812B80"/>
    <w:rsid w:val="00814370"/>
    <w:rsid w:val="00814466"/>
    <w:rsid w:val="00816A5B"/>
    <w:rsid w:val="00817573"/>
    <w:rsid w:val="008230DD"/>
    <w:rsid w:val="00823C6A"/>
    <w:rsid w:val="00826380"/>
    <w:rsid w:val="00833780"/>
    <w:rsid w:val="00833D50"/>
    <w:rsid w:val="00836313"/>
    <w:rsid w:val="00836773"/>
    <w:rsid w:val="00841E5F"/>
    <w:rsid w:val="00844669"/>
    <w:rsid w:val="008475EF"/>
    <w:rsid w:val="00850158"/>
    <w:rsid w:val="00850925"/>
    <w:rsid w:val="008539B5"/>
    <w:rsid w:val="008542BD"/>
    <w:rsid w:val="0085445B"/>
    <w:rsid w:val="008558BC"/>
    <w:rsid w:val="00860841"/>
    <w:rsid w:val="00862801"/>
    <w:rsid w:val="0086433F"/>
    <w:rsid w:val="00865C94"/>
    <w:rsid w:val="00866052"/>
    <w:rsid w:val="00867668"/>
    <w:rsid w:val="008766B7"/>
    <w:rsid w:val="00877281"/>
    <w:rsid w:val="00877536"/>
    <w:rsid w:val="008865DB"/>
    <w:rsid w:val="008874F9"/>
    <w:rsid w:val="00887D7F"/>
    <w:rsid w:val="00891B1A"/>
    <w:rsid w:val="00893AF3"/>
    <w:rsid w:val="008952CA"/>
    <w:rsid w:val="00897288"/>
    <w:rsid w:val="00897395"/>
    <w:rsid w:val="00897E74"/>
    <w:rsid w:val="008A04E6"/>
    <w:rsid w:val="008A0509"/>
    <w:rsid w:val="008A44EB"/>
    <w:rsid w:val="008A45ED"/>
    <w:rsid w:val="008B2C88"/>
    <w:rsid w:val="008B6A3A"/>
    <w:rsid w:val="008B7D65"/>
    <w:rsid w:val="008C4375"/>
    <w:rsid w:val="008C77C3"/>
    <w:rsid w:val="008C77EE"/>
    <w:rsid w:val="008D6D6E"/>
    <w:rsid w:val="008D7590"/>
    <w:rsid w:val="008E1825"/>
    <w:rsid w:val="008E1C8A"/>
    <w:rsid w:val="008E52A3"/>
    <w:rsid w:val="008E56F0"/>
    <w:rsid w:val="008E6DAA"/>
    <w:rsid w:val="008F2399"/>
    <w:rsid w:val="008F23D3"/>
    <w:rsid w:val="008F3498"/>
    <w:rsid w:val="008F382A"/>
    <w:rsid w:val="008F433A"/>
    <w:rsid w:val="008F44B2"/>
    <w:rsid w:val="008F4672"/>
    <w:rsid w:val="00900184"/>
    <w:rsid w:val="00900678"/>
    <w:rsid w:val="009025D4"/>
    <w:rsid w:val="009048A3"/>
    <w:rsid w:val="00905BC6"/>
    <w:rsid w:val="00905CA2"/>
    <w:rsid w:val="0091044E"/>
    <w:rsid w:val="0091116B"/>
    <w:rsid w:val="00912742"/>
    <w:rsid w:val="0091521D"/>
    <w:rsid w:val="0092301C"/>
    <w:rsid w:val="00923120"/>
    <w:rsid w:val="00930DEF"/>
    <w:rsid w:val="00934760"/>
    <w:rsid w:val="00936565"/>
    <w:rsid w:val="00936BF9"/>
    <w:rsid w:val="0093784E"/>
    <w:rsid w:val="00940E3E"/>
    <w:rsid w:val="00941421"/>
    <w:rsid w:val="00943714"/>
    <w:rsid w:val="0095030B"/>
    <w:rsid w:val="009532D3"/>
    <w:rsid w:val="00955411"/>
    <w:rsid w:val="0095656A"/>
    <w:rsid w:val="00960DC5"/>
    <w:rsid w:val="00967A74"/>
    <w:rsid w:val="00973621"/>
    <w:rsid w:val="0097503D"/>
    <w:rsid w:val="00975DE5"/>
    <w:rsid w:val="00976C41"/>
    <w:rsid w:val="00980828"/>
    <w:rsid w:val="00980845"/>
    <w:rsid w:val="00980BA6"/>
    <w:rsid w:val="00982398"/>
    <w:rsid w:val="00985A18"/>
    <w:rsid w:val="00985CE6"/>
    <w:rsid w:val="00986545"/>
    <w:rsid w:val="00990328"/>
    <w:rsid w:val="00993FC1"/>
    <w:rsid w:val="00997B28"/>
    <w:rsid w:val="009A0A59"/>
    <w:rsid w:val="009A6D43"/>
    <w:rsid w:val="009A757A"/>
    <w:rsid w:val="009A7B19"/>
    <w:rsid w:val="009B0B25"/>
    <w:rsid w:val="009B3013"/>
    <w:rsid w:val="009B40BB"/>
    <w:rsid w:val="009B63AD"/>
    <w:rsid w:val="009C04B2"/>
    <w:rsid w:val="009C0EEF"/>
    <w:rsid w:val="009C5C90"/>
    <w:rsid w:val="009C7540"/>
    <w:rsid w:val="009C773A"/>
    <w:rsid w:val="009D0DFA"/>
    <w:rsid w:val="009D5AA5"/>
    <w:rsid w:val="009D64E8"/>
    <w:rsid w:val="009E102E"/>
    <w:rsid w:val="009E1150"/>
    <w:rsid w:val="009E21AF"/>
    <w:rsid w:val="009E2EB7"/>
    <w:rsid w:val="009E587C"/>
    <w:rsid w:val="009E6F4C"/>
    <w:rsid w:val="009E6FED"/>
    <w:rsid w:val="009E7F26"/>
    <w:rsid w:val="009F14CC"/>
    <w:rsid w:val="009F2BBC"/>
    <w:rsid w:val="009F7190"/>
    <w:rsid w:val="00A01998"/>
    <w:rsid w:val="00A10F16"/>
    <w:rsid w:val="00A16C88"/>
    <w:rsid w:val="00A16F3C"/>
    <w:rsid w:val="00A22B14"/>
    <w:rsid w:val="00A2319B"/>
    <w:rsid w:val="00A245CC"/>
    <w:rsid w:val="00A24CA7"/>
    <w:rsid w:val="00A271BA"/>
    <w:rsid w:val="00A2786A"/>
    <w:rsid w:val="00A32DC1"/>
    <w:rsid w:val="00A339AC"/>
    <w:rsid w:val="00A33D0C"/>
    <w:rsid w:val="00A35834"/>
    <w:rsid w:val="00A3728C"/>
    <w:rsid w:val="00A41C46"/>
    <w:rsid w:val="00A422DF"/>
    <w:rsid w:val="00A42D71"/>
    <w:rsid w:val="00A43262"/>
    <w:rsid w:val="00A43A7F"/>
    <w:rsid w:val="00A47D38"/>
    <w:rsid w:val="00A53041"/>
    <w:rsid w:val="00A53AFD"/>
    <w:rsid w:val="00A5623D"/>
    <w:rsid w:val="00A565DB"/>
    <w:rsid w:val="00A603B8"/>
    <w:rsid w:val="00A61513"/>
    <w:rsid w:val="00A621B4"/>
    <w:rsid w:val="00A6345E"/>
    <w:rsid w:val="00A63606"/>
    <w:rsid w:val="00A67AE3"/>
    <w:rsid w:val="00A714B6"/>
    <w:rsid w:val="00A719C4"/>
    <w:rsid w:val="00A72076"/>
    <w:rsid w:val="00A72135"/>
    <w:rsid w:val="00A72C33"/>
    <w:rsid w:val="00A74752"/>
    <w:rsid w:val="00A74961"/>
    <w:rsid w:val="00A7648E"/>
    <w:rsid w:val="00A81198"/>
    <w:rsid w:val="00A84E31"/>
    <w:rsid w:val="00A85955"/>
    <w:rsid w:val="00A87CE9"/>
    <w:rsid w:val="00A903D6"/>
    <w:rsid w:val="00A91650"/>
    <w:rsid w:val="00A964F7"/>
    <w:rsid w:val="00A96632"/>
    <w:rsid w:val="00AA008F"/>
    <w:rsid w:val="00AA2713"/>
    <w:rsid w:val="00AA5156"/>
    <w:rsid w:val="00AA5E95"/>
    <w:rsid w:val="00AA6484"/>
    <w:rsid w:val="00AB1C5B"/>
    <w:rsid w:val="00AB2FB0"/>
    <w:rsid w:val="00AC068D"/>
    <w:rsid w:val="00AC294B"/>
    <w:rsid w:val="00AC580A"/>
    <w:rsid w:val="00AC627C"/>
    <w:rsid w:val="00AD0006"/>
    <w:rsid w:val="00AD72D2"/>
    <w:rsid w:val="00AD7684"/>
    <w:rsid w:val="00AE2E9C"/>
    <w:rsid w:val="00AE38C4"/>
    <w:rsid w:val="00AE3EF8"/>
    <w:rsid w:val="00AE533B"/>
    <w:rsid w:val="00AE5882"/>
    <w:rsid w:val="00AE7D23"/>
    <w:rsid w:val="00AF1691"/>
    <w:rsid w:val="00AF3524"/>
    <w:rsid w:val="00AF3E65"/>
    <w:rsid w:val="00AF4386"/>
    <w:rsid w:val="00AF5996"/>
    <w:rsid w:val="00B02C39"/>
    <w:rsid w:val="00B031D4"/>
    <w:rsid w:val="00B05261"/>
    <w:rsid w:val="00B07AA0"/>
    <w:rsid w:val="00B10089"/>
    <w:rsid w:val="00B20114"/>
    <w:rsid w:val="00B20E68"/>
    <w:rsid w:val="00B20F9D"/>
    <w:rsid w:val="00B23F18"/>
    <w:rsid w:val="00B27D11"/>
    <w:rsid w:val="00B27E0B"/>
    <w:rsid w:val="00B34034"/>
    <w:rsid w:val="00B36714"/>
    <w:rsid w:val="00B40A0D"/>
    <w:rsid w:val="00B412B3"/>
    <w:rsid w:val="00B419E8"/>
    <w:rsid w:val="00B435FD"/>
    <w:rsid w:val="00B44C45"/>
    <w:rsid w:val="00B45322"/>
    <w:rsid w:val="00B45DB2"/>
    <w:rsid w:val="00B500B0"/>
    <w:rsid w:val="00B51322"/>
    <w:rsid w:val="00B5366C"/>
    <w:rsid w:val="00B53AE4"/>
    <w:rsid w:val="00B5408A"/>
    <w:rsid w:val="00B64B1C"/>
    <w:rsid w:val="00B6770F"/>
    <w:rsid w:val="00B70267"/>
    <w:rsid w:val="00B7029D"/>
    <w:rsid w:val="00B70C42"/>
    <w:rsid w:val="00B717AC"/>
    <w:rsid w:val="00B71E54"/>
    <w:rsid w:val="00B720B2"/>
    <w:rsid w:val="00B722DB"/>
    <w:rsid w:val="00B743D3"/>
    <w:rsid w:val="00B75A60"/>
    <w:rsid w:val="00B76D77"/>
    <w:rsid w:val="00B77C43"/>
    <w:rsid w:val="00B817EB"/>
    <w:rsid w:val="00B82C6F"/>
    <w:rsid w:val="00B831F5"/>
    <w:rsid w:val="00B8355B"/>
    <w:rsid w:val="00B840D0"/>
    <w:rsid w:val="00B85FC7"/>
    <w:rsid w:val="00B908DA"/>
    <w:rsid w:val="00B91D66"/>
    <w:rsid w:val="00B94748"/>
    <w:rsid w:val="00B95805"/>
    <w:rsid w:val="00B96D6C"/>
    <w:rsid w:val="00BA02E9"/>
    <w:rsid w:val="00BA2850"/>
    <w:rsid w:val="00BA43FD"/>
    <w:rsid w:val="00BB0742"/>
    <w:rsid w:val="00BB256F"/>
    <w:rsid w:val="00BB370E"/>
    <w:rsid w:val="00BB6280"/>
    <w:rsid w:val="00BB7D2E"/>
    <w:rsid w:val="00BC0B49"/>
    <w:rsid w:val="00BC0B86"/>
    <w:rsid w:val="00BC3371"/>
    <w:rsid w:val="00BC4B5B"/>
    <w:rsid w:val="00BC4BDC"/>
    <w:rsid w:val="00BC6BA2"/>
    <w:rsid w:val="00BC6DFC"/>
    <w:rsid w:val="00BD2DC5"/>
    <w:rsid w:val="00BD46B8"/>
    <w:rsid w:val="00BE3858"/>
    <w:rsid w:val="00BE39E5"/>
    <w:rsid w:val="00BE480D"/>
    <w:rsid w:val="00BE5D54"/>
    <w:rsid w:val="00BE5FFA"/>
    <w:rsid w:val="00BE6D54"/>
    <w:rsid w:val="00BF2C5F"/>
    <w:rsid w:val="00BF35A1"/>
    <w:rsid w:val="00BF59C0"/>
    <w:rsid w:val="00BF5F77"/>
    <w:rsid w:val="00BF611B"/>
    <w:rsid w:val="00BF6E1F"/>
    <w:rsid w:val="00BF7B8B"/>
    <w:rsid w:val="00C01F52"/>
    <w:rsid w:val="00C03BFD"/>
    <w:rsid w:val="00C06A1A"/>
    <w:rsid w:val="00C07B98"/>
    <w:rsid w:val="00C12766"/>
    <w:rsid w:val="00C139F4"/>
    <w:rsid w:val="00C16E66"/>
    <w:rsid w:val="00C17D8C"/>
    <w:rsid w:val="00C203C9"/>
    <w:rsid w:val="00C233B1"/>
    <w:rsid w:val="00C24A23"/>
    <w:rsid w:val="00C260CB"/>
    <w:rsid w:val="00C30318"/>
    <w:rsid w:val="00C3073C"/>
    <w:rsid w:val="00C32C3B"/>
    <w:rsid w:val="00C349A9"/>
    <w:rsid w:val="00C40007"/>
    <w:rsid w:val="00C42222"/>
    <w:rsid w:val="00C440A9"/>
    <w:rsid w:val="00C463D0"/>
    <w:rsid w:val="00C51F50"/>
    <w:rsid w:val="00C52144"/>
    <w:rsid w:val="00C52B77"/>
    <w:rsid w:val="00C52D83"/>
    <w:rsid w:val="00C555D0"/>
    <w:rsid w:val="00C55BF3"/>
    <w:rsid w:val="00C56DC8"/>
    <w:rsid w:val="00C601DE"/>
    <w:rsid w:val="00C651BF"/>
    <w:rsid w:val="00C65526"/>
    <w:rsid w:val="00C67025"/>
    <w:rsid w:val="00C712ED"/>
    <w:rsid w:val="00C72B54"/>
    <w:rsid w:val="00C737CF"/>
    <w:rsid w:val="00C74E68"/>
    <w:rsid w:val="00C7510A"/>
    <w:rsid w:val="00C75E49"/>
    <w:rsid w:val="00C83850"/>
    <w:rsid w:val="00C85BDA"/>
    <w:rsid w:val="00C9050E"/>
    <w:rsid w:val="00C91BED"/>
    <w:rsid w:val="00C93D01"/>
    <w:rsid w:val="00C94DAA"/>
    <w:rsid w:val="00C9599B"/>
    <w:rsid w:val="00C95B8E"/>
    <w:rsid w:val="00C97909"/>
    <w:rsid w:val="00CA0471"/>
    <w:rsid w:val="00CA0700"/>
    <w:rsid w:val="00CA146D"/>
    <w:rsid w:val="00CA3250"/>
    <w:rsid w:val="00CA5607"/>
    <w:rsid w:val="00CB076D"/>
    <w:rsid w:val="00CB1536"/>
    <w:rsid w:val="00CB6940"/>
    <w:rsid w:val="00CC0AE9"/>
    <w:rsid w:val="00CC0D18"/>
    <w:rsid w:val="00CC131D"/>
    <w:rsid w:val="00CC769D"/>
    <w:rsid w:val="00CC7816"/>
    <w:rsid w:val="00CD0A88"/>
    <w:rsid w:val="00CD1F06"/>
    <w:rsid w:val="00CD2438"/>
    <w:rsid w:val="00CD2AEB"/>
    <w:rsid w:val="00CD339C"/>
    <w:rsid w:val="00CD34F7"/>
    <w:rsid w:val="00CD37AE"/>
    <w:rsid w:val="00CD65BB"/>
    <w:rsid w:val="00CD6DD3"/>
    <w:rsid w:val="00CD7064"/>
    <w:rsid w:val="00CE3FC7"/>
    <w:rsid w:val="00CE48AA"/>
    <w:rsid w:val="00CE618B"/>
    <w:rsid w:val="00CE6399"/>
    <w:rsid w:val="00CF1BCC"/>
    <w:rsid w:val="00CF1F97"/>
    <w:rsid w:val="00CF6EF3"/>
    <w:rsid w:val="00D01451"/>
    <w:rsid w:val="00D06683"/>
    <w:rsid w:val="00D11493"/>
    <w:rsid w:val="00D118BA"/>
    <w:rsid w:val="00D12656"/>
    <w:rsid w:val="00D13500"/>
    <w:rsid w:val="00D15E2D"/>
    <w:rsid w:val="00D2395D"/>
    <w:rsid w:val="00D325AB"/>
    <w:rsid w:val="00D33C5E"/>
    <w:rsid w:val="00D35503"/>
    <w:rsid w:val="00D35EC5"/>
    <w:rsid w:val="00D42906"/>
    <w:rsid w:val="00D4518A"/>
    <w:rsid w:val="00D46FFB"/>
    <w:rsid w:val="00D5180E"/>
    <w:rsid w:val="00D51932"/>
    <w:rsid w:val="00D5497B"/>
    <w:rsid w:val="00D55843"/>
    <w:rsid w:val="00D561ED"/>
    <w:rsid w:val="00D5627E"/>
    <w:rsid w:val="00D56A8C"/>
    <w:rsid w:val="00D60F54"/>
    <w:rsid w:val="00D63660"/>
    <w:rsid w:val="00D659B6"/>
    <w:rsid w:val="00D6642C"/>
    <w:rsid w:val="00D667BD"/>
    <w:rsid w:val="00D66F15"/>
    <w:rsid w:val="00D67732"/>
    <w:rsid w:val="00D70511"/>
    <w:rsid w:val="00D76F62"/>
    <w:rsid w:val="00D833FF"/>
    <w:rsid w:val="00D92886"/>
    <w:rsid w:val="00D92E55"/>
    <w:rsid w:val="00D93B96"/>
    <w:rsid w:val="00D93EE0"/>
    <w:rsid w:val="00D95EBB"/>
    <w:rsid w:val="00D97BF4"/>
    <w:rsid w:val="00DA21BA"/>
    <w:rsid w:val="00DA2765"/>
    <w:rsid w:val="00DA32D8"/>
    <w:rsid w:val="00DA40E0"/>
    <w:rsid w:val="00DA4201"/>
    <w:rsid w:val="00DA4C58"/>
    <w:rsid w:val="00DA57A9"/>
    <w:rsid w:val="00DA5E0F"/>
    <w:rsid w:val="00DB3167"/>
    <w:rsid w:val="00DB6FB5"/>
    <w:rsid w:val="00DC08CD"/>
    <w:rsid w:val="00DC613C"/>
    <w:rsid w:val="00DD4052"/>
    <w:rsid w:val="00DD5F7E"/>
    <w:rsid w:val="00DD62A5"/>
    <w:rsid w:val="00DE5D9B"/>
    <w:rsid w:val="00DF03F5"/>
    <w:rsid w:val="00DF10AE"/>
    <w:rsid w:val="00DF3E29"/>
    <w:rsid w:val="00DF5FDC"/>
    <w:rsid w:val="00DF6FC9"/>
    <w:rsid w:val="00DF7007"/>
    <w:rsid w:val="00DF7AC6"/>
    <w:rsid w:val="00DF7D82"/>
    <w:rsid w:val="00E03470"/>
    <w:rsid w:val="00E04447"/>
    <w:rsid w:val="00E06948"/>
    <w:rsid w:val="00E06C95"/>
    <w:rsid w:val="00E06FAB"/>
    <w:rsid w:val="00E07C63"/>
    <w:rsid w:val="00E10B50"/>
    <w:rsid w:val="00E1141D"/>
    <w:rsid w:val="00E14527"/>
    <w:rsid w:val="00E1511E"/>
    <w:rsid w:val="00E15D3B"/>
    <w:rsid w:val="00E2075B"/>
    <w:rsid w:val="00E20E6E"/>
    <w:rsid w:val="00E21FF5"/>
    <w:rsid w:val="00E256E0"/>
    <w:rsid w:val="00E27356"/>
    <w:rsid w:val="00E30E60"/>
    <w:rsid w:val="00E31BC6"/>
    <w:rsid w:val="00E341EB"/>
    <w:rsid w:val="00E34639"/>
    <w:rsid w:val="00E413A4"/>
    <w:rsid w:val="00E41B25"/>
    <w:rsid w:val="00E45D6A"/>
    <w:rsid w:val="00E46402"/>
    <w:rsid w:val="00E47E15"/>
    <w:rsid w:val="00E50C7E"/>
    <w:rsid w:val="00E51683"/>
    <w:rsid w:val="00E5356B"/>
    <w:rsid w:val="00E6439F"/>
    <w:rsid w:val="00E65CF1"/>
    <w:rsid w:val="00E662AF"/>
    <w:rsid w:val="00E67003"/>
    <w:rsid w:val="00E70082"/>
    <w:rsid w:val="00E70A89"/>
    <w:rsid w:val="00E70F7E"/>
    <w:rsid w:val="00E72966"/>
    <w:rsid w:val="00E746CB"/>
    <w:rsid w:val="00E75ACB"/>
    <w:rsid w:val="00E75F9E"/>
    <w:rsid w:val="00E76F1A"/>
    <w:rsid w:val="00E80257"/>
    <w:rsid w:val="00E8172C"/>
    <w:rsid w:val="00E8207F"/>
    <w:rsid w:val="00E82485"/>
    <w:rsid w:val="00E8402A"/>
    <w:rsid w:val="00E8562B"/>
    <w:rsid w:val="00E861FB"/>
    <w:rsid w:val="00E8774D"/>
    <w:rsid w:val="00E905FB"/>
    <w:rsid w:val="00E90C31"/>
    <w:rsid w:val="00E914FC"/>
    <w:rsid w:val="00E96A3E"/>
    <w:rsid w:val="00EA2B70"/>
    <w:rsid w:val="00EA4B49"/>
    <w:rsid w:val="00EB385B"/>
    <w:rsid w:val="00EB43A5"/>
    <w:rsid w:val="00EB4FAB"/>
    <w:rsid w:val="00EB7006"/>
    <w:rsid w:val="00EC3616"/>
    <w:rsid w:val="00EC5691"/>
    <w:rsid w:val="00EC5B69"/>
    <w:rsid w:val="00EC5C6A"/>
    <w:rsid w:val="00EC5FAC"/>
    <w:rsid w:val="00EC7609"/>
    <w:rsid w:val="00ED3DFD"/>
    <w:rsid w:val="00ED7D20"/>
    <w:rsid w:val="00EE2C76"/>
    <w:rsid w:val="00EE3267"/>
    <w:rsid w:val="00EE5D6B"/>
    <w:rsid w:val="00EE6596"/>
    <w:rsid w:val="00EE7170"/>
    <w:rsid w:val="00EE76E1"/>
    <w:rsid w:val="00EF0174"/>
    <w:rsid w:val="00EF1154"/>
    <w:rsid w:val="00EF1375"/>
    <w:rsid w:val="00EF21E2"/>
    <w:rsid w:val="00EF50A1"/>
    <w:rsid w:val="00F00A09"/>
    <w:rsid w:val="00F00B14"/>
    <w:rsid w:val="00F03778"/>
    <w:rsid w:val="00F039DE"/>
    <w:rsid w:val="00F04D13"/>
    <w:rsid w:val="00F04E25"/>
    <w:rsid w:val="00F06CAF"/>
    <w:rsid w:val="00F10F0D"/>
    <w:rsid w:val="00F152C3"/>
    <w:rsid w:val="00F211B1"/>
    <w:rsid w:val="00F25929"/>
    <w:rsid w:val="00F259DE"/>
    <w:rsid w:val="00F30560"/>
    <w:rsid w:val="00F33761"/>
    <w:rsid w:val="00F3513F"/>
    <w:rsid w:val="00F36B62"/>
    <w:rsid w:val="00F36FEB"/>
    <w:rsid w:val="00F4060E"/>
    <w:rsid w:val="00F46702"/>
    <w:rsid w:val="00F46EDF"/>
    <w:rsid w:val="00F518A3"/>
    <w:rsid w:val="00F54E22"/>
    <w:rsid w:val="00F55A36"/>
    <w:rsid w:val="00F56146"/>
    <w:rsid w:val="00F56BBC"/>
    <w:rsid w:val="00F604EE"/>
    <w:rsid w:val="00F62CF1"/>
    <w:rsid w:val="00F62E83"/>
    <w:rsid w:val="00F653C1"/>
    <w:rsid w:val="00F810E5"/>
    <w:rsid w:val="00F840A2"/>
    <w:rsid w:val="00F85391"/>
    <w:rsid w:val="00F8560B"/>
    <w:rsid w:val="00F85ADE"/>
    <w:rsid w:val="00F903E2"/>
    <w:rsid w:val="00F9564F"/>
    <w:rsid w:val="00FA2AA6"/>
    <w:rsid w:val="00FA365F"/>
    <w:rsid w:val="00FA753D"/>
    <w:rsid w:val="00FB0056"/>
    <w:rsid w:val="00FB1FDC"/>
    <w:rsid w:val="00FB260B"/>
    <w:rsid w:val="00FC01FC"/>
    <w:rsid w:val="00FC33CB"/>
    <w:rsid w:val="00FC5E01"/>
    <w:rsid w:val="00FC70A6"/>
    <w:rsid w:val="00FC7BA8"/>
    <w:rsid w:val="00FD04B5"/>
    <w:rsid w:val="00FD7C05"/>
    <w:rsid w:val="00FE0292"/>
    <w:rsid w:val="00FE04E2"/>
    <w:rsid w:val="00FE26BA"/>
    <w:rsid w:val="00FE27D2"/>
    <w:rsid w:val="00FE284F"/>
    <w:rsid w:val="00FE312A"/>
    <w:rsid w:val="00FE433B"/>
    <w:rsid w:val="00FE4DB6"/>
    <w:rsid w:val="00FE6598"/>
    <w:rsid w:val="00FE7523"/>
    <w:rsid w:val="00FE7CA1"/>
    <w:rsid w:val="00FF0863"/>
    <w:rsid w:val="00FF1F80"/>
    <w:rsid w:val="00FF3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07F"/>
    <w:pPr>
      <w:spacing w:after="0" w:line="240" w:lineRule="auto"/>
    </w:pPr>
    <w:rPr>
      <w:rFonts w:ascii="Times New Roman" w:eastAsia="Times New Roman" w:hAnsi="Times New Roman" w:cs="Times New Roman"/>
      <w:sz w:val="24"/>
      <w:szCs w:val="24"/>
      <w:lang w:val="kk-KZ" w:eastAsia="kk-KZ"/>
    </w:rPr>
  </w:style>
  <w:style w:type="paragraph" w:styleId="1">
    <w:name w:val="heading 1"/>
    <w:basedOn w:val="a"/>
    <w:next w:val="a"/>
    <w:link w:val="10"/>
    <w:uiPriority w:val="9"/>
    <w:qFormat/>
    <w:rsid w:val="00F604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F604EE"/>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6F20E9"/>
    <w:pPr>
      <w:spacing w:after="120" w:line="480" w:lineRule="auto"/>
    </w:pPr>
  </w:style>
  <w:style w:type="character" w:customStyle="1" w:styleId="20">
    <w:name w:val="Основной текст 2 Знак"/>
    <w:basedOn w:val="a0"/>
    <w:link w:val="2"/>
    <w:uiPriority w:val="99"/>
    <w:semiHidden/>
    <w:rsid w:val="006F20E9"/>
    <w:rPr>
      <w:rFonts w:ascii="Times New Roman" w:eastAsia="MS Mincho" w:hAnsi="Times New Roman" w:cs="Times New Roman"/>
      <w:i/>
      <w:iCs/>
      <w:sz w:val="20"/>
      <w:szCs w:val="20"/>
      <w:lang w:eastAsia="ja-JP"/>
    </w:rPr>
  </w:style>
  <w:style w:type="character" w:customStyle="1" w:styleId="10">
    <w:name w:val="Заголовок 1 Знак"/>
    <w:basedOn w:val="a0"/>
    <w:link w:val="1"/>
    <w:uiPriority w:val="9"/>
    <w:rsid w:val="00F604EE"/>
    <w:rPr>
      <w:rFonts w:asciiTheme="majorHAnsi" w:eastAsiaTheme="majorEastAsia" w:hAnsiTheme="majorHAnsi" w:cstheme="majorBidi"/>
      <w:b/>
      <w:bCs/>
      <w:i/>
      <w:iCs/>
      <w:color w:val="365F91" w:themeColor="accent1" w:themeShade="BF"/>
      <w:sz w:val="28"/>
      <w:szCs w:val="28"/>
      <w:lang w:eastAsia="ja-JP"/>
    </w:rPr>
  </w:style>
  <w:style w:type="character" w:customStyle="1" w:styleId="60">
    <w:name w:val="Заголовок 6 Знак"/>
    <w:basedOn w:val="a0"/>
    <w:link w:val="6"/>
    <w:rsid w:val="00F604EE"/>
    <w:rPr>
      <w:rFonts w:ascii="Times New Roman" w:eastAsia="Times New Roman" w:hAnsi="Times New Roman" w:cs="Times New Roman"/>
      <w:b/>
      <w:bCs/>
      <w:lang w:eastAsia="ru-RU"/>
    </w:rPr>
  </w:style>
  <w:style w:type="paragraph" w:styleId="a3">
    <w:name w:val="List Paragraph"/>
    <w:basedOn w:val="a"/>
    <w:uiPriority w:val="34"/>
    <w:qFormat/>
    <w:rsid w:val="00F604EE"/>
    <w:pPr>
      <w:ind w:left="720"/>
      <w:contextualSpacing/>
    </w:pPr>
  </w:style>
  <w:style w:type="paragraph" w:styleId="3">
    <w:name w:val="Body Text Indent 3"/>
    <w:basedOn w:val="a"/>
    <w:link w:val="30"/>
    <w:rsid w:val="00E8207F"/>
    <w:pPr>
      <w:spacing w:after="120"/>
      <w:ind w:left="283"/>
    </w:pPr>
    <w:rPr>
      <w:noProof/>
      <w:sz w:val="16"/>
      <w:szCs w:val="16"/>
      <w:lang w:eastAsia="ru-RU"/>
    </w:rPr>
  </w:style>
  <w:style w:type="character" w:customStyle="1" w:styleId="30">
    <w:name w:val="Основной текст с отступом 3 Знак"/>
    <w:basedOn w:val="a0"/>
    <w:link w:val="3"/>
    <w:rsid w:val="00E8207F"/>
    <w:rPr>
      <w:rFonts w:ascii="Times New Roman" w:eastAsia="Times New Roman" w:hAnsi="Times New Roman" w:cs="Times New Roman"/>
      <w:noProof/>
      <w:sz w:val="16"/>
      <w:szCs w:val="16"/>
      <w:lang w:val="kk-KZ" w:eastAsia="ru-RU"/>
    </w:rPr>
  </w:style>
  <w:style w:type="paragraph" w:styleId="a4">
    <w:name w:val="Balloon Text"/>
    <w:basedOn w:val="a"/>
    <w:link w:val="a5"/>
    <w:uiPriority w:val="99"/>
    <w:semiHidden/>
    <w:unhideWhenUsed/>
    <w:rsid w:val="005E6B9C"/>
    <w:rPr>
      <w:rFonts w:ascii="Segoe UI" w:hAnsi="Segoe UI" w:cs="Segoe UI"/>
      <w:sz w:val="18"/>
      <w:szCs w:val="18"/>
    </w:rPr>
  </w:style>
  <w:style w:type="character" w:customStyle="1" w:styleId="a5">
    <w:name w:val="Текст выноски Знак"/>
    <w:basedOn w:val="a0"/>
    <w:link w:val="a4"/>
    <w:uiPriority w:val="99"/>
    <w:semiHidden/>
    <w:rsid w:val="005E6B9C"/>
    <w:rPr>
      <w:rFonts w:ascii="Segoe UI" w:eastAsia="Times New Roman" w:hAnsi="Segoe UI" w:cs="Segoe UI"/>
      <w:sz w:val="18"/>
      <w:szCs w:val="18"/>
      <w:lang w:val="kk-KZ" w:eastAsia="kk-KZ"/>
    </w:rPr>
  </w:style>
  <w:style w:type="character" w:styleId="a6">
    <w:name w:val="Emphasis"/>
    <w:uiPriority w:val="20"/>
    <w:qFormat/>
    <w:rsid w:val="00E65CF1"/>
    <w:rPr>
      <w:i/>
      <w:iCs/>
    </w:rPr>
  </w:style>
  <w:style w:type="paragraph" w:customStyle="1" w:styleId="Default">
    <w:name w:val="Default"/>
    <w:rsid w:val="00E65C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s1">
    <w:name w:val="s1"/>
    <w:rsid w:val="00E65CF1"/>
    <w:rPr>
      <w:rFonts w:ascii="Times New Roman" w:hAnsi="Times New Roman" w:cs="Times New Roman" w:hint="default"/>
      <w:b/>
      <w:bCs/>
      <w:i w:val="0"/>
      <w:iCs w:val="0"/>
      <w:strike w:val="0"/>
      <w:dstrike w:val="0"/>
      <w:color w:val="000000"/>
      <w:sz w:val="20"/>
      <w:szCs w:val="20"/>
      <w:u w:val="none"/>
      <w:effect w:val="none"/>
    </w:rPr>
  </w:style>
  <w:style w:type="character" w:styleId="a7">
    <w:name w:val="Strong"/>
    <w:uiPriority w:val="22"/>
    <w:qFormat/>
    <w:rsid w:val="00E65CF1"/>
    <w:rPr>
      <w:b/>
      <w:bCs/>
    </w:rPr>
  </w:style>
  <w:style w:type="paragraph" w:styleId="a8">
    <w:name w:val="Normal (Web)"/>
    <w:basedOn w:val="a"/>
    <w:uiPriority w:val="99"/>
    <w:semiHidden/>
    <w:unhideWhenUsed/>
    <w:rsid w:val="00E65CF1"/>
    <w:pPr>
      <w:spacing w:before="100" w:beforeAutospacing="1" w:after="100" w:afterAutospacing="1"/>
    </w:pPr>
    <w:rPr>
      <w:lang w:val="ru-RU" w:eastAsia="zh-CN"/>
    </w:rPr>
  </w:style>
  <w:style w:type="character" w:customStyle="1" w:styleId="s0">
    <w:name w:val="s0"/>
    <w:rsid w:val="00084FF7"/>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No Spacing"/>
    <w:uiPriority w:val="1"/>
    <w:qFormat/>
    <w:rsid w:val="00A22B1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910E-255A-49E8-86BB-44556796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3494</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3</cp:revision>
  <cp:lastPrinted>2014-11-07T03:33:00Z</cp:lastPrinted>
  <dcterms:created xsi:type="dcterms:W3CDTF">2014-11-19T05:04:00Z</dcterms:created>
  <dcterms:modified xsi:type="dcterms:W3CDTF">2014-11-20T18:53:00Z</dcterms:modified>
</cp:coreProperties>
</file>