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6487" w:rsidRPr="00B4523B" w:rsidRDefault="00FD6487" w:rsidP="004170A0">
      <w:pPr>
        <w:spacing w:after="0" w:line="240" w:lineRule="auto"/>
        <w:jc w:val="center"/>
        <w:rPr>
          <w:rFonts w:ascii="Times New Roman" w:hAnsi="Times New Roman" w:cs="Times New Roman"/>
          <w:sz w:val="28"/>
          <w:szCs w:val="28"/>
        </w:rPr>
      </w:pPr>
      <w:r w:rsidRPr="00B4523B">
        <w:rPr>
          <w:rFonts w:ascii="Times New Roman" w:hAnsi="Times New Roman" w:cs="Times New Roman"/>
          <w:sz w:val="28"/>
          <w:szCs w:val="28"/>
        </w:rPr>
        <w:t>А</w:t>
      </w:r>
      <w:r w:rsidR="003D4354" w:rsidRPr="00B4523B">
        <w:rPr>
          <w:rFonts w:ascii="Times New Roman" w:hAnsi="Times New Roman" w:cs="Times New Roman"/>
          <w:sz w:val="28"/>
          <w:szCs w:val="28"/>
        </w:rPr>
        <w:t>бай атындағы Қазақ ұлттық педагогикалық университеті</w:t>
      </w: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3D4354" w:rsidP="00D82815">
      <w:pPr>
        <w:spacing w:after="0" w:line="240" w:lineRule="auto"/>
        <w:jc w:val="both"/>
        <w:rPr>
          <w:rFonts w:ascii="Times New Roman" w:hAnsi="Times New Roman" w:cs="Times New Roman"/>
          <w:sz w:val="28"/>
          <w:szCs w:val="28"/>
        </w:rPr>
      </w:pPr>
      <w:r w:rsidRPr="00B4523B">
        <w:rPr>
          <w:rFonts w:ascii="Times New Roman" w:hAnsi="Times New Roman" w:cs="Times New Roman"/>
          <w:sz w:val="28"/>
          <w:szCs w:val="28"/>
        </w:rPr>
        <w:t>Ә</w:t>
      </w:r>
      <w:r w:rsidR="00FD6487" w:rsidRPr="00B4523B">
        <w:rPr>
          <w:rFonts w:ascii="Times New Roman" w:hAnsi="Times New Roman" w:cs="Times New Roman"/>
          <w:sz w:val="28"/>
          <w:szCs w:val="28"/>
        </w:rPr>
        <w:t xml:space="preserve">ОЖ    </w:t>
      </w:r>
      <w:r w:rsidR="00E833AF" w:rsidRPr="00B4523B">
        <w:rPr>
          <w:rFonts w:ascii="Times New Roman" w:hAnsi="Times New Roman" w:cs="Times New Roman"/>
          <w:sz w:val="28"/>
          <w:szCs w:val="28"/>
        </w:rPr>
        <w:t>37</w:t>
      </w:r>
      <w:r w:rsidR="00E833AF" w:rsidRPr="00B4523B">
        <w:rPr>
          <w:rFonts w:ascii="Times New Roman" w:hAnsi="Times New Roman" w:cs="Times New Roman"/>
          <w:sz w:val="28"/>
          <w:szCs w:val="28"/>
          <w:lang w:val="kk-KZ"/>
        </w:rPr>
        <w:t>.015.3</w:t>
      </w:r>
      <w:r w:rsidR="00C675D3">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 xml:space="preserve">Қолжазба құқығында </w:t>
      </w: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3D4354" w:rsidRPr="00B4523B" w:rsidRDefault="003D4354"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B542E9">
      <w:pPr>
        <w:spacing w:after="0" w:line="240" w:lineRule="auto"/>
        <w:jc w:val="center"/>
        <w:rPr>
          <w:rFonts w:ascii="Times New Roman" w:hAnsi="Times New Roman" w:cs="Times New Roman"/>
          <w:b/>
          <w:sz w:val="28"/>
          <w:szCs w:val="28"/>
        </w:rPr>
      </w:pPr>
      <w:r w:rsidRPr="00B4523B">
        <w:rPr>
          <w:rFonts w:ascii="Times New Roman" w:hAnsi="Times New Roman" w:cs="Times New Roman"/>
          <w:b/>
          <w:sz w:val="28"/>
          <w:szCs w:val="28"/>
        </w:rPr>
        <w:t>АШИРБАЕВА НАЗИЛЯ НУРКАНАТОВНА</w:t>
      </w:r>
    </w:p>
    <w:p w:rsidR="00FD6487" w:rsidRPr="00B4523B" w:rsidRDefault="00FD6487" w:rsidP="00B542E9">
      <w:pPr>
        <w:spacing w:after="0" w:line="240" w:lineRule="auto"/>
        <w:jc w:val="center"/>
        <w:rPr>
          <w:rFonts w:ascii="Times New Roman" w:hAnsi="Times New Roman" w:cs="Times New Roman"/>
          <w:b/>
          <w:sz w:val="28"/>
          <w:szCs w:val="28"/>
        </w:rPr>
      </w:pPr>
    </w:p>
    <w:p w:rsidR="00FD6487" w:rsidRPr="00B4523B" w:rsidRDefault="00FD6487" w:rsidP="00B542E9">
      <w:pPr>
        <w:spacing w:after="0" w:line="240" w:lineRule="auto"/>
        <w:jc w:val="center"/>
        <w:rPr>
          <w:rFonts w:ascii="Times New Roman" w:hAnsi="Times New Roman" w:cs="Times New Roman"/>
          <w:b/>
          <w:sz w:val="28"/>
          <w:szCs w:val="28"/>
          <w:lang w:val="kk-KZ"/>
        </w:rPr>
      </w:pPr>
    </w:p>
    <w:p w:rsidR="003D4354" w:rsidRPr="00B4523B" w:rsidRDefault="003D4354" w:rsidP="00B542E9">
      <w:pPr>
        <w:spacing w:after="0" w:line="240" w:lineRule="auto"/>
        <w:jc w:val="center"/>
        <w:rPr>
          <w:rFonts w:ascii="Times New Roman" w:hAnsi="Times New Roman" w:cs="Times New Roman"/>
          <w:b/>
          <w:sz w:val="28"/>
          <w:szCs w:val="28"/>
          <w:lang w:val="kk-KZ"/>
        </w:rPr>
      </w:pPr>
    </w:p>
    <w:p w:rsidR="00FD6487" w:rsidRPr="00B4523B" w:rsidRDefault="00C93756" w:rsidP="00B542E9">
      <w:pPr>
        <w:spacing w:after="0" w:line="240" w:lineRule="auto"/>
        <w:jc w:val="center"/>
        <w:rPr>
          <w:rFonts w:ascii="Times New Roman" w:hAnsi="Times New Roman" w:cs="Times New Roman"/>
          <w:b/>
          <w:sz w:val="28"/>
          <w:szCs w:val="28"/>
          <w:lang w:val="kk-KZ"/>
        </w:rPr>
      </w:pPr>
      <w:r w:rsidRPr="00B4523B">
        <w:rPr>
          <w:rFonts w:ascii="Times New Roman" w:hAnsi="Times New Roman" w:cs="Times New Roman"/>
          <w:b/>
          <w:sz w:val="28"/>
          <w:szCs w:val="28"/>
          <w:lang w:val="kk-KZ"/>
        </w:rPr>
        <w:t>Арнайы ә</w:t>
      </w:r>
      <w:r w:rsidR="00FD6487" w:rsidRPr="00B4523B">
        <w:rPr>
          <w:rFonts w:ascii="Times New Roman" w:hAnsi="Times New Roman" w:cs="Times New Roman"/>
          <w:b/>
          <w:sz w:val="28"/>
          <w:szCs w:val="28"/>
          <w:lang w:val="kk-KZ"/>
        </w:rPr>
        <w:t>скери мектептерде оқушылардың зияткерлігін дамытудың педагогикалық шарттары</w:t>
      </w:r>
    </w:p>
    <w:p w:rsidR="00FD6487" w:rsidRPr="00B4523B" w:rsidRDefault="00FD6487" w:rsidP="00B542E9">
      <w:pPr>
        <w:spacing w:after="0" w:line="240" w:lineRule="auto"/>
        <w:jc w:val="center"/>
        <w:rPr>
          <w:rFonts w:ascii="Times New Roman" w:hAnsi="Times New Roman" w:cs="Times New Roman"/>
          <w:b/>
          <w:sz w:val="28"/>
          <w:szCs w:val="28"/>
          <w:lang w:val="kk-KZ"/>
        </w:rPr>
      </w:pPr>
    </w:p>
    <w:p w:rsidR="00FD6487" w:rsidRPr="00B4523B" w:rsidRDefault="00FD6487" w:rsidP="00B542E9">
      <w:pPr>
        <w:spacing w:after="0" w:line="240" w:lineRule="auto"/>
        <w:jc w:val="center"/>
        <w:rPr>
          <w:rFonts w:ascii="Times New Roman" w:hAnsi="Times New Roman" w:cs="Times New Roman"/>
          <w:sz w:val="28"/>
          <w:szCs w:val="28"/>
          <w:lang w:val="kk-KZ"/>
        </w:rPr>
      </w:pPr>
    </w:p>
    <w:p w:rsidR="00FD6487" w:rsidRPr="00B4523B" w:rsidRDefault="00FD6487" w:rsidP="00B542E9">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rPr>
        <w:t>6D010</w:t>
      </w:r>
      <w:r w:rsidR="003D4354" w:rsidRPr="00B4523B">
        <w:rPr>
          <w:rFonts w:ascii="Times New Roman" w:hAnsi="Times New Roman" w:cs="Times New Roman"/>
          <w:sz w:val="28"/>
          <w:szCs w:val="28"/>
        </w:rPr>
        <w:t xml:space="preserve">300-Педагогика және психология </w:t>
      </w: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F25C3B">
      <w:pPr>
        <w:spacing w:after="0" w:line="240" w:lineRule="auto"/>
        <w:jc w:val="center"/>
        <w:rPr>
          <w:rFonts w:ascii="Times New Roman" w:hAnsi="Times New Roman" w:cs="Times New Roman"/>
          <w:sz w:val="28"/>
          <w:szCs w:val="28"/>
        </w:rPr>
      </w:pPr>
      <w:r w:rsidRPr="00B4523B">
        <w:rPr>
          <w:rFonts w:ascii="Times New Roman" w:hAnsi="Times New Roman" w:cs="Times New Roman"/>
          <w:sz w:val="28"/>
          <w:szCs w:val="28"/>
        </w:rPr>
        <w:t>Философия докторы (PhD)</w:t>
      </w:r>
    </w:p>
    <w:p w:rsidR="00FD6487" w:rsidRPr="00B4523B" w:rsidRDefault="00FD6487" w:rsidP="00F25C3B">
      <w:pPr>
        <w:spacing w:after="0" w:line="240" w:lineRule="auto"/>
        <w:jc w:val="center"/>
        <w:rPr>
          <w:rFonts w:ascii="Times New Roman" w:hAnsi="Times New Roman" w:cs="Times New Roman"/>
          <w:sz w:val="28"/>
          <w:szCs w:val="28"/>
        </w:rPr>
      </w:pPr>
      <w:r w:rsidRPr="00B4523B">
        <w:rPr>
          <w:rFonts w:ascii="Times New Roman" w:hAnsi="Times New Roman" w:cs="Times New Roman"/>
          <w:sz w:val="28"/>
          <w:szCs w:val="28"/>
        </w:rPr>
        <w:t>ғылыми дәрежесін алу үшін орындалған диссертация</w:t>
      </w:r>
    </w:p>
    <w:p w:rsidR="00FD6487" w:rsidRPr="00B4523B" w:rsidRDefault="00FD6487" w:rsidP="00B542E9">
      <w:pPr>
        <w:spacing w:after="0" w:line="240" w:lineRule="auto"/>
        <w:jc w:val="right"/>
        <w:rPr>
          <w:rFonts w:ascii="Times New Roman" w:hAnsi="Times New Roman" w:cs="Times New Roman"/>
          <w:sz w:val="28"/>
          <w:szCs w:val="28"/>
        </w:rPr>
      </w:pPr>
    </w:p>
    <w:p w:rsidR="00FD6487" w:rsidRPr="00B4523B" w:rsidRDefault="00FD6487" w:rsidP="00B542E9">
      <w:pPr>
        <w:spacing w:after="0" w:line="240" w:lineRule="auto"/>
        <w:jc w:val="right"/>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25C3B" w:rsidRPr="00B4523B" w:rsidRDefault="00F25C3B" w:rsidP="00B542E9">
      <w:pPr>
        <w:spacing w:after="0" w:line="240" w:lineRule="auto"/>
        <w:jc w:val="right"/>
        <w:rPr>
          <w:rFonts w:ascii="Times New Roman" w:hAnsi="Times New Roman" w:cs="Times New Roman"/>
          <w:sz w:val="28"/>
          <w:szCs w:val="28"/>
        </w:rPr>
      </w:pPr>
    </w:p>
    <w:p w:rsidR="00FD6487" w:rsidRPr="00B4523B" w:rsidRDefault="003D4354" w:rsidP="00B542E9">
      <w:pPr>
        <w:spacing w:after="0" w:line="240" w:lineRule="auto"/>
        <w:jc w:val="right"/>
        <w:rPr>
          <w:rFonts w:ascii="Times New Roman" w:hAnsi="Times New Roman" w:cs="Times New Roman"/>
          <w:sz w:val="28"/>
          <w:szCs w:val="28"/>
        </w:rPr>
      </w:pPr>
      <w:r w:rsidRPr="00B4523B">
        <w:rPr>
          <w:rFonts w:ascii="Times New Roman" w:hAnsi="Times New Roman" w:cs="Times New Roman"/>
          <w:sz w:val="28"/>
          <w:szCs w:val="28"/>
        </w:rPr>
        <w:t xml:space="preserve"> Ғылыми жетекшісі</w:t>
      </w:r>
    </w:p>
    <w:p w:rsidR="00FD6487" w:rsidRPr="00B4523B" w:rsidRDefault="00FD6487" w:rsidP="00B542E9">
      <w:pPr>
        <w:spacing w:after="0" w:line="240" w:lineRule="auto"/>
        <w:jc w:val="right"/>
        <w:rPr>
          <w:rFonts w:ascii="Times New Roman" w:hAnsi="Times New Roman" w:cs="Times New Roman"/>
          <w:sz w:val="28"/>
          <w:szCs w:val="28"/>
        </w:rPr>
      </w:pPr>
      <w:r w:rsidRPr="00B4523B">
        <w:rPr>
          <w:rFonts w:ascii="Times New Roman" w:hAnsi="Times New Roman" w:cs="Times New Roman"/>
          <w:sz w:val="28"/>
          <w:szCs w:val="28"/>
        </w:rPr>
        <w:t>пед</w:t>
      </w:r>
      <w:r w:rsidR="003A263F" w:rsidRPr="00B4523B">
        <w:rPr>
          <w:rFonts w:ascii="Times New Roman" w:hAnsi="Times New Roman" w:cs="Times New Roman"/>
          <w:sz w:val="28"/>
          <w:szCs w:val="28"/>
        </w:rPr>
        <w:t>агогика</w:t>
      </w:r>
      <w:r w:rsidRPr="00B4523B">
        <w:rPr>
          <w:rFonts w:ascii="Times New Roman" w:hAnsi="Times New Roman" w:cs="Times New Roman"/>
          <w:sz w:val="28"/>
          <w:szCs w:val="28"/>
        </w:rPr>
        <w:t>.ғ.д., профессор Амирова А.С.</w:t>
      </w:r>
    </w:p>
    <w:p w:rsidR="00F25C3B" w:rsidRPr="00B4523B" w:rsidRDefault="00F25C3B" w:rsidP="00B542E9">
      <w:pPr>
        <w:spacing w:after="0" w:line="240" w:lineRule="auto"/>
        <w:jc w:val="right"/>
        <w:rPr>
          <w:rFonts w:ascii="Times New Roman" w:hAnsi="Times New Roman" w:cs="Times New Roman"/>
          <w:sz w:val="28"/>
          <w:szCs w:val="28"/>
        </w:rPr>
      </w:pPr>
    </w:p>
    <w:p w:rsidR="00FD6487" w:rsidRPr="00B4523B" w:rsidRDefault="00FD6487" w:rsidP="00B542E9">
      <w:pPr>
        <w:spacing w:after="0" w:line="240" w:lineRule="auto"/>
        <w:jc w:val="right"/>
        <w:rPr>
          <w:rFonts w:ascii="Times New Roman" w:hAnsi="Times New Roman" w:cs="Times New Roman"/>
          <w:sz w:val="28"/>
          <w:szCs w:val="28"/>
        </w:rPr>
      </w:pPr>
      <w:r w:rsidRPr="00B4523B">
        <w:rPr>
          <w:rFonts w:ascii="Times New Roman" w:hAnsi="Times New Roman" w:cs="Times New Roman"/>
          <w:sz w:val="28"/>
          <w:szCs w:val="28"/>
        </w:rPr>
        <w:t>Шет елдік кеңесші:</w:t>
      </w:r>
    </w:p>
    <w:p w:rsidR="00FD6487" w:rsidRPr="00B4523B" w:rsidRDefault="003A1939" w:rsidP="00B542E9">
      <w:pPr>
        <w:spacing w:after="0" w:line="240" w:lineRule="auto"/>
        <w:jc w:val="right"/>
        <w:rPr>
          <w:rFonts w:ascii="Times New Roman" w:hAnsi="Times New Roman" w:cs="Times New Roman"/>
          <w:sz w:val="28"/>
          <w:szCs w:val="28"/>
        </w:rPr>
      </w:pPr>
      <w:r w:rsidRPr="00B4523B">
        <w:rPr>
          <w:rFonts w:ascii="Times New Roman" w:hAnsi="Times New Roman" w:cs="Times New Roman"/>
          <w:sz w:val="28"/>
          <w:szCs w:val="28"/>
        </w:rPr>
        <w:t>п</w:t>
      </w:r>
      <w:r w:rsidR="00FD6487" w:rsidRPr="00B4523B">
        <w:rPr>
          <w:rFonts w:ascii="Times New Roman" w:hAnsi="Times New Roman" w:cs="Times New Roman"/>
          <w:sz w:val="28"/>
          <w:szCs w:val="28"/>
        </w:rPr>
        <w:t>ед</w:t>
      </w:r>
      <w:r w:rsidR="003A263F" w:rsidRPr="00B4523B">
        <w:rPr>
          <w:rFonts w:ascii="Times New Roman" w:hAnsi="Times New Roman" w:cs="Times New Roman"/>
          <w:sz w:val="28"/>
          <w:szCs w:val="28"/>
        </w:rPr>
        <w:t>агогика</w:t>
      </w:r>
      <w:r w:rsidR="00FD6487" w:rsidRPr="00B4523B">
        <w:rPr>
          <w:rFonts w:ascii="Times New Roman" w:hAnsi="Times New Roman" w:cs="Times New Roman"/>
          <w:sz w:val="28"/>
          <w:szCs w:val="28"/>
        </w:rPr>
        <w:t>.ғ.д., профессор</w:t>
      </w:r>
    </w:p>
    <w:p w:rsidR="00FD6487" w:rsidRPr="00B4523B" w:rsidRDefault="00FD6487" w:rsidP="00B542E9">
      <w:pPr>
        <w:spacing w:after="0" w:line="240" w:lineRule="auto"/>
        <w:jc w:val="right"/>
        <w:rPr>
          <w:rFonts w:ascii="Times New Roman" w:hAnsi="Times New Roman" w:cs="Times New Roman"/>
          <w:sz w:val="28"/>
          <w:szCs w:val="28"/>
        </w:rPr>
      </w:pPr>
      <w:r w:rsidRPr="00B4523B">
        <w:rPr>
          <w:rFonts w:ascii="Times New Roman" w:hAnsi="Times New Roman" w:cs="Times New Roman"/>
          <w:sz w:val="28"/>
          <w:szCs w:val="28"/>
        </w:rPr>
        <w:t>О</w:t>
      </w:r>
      <w:r w:rsidR="00F25C3B" w:rsidRPr="00B4523B">
        <w:rPr>
          <w:rFonts w:ascii="Times New Roman" w:hAnsi="Times New Roman" w:cs="Times New Roman"/>
          <w:sz w:val="28"/>
          <w:szCs w:val="28"/>
          <w:lang w:val="kk-KZ"/>
        </w:rPr>
        <w:t xml:space="preserve">на </w:t>
      </w:r>
      <w:r w:rsidRPr="00B4523B">
        <w:rPr>
          <w:rFonts w:ascii="Times New Roman" w:hAnsi="Times New Roman" w:cs="Times New Roman"/>
          <w:sz w:val="28"/>
          <w:szCs w:val="28"/>
        </w:rPr>
        <w:t>Монкявичиене (Литва)</w:t>
      </w: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FD6487" w:rsidRPr="00B4523B" w:rsidRDefault="00FD6487" w:rsidP="00D82815">
      <w:pPr>
        <w:spacing w:after="0" w:line="240" w:lineRule="auto"/>
        <w:jc w:val="both"/>
        <w:rPr>
          <w:rFonts w:ascii="Times New Roman" w:hAnsi="Times New Roman" w:cs="Times New Roman"/>
          <w:sz w:val="28"/>
          <w:szCs w:val="28"/>
        </w:rPr>
      </w:pPr>
    </w:p>
    <w:p w:rsidR="003D4354" w:rsidRPr="00B4523B" w:rsidRDefault="003D4354" w:rsidP="003D4354">
      <w:pPr>
        <w:spacing w:after="0" w:line="240" w:lineRule="auto"/>
        <w:rPr>
          <w:rFonts w:ascii="Times New Roman" w:hAnsi="Times New Roman" w:cs="Times New Roman"/>
          <w:b/>
          <w:sz w:val="28"/>
          <w:szCs w:val="28"/>
          <w:lang w:val="kk-KZ"/>
        </w:rPr>
      </w:pPr>
    </w:p>
    <w:p w:rsidR="003D4354" w:rsidRPr="00B4523B" w:rsidRDefault="003D4354" w:rsidP="004170A0">
      <w:pPr>
        <w:spacing w:after="0" w:line="240" w:lineRule="auto"/>
        <w:jc w:val="center"/>
        <w:rPr>
          <w:rFonts w:ascii="Times New Roman" w:hAnsi="Times New Roman" w:cs="Times New Roman"/>
          <w:b/>
          <w:sz w:val="28"/>
          <w:szCs w:val="28"/>
        </w:rPr>
      </w:pPr>
    </w:p>
    <w:p w:rsidR="003D4354" w:rsidRPr="00B4523B" w:rsidRDefault="003D4354" w:rsidP="004170A0">
      <w:pPr>
        <w:spacing w:after="0" w:line="240" w:lineRule="auto"/>
        <w:jc w:val="center"/>
        <w:rPr>
          <w:rFonts w:ascii="Times New Roman" w:hAnsi="Times New Roman" w:cs="Times New Roman"/>
          <w:b/>
          <w:sz w:val="28"/>
          <w:szCs w:val="28"/>
        </w:rPr>
      </w:pPr>
    </w:p>
    <w:p w:rsidR="003D4354" w:rsidRPr="00B4523B" w:rsidRDefault="003D4354" w:rsidP="003D4354">
      <w:pPr>
        <w:pStyle w:val="af7"/>
        <w:spacing w:line="240" w:lineRule="auto"/>
        <w:ind w:firstLine="0"/>
        <w:jc w:val="center"/>
        <w:rPr>
          <w:sz w:val="28"/>
          <w:szCs w:val="28"/>
        </w:rPr>
      </w:pPr>
      <w:r w:rsidRPr="00B4523B">
        <w:rPr>
          <w:sz w:val="28"/>
          <w:szCs w:val="28"/>
        </w:rPr>
        <w:t>Қазақстан Республикасы</w:t>
      </w:r>
    </w:p>
    <w:p w:rsidR="003D4354" w:rsidRPr="00B4523B" w:rsidRDefault="00787811" w:rsidP="003D4354">
      <w:pPr>
        <w:pStyle w:val="af7"/>
        <w:spacing w:line="240" w:lineRule="auto"/>
        <w:ind w:firstLine="0"/>
        <w:jc w:val="center"/>
        <w:rPr>
          <w:sz w:val="28"/>
          <w:szCs w:val="28"/>
        </w:rPr>
      </w:pPr>
      <w:r>
        <w:rPr>
          <w:noProof/>
          <w:sz w:val="28"/>
          <w:szCs w:val="28"/>
          <w:lang w:val="ru-RU" w:eastAsia="ru-RU"/>
        </w:rPr>
        <mc:AlternateContent>
          <mc:Choice Requires="wps">
            <w:drawing>
              <wp:anchor distT="0" distB="0" distL="114300" distR="114300" simplePos="0" relativeHeight="251679232" behindDoc="0" locked="0" layoutInCell="1" allowOverlap="1">
                <wp:simplePos x="0" y="0"/>
                <wp:positionH relativeFrom="column">
                  <wp:posOffset>2806065</wp:posOffset>
                </wp:positionH>
                <wp:positionV relativeFrom="paragraph">
                  <wp:posOffset>346710</wp:posOffset>
                </wp:positionV>
                <wp:extent cx="647700" cy="314325"/>
                <wp:effectExtent l="0" t="0" r="19050" b="28575"/>
                <wp:wrapNone/>
                <wp:docPr id="3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31432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B2F922" id="Rectangle 20" o:spid="_x0000_s1026" style="position:absolute;margin-left:220.95pt;margin-top:27.3pt;width:51pt;height:24.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uw8OgIAAHQEAAAOAAAAZHJzL2Uyb0RvYy54bWysVNtu2zAMfR+wfxD0vtjOtTXiFEW6DAO6&#10;rVi3D1Bk2Ram2yglTvb1peQ0Tde3YX4QJJI6Ojwkvbw5aEX2Ary0pqLFKKdEGG5radqK/vyx+XBF&#10;iQ/M1ExZIyp6FJ7erN6/W/auFGPbWVULIAhifNm7inYhuDLLPO+EZn5knTDobCxoFvAIbVYD6xFd&#10;q2yc5/Ost1A7sFx4j9a7wUlXCb9pBA/fmsaLQFRFkVtIK6R1G9dstWRlC8x1kp9osH9goZk0+OgZ&#10;6o4FRnYg30BpycF624QRtzqzTSO5SDlgNkX+VzaPHXMi5YLieHeWyf8/WP51/wBE1hWdzCkxTGON&#10;vqNqzLRKkHESqHe+xLhH9wAxRe/uLf/libHrDsPELYDtO8FqpFVEQbNXF+LB41Wy7b/YGuHZLtik&#10;1aEBHQFRBXJIJTmeSyIOgXA0zqeLRY6F4+iaFNPJeJZeYOXzZQc+fBJWk7ipKCD3BM729z5EMqx8&#10;DknkrZL1RiqVDtBu1wrInmF3bNJ3QveXYcqQvqLXM3z7LURsVHEG2bZFilE7jckOwEUev6HT0I79&#10;ONiTCemlXo8Qieyrl7UMOB1K6opeXaBEsT+aOvVuYFINe4RS5qR+FDzOgC+3tj6i+GCH1sdRxU1n&#10;4Q8lPbZ9Rf3vHQNBifpssIDXxXQa5yQdprMFdgCBS8/20sMMR6iKBkqG7ToMs7VzINsOXxrkMPYW&#10;i97IVJAXViey2Nop9dMYxtm5PKeol5/F6gkAAP//AwBQSwMEFAAGAAgAAAAhAALpIyTdAAAACgEA&#10;AA8AAABkcnMvZG93bnJldi54bWxMj8FOwzAMhu9IvENkJG4sLaQblKYTGkK7cKGwu9eEtlqTVEm6&#10;pW+POcHR9qff319tkxnZWfswOCshX2XAtG2dGmwn4evz7e4RWIhoFY7OagmLDrCtr68qLJW72A99&#10;bmLHKMSGEiX0MU4l56HttcGwcpO2dPt23mCk0XdcebxQuBn5fZatucHB0oceJ73rdXtqZiPhXaX9&#10;ri3SqXnFjT/4eYm4X6S8vUkvz8CiTvEPhl99UoeanI5utiqwUYIQ+ROhEgqxBkZAIR5ocSQyEznw&#10;uuL/K9Q/AAAA//8DAFBLAQItABQABgAIAAAAIQC2gziS/gAAAOEBAAATAAAAAAAAAAAAAAAAAAAA&#10;AABbQ29udGVudF9UeXBlc10ueG1sUEsBAi0AFAAGAAgAAAAhADj9If/WAAAAlAEAAAsAAAAAAAAA&#10;AAAAAAAALwEAAF9yZWxzLy5yZWxzUEsBAi0AFAAGAAgAAAAhABzS7Dw6AgAAdAQAAA4AAAAAAAAA&#10;AAAAAAAALgIAAGRycy9lMm9Eb2MueG1sUEsBAi0AFAAGAAgAAAAhAALpIyTdAAAACgEAAA8AAAAA&#10;AAAAAAAAAAAAlAQAAGRycy9kb3ducmV2LnhtbFBLBQYAAAAABAAEAPMAAACeBQAAAAA=&#10;" strokecolor="white [3212]"/>
            </w:pict>
          </mc:Fallback>
        </mc:AlternateContent>
      </w:r>
      <w:r w:rsidR="003D4354" w:rsidRPr="00B4523B">
        <w:rPr>
          <w:sz w:val="28"/>
          <w:szCs w:val="28"/>
        </w:rPr>
        <w:t>Aлмaты, 2015</w:t>
      </w:r>
    </w:p>
    <w:p w:rsidR="00FD6487" w:rsidRPr="00B4523B" w:rsidRDefault="00FD6487" w:rsidP="004F68DF">
      <w:pPr>
        <w:spacing w:after="0" w:line="240" w:lineRule="auto"/>
        <w:jc w:val="center"/>
        <w:rPr>
          <w:rFonts w:ascii="Times New Roman" w:hAnsi="Times New Roman" w:cs="Times New Roman"/>
          <w:b/>
          <w:sz w:val="28"/>
          <w:szCs w:val="28"/>
          <w:lang w:val="kk-KZ"/>
        </w:rPr>
      </w:pPr>
      <w:r w:rsidRPr="00B4523B">
        <w:rPr>
          <w:rFonts w:ascii="Times New Roman" w:hAnsi="Times New Roman" w:cs="Times New Roman"/>
          <w:b/>
          <w:sz w:val="28"/>
          <w:szCs w:val="28"/>
          <w:lang w:val="kk-KZ"/>
        </w:rPr>
        <w:lastRenderedPageBreak/>
        <w:t>МАЗМҰНЫ</w:t>
      </w: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НОРМАТИВТІК СІЛТЕМЕЛЕР...........................................................................</w:t>
      </w:r>
      <w:r w:rsidR="009A3595">
        <w:rPr>
          <w:rFonts w:ascii="Times New Roman" w:hAnsi="Times New Roman" w:cs="Times New Roman"/>
          <w:b/>
          <w:sz w:val="28"/>
          <w:szCs w:val="28"/>
          <w:lang w:val="kk-KZ"/>
        </w:rPr>
        <w:t>......................</w:t>
      </w:r>
      <w:r w:rsidR="006D63DE">
        <w:rPr>
          <w:rFonts w:ascii="Times New Roman" w:hAnsi="Times New Roman" w:cs="Times New Roman"/>
          <w:b/>
          <w:sz w:val="28"/>
          <w:szCs w:val="28"/>
          <w:lang w:val="kk-KZ"/>
        </w:rPr>
        <w:t>.......</w:t>
      </w:r>
      <w:r w:rsidRPr="00B4523B">
        <w:rPr>
          <w:rFonts w:ascii="Times New Roman" w:hAnsi="Times New Roman" w:cs="Times New Roman"/>
          <w:b/>
          <w:sz w:val="28"/>
          <w:szCs w:val="28"/>
          <w:lang w:val="kk-KZ"/>
        </w:rPr>
        <w:t>3</w:t>
      </w:r>
    </w:p>
    <w:p w:rsidR="00FD6487" w:rsidRPr="00B4523B" w:rsidRDefault="00FD6487" w:rsidP="00D82815">
      <w:pPr>
        <w:spacing w:after="0" w:line="240" w:lineRule="auto"/>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АНЫҚТАМАЛАР.....................................................................</w:t>
      </w:r>
      <w:r w:rsidR="009A3595">
        <w:rPr>
          <w:rFonts w:ascii="Times New Roman" w:hAnsi="Times New Roman" w:cs="Times New Roman"/>
          <w:b/>
          <w:sz w:val="28"/>
          <w:szCs w:val="28"/>
          <w:lang w:val="kk-KZ"/>
        </w:rPr>
        <w:t>.............................</w:t>
      </w:r>
      <w:r w:rsidRPr="00B4523B">
        <w:rPr>
          <w:rFonts w:ascii="Times New Roman" w:hAnsi="Times New Roman" w:cs="Times New Roman"/>
          <w:b/>
          <w:sz w:val="28"/>
          <w:szCs w:val="28"/>
          <w:lang w:val="kk-KZ"/>
        </w:rPr>
        <w:t>4</w:t>
      </w:r>
    </w:p>
    <w:p w:rsidR="00FD6487" w:rsidRPr="00B4523B" w:rsidRDefault="00FD6487"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КІРІСПЕ.....................................................................................</w:t>
      </w:r>
      <w:r w:rsidR="009A3595">
        <w:rPr>
          <w:rFonts w:ascii="Times New Roman" w:hAnsi="Times New Roman" w:cs="Times New Roman"/>
          <w:b/>
          <w:sz w:val="28"/>
          <w:szCs w:val="28"/>
          <w:lang w:val="kk-KZ"/>
        </w:rPr>
        <w:t>...........................</w:t>
      </w:r>
      <w:r w:rsidR="006D63DE">
        <w:rPr>
          <w:rFonts w:ascii="Times New Roman" w:hAnsi="Times New Roman" w:cs="Times New Roman"/>
          <w:b/>
          <w:sz w:val="28"/>
          <w:szCs w:val="28"/>
          <w:lang w:val="kk-KZ"/>
        </w:rPr>
        <w:t>.</w:t>
      </w:r>
      <w:r w:rsidR="009A3595">
        <w:rPr>
          <w:rFonts w:ascii="Times New Roman" w:hAnsi="Times New Roman" w:cs="Times New Roman"/>
          <w:b/>
          <w:sz w:val="28"/>
          <w:szCs w:val="28"/>
          <w:lang w:val="kk-KZ"/>
        </w:rPr>
        <w:t>.</w:t>
      </w:r>
      <w:r w:rsidRPr="00B4523B">
        <w:rPr>
          <w:rFonts w:ascii="Times New Roman" w:hAnsi="Times New Roman" w:cs="Times New Roman"/>
          <w:b/>
          <w:sz w:val="28"/>
          <w:szCs w:val="28"/>
          <w:lang w:val="kk-KZ"/>
        </w:rPr>
        <w:t>5</w:t>
      </w:r>
    </w:p>
    <w:p w:rsidR="00FD6487" w:rsidRPr="00B4523B" w:rsidRDefault="00FD6487" w:rsidP="00D82815">
      <w:pPr>
        <w:spacing w:after="0" w:line="240" w:lineRule="auto"/>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 xml:space="preserve">1 </w:t>
      </w:r>
      <w:r w:rsidR="003D4354" w:rsidRPr="00B4523B">
        <w:rPr>
          <w:rFonts w:ascii="Times New Roman" w:hAnsi="Times New Roman" w:cs="Times New Roman"/>
          <w:b/>
          <w:sz w:val="28"/>
          <w:szCs w:val="28"/>
          <w:lang w:val="kk-KZ"/>
        </w:rPr>
        <w:t>АРНАЙЫ ӘСКЕРИ МЕКТЕПТЕРДЕ ОҚУШЫЛАРДЫҢ ЗИЯТКЕРЛІГІН ДАМЫТУДЫҢ ТЕОРИЯ</w:t>
      </w:r>
      <w:r w:rsidR="009A3595">
        <w:rPr>
          <w:rFonts w:ascii="Times New Roman" w:hAnsi="Times New Roman" w:cs="Times New Roman"/>
          <w:b/>
          <w:sz w:val="28"/>
          <w:szCs w:val="28"/>
          <w:lang w:val="kk-KZ"/>
        </w:rPr>
        <w:t>ЛЫҚ НЕГІЗДЕРІ................</w:t>
      </w:r>
      <w:r w:rsidR="006D63DE">
        <w:rPr>
          <w:rFonts w:ascii="Times New Roman" w:hAnsi="Times New Roman" w:cs="Times New Roman"/>
          <w:b/>
          <w:sz w:val="28"/>
          <w:szCs w:val="28"/>
          <w:lang w:val="kk-KZ"/>
        </w:rPr>
        <w:t>...</w:t>
      </w:r>
      <w:r w:rsidR="00094499" w:rsidRPr="00B4523B">
        <w:rPr>
          <w:rFonts w:ascii="Times New Roman" w:hAnsi="Times New Roman" w:cs="Times New Roman"/>
          <w:b/>
          <w:sz w:val="28"/>
          <w:szCs w:val="28"/>
          <w:lang w:val="kk-KZ"/>
        </w:rPr>
        <w:t>1</w:t>
      </w:r>
      <w:r w:rsidR="00DA3343">
        <w:rPr>
          <w:rFonts w:ascii="Times New Roman" w:hAnsi="Times New Roman" w:cs="Times New Roman"/>
          <w:b/>
          <w:sz w:val="28"/>
          <w:szCs w:val="28"/>
          <w:lang w:val="kk-KZ"/>
        </w:rPr>
        <w:t>2</w:t>
      </w:r>
    </w:p>
    <w:p w:rsidR="00FD6487" w:rsidRPr="00B4523B" w:rsidRDefault="00684313" w:rsidP="00D34C7A">
      <w:pPr>
        <w:pStyle w:val="a8"/>
        <w:numPr>
          <w:ilvl w:val="1"/>
          <w:numId w:val="27"/>
        </w:numPr>
        <w:spacing w:after="0" w:line="240" w:lineRule="auto"/>
        <w:ind w:left="0" w:firstLine="0"/>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Арнайы әскери мектеп оқушыларының</w:t>
      </w:r>
      <w:r w:rsidR="00755E22" w:rsidRPr="00B4523B">
        <w:rPr>
          <w:rFonts w:ascii="Times New Roman" w:hAnsi="Times New Roman" w:cs="Times New Roman"/>
          <w:sz w:val="28"/>
          <w:szCs w:val="28"/>
          <w:lang w:val="kk-KZ"/>
        </w:rPr>
        <w:t xml:space="preserve"> зияткерлігін  дамытудың психологиялық-педагогикалықнегіздер</w:t>
      </w:r>
      <w:r w:rsidRPr="00B4523B">
        <w:rPr>
          <w:rFonts w:ascii="Times New Roman" w:hAnsi="Times New Roman" w:cs="Times New Roman"/>
          <w:sz w:val="28"/>
          <w:szCs w:val="28"/>
          <w:lang w:val="kk-KZ"/>
        </w:rPr>
        <w:t>і.....................</w:t>
      </w:r>
      <w:r w:rsidR="002676B9" w:rsidRPr="00B4523B">
        <w:rPr>
          <w:rFonts w:ascii="Times New Roman" w:hAnsi="Times New Roman" w:cs="Times New Roman"/>
          <w:sz w:val="28"/>
          <w:szCs w:val="28"/>
          <w:lang w:val="kk-KZ"/>
        </w:rPr>
        <w:t>.......</w:t>
      </w:r>
      <w:r w:rsidR="00373D62"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w:t>
      </w:r>
      <w:r w:rsidR="004E5BD3" w:rsidRPr="00B4523B">
        <w:rPr>
          <w:rFonts w:ascii="Times New Roman" w:hAnsi="Times New Roman" w:cs="Times New Roman"/>
          <w:sz w:val="28"/>
          <w:szCs w:val="28"/>
          <w:lang w:val="kk-KZ"/>
        </w:rPr>
        <w:t>.....</w:t>
      </w:r>
      <w:r w:rsidR="009A3595">
        <w:rPr>
          <w:rFonts w:ascii="Times New Roman" w:hAnsi="Times New Roman" w:cs="Times New Roman"/>
          <w:sz w:val="28"/>
          <w:szCs w:val="28"/>
          <w:lang w:val="kk-KZ"/>
        </w:rPr>
        <w:t>......</w:t>
      </w:r>
      <w:r w:rsidR="006D63DE">
        <w:rPr>
          <w:rFonts w:ascii="Times New Roman" w:hAnsi="Times New Roman" w:cs="Times New Roman"/>
          <w:sz w:val="28"/>
          <w:szCs w:val="28"/>
          <w:lang w:val="kk-KZ"/>
        </w:rPr>
        <w:t>.....</w:t>
      </w:r>
      <w:r w:rsidR="003D4354" w:rsidRPr="00B4523B">
        <w:rPr>
          <w:rFonts w:ascii="Times New Roman" w:hAnsi="Times New Roman" w:cs="Times New Roman"/>
          <w:sz w:val="28"/>
          <w:szCs w:val="28"/>
          <w:lang w:val="kk-KZ"/>
        </w:rPr>
        <w:t>13</w:t>
      </w:r>
    </w:p>
    <w:p w:rsidR="003D4354" w:rsidRPr="00B4523B" w:rsidRDefault="00966C8D" w:rsidP="00D34C7A">
      <w:pPr>
        <w:pStyle w:val="a8"/>
        <w:numPr>
          <w:ilvl w:val="1"/>
          <w:numId w:val="27"/>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Арнайы ә</w:t>
      </w:r>
      <w:r w:rsidR="00E820AF" w:rsidRPr="00B4523B">
        <w:rPr>
          <w:rFonts w:ascii="Times New Roman" w:hAnsi="Times New Roman" w:cs="Times New Roman"/>
          <w:sz w:val="28"/>
          <w:szCs w:val="28"/>
          <w:lang w:val="kk-KZ"/>
        </w:rPr>
        <w:t>скери мектептерде</w:t>
      </w:r>
      <w:r w:rsidR="00F25C3B" w:rsidRPr="00B4523B">
        <w:rPr>
          <w:rFonts w:ascii="Times New Roman" w:hAnsi="Times New Roman" w:cs="Times New Roman"/>
          <w:sz w:val="28"/>
          <w:szCs w:val="28"/>
          <w:lang w:val="kk-KZ"/>
        </w:rPr>
        <w:t>гі</w:t>
      </w:r>
      <w:r w:rsidR="00E820AF" w:rsidRPr="00B4523B">
        <w:rPr>
          <w:rFonts w:ascii="Times New Roman" w:hAnsi="Times New Roman" w:cs="Times New Roman"/>
          <w:sz w:val="28"/>
          <w:szCs w:val="28"/>
          <w:lang w:val="kk-KZ"/>
        </w:rPr>
        <w:t xml:space="preserve">оқушылардың  </w:t>
      </w:r>
      <w:r w:rsidR="003D4354" w:rsidRPr="00B4523B">
        <w:rPr>
          <w:rFonts w:ascii="Times New Roman" w:hAnsi="Times New Roman" w:cs="Times New Roman"/>
          <w:sz w:val="28"/>
          <w:szCs w:val="28"/>
          <w:lang w:val="kk-KZ"/>
        </w:rPr>
        <w:t xml:space="preserve">    зияткерлігін дамытудың</w:t>
      </w:r>
    </w:p>
    <w:p w:rsidR="00E820AF" w:rsidRPr="00B4523B" w:rsidRDefault="00032A0C" w:rsidP="003D4354">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моделі</w:t>
      </w:r>
      <w:r w:rsidR="00E820AF" w:rsidRPr="00B4523B">
        <w:rPr>
          <w:rFonts w:ascii="Times New Roman" w:hAnsi="Times New Roman" w:cs="Times New Roman"/>
          <w:sz w:val="28"/>
          <w:szCs w:val="28"/>
          <w:lang w:val="kk-KZ"/>
        </w:rPr>
        <w:t>.................</w:t>
      </w:r>
      <w:r w:rsidR="003D4354" w:rsidRPr="00B4523B">
        <w:rPr>
          <w:rFonts w:ascii="Times New Roman" w:hAnsi="Times New Roman" w:cs="Times New Roman"/>
          <w:sz w:val="28"/>
          <w:szCs w:val="28"/>
          <w:lang w:val="kk-KZ"/>
        </w:rPr>
        <w:t>........</w:t>
      </w:r>
      <w:r w:rsidR="00E820AF" w:rsidRPr="00B4523B">
        <w:rPr>
          <w:rFonts w:ascii="Times New Roman" w:hAnsi="Times New Roman" w:cs="Times New Roman"/>
          <w:sz w:val="28"/>
          <w:szCs w:val="28"/>
          <w:lang w:val="kk-KZ"/>
        </w:rPr>
        <w:t>........................................................</w:t>
      </w:r>
      <w:r w:rsidR="00D23C2F" w:rsidRPr="00B4523B">
        <w:rPr>
          <w:rFonts w:ascii="Times New Roman" w:hAnsi="Times New Roman" w:cs="Times New Roman"/>
          <w:sz w:val="28"/>
          <w:szCs w:val="28"/>
          <w:lang w:val="kk-KZ"/>
        </w:rPr>
        <w:t>..</w:t>
      </w:r>
      <w:r w:rsidR="0005149C"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w:t>
      </w:r>
      <w:r w:rsidR="00094499" w:rsidRPr="00B4523B">
        <w:rPr>
          <w:rFonts w:ascii="Times New Roman" w:hAnsi="Times New Roman" w:cs="Times New Roman"/>
          <w:sz w:val="28"/>
          <w:szCs w:val="28"/>
          <w:lang w:val="kk-KZ"/>
        </w:rPr>
        <w:t>42</w:t>
      </w:r>
    </w:p>
    <w:p w:rsidR="00A74C23" w:rsidRDefault="003D4354"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1.3</w:t>
      </w:r>
      <w:r w:rsidR="00966C8D" w:rsidRPr="00B4523B">
        <w:rPr>
          <w:rFonts w:ascii="Times New Roman" w:hAnsi="Times New Roman" w:cs="Times New Roman"/>
          <w:sz w:val="28"/>
          <w:szCs w:val="28"/>
          <w:lang w:val="kk-KZ"/>
        </w:rPr>
        <w:t>Арнайы ә</w:t>
      </w:r>
      <w:r w:rsidR="00FD6487" w:rsidRPr="00B4523B">
        <w:rPr>
          <w:rFonts w:ascii="Times New Roman" w:hAnsi="Times New Roman" w:cs="Times New Roman"/>
          <w:sz w:val="28"/>
          <w:szCs w:val="28"/>
          <w:lang w:val="kk-KZ"/>
        </w:rPr>
        <w:t xml:space="preserve">скери мектептердегі  </w:t>
      </w:r>
      <w:r w:rsidR="00F25C3B" w:rsidRPr="00B4523B">
        <w:rPr>
          <w:rFonts w:ascii="Times New Roman" w:hAnsi="Times New Roman" w:cs="Times New Roman"/>
          <w:sz w:val="28"/>
          <w:szCs w:val="28"/>
          <w:lang w:val="kk-KZ"/>
        </w:rPr>
        <w:t>оқушылардың</w:t>
      </w:r>
      <w:r w:rsidR="00FD6487" w:rsidRPr="00B4523B">
        <w:rPr>
          <w:rFonts w:ascii="Times New Roman" w:hAnsi="Times New Roman" w:cs="Times New Roman"/>
          <w:sz w:val="28"/>
          <w:szCs w:val="28"/>
          <w:lang w:val="kk-KZ"/>
        </w:rPr>
        <w:t xml:space="preserve">  зияткерлігін дамытудың  психологиялық-педагогикалық шарттары</w:t>
      </w:r>
      <w:r w:rsidR="00755E22"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w:t>
      </w:r>
      <w:r w:rsidR="005B1730" w:rsidRPr="00B4523B">
        <w:rPr>
          <w:rFonts w:ascii="Times New Roman" w:hAnsi="Times New Roman" w:cs="Times New Roman"/>
          <w:sz w:val="28"/>
          <w:szCs w:val="28"/>
          <w:lang w:val="kk-KZ"/>
        </w:rPr>
        <w:t>.....</w:t>
      </w:r>
      <w:r w:rsidR="00C9132D" w:rsidRPr="00B4523B">
        <w:rPr>
          <w:rFonts w:ascii="Times New Roman" w:hAnsi="Times New Roman" w:cs="Times New Roman"/>
          <w:sz w:val="28"/>
          <w:szCs w:val="28"/>
          <w:lang w:val="kk-KZ"/>
        </w:rPr>
        <w:t>....</w:t>
      </w:r>
      <w:r w:rsidR="005B1730" w:rsidRPr="00B4523B">
        <w:rPr>
          <w:rFonts w:ascii="Times New Roman" w:hAnsi="Times New Roman" w:cs="Times New Roman"/>
          <w:sz w:val="28"/>
          <w:szCs w:val="28"/>
          <w:lang w:val="kk-KZ"/>
        </w:rPr>
        <w:t>.</w:t>
      </w:r>
      <w:r w:rsidR="0072773A">
        <w:rPr>
          <w:rFonts w:ascii="Times New Roman" w:hAnsi="Times New Roman" w:cs="Times New Roman"/>
          <w:sz w:val="28"/>
          <w:szCs w:val="28"/>
          <w:lang w:val="kk-KZ"/>
        </w:rPr>
        <w:t>56</w:t>
      </w:r>
    </w:p>
    <w:p w:rsidR="0093431D" w:rsidRPr="00B4523B" w:rsidRDefault="003D4354"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Бірінші </w:t>
      </w:r>
      <w:r w:rsidR="00460810" w:rsidRPr="00B4523B">
        <w:rPr>
          <w:rFonts w:ascii="Times New Roman" w:hAnsi="Times New Roman" w:cs="Times New Roman"/>
          <w:sz w:val="28"/>
          <w:szCs w:val="28"/>
          <w:lang w:val="kk-KZ"/>
        </w:rPr>
        <w:t xml:space="preserve">тарау бойынша </w:t>
      </w:r>
      <w:r w:rsidRPr="00B4523B">
        <w:rPr>
          <w:rFonts w:ascii="Times New Roman" w:hAnsi="Times New Roman" w:cs="Times New Roman"/>
          <w:sz w:val="28"/>
          <w:szCs w:val="28"/>
          <w:lang w:val="kk-KZ"/>
        </w:rPr>
        <w:t>тұжырым</w:t>
      </w:r>
      <w:r w:rsidR="00460810" w:rsidRPr="00B4523B">
        <w:rPr>
          <w:rFonts w:ascii="Times New Roman" w:hAnsi="Times New Roman" w:cs="Times New Roman"/>
          <w:sz w:val="28"/>
          <w:szCs w:val="28"/>
          <w:lang w:val="kk-KZ"/>
        </w:rPr>
        <w:t>..............................</w:t>
      </w:r>
      <w:r w:rsidR="00B62208" w:rsidRPr="00B4523B">
        <w:rPr>
          <w:rFonts w:ascii="Times New Roman" w:hAnsi="Times New Roman" w:cs="Times New Roman"/>
          <w:sz w:val="28"/>
          <w:szCs w:val="28"/>
          <w:lang w:val="kk-KZ"/>
        </w:rPr>
        <w:t>..............................</w:t>
      </w:r>
      <w:r w:rsidR="004E5BD3" w:rsidRPr="00B4523B">
        <w:rPr>
          <w:rFonts w:ascii="Times New Roman" w:hAnsi="Times New Roman" w:cs="Times New Roman"/>
          <w:sz w:val="28"/>
          <w:szCs w:val="28"/>
          <w:lang w:val="kk-KZ"/>
        </w:rPr>
        <w:t>....</w:t>
      </w:r>
      <w:r w:rsidR="006D63DE">
        <w:rPr>
          <w:rFonts w:ascii="Times New Roman" w:hAnsi="Times New Roman" w:cs="Times New Roman"/>
          <w:sz w:val="28"/>
          <w:szCs w:val="28"/>
          <w:lang w:val="kk-KZ"/>
        </w:rPr>
        <w:t>.......</w:t>
      </w:r>
      <w:r w:rsidR="00B62208" w:rsidRPr="00B4523B">
        <w:rPr>
          <w:rFonts w:ascii="Times New Roman" w:hAnsi="Times New Roman" w:cs="Times New Roman"/>
          <w:sz w:val="28"/>
          <w:szCs w:val="28"/>
          <w:lang w:val="kk-KZ"/>
        </w:rPr>
        <w:t>96</w:t>
      </w:r>
    </w:p>
    <w:p w:rsidR="00FD6487" w:rsidRPr="00B4523B" w:rsidRDefault="00BC7964" w:rsidP="00D23C2F">
      <w:pPr>
        <w:spacing w:after="0" w:line="240" w:lineRule="auto"/>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 xml:space="preserve">2 </w:t>
      </w:r>
      <w:r w:rsidR="00D23C2F" w:rsidRPr="00B4523B">
        <w:rPr>
          <w:rFonts w:ascii="Times New Roman" w:hAnsi="Times New Roman" w:cs="Times New Roman"/>
          <w:b/>
          <w:sz w:val="28"/>
          <w:szCs w:val="28"/>
          <w:lang w:val="kk-KZ"/>
        </w:rPr>
        <w:t xml:space="preserve"> А</w:t>
      </w:r>
      <w:r w:rsidR="003D4354" w:rsidRPr="00B4523B">
        <w:rPr>
          <w:rFonts w:ascii="Times New Roman" w:hAnsi="Times New Roman" w:cs="Times New Roman"/>
          <w:b/>
          <w:sz w:val="28"/>
          <w:szCs w:val="28"/>
          <w:lang w:val="kk-KZ"/>
        </w:rPr>
        <w:t>РНАЙЫ ӘСКЕРИ МЕКТЕП ОҚУШЫЛАРЫНЫҢ ЗИЯТКЕРЛІГІН ДАМЫТУДЫҢ ТӘЖІРИБЕЛІК ЭКСПЕРИМЕНТІ ЖӘНЕ ОНЫҢ НӘТИЖЕСІ</w:t>
      </w:r>
      <w:r w:rsidR="00FD6487" w:rsidRPr="00B4523B">
        <w:rPr>
          <w:rFonts w:ascii="Times New Roman" w:hAnsi="Times New Roman" w:cs="Times New Roman"/>
          <w:b/>
          <w:sz w:val="28"/>
          <w:szCs w:val="28"/>
          <w:lang w:val="kk-KZ"/>
        </w:rPr>
        <w:t>.....................</w:t>
      </w:r>
      <w:r w:rsidR="00D23C2F" w:rsidRPr="00B4523B">
        <w:rPr>
          <w:rFonts w:ascii="Times New Roman" w:hAnsi="Times New Roman" w:cs="Times New Roman"/>
          <w:b/>
          <w:sz w:val="28"/>
          <w:szCs w:val="28"/>
          <w:lang w:val="kk-KZ"/>
        </w:rPr>
        <w:t>................................</w:t>
      </w:r>
      <w:r w:rsidR="00FD6487" w:rsidRPr="00B4523B">
        <w:rPr>
          <w:rFonts w:ascii="Times New Roman" w:hAnsi="Times New Roman" w:cs="Times New Roman"/>
          <w:b/>
          <w:sz w:val="28"/>
          <w:szCs w:val="28"/>
          <w:lang w:val="kk-KZ"/>
        </w:rPr>
        <w:t>...........</w:t>
      </w:r>
      <w:r w:rsidR="00C639EC" w:rsidRPr="00B4523B">
        <w:rPr>
          <w:rFonts w:ascii="Times New Roman" w:hAnsi="Times New Roman" w:cs="Times New Roman"/>
          <w:b/>
          <w:sz w:val="28"/>
          <w:szCs w:val="28"/>
          <w:lang w:val="kk-KZ"/>
        </w:rPr>
        <w:t>..</w:t>
      </w:r>
      <w:r w:rsidR="001170CC" w:rsidRPr="00B4523B">
        <w:rPr>
          <w:rFonts w:ascii="Times New Roman" w:hAnsi="Times New Roman" w:cs="Times New Roman"/>
          <w:b/>
          <w:sz w:val="28"/>
          <w:szCs w:val="28"/>
          <w:lang w:val="kk-KZ"/>
        </w:rPr>
        <w:t>....</w:t>
      </w:r>
      <w:r w:rsidR="00D23C2F" w:rsidRPr="00B4523B">
        <w:rPr>
          <w:rFonts w:ascii="Times New Roman" w:hAnsi="Times New Roman" w:cs="Times New Roman"/>
          <w:b/>
          <w:sz w:val="28"/>
          <w:szCs w:val="28"/>
          <w:lang w:val="kk-KZ"/>
        </w:rPr>
        <w:t>...........</w:t>
      </w:r>
      <w:r w:rsidR="003D4354" w:rsidRPr="00B4523B">
        <w:rPr>
          <w:rFonts w:ascii="Times New Roman" w:hAnsi="Times New Roman" w:cs="Times New Roman"/>
          <w:b/>
          <w:sz w:val="28"/>
          <w:szCs w:val="28"/>
          <w:lang w:val="kk-KZ"/>
        </w:rPr>
        <w:t>.........................</w:t>
      </w:r>
      <w:r w:rsidR="00094499" w:rsidRPr="00B4523B">
        <w:rPr>
          <w:rFonts w:ascii="Times New Roman" w:hAnsi="Times New Roman" w:cs="Times New Roman"/>
          <w:b/>
          <w:sz w:val="28"/>
          <w:szCs w:val="28"/>
          <w:lang w:val="kk-KZ"/>
        </w:rPr>
        <w:t>98</w:t>
      </w:r>
    </w:p>
    <w:p w:rsidR="00FD6487" w:rsidRPr="00B4523B" w:rsidRDefault="00FD6487"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2.1  </w:t>
      </w:r>
      <w:r w:rsidR="00966C8D" w:rsidRPr="00B4523B">
        <w:rPr>
          <w:rFonts w:ascii="Times New Roman" w:hAnsi="Times New Roman" w:cs="Times New Roman"/>
          <w:sz w:val="28"/>
          <w:szCs w:val="28"/>
          <w:lang w:val="kk-KZ"/>
        </w:rPr>
        <w:t>Арнайы ә</w:t>
      </w:r>
      <w:r w:rsidRPr="00B4523B">
        <w:rPr>
          <w:rFonts w:ascii="Times New Roman" w:hAnsi="Times New Roman" w:cs="Times New Roman"/>
          <w:sz w:val="28"/>
          <w:szCs w:val="28"/>
          <w:lang w:val="kk-KZ"/>
        </w:rPr>
        <w:t xml:space="preserve">скери мектептердегі оқушылардың зияткерлігін дамытудың  </w:t>
      </w:r>
      <w:r w:rsidR="00966C8D" w:rsidRPr="00B4523B">
        <w:rPr>
          <w:rFonts w:ascii="Times New Roman" w:hAnsi="Times New Roman" w:cs="Times New Roman"/>
          <w:sz w:val="28"/>
          <w:szCs w:val="28"/>
          <w:lang w:val="kk-KZ"/>
        </w:rPr>
        <w:t xml:space="preserve">қазіргі </w:t>
      </w:r>
      <w:r w:rsidRPr="00B4523B">
        <w:rPr>
          <w:rFonts w:ascii="Times New Roman" w:hAnsi="Times New Roman" w:cs="Times New Roman"/>
          <w:sz w:val="28"/>
          <w:szCs w:val="28"/>
          <w:lang w:val="kk-KZ"/>
        </w:rPr>
        <w:t>жағд</w:t>
      </w:r>
      <w:r w:rsidR="003D4354" w:rsidRPr="00B4523B">
        <w:rPr>
          <w:rFonts w:ascii="Times New Roman" w:hAnsi="Times New Roman" w:cs="Times New Roman"/>
          <w:sz w:val="28"/>
          <w:szCs w:val="28"/>
          <w:lang w:val="kk-KZ"/>
        </w:rPr>
        <w:t>айы...............</w:t>
      </w:r>
      <w:r w:rsidRPr="00B4523B">
        <w:rPr>
          <w:rFonts w:ascii="Times New Roman" w:hAnsi="Times New Roman" w:cs="Times New Roman"/>
          <w:sz w:val="28"/>
          <w:szCs w:val="28"/>
          <w:lang w:val="kk-KZ"/>
        </w:rPr>
        <w:t>........................................</w:t>
      </w:r>
      <w:r w:rsidR="003D4354" w:rsidRPr="00B4523B">
        <w:rPr>
          <w:rFonts w:ascii="Times New Roman" w:hAnsi="Times New Roman" w:cs="Times New Roman"/>
          <w:sz w:val="28"/>
          <w:szCs w:val="28"/>
          <w:lang w:val="kk-KZ"/>
        </w:rPr>
        <w:t>...................</w:t>
      </w:r>
      <w:r w:rsidR="005932BB" w:rsidRPr="00B4523B">
        <w:rPr>
          <w:rFonts w:ascii="Times New Roman" w:hAnsi="Times New Roman" w:cs="Times New Roman"/>
          <w:sz w:val="28"/>
          <w:szCs w:val="28"/>
          <w:lang w:val="kk-KZ"/>
        </w:rPr>
        <w:t>..</w:t>
      </w:r>
      <w:r w:rsidR="00B62208" w:rsidRPr="00B4523B">
        <w:rPr>
          <w:rFonts w:ascii="Times New Roman" w:hAnsi="Times New Roman" w:cs="Times New Roman"/>
          <w:sz w:val="28"/>
          <w:szCs w:val="28"/>
          <w:lang w:val="kk-KZ"/>
        </w:rPr>
        <w:t>............</w:t>
      </w:r>
      <w:r w:rsidR="004E5BD3" w:rsidRPr="00B4523B">
        <w:rPr>
          <w:rFonts w:ascii="Times New Roman" w:hAnsi="Times New Roman" w:cs="Times New Roman"/>
          <w:sz w:val="28"/>
          <w:szCs w:val="28"/>
          <w:lang w:val="kk-KZ"/>
        </w:rPr>
        <w:t>......</w:t>
      </w:r>
      <w:r w:rsidR="006D63DE">
        <w:rPr>
          <w:rFonts w:ascii="Times New Roman" w:hAnsi="Times New Roman" w:cs="Times New Roman"/>
          <w:sz w:val="28"/>
          <w:szCs w:val="28"/>
          <w:lang w:val="kk-KZ"/>
        </w:rPr>
        <w:t>........</w:t>
      </w:r>
      <w:r w:rsidR="005932BB" w:rsidRPr="00B4523B">
        <w:rPr>
          <w:rFonts w:ascii="Times New Roman" w:hAnsi="Times New Roman" w:cs="Times New Roman"/>
          <w:sz w:val="28"/>
          <w:szCs w:val="28"/>
          <w:lang w:val="kk-KZ"/>
        </w:rPr>
        <w:t>9</w:t>
      </w:r>
      <w:r w:rsidR="00094499" w:rsidRPr="00B4523B">
        <w:rPr>
          <w:rFonts w:ascii="Times New Roman" w:hAnsi="Times New Roman" w:cs="Times New Roman"/>
          <w:sz w:val="28"/>
          <w:szCs w:val="28"/>
          <w:lang w:val="kk-KZ"/>
        </w:rPr>
        <w:t>8</w:t>
      </w:r>
    </w:p>
    <w:p w:rsidR="00FD6487" w:rsidRPr="00B4523B" w:rsidRDefault="00FD6487"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2.2  </w:t>
      </w:r>
      <w:r w:rsidR="00A46542" w:rsidRPr="00B4523B">
        <w:rPr>
          <w:rFonts w:ascii="Times New Roman" w:hAnsi="Times New Roman" w:cs="Times New Roman"/>
          <w:sz w:val="28"/>
          <w:szCs w:val="28"/>
          <w:lang w:val="kk-KZ"/>
        </w:rPr>
        <w:t>А</w:t>
      </w:r>
      <w:r w:rsidR="00373D62" w:rsidRPr="00B4523B">
        <w:rPr>
          <w:rFonts w:ascii="Times New Roman" w:hAnsi="Times New Roman" w:cs="Times New Roman"/>
          <w:sz w:val="28"/>
          <w:szCs w:val="28"/>
          <w:lang w:val="kk-KZ"/>
        </w:rPr>
        <w:t xml:space="preserve">рнайы әскери мектептерде </w:t>
      </w:r>
      <w:r w:rsidRPr="00B4523B">
        <w:rPr>
          <w:rFonts w:ascii="Times New Roman" w:hAnsi="Times New Roman" w:cs="Times New Roman"/>
          <w:sz w:val="28"/>
          <w:szCs w:val="28"/>
          <w:lang w:val="kk-KZ"/>
        </w:rPr>
        <w:t>оқуш</w:t>
      </w:r>
      <w:r w:rsidR="00373D62" w:rsidRPr="00B4523B">
        <w:rPr>
          <w:rFonts w:ascii="Times New Roman" w:hAnsi="Times New Roman" w:cs="Times New Roman"/>
          <w:sz w:val="28"/>
          <w:szCs w:val="28"/>
          <w:lang w:val="kk-KZ"/>
        </w:rPr>
        <w:t xml:space="preserve">ылардың зияткерлігін  дамытудың </w:t>
      </w:r>
      <w:r w:rsidRPr="00B4523B">
        <w:rPr>
          <w:rFonts w:ascii="Times New Roman" w:hAnsi="Times New Roman" w:cs="Times New Roman"/>
          <w:sz w:val="28"/>
          <w:szCs w:val="28"/>
          <w:lang w:val="kk-KZ"/>
        </w:rPr>
        <w:t>әдістемесі......................................................................</w:t>
      </w:r>
      <w:r w:rsidR="005932BB" w:rsidRPr="00B4523B">
        <w:rPr>
          <w:rFonts w:ascii="Times New Roman" w:hAnsi="Times New Roman" w:cs="Times New Roman"/>
          <w:sz w:val="28"/>
          <w:szCs w:val="28"/>
          <w:lang w:val="kk-KZ"/>
        </w:rPr>
        <w:t>.........................</w:t>
      </w:r>
      <w:r w:rsidR="00333EC6" w:rsidRPr="00B4523B">
        <w:rPr>
          <w:rFonts w:ascii="Times New Roman" w:hAnsi="Times New Roman" w:cs="Times New Roman"/>
          <w:sz w:val="28"/>
          <w:szCs w:val="28"/>
          <w:lang w:val="kk-KZ"/>
        </w:rPr>
        <w:t>.</w:t>
      </w:r>
      <w:r w:rsidR="006D3443">
        <w:rPr>
          <w:rFonts w:ascii="Times New Roman" w:hAnsi="Times New Roman" w:cs="Times New Roman"/>
          <w:sz w:val="28"/>
          <w:szCs w:val="28"/>
          <w:lang w:val="kk-KZ"/>
        </w:rPr>
        <w:t>.......</w:t>
      </w:r>
      <w:r w:rsidR="006D63DE">
        <w:rPr>
          <w:rFonts w:ascii="Times New Roman" w:hAnsi="Times New Roman" w:cs="Times New Roman"/>
          <w:sz w:val="28"/>
          <w:szCs w:val="28"/>
          <w:lang w:val="kk-KZ"/>
        </w:rPr>
        <w:t>.......</w:t>
      </w:r>
      <w:r w:rsidR="00094499" w:rsidRPr="00B4523B">
        <w:rPr>
          <w:rFonts w:ascii="Times New Roman" w:hAnsi="Times New Roman" w:cs="Times New Roman"/>
          <w:sz w:val="28"/>
          <w:szCs w:val="28"/>
          <w:lang w:val="kk-KZ"/>
        </w:rPr>
        <w:t>136</w:t>
      </w:r>
    </w:p>
    <w:p w:rsidR="00FD6487" w:rsidRPr="00B4523B" w:rsidRDefault="00B80EC7" w:rsidP="00B80EC7">
      <w:pPr>
        <w:spacing w:after="0" w:line="240" w:lineRule="auto"/>
        <w:rPr>
          <w:rFonts w:ascii="Times New Roman" w:hAnsi="Times New Roman" w:cs="Times New Roman"/>
          <w:sz w:val="28"/>
          <w:szCs w:val="28"/>
          <w:lang w:val="kk-KZ"/>
        </w:rPr>
      </w:pPr>
      <w:r w:rsidRPr="00B4523B">
        <w:rPr>
          <w:rFonts w:ascii="Times New Roman" w:hAnsi="Times New Roman" w:cs="Times New Roman"/>
          <w:sz w:val="28"/>
          <w:szCs w:val="28"/>
          <w:lang w:val="kk-KZ"/>
        </w:rPr>
        <w:t>2.3 Тәжірибелік эксперимент жұмыстарының нәтижесі........................</w:t>
      </w:r>
      <w:r w:rsidR="0072773A">
        <w:rPr>
          <w:rFonts w:ascii="Times New Roman" w:hAnsi="Times New Roman" w:cs="Times New Roman"/>
          <w:sz w:val="28"/>
          <w:szCs w:val="28"/>
          <w:lang w:val="kk-KZ"/>
        </w:rPr>
        <w:t>.</w:t>
      </w:r>
      <w:r w:rsidR="009A3595">
        <w:rPr>
          <w:rFonts w:ascii="Times New Roman" w:hAnsi="Times New Roman" w:cs="Times New Roman"/>
          <w:sz w:val="28"/>
          <w:szCs w:val="28"/>
          <w:lang w:val="kk-KZ"/>
        </w:rPr>
        <w:t>........</w:t>
      </w:r>
      <w:r w:rsidR="0072773A">
        <w:rPr>
          <w:rFonts w:ascii="Times New Roman" w:hAnsi="Times New Roman" w:cs="Times New Roman"/>
          <w:sz w:val="28"/>
          <w:szCs w:val="28"/>
          <w:lang w:val="kk-KZ"/>
        </w:rPr>
        <w:t>161</w:t>
      </w:r>
    </w:p>
    <w:p w:rsidR="0093431D" w:rsidRPr="00B4523B" w:rsidRDefault="003D4354" w:rsidP="0093431D">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Екінші</w:t>
      </w:r>
      <w:r w:rsidR="0093431D" w:rsidRPr="00B4523B">
        <w:rPr>
          <w:rFonts w:ascii="Times New Roman" w:hAnsi="Times New Roman" w:cs="Times New Roman"/>
          <w:sz w:val="28"/>
          <w:szCs w:val="28"/>
          <w:lang w:val="kk-KZ"/>
        </w:rPr>
        <w:t xml:space="preserve"> тарау бойынша </w:t>
      </w:r>
      <w:r w:rsidRPr="00B4523B">
        <w:rPr>
          <w:rFonts w:ascii="Times New Roman" w:hAnsi="Times New Roman" w:cs="Times New Roman"/>
          <w:sz w:val="28"/>
          <w:szCs w:val="28"/>
          <w:lang w:val="kk-KZ"/>
        </w:rPr>
        <w:t>тұжырым</w:t>
      </w:r>
      <w:r w:rsidR="00460810" w:rsidRPr="00B4523B">
        <w:rPr>
          <w:rFonts w:ascii="Times New Roman" w:hAnsi="Times New Roman" w:cs="Times New Roman"/>
          <w:sz w:val="28"/>
          <w:szCs w:val="28"/>
          <w:lang w:val="kk-KZ"/>
        </w:rPr>
        <w:t>..................................</w:t>
      </w:r>
      <w:r w:rsidR="00B62208" w:rsidRPr="00B4523B">
        <w:rPr>
          <w:rFonts w:ascii="Times New Roman" w:hAnsi="Times New Roman" w:cs="Times New Roman"/>
          <w:sz w:val="28"/>
          <w:szCs w:val="28"/>
          <w:lang w:val="kk-KZ"/>
        </w:rPr>
        <w:t>.............................</w:t>
      </w:r>
      <w:r w:rsidR="004E5BD3" w:rsidRPr="00B4523B">
        <w:rPr>
          <w:rFonts w:ascii="Times New Roman" w:hAnsi="Times New Roman" w:cs="Times New Roman"/>
          <w:sz w:val="28"/>
          <w:szCs w:val="28"/>
          <w:lang w:val="kk-KZ"/>
        </w:rPr>
        <w:t>.......</w:t>
      </w:r>
      <w:r w:rsidR="0072773A">
        <w:rPr>
          <w:rFonts w:ascii="Times New Roman" w:hAnsi="Times New Roman" w:cs="Times New Roman"/>
          <w:sz w:val="28"/>
          <w:szCs w:val="28"/>
          <w:lang w:val="kk-KZ"/>
        </w:rPr>
        <w:t>172</w:t>
      </w:r>
    </w:p>
    <w:p w:rsidR="00FD6487" w:rsidRPr="00B4523B" w:rsidRDefault="003D4354" w:rsidP="00D82815">
      <w:pPr>
        <w:spacing w:after="0" w:line="240" w:lineRule="auto"/>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ҚОРЫТЫНДЫ.................................................................................................</w:t>
      </w:r>
      <w:r w:rsidR="004E5BD3" w:rsidRPr="00B4523B">
        <w:rPr>
          <w:rFonts w:ascii="Times New Roman" w:hAnsi="Times New Roman" w:cs="Times New Roman"/>
          <w:b/>
          <w:sz w:val="28"/>
          <w:szCs w:val="28"/>
          <w:lang w:val="kk-KZ"/>
        </w:rPr>
        <w:t>.</w:t>
      </w:r>
      <w:r w:rsidR="00094499" w:rsidRPr="00B4523B">
        <w:rPr>
          <w:rFonts w:ascii="Times New Roman" w:hAnsi="Times New Roman" w:cs="Times New Roman"/>
          <w:b/>
          <w:sz w:val="28"/>
          <w:szCs w:val="28"/>
          <w:lang w:val="kk-KZ"/>
        </w:rPr>
        <w:t>174</w:t>
      </w:r>
    </w:p>
    <w:p w:rsidR="00FD6487" w:rsidRPr="00B4523B" w:rsidRDefault="003D4354" w:rsidP="00D82815">
      <w:pPr>
        <w:spacing w:after="0" w:line="240" w:lineRule="auto"/>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ПАЙДАЛАНЫЛҒАН ӘДЕБИЕТТЕР ТІЗІМІ</w:t>
      </w:r>
      <w:r w:rsidR="00FD6487" w:rsidRPr="00B4523B">
        <w:rPr>
          <w:rFonts w:ascii="Times New Roman" w:hAnsi="Times New Roman" w:cs="Times New Roman"/>
          <w:b/>
          <w:sz w:val="28"/>
          <w:szCs w:val="28"/>
          <w:lang w:val="kk-KZ"/>
        </w:rPr>
        <w:t>.............................</w:t>
      </w:r>
      <w:r w:rsidR="005932BB" w:rsidRPr="00B4523B">
        <w:rPr>
          <w:rFonts w:ascii="Times New Roman" w:hAnsi="Times New Roman" w:cs="Times New Roman"/>
          <w:b/>
          <w:sz w:val="28"/>
          <w:szCs w:val="28"/>
          <w:lang w:val="kk-KZ"/>
        </w:rPr>
        <w:t>.........</w:t>
      </w:r>
      <w:r w:rsidR="004E5BD3" w:rsidRPr="00B4523B">
        <w:rPr>
          <w:rFonts w:ascii="Times New Roman" w:hAnsi="Times New Roman" w:cs="Times New Roman"/>
          <w:b/>
          <w:sz w:val="28"/>
          <w:szCs w:val="28"/>
          <w:lang w:val="kk-KZ"/>
        </w:rPr>
        <w:t>.....</w:t>
      </w:r>
      <w:r w:rsidR="00875F4D" w:rsidRPr="00B4523B">
        <w:rPr>
          <w:rFonts w:ascii="Times New Roman" w:hAnsi="Times New Roman" w:cs="Times New Roman"/>
          <w:b/>
          <w:sz w:val="28"/>
          <w:szCs w:val="28"/>
          <w:lang w:val="kk-KZ"/>
        </w:rPr>
        <w:t>.</w:t>
      </w:r>
      <w:r w:rsidR="00094499" w:rsidRPr="00B4523B">
        <w:rPr>
          <w:rFonts w:ascii="Times New Roman" w:hAnsi="Times New Roman" w:cs="Times New Roman"/>
          <w:b/>
          <w:sz w:val="28"/>
          <w:szCs w:val="28"/>
          <w:lang w:val="kk-KZ"/>
        </w:rPr>
        <w:t>177</w:t>
      </w:r>
    </w:p>
    <w:p w:rsidR="00FD6487" w:rsidRPr="00B4523B" w:rsidRDefault="00FD6487" w:rsidP="00D82815">
      <w:pPr>
        <w:spacing w:after="0" w:line="240" w:lineRule="auto"/>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ҚОСЫМША</w:t>
      </w:r>
      <w:r w:rsidR="00A15C93" w:rsidRPr="00B4523B">
        <w:rPr>
          <w:rFonts w:ascii="Times New Roman" w:hAnsi="Times New Roman" w:cs="Times New Roman"/>
          <w:b/>
          <w:sz w:val="28"/>
          <w:szCs w:val="28"/>
          <w:lang w:val="kk-KZ"/>
        </w:rPr>
        <w:t>ЛАР..............................................................</w:t>
      </w:r>
      <w:r w:rsidR="00B62208" w:rsidRPr="00B4523B">
        <w:rPr>
          <w:rFonts w:ascii="Times New Roman" w:hAnsi="Times New Roman" w:cs="Times New Roman"/>
          <w:b/>
          <w:sz w:val="28"/>
          <w:szCs w:val="28"/>
          <w:lang w:val="kk-KZ"/>
        </w:rPr>
        <w:t>.........................</w:t>
      </w:r>
      <w:r w:rsidR="004E5BD3" w:rsidRPr="00B4523B">
        <w:rPr>
          <w:rFonts w:ascii="Times New Roman" w:hAnsi="Times New Roman" w:cs="Times New Roman"/>
          <w:b/>
          <w:sz w:val="28"/>
          <w:szCs w:val="28"/>
          <w:lang w:val="kk-KZ"/>
        </w:rPr>
        <w:t>......</w:t>
      </w:r>
      <w:r w:rsidR="003B1F18" w:rsidRPr="00B4523B">
        <w:rPr>
          <w:rFonts w:ascii="Times New Roman" w:hAnsi="Times New Roman" w:cs="Times New Roman"/>
          <w:b/>
          <w:sz w:val="28"/>
          <w:szCs w:val="28"/>
          <w:lang w:val="kk-KZ"/>
        </w:rPr>
        <w:t>.</w:t>
      </w:r>
      <w:r w:rsidR="00094499" w:rsidRPr="00B4523B">
        <w:rPr>
          <w:rFonts w:ascii="Times New Roman" w:hAnsi="Times New Roman" w:cs="Times New Roman"/>
          <w:b/>
          <w:sz w:val="28"/>
          <w:szCs w:val="28"/>
          <w:lang w:val="kk-KZ"/>
        </w:rPr>
        <w:t>187</w:t>
      </w: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p>
    <w:p w:rsidR="001170CC" w:rsidRPr="00B4523B" w:rsidRDefault="001170CC" w:rsidP="0093431D">
      <w:pPr>
        <w:spacing w:after="0" w:line="240" w:lineRule="auto"/>
        <w:rPr>
          <w:rFonts w:ascii="Times New Roman" w:hAnsi="Times New Roman" w:cs="Times New Roman"/>
          <w:sz w:val="28"/>
          <w:szCs w:val="28"/>
          <w:lang w:val="kk-KZ"/>
        </w:rPr>
      </w:pPr>
    </w:p>
    <w:p w:rsidR="0093431D" w:rsidRPr="00B4523B" w:rsidRDefault="0093431D" w:rsidP="0093431D">
      <w:pPr>
        <w:spacing w:after="0" w:line="240" w:lineRule="auto"/>
        <w:rPr>
          <w:rFonts w:ascii="Times New Roman" w:hAnsi="Times New Roman" w:cs="Times New Roman"/>
          <w:b/>
          <w:sz w:val="28"/>
          <w:szCs w:val="28"/>
          <w:lang w:val="kk-KZ"/>
        </w:rPr>
      </w:pPr>
    </w:p>
    <w:p w:rsidR="003D4354" w:rsidRPr="00B4523B" w:rsidRDefault="003D4354" w:rsidP="0093431D">
      <w:pPr>
        <w:spacing w:after="0" w:line="240" w:lineRule="auto"/>
        <w:rPr>
          <w:rFonts w:ascii="Times New Roman" w:hAnsi="Times New Roman" w:cs="Times New Roman"/>
          <w:b/>
          <w:sz w:val="28"/>
          <w:szCs w:val="28"/>
          <w:lang w:val="kk-KZ"/>
        </w:rPr>
      </w:pPr>
    </w:p>
    <w:p w:rsidR="00F75EAE" w:rsidRDefault="00F75EAE" w:rsidP="00F75EAE">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НОРМАТИВТІК  СІЛТЕМЕЛЕР</w:t>
      </w: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диссертациялық жұмыста келесі нормативтік құжаттарға сілтемелер қолданылған:</w:t>
      </w:r>
    </w:p>
    <w:p w:rsidR="00F75EAE" w:rsidRDefault="00F75EAE" w:rsidP="00F75EAE">
      <w:pPr>
        <w:pStyle w:val="1"/>
        <w:shd w:val="clear" w:color="auto" w:fill="FFFFFF" w:themeFill="background1"/>
        <w:spacing w:before="0" w:line="240" w:lineRule="auto"/>
        <w:ind w:firstLine="567"/>
        <w:jc w:val="both"/>
        <w:rPr>
          <w:rFonts w:ascii="Times New Roman" w:hAnsi="Times New Roman"/>
          <w:b w:val="0"/>
          <w:bCs w:val="0"/>
          <w:color w:val="auto"/>
          <w:lang w:val="kk-KZ"/>
        </w:rPr>
      </w:pPr>
      <w:r>
        <w:rPr>
          <w:rFonts w:ascii="Times New Roman" w:hAnsi="Times New Roman"/>
          <w:b w:val="0"/>
          <w:color w:val="auto"/>
          <w:lang w:val="kk-KZ"/>
        </w:rPr>
        <w:t>Қазақстан Республикасының</w:t>
      </w:r>
      <w:r>
        <w:rPr>
          <w:rFonts w:ascii="Times New Roman" w:hAnsi="Times New Roman"/>
          <w:b w:val="0"/>
          <w:bCs w:val="0"/>
          <w:color w:val="auto"/>
          <w:lang w:val="kk-KZ"/>
        </w:rPr>
        <w:t>«Білім туралы» 2007 жылғы 27 шілдедегі № 319-III Қазақстан Республикасының Заңы  (2015.21.07. берілген өзгерістер мен толықтыруларымен).</w:t>
      </w:r>
      <w:r>
        <w:rPr>
          <w:rFonts w:ascii="Times New Roman" w:hAnsi="Times New Roman"/>
          <w:b w:val="0"/>
          <w:color w:val="000000"/>
          <w:lang w:val="kk-KZ"/>
        </w:rPr>
        <w:t>Астана. Ақорда.</w:t>
      </w:r>
    </w:p>
    <w:p w:rsidR="00F75EAE" w:rsidRDefault="00F75EAE" w:rsidP="00F75EAE">
      <w:pPr>
        <w:pStyle w:val="Default"/>
        <w:ind w:firstLine="567"/>
        <w:jc w:val="both"/>
        <w:rPr>
          <w:color w:val="auto"/>
          <w:sz w:val="28"/>
          <w:szCs w:val="28"/>
          <w:lang w:val="kk-KZ"/>
        </w:rPr>
      </w:pPr>
      <w:r>
        <w:rPr>
          <w:rStyle w:val="s1"/>
          <w:rFonts w:eastAsiaTheme="minorEastAsia"/>
          <w:color w:val="auto"/>
          <w:sz w:val="28"/>
          <w:szCs w:val="28"/>
          <w:lang w:val="kk-KZ"/>
        </w:rPr>
        <w:t>Қазақстан Республикасында білім беруді дамытудың 2011-2020 жылдарға арналған</w:t>
      </w:r>
      <w:r>
        <w:rPr>
          <w:rStyle w:val="apple-converted-space"/>
          <w:bCs/>
          <w:color w:val="auto"/>
          <w:sz w:val="28"/>
          <w:szCs w:val="28"/>
          <w:lang w:val="kk-KZ"/>
        </w:rPr>
        <w:t> </w:t>
      </w:r>
      <w:r>
        <w:rPr>
          <w:rStyle w:val="s1"/>
          <w:rFonts w:eastAsiaTheme="minorEastAsia"/>
          <w:bCs/>
          <w:color w:val="auto"/>
          <w:sz w:val="28"/>
          <w:szCs w:val="28"/>
          <w:lang w:val="kk-KZ"/>
        </w:rPr>
        <w:t xml:space="preserve">мемлекеттік бағдарламасы. </w:t>
      </w:r>
      <w:r>
        <w:rPr>
          <w:sz w:val="28"/>
          <w:szCs w:val="28"/>
          <w:lang w:val="kk-KZ"/>
        </w:rPr>
        <w:t>07.12.2010, ҚР Президентінің №1118 Жарлығы, Астана</w:t>
      </w:r>
      <w:r>
        <w:rPr>
          <w:rStyle w:val="j22"/>
          <w:iCs/>
          <w:color w:val="auto"/>
          <w:sz w:val="28"/>
          <w:szCs w:val="28"/>
          <w:lang w:val="kk-KZ"/>
        </w:rPr>
        <w:t xml:space="preserve"> (2014.12.08. берілген</w:t>
      </w:r>
      <w:r>
        <w:rPr>
          <w:rStyle w:val="apple-converted-space"/>
          <w:iCs/>
          <w:color w:val="auto"/>
          <w:sz w:val="28"/>
          <w:szCs w:val="28"/>
          <w:lang w:val="kk-KZ"/>
        </w:rPr>
        <w:t> </w:t>
      </w:r>
      <w:bookmarkStart w:id="0" w:name="SUB1002581610"/>
      <w:r w:rsidR="00A17650">
        <w:fldChar w:fldCharType="begin"/>
      </w:r>
      <w:r w:rsidRPr="00F75EAE">
        <w:rPr>
          <w:lang w:val="kk-KZ"/>
        </w:rPr>
        <w:instrText xml:space="preserve"> HYPERLINK "http://online.zakon.kz/Document/?link_id=1002581610" \o "АНЫЌТАМА ЌР ПРЕЗИДЕНТІНІЊ 2010.07.12 № 1118 ЖАРЛЫЃЫ" \t "_parent" </w:instrText>
      </w:r>
      <w:r w:rsidR="00A17650">
        <w:fldChar w:fldCharType="separate"/>
      </w:r>
      <w:r>
        <w:rPr>
          <w:rStyle w:val="af3"/>
          <w:bCs/>
          <w:color w:val="auto"/>
          <w:sz w:val="28"/>
          <w:szCs w:val="28"/>
          <w:lang w:val="kk-KZ"/>
        </w:rPr>
        <w:t>өзгерістер мен толықтырулармен</w:t>
      </w:r>
      <w:r w:rsidR="00A17650">
        <w:fldChar w:fldCharType="end"/>
      </w:r>
      <w:bookmarkEnd w:id="0"/>
      <w:r>
        <w:rPr>
          <w:rStyle w:val="j22"/>
          <w:iCs/>
          <w:color w:val="auto"/>
          <w:sz w:val="28"/>
          <w:szCs w:val="28"/>
          <w:lang w:val="kk-KZ"/>
        </w:rPr>
        <w:t>).</w:t>
      </w:r>
    </w:p>
    <w:p w:rsidR="00F75EAE" w:rsidRDefault="00F75EAE" w:rsidP="00F75EAE">
      <w:pPr>
        <w:shd w:val="clear" w:color="auto" w:fill="FFFFFF"/>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Қазақстан Республикасының Президенті Н.Ә.Назарбаевтың «Қазақстан - 2050» Стратегиясы қалыптасқан мемлекеттің жаңа саяси амалы атты Қазақстан Халқына Жолдауы (желтоқсан, 2012ж).</w:t>
      </w:r>
    </w:p>
    <w:p w:rsidR="00F75EAE" w:rsidRDefault="00F75EAE" w:rsidP="00F75EAE">
      <w:pPr>
        <w:shd w:val="clear" w:color="auto" w:fill="FFFFFF"/>
        <w:spacing w:after="0" w:line="240" w:lineRule="auto"/>
        <w:ind w:firstLine="567"/>
        <w:jc w:val="both"/>
        <w:rPr>
          <w:rFonts w:ascii="Times New Roman" w:hAnsi="Times New Roman"/>
          <w:bCs/>
          <w:kern w:val="36"/>
          <w:sz w:val="28"/>
          <w:szCs w:val="28"/>
          <w:lang w:val="kk-KZ"/>
        </w:rPr>
      </w:pPr>
      <w:r>
        <w:rPr>
          <w:rFonts w:ascii="Times New Roman" w:hAnsi="Times New Roman"/>
          <w:bCs/>
          <w:kern w:val="36"/>
          <w:sz w:val="28"/>
          <w:szCs w:val="28"/>
          <w:lang w:val="kk-KZ"/>
        </w:rPr>
        <w:t>Қазақстан Республикасының Президенті Н.Ә.Назарбаевтың</w:t>
      </w:r>
      <w:r>
        <w:rPr>
          <w:rFonts w:ascii="Times New Roman" w:hAnsi="Times New Roman"/>
          <w:bCs/>
          <w:sz w:val="28"/>
          <w:szCs w:val="28"/>
          <w:lang w:val="kk-KZ"/>
        </w:rPr>
        <w:t xml:space="preserve"> «Қазақстан жолы – 2050:Бір мақсат, бір мүдде, бір болашақ»</w:t>
      </w:r>
      <w:r>
        <w:rPr>
          <w:rFonts w:ascii="Times New Roman" w:hAnsi="Times New Roman"/>
          <w:sz w:val="28"/>
          <w:szCs w:val="28"/>
          <w:lang w:val="kk-KZ"/>
        </w:rPr>
        <w:t xml:space="preserve"> атты </w:t>
      </w:r>
      <w:r>
        <w:rPr>
          <w:rFonts w:ascii="Times New Roman" w:hAnsi="Times New Roman"/>
          <w:bCs/>
          <w:kern w:val="36"/>
          <w:sz w:val="28"/>
          <w:szCs w:val="28"/>
          <w:lang w:val="kk-KZ"/>
        </w:rPr>
        <w:t>Қазақстан халқына Жолдауы  (17 қаңтар, 2014ж).</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Республикасының Президенті Н.Ә. Назарбаевтың Қазақстан халқына жолдауы «Интеллектуалды ұлт - 2020». 17 қаңтар, 2014 ж. – Астана.</w:t>
      </w:r>
    </w:p>
    <w:p w:rsidR="00F75EAE" w:rsidRDefault="00F75EAE" w:rsidP="00F75EAE">
      <w:pPr>
        <w:shd w:val="clear" w:color="auto" w:fill="FFFFFF"/>
        <w:spacing w:after="0" w:line="240" w:lineRule="auto"/>
        <w:ind w:firstLine="567"/>
        <w:jc w:val="both"/>
        <w:rPr>
          <w:rFonts w:ascii="Times New Roman" w:hAnsi="Times New Roman"/>
          <w:color w:val="151515"/>
          <w:sz w:val="28"/>
          <w:szCs w:val="28"/>
          <w:lang w:val="kk-KZ"/>
        </w:rPr>
      </w:pPr>
      <w:r>
        <w:rPr>
          <w:rFonts w:ascii="Times New Roman" w:hAnsi="Times New Roman"/>
          <w:sz w:val="28"/>
          <w:szCs w:val="28"/>
          <w:lang w:val="kk-KZ"/>
        </w:rPr>
        <w:t>Қазақстан Республикасының Президенті Н.Ә.Назарбаевтың Ұлт жоспары</w:t>
      </w:r>
      <w:r>
        <w:rPr>
          <w:rFonts w:ascii="Times New Roman" w:hAnsi="Times New Roman"/>
          <w:color w:val="151515"/>
          <w:sz w:val="28"/>
          <w:szCs w:val="28"/>
          <w:lang w:val="kk-KZ"/>
        </w:rPr>
        <w:t xml:space="preserve"> «100 нақты қадам» бағдарламасы (20 мамыр, 2015ж).</w:t>
      </w:r>
    </w:p>
    <w:p w:rsidR="00F75EAE" w:rsidRDefault="00F75EAE" w:rsidP="00F75EA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Қазақстан Республикасы Үздіксіз білім беру жүйесіндегі тәрбие Тұжырымдамасы. Астана, ҚРБжғМ №521 бұйрығы 16.11.2009ж. </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Республикасының мемлекеттік жалпыға міндетті орта білім беру стандарттары. – Астана, 18.08.2010 ж., ҚР Білім және ғылым министрінің №454 бұйрығы.</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Республикасының 2013-2015 жылдарға арналған кешенді тәрбие бағдарламасы 2013, Астана.</w:t>
      </w: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296A94" w:rsidRDefault="00296A94" w:rsidP="00F75EAE">
      <w:pPr>
        <w:spacing w:after="0" w:line="240" w:lineRule="auto"/>
        <w:jc w:val="both"/>
        <w:rPr>
          <w:rFonts w:ascii="Times New Roman" w:hAnsi="Times New Roman" w:cs="Times New Roman"/>
          <w:sz w:val="28"/>
          <w:szCs w:val="28"/>
          <w:lang w:val="kk-KZ"/>
        </w:rPr>
      </w:pPr>
      <w:bookmarkStart w:id="1" w:name="_GoBack"/>
      <w:bookmarkEnd w:id="1"/>
    </w:p>
    <w:p w:rsidR="00F75EAE" w:rsidRDefault="00F75EAE" w:rsidP="00F75EAE">
      <w:pPr>
        <w:spacing w:after="0" w:line="240" w:lineRule="auto"/>
        <w:rPr>
          <w:rFonts w:ascii="Times New Roman" w:hAnsi="Times New Roman" w:cs="Times New Roman"/>
          <w:sz w:val="28"/>
          <w:szCs w:val="28"/>
          <w:lang w:val="kk-KZ"/>
        </w:rPr>
      </w:pPr>
    </w:p>
    <w:p w:rsidR="00F75EAE" w:rsidRDefault="00F75EAE" w:rsidP="00F75EAE">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АНЫҚТАМАЛАР</w:t>
      </w: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диссертациялық жұмыста келесі терминдерге сәйкес анықтамалар қолданылған:</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Зияткерлік</w:t>
      </w:r>
      <w:r>
        <w:rPr>
          <w:rFonts w:ascii="Times New Roman" w:hAnsi="Times New Roman" w:cs="Times New Roman"/>
          <w:sz w:val="28"/>
          <w:szCs w:val="28"/>
          <w:lang w:val="kk-KZ"/>
        </w:rPr>
        <w:t>– бұл адамның барлық танымдық әрекеттері, тар мағынада – араласу, ой алмасу және адамдардың өзара түсіністігі құралы ретінде тілмен тығыз байланысқан ойлау үдерісі.</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Интеллект</w:t>
      </w:r>
      <w:r>
        <w:rPr>
          <w:rFonts w:ascii="Times New Roman" w:hAnsi="Times New Roman" w:cs="Times New Roman"/>
          <w:sz w:val="28"/>
          <w:szCs w:val="28"/>
          <w:lang w:val="kk-KZ"/>
        </w:rPr>
        <w:t xml:space="preserve"> – индивидтің ақыл-ой қабілеттерінің біршама орнықты құрылымы. Алғашында бұл термин адам психикасының орынды ойлау функцияларын белгілесе, қазіргі кезде оған барлық танымдық процестер кіреді.</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Зиялылық, зияткерлік</w:t>
      </w:r>
      <w:r>
        <w:rPr>
          <w:rFonts w:ascii="Times New Roman" w:hAnsi="Times New Roman" w:cs="Times New Roman"/>
          <w:sz w:val="28"/>
          <w:szCs w:val="28"/>
          <w:lang w:val="kk-KZ"/>
        </w:rPr>
        <w:t xml:space="preserve"> – адамның жоғары мәдениеттілігінің, ақыл парасаты мен адамгершілік қасиеттерінің жиынтығын білдіретін ұғым.</w:t>
      </w:r>
    </w:p>
    <w:p w:rsidR="002172BC" w:rsidRDefault="002172BC" w:rsidP="00F75EAE">
      <w:pPr>
        <w:spacing w:after="0" w:line="240" w:lineRule="auto"/>
        <w:ind w:firstLine="567"/>
        <w:jc w:val="both"/>
        <w:rPr>
          <w:rFonts w:ascii="Times New Roman" w:hAnsi="Times New Roman" w:cs="Times New Roman"/>
          <w:sz w:val="28"/>
          <w:szCs w:val="28"/>
          <w:lang w:val="kk-KZ"/>
        </w:rPr>
      </w:pPr>
      <w:r w:rsidRPr="002172BC">
        <w:rPr>
          <w:rFonts w:ascii="Times New Roman" w:hAnsi="Times New Roman" w:cs="Times New Roman"/>
          <w:b/>
          <w:sz w:val="28"/>
          <w:szCs w:val="28"/>
          <w:lang w:val="kk-KZ"/>
        </w:rPr>
        <w:t>Интеллектуалды дамыған тұлға</w:t>
      </w:r>
      <w:r w:rsidRPr="00B4523B">
        <w:rPr>
          <w:rFonts w:ascii="Times New Roman" w:hAnsi="Times New Roman" w:cs="Times New Roman"/>
          <w:sz w:val="28"/>
          <w:szCs w:val="28"/>
          <w:lang w:val="kk-KZ"/>
        </w:rPr>
        <w:t xml:space="preserve"> - интеллектуалды қабілеттің жоғары деңгейін меңгерген, түйінді құзыреттіліктері, жалпы мәдениеті, патриотизмі мен азаматтығы жоғары қалыптасқан адамның тәрбиелік идеалы деп түсіндірілед</w:t>
      </w:r>
      <w:r>
        <w:rPr>
          <w:rFonts w:ascii="Times New Roman" w:hAnsi="Times New Roman" w:cs="Times New Roman"/>
          <w:sz w:val="28"/>
          <w:szCs w:val="28"/>
          <w:lang w:val="kk-KZ"/>
        </w:rPr>
        <w:t>і.</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Шарт</w:t>
      </w:r>
      <w:r>
        <w:rPr>
          <w:rFonts w:ascii="Times New Roman" w:hAnsi="Times New Roman" w:cs="Times New Roman"/>
          <w:sz w:val="28"/>
          <w:szCs w:val="28"/>
          <w:lang w:val="kk-KZ"/>
        </w:rPr>
        <w:t xml:space="preserve">  – қоршаған орта құбылыстарынсыз өмір сүре алмайтын, дами алмайтын, осы қоршаған орта құбылыстарына деген бір заттың қатынасын көрсететін категория.</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Педагогикалық шарттар</w:t>
      </w:r>
      <w:r>
        <w:rPr>
          <w:rFonts w:ascii="Times New Roman" w:hAnsi="Times New Roman" w:cs="Times New Roman"/>
          <w:sz w:val="28"/>
          <w:szCs w:val="28"/>
          <w:lang w:val="kk-KZ"/>
        </w:rPr>
        <w:t xml:space="preserve"> – қойылған мақсатқа жетуге бағытталған, арнайы шаралардың жиынтығын кіріктірген педагогикалық үдерістің маңызды компоненті.</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Арнайы әскери мектеп</w:t>
      </w:r>
      <w:r>
        <w:rPr>
          <w:rFonts w:ascii="Times New Roman" w:hAnsi="Times New Roman" w:cs="Times New Roman"/>
          <w:sz w:val="28"/>
          <w:szCs w:val="28"/>
          <w:lang w:val="kk-KZ"/>
        </w:rPr>
        <w:t xml:space="preserve"> – мектеп жасындағы оқушылар үшін арнайы мамандандырылған оқу мекемесі. Арнайы әскери мектеп жалпы орта білім береді және өз тәрбиеленушілерін жоғары әскери оқу орындарына түсуге даярлайды.</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Модель</w:t>
      </w:r>
      <w:r>
        <w:rPr>
          <w:rFonts w:ascii="Times New Roman" w:hAnsi="Times New Roman" w:cs="Times New Roman"/>
          <w:sz w:val="28"/>
          <w:szCs w:val="28"/>
          <w:lang w:val="kk-KZ"/>
        </w:rPr>
        <w:t xml:space="preserve"> – нысан және оған қарым-қатынастық мәндерді көрсететін көрнекілік құралдардың бірі (шартты бейне, схема, т.б.).</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Психологиялық сүйемелдеу</w:t>
      </w:r>
      <w:r>
        <w:rPr>
          <w:rFonts w:ascii="Times New Roman" w:hAnsi="Times New Roman" w:cs="Times New Roman"/>
          <w:sz w:val="28"/>
          <w:szCs w:val="28"/>
          <w:lang w:val="kk-KZ"/>
        </w:rPr>
        <w:t xml:space="preserve"> - жасөспірімнің өз  мәселелерін өзі дербес шешуге, күнделікті қиыншылықтарды жеңуге және қоршаған ортаны адекватты қабылдауға үйрету.</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Кәсіби өзін-өзі анықтау – </w:t>
      </w:r>
      <w:r>
        <w:rPr>
          <w:rFonts w:ascii="Times New Roman" w:hAnsi="Times New Roman" w:cs="Times New Roman"/>
          <w:sz w:val="28"/>
          <w:szCs w:val="28"/>
          <w:lang w:val="kk-KZ"/>
        </w:rPr>
        <w:t>кәсіби еңбектің мазмұны мен талаптарына адамның кәсіби психологиялық мүмкіндіктерінің дербес әрі саналы үйлесуі, сондай-ақ нақтылы әлеуметтік-экономикалық жағдаятта өзі атқаратын әрекеттерінің мағынасын табуы.</w:t>
      </w:r>
    </w:p>
    <w:p w:rsidR="00F75EAE" w:rsidRDefault="00F75EAE" w:rsidP="00F75EA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Инновациялық процесс</w:t>
      </w:r>
      <w:r>
        <w:rPr>
          <w:rFonts w:ascii="Times New Roman" w:hAnsi="Times New Roman" w:cs="Times New Roman"/>
          <w:sz w:val="28"/>
          <w:szCs w:val="28"/>
          <w:lang w:val="kk-KZ"/>
        </w:rPr>
        <w:t xml:space="preserve"> – білім беру ісіне тұрақты жаңа элементтер кіргізетін, жүйенің бір жағдайдан екінші жағдайға көшуіне апаратын жаңалық, жаңадан ендірілетін әрекет.</w:t>
      </w:r>
    </w:p>
    <w:p w:rsidR="00F75EAE" w:rsidRDefault="00F75EAE" w:rsidP="00F75EAE">
      <w:pPr>
        <w:spacing w:after="0" w:line="240" w:lineRule="auto"/>
        <w:ind w:firstLine="567"/>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jc w:val="both"/>
        <w:rPr>
          <w:rFonts w:ascii="Times New Roman" w:hAnsi="Times New Roman" w:cs="Times New Roman"/>
          <w:sz w:val="28"/>
          <w:szCs w:val="28"/>
          <w:lang w:val="kk-KZ"/>
        </w:rPr>
      </w:pPr>
    </w:p>
    <w:p w:rsidR="00F75EAE" w:rsidRDefault="00F75EAE" w:rsidP="00F75EAE">
      <w:pPr>
        <w:spacing w:after="0" w:line="240" w:lineRule="auto"/>
        <w:rPr>
          <w:rFonts w:ascii="Times New Roman" w:hAnsi="Times New Roman" w:cs="Times New Roman"/>
          <w:sz w:val="28"/>
          <w:szCs w:val="28"/>
          <w:lang w:val="kk-KZ"/>
        </w:rPr>
      </w:pPr>
    </w:p>
    <w:p w:rsidR="002172BC" w:rsidRDefault="002172BC" w:rsidP="002172BC">
      <w:pPr>
        <w:rPr>
          <w:rFonts w:ascii="Times New Roman" w:hAnsi="Times New Roman" w:cs="Times New Roman"/>
          <w:b/>
          <w:sz w:val="28"/>
          <w:szCs w:val="28"/>
          <w:lang w:val="kk-KZ"/>
        </w:rPr>
      </w:pPr>
    </w:p>
    <w:p w:rsidR="00F75EAE" w:rsidRDefault="00642AF1" w:rsidP="00642AF1">
      <w:pPr>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КІРІСПЕ</w:t>
      </w:r>
    </w:p>
    <w:p w:rsidR="00F75EAE" w:rsidRDefault="00F75EAE" w:rsidP="00F75EAE">
      <w:pPr>
        <w:tabs>
          <w:tab w:val="left" w:pos="993"/>
        </w:tabs>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Зерттеу көкейкестілігі</w:t>
      </w:r>
    </w:p>
    <w:p w:rsidR="00F75EAE" w:rsidRDefault="00F75EAE" w:rsidP="00F75EAE">
      <w:pPr>
        <w:pStyle w:val="2"/>
        <w:shd w:val="clear" w:color="auto" w:fill="FFFFFF"/>
        <w:tabs>
          <w:tab w:val="left" w:pos="993"/>
        </w:tabs>
        <w:spacing w:before="0" w:beforeAutospacing="0" w:after="0" w:afterAutospacing="0"/>
        <w:ind w:firstLine="567"/>
        <w:jc w:val="both"/>
        <w:rPr>
          <w:b w:val="0"/>
          <w:sz w:val="28"/>
          <w:szCs w:val="28"/>
          <w:lang w:val="kk-KZ"/>
        </w:rPr>
      </w:pPr>
      <w:r>
        <w:rPr>
          <w:b w:val="0"/>
          <w:sz w:val="28"/>
          <w:szCs w:val="28"/>
          <w:lang w:val="kk-KZ"/>
        </w:rPr>
        <w:t xml:space="preserve">Қазақстан Республикасының қазіргі даму кезеңінде болып жатқан әлеуметтік-экономикалық өзгерістер кәсіби білім беру жүйесіне жаңа талаптар қойып отыр. Елбасының бес институционалды реформасын жүзеге асыру бойынша қабылданған «100 қадам» Ұлт жоспары реформасының 79-қадамында «даярланатын кадрлардың бәсекелестік қабілетін арттыру және білім беру секторының экспорттық әлеуетін көтеру» қажеттілігі көрсетіледі [1].  Білім алушылардың зияткерлігін дамыту осы міндеттерді жүзеге асырудың негіздерінің бірі бола алады. Осы мәселе ел Президенті  Н.Ә. Назарбаевтың  жоғары оқу орындарына арналған «Қазақстан дағдарыстан кейінгі дүниеде: болашаққа интеллектуалдық секіріс» атты актілік дәрісінде айтылып,  «интеллектуалды ұлт» қалыптастырудың негізгі аспектілерінің бірі «қазақстандықтардың, бірінші кезекте жастардың білімділікке, зияткерлікке, Отан мен халқына қызмет етуге деген көзқарастарын өзгерту» екендігі атап өтілген  [2]. </w:t>
      </w:r>
    </w:p>
    <w:p w:rsidR="00F75EAE" w:rsidRDefault="00F75EAE" w:rsidP="00F75EAE">
      <w:pPr>
        <w:tabs>
          <w:tab w:val="left" w:pos="993"/>
        </w:tabs>
        <w:spacing w:after="0" w:line="240" w:lineRule="auto"/>
        <w:ind w:firstLine="567"/>
        <w:jc w:val="both"/>
        <w:rPr>
          <w:rFonts w:ascii="Times New Roman" w:eastAsia="Calibri" w:hAnsi="Times New Roman" w:cs="Times New Roman"/>
          <w:sz w:val="28"/>
          <w:lang w:val="kk-KZ"/>
        </w:rPr>
      </w:pPr>
      <w:r>
        <w:rPr>
          <w:rFonts w:ascii="Times New Roman" w:hAnsi="Times New Roman" w:cs="Times New Roman"/>
          <w:sz w:val="28"/>
          <w:szCs w:val="28"/>
          <w:lang w:val="kk-KZ"/>
        </w:rPr>
        <w:t xml:space="preserve">Осыған орай оқушылардың зияткерлік қабілеттерін дамытуды </w:t>
      </w:r>
      <w:r>
        <w:rPr>
          <w:rFonts w:ascii="Times New Roman" w:eastAsia="Calibri" w:hAnsi="Times New Roman" w:cs="Times New Roman"/>
          <w:sz w:val="28"/>
          <w:lang w:val="kk-KZ"/>
        </w:rPr>
        <w:t>болашақ әскери мамандарды даярлау үдерісінде жүзеге асырудың  көкейкестілігі артады.  Олай дейтініміз</w:t>
      </w:r>
      <w:r>
        <w:rPr>
          <w:rFonts w:ascii="Times New Roman" w:hAnsi="Times New Roman" w:cs="Times New Roman"/>
          <w:sz w:val="28"/>
          <w:szCs w:val="28"/>
          <w:lang w:val="kk-KZ"/>
        </w:rPr>
        <w:t xml:space="preserve"> </w:t>
      </w:r>
      <w:r>
        <w:rPr>
          <w:rFonts w:ascii="Times New Roman" w:eastAsia="Calibri" w:hAnsi="Times New Roman" w:cs="Times New Roman"/>
          <w:sz w:val="28"/>
          <w:lang w:val="kk-KZ"/>
        </w:rPr>
        <w:t>Қазақстан Республикасының Қарулы күштері мамандарының даярлану деңгейі -  Мемлекеттің тәуелсіздігі, әскери қауіпсіздігі және  жаңа мыңжылдықта мемлекетіміздің алдыңғы қатарлы елдердің қатарына қосылуы кепілі болып табылады.</w:t>
      </w:r>
    </w:p>
    <w:p w:rsidR="00F75EAE" w:rsidRDefault="00F75EAE" w:rsidP="00F75EAE">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Елбасы Н.Ә.Назарбаев 2013 жылдың 20 сәуірінде «Арыстан» мамандандырылған лицейінде: «Мемлекетті құрудың 20 жылынан соң, «Қазақстан - 2050» стратегиясындағы міндеттерді орындау үшін бізге сапалы білім алған, инновация бағытында жұмыс жасайтын жастар керек! Отанымызды сақтау, тәуелсіздігімізді көздің ақ пен қарасындай күту барлық адам борышы, әсіресе ер адамдардың борышы! Қасық қанымыз қалғанша елімізді, жерімізді ата-бабаларымыз сияқты сақтауымыз керек! Ол үшін әскери білім керек, білімді болу керек, өз ісінің маманы болу керек! Ары қарай мемлекет үшін еңбек ететін жастар Сіздерсіздер!» - деген сөзі біздің ойымызды дәлелдей түседі [3].</w:t>
      </w:r>
    </w:p>
    <w:p w:rsidR="00F75EAE" w:rsidRDefault="00F75EAE" w:rsidP="00F75EAE">
      <w:pPr>
        <w:pStyle w:val="2"/>
        <w:shd w:val="clear" w:color="auto" w:fill="FFFFFF"/>
        <w:tabs>
          <w:tab w:val="left" w:pos="993"/>
        </w:tabs>
        <w:spacing w:before="0" w:beforeAutospacing="0" w:after="0" w:afterAutospacing="0"/>
        <w:ind w:firstLine="567"/>
        <w:jc w:val="both"/>
        <w:rPr>
          <w:rFonts w:eastAsia="Calibri"/>
          <w:b w:val="0"/>
          <w:sz w:val="28"/>
          <w:lang w:val="kk-KZ"/>
        </w:rPr>
      </w:pPr>
      <w:r>
        <w:rPr>
          <w:rFonts w:eastAsia="Calibri"/>
          <w:b w:val="0"/>
          <w:sz w:val="28"/>
          <w:lang w:val="kk-KZ"/>
        </w:rPr>
        <w:t xml:space="preserve">Практика көрсеткендей,  нарықтық қатынастың дамуымен, әлеуметтік қорғаудың, Қарулы күштер оқу орнына түсушілердің тұлғалық көрсеткіштерінің төмендеуінен, яғни әскери қызметкерлерді даярлауға кәсіптік бағдар беру мәселесін  шешу қажеттігі туындайды. Аталған мәселені шешу  арнайы әскери мектеп оқушыларының зияткерлігінің дамуына ықпал ететін оқытудың белсенді формаларын ендіруді, кәсіби даярлық сапасын көтеруді,  кәсіби міндеттерді шешуге деген шығармашылық бағытты, белсенді ойлауды, әскери іс-әрекетке деген мотивациясының жоғары деңгейін, кәсіби ұтқырлықты және құзыреттілікті   талап етеді. </w:t>
      </w:r>
    </w:p>
    <w:p w:rsidR="00F75EAE" w:rsidRDefault="00F75EAE" w:rsidP="00F75EAE">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күні қарулы күштерді реформалау процесіне қоғамдық-саяси, ғылыми-техникалық даму заңдылықтары ықпал етеді. Қазақстан Республикасының білім беру жүйесінде тәрбие берудің 2013-2015 жылдарға </w:t>
      </w:r>
      <w:r>
        <w:rPr>
          <w:rFonts w:ascii="Times New Roman" w:hAnsi="Times New Roman" w:cs="Times New Roman"/>
          <w:sz w:val="28"/>
          <w:szCs w:val="28"/>
          <w:lang w:val="kk-KZ"/>
        </w:rPr>
        <w:lastRenderedPageBreak/>
        <w:t xml:space="preserve">арналған кешенді бағдарламасының мақсаты: білім алушылардың патриоттық және азаматтық сана, адамгершілік, толеранттылық, жалпы мәдени, салауатты өмір салты, шығармашылық қабілетін іске асырудың жоғары деңгейін қалыптастыруға бағдарланған ұлттық тәрбие жүйесін дамыту және жаңғырту, - болып табылады [4]. Сондай-ақ,  бағдарламада әскери-патриоттық, әскери-спорттық клубтар мен орталықтардың жұмысын жандандыру туралы айтылған. Осыған орай да ұлттық тәрбие жүйесін дамыту мен жаңғыртудың кепілі болып табылатын, әскери-патриоттық тәрбие беретін арнайы әскери мектептерде оқу-тәрбие үдерісінде оқушылардың зияткерлігін дамыту қажеттілігі артады. </w:t>
      </w:r>
    </w:p>
    <w:p w:rsidR="00F75EAE" w:rsidRDefault="00F75EAE" w:rsidP="00F75EAE">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 бағыттарда зерттелген еңбектер аз емес. Арнайы әскери мектептерде оқу-тәрбие үдерісінде зияткерлікті дамытудың педагогикалық шарттары ұлы ойшылдар мен ағартушылардың ғылыми еңбектерінде тікелей зерттеу объектісі болмаса да, тұлғаның даму мәселесіне қатысты ой-пікірлер Аристотель [5],  И.Кант [6], Г.Гегель [6], Д.Юм [7], А.Бергсон [8],  шығыс  ғұламалары  әл-Фараби [9],  Ж.Аймауытов [10], Ж.Баласағұн [11] және қазақ ойшылдары Ш.Уәлиханов[12],  А.Құнанбаев [13]  еңбектерінен бастау алған.</w:t>
      </w:r>
    </w:p>
    <w:p w:rsidR="00F75EAE" w:rsidRDefault="00F75EAE" w:rsidP="00F75EAE">
      <w:pPr>
        <w:pStyle w:val="2"/>
        <w:shd w:val="clear" w:color="auto" w:fill="FFFFFF"/>
        <w:tabs>
          <w:tab w:val="left" w:pos="993"/>
        </w:tabs>
        <w:spacing w:before="0" w:beforeAutospacing="0" w:after="0" w:afterAutospacing="0"/>
        <w:ind w:firstLine="567"/>
        <w:jc w:val="both"/>
        <w:rPr>
          <w:b w:val="0"/>
          <w:sz w:val="28"/>
          <w:szCs w:val="28"/>
          <w:shd w:val="clear" w:color="auto" w:fill="FFFFFF"/>
          <w:lang w:val="kk-KZ"/>
        </w:rPr>
      </w:pPr>
      <w:r>
        <w:rPr>
          <w:b w:val="0"/>
          <w:sz w:val="28"/>
          <w:szCs w:val="28"/>
          <w:shd w:val="clear" w:color="auto" w:fill="FFFFFF"/>
          <w:lang w:val="kk-KZ"/>
        </w:rPr>
        <w:t xml:space="preserve">Ресей ғалымдары еңбектерінде зияткерлік логикалық, аналитикалық, рационалды бастамамен теңестіріледі. Олардың зерттеулерінде балалардың  зияткерлігін ерте жастан дамыту (Л.А. Венгер </w:t>
      </w:r>
      <w:r>
        <w:rPr>
          <w:b w:val="0"/>
          <w:sz w:val="28"/>
          <w:szCs w:val="28"/>
          <w:lang w:val="kk-KZ"/>
        </w:rPr>
        <w:t>[14]</w:t>
      </w:r>
      <w:r>
        <w:rPr>
          <w:b w:val="0"/>
          <w:sz w:val="28"/>
          <w:szCs w:val="28"/>
          <w:shd w:val="clear" w:color="auto" w:fill="FFFFFF"/>
          <w:lang w:val="kk-KZ"/>
        </w:rPr>
        <w:t xml:space="preserve">, Л.С. Выготский </w:t>
      </w:r>
      <w:r>
        <w:rPr>
          <w:b w:val="0"/>
          <w:sz w:val="28"/>
          <w:szCs w:val="28"/>
          <w:lang w:val="kk-KZ"/>
        </w:rPr>
        <w:t>[15]</w:t>
      </w:r>
      <w:r>
        <w:rPr>
          <w:b w:val="0"/>
          <w:sz w:val="28"/>
          <w:szCs w:val="28"/>
          <w:shd w:val="clear" w:color="auto" w:fill="FFFFFF"/>
          <w:lang w:val="kk-KZ"/>
        </w:rPr>
        <w:t xml:space="preserve">), П.Я. Гальперин </w:t>
      </w:r>
      <w:r>
        <w:rPr>
          <w:b w:val="0"/>
          <w:sz w:val="28"/>
          <w:szCs w:val="28"/>
          <w:lang w:val="kk-KZ"/>
        </w:rPr>
        <w:t>[16]</w:t>
      </w:r>
      <w:r>
        <w:rPr>
          <w:b w:val="0"/>
          <w:sz w:val="28"/>
          <w:szCs w:val="28"/>
          <w:shd w:val="clear" w:color="auto" w:fill="FFFFFF"/>
          <w:lang w:val="kk-KZ"/>
        </w:rPr>
        <w:t xml:space="preserve">, З.И. Калмыкова </w:t>
      </w:r>
      <w:r>
        <w:rPr>
          <w:b w:val="0"/>
          <w:sz w:val="28"/>
          <w:szCs w:val="28"/>
          <w:lang w:val="kk-KZ"/>
        </w:rPr>
        <w:t>[17]</w:t>
      </w:r>
      <w:r>
        <w:rPr>
          <w:b w:val="0"/>
          <w:sz w:val="28"/>
          <w:szCs w:val="28"/>
          <w:shd w:val="clear" w:color="auto" w:fill="FFFFFF"/>
          <w:lang w:val="kk-KZ"/>
        </w:rPr>
        <w:t xml:space="preserve">, C.Л. Рубинштейн </w:t>
      </w:r>
      <w:r>
        <w:rPr>
          <w:b w:val="0"/>
          <w:sz w:val="28"/>
          <w:szCs w:val="28"/>
          <w:lang w:val="kk-KZ"/>
        </w:rPr>
        <w:t xml:space="preserve">[18]); </w:t>
      </w:r>
      <w:r>
        <w:rPr>
          <w:b w:val="0"/>
          <w:sz w:val="28"/>
          <w:szCs w:val="28"/>
          <w:shd w:val="clear" w:color="auto" w:fill="FFFFFF"/>
          <w:lang w:val="kk-KZ"/>
        </w:rPr>
        <w:t xml:space="preserve"> зияткерлікті қабілет теориясы тұрғысынан негіздеу (Б.М. Теплов </w:t>
      </w:r>
      <w:r>
        <w:rPr>
          <w:b w:val="0"/>
          <w:sz w:val="28"/>
          <w:szCs w:val="28"/>
          <w:lang w:val="kk-KZ"/>
        </w:rPr>
        <w:t>[19]</w:t>
      </w:r>
      <w:r w:rsidR="006D63DE">
        <w:rPr>
          <w:b w:val="0"/>
          <w:sz w:val="28"/>
          <w:szCs w:val="28"/>
          <w:shd w:val="clear" w:color="auto" w:fill="FFFFFF"/>
          <w:lang w:val="kk-KZ"/>
        </w:rPr>
        <w:t xml:space="preserve">, Я.А. Пономарев </w:t>
      </w:r>
      <w:r>
        <w:rPr>
          <w:b w:val="0"/>
          <w:sz w:val="28"/>
          <w:szCs w:val="28"/>
          <w:lang w:val="kk-KZ"/>
        </w:rPr>
        <w:t>[20]</w:t>
      </w:r>
      <w:r>
        <w:rPr>
          <w:b w:val="0"/>
          <w:sz w:val="28"/>
          <w:szCs w:val="28"/>
          <w:shd w:val="clear" w:color="auto" w:fill="FFFFFF"/>
          <w:lang w:val="kk-KZ"/>
        </w:rPr>
        <w:t xml:space="preserve">, Б.Ф. Ломов </w:t>
      </w:r>
      <w:r>
        <w:rPr>
          <w:b w:val="0"/>
          <w:sz w:val="28"/>
          <w:szCs w:val="28"/>
          <w:lang w:val="kk-KZ"/>
        </w:rPr>
        <w:t>[21])</w:t>
      </w:r>
      <w:r>
        <w:rPr>
          <w:b w:val="0"/>
          <w:sz w:val="28"/>
          <w:szCs w:val="28"/>
          <w:shd w:val="clear" w:color="auto" w:fill="FFFFFF"/>
          <w:lang w:val="kk-KZ"/>
        </w:rPr>
        <w:t xml:space="preserve">; танымдық процестердің дамуы тұрғысынан зерделеу Б.Г. Ананьев </w:t>
      </w:r>
      <w:r>
        <w:rPr>
          <w:b w:val="0"/>
          <w:sz w:val="28"/>
          <w:szCs w:val="28"/>
          <w:lang w:val="kk-KZ"/>
        </w:rPr>
        <w:t>[22]</w:t>
      </w:r>
      <w:r>
        <w:rPr>
          <w:b w:val="0"/>
          <w:sz w:val="28"/>
          <w:szCs w:val="28"/>
          <w:shd w:val="clear" w:color="auto" w:fill="FFFFFF"/>
          <w:lang w:val="kk-KZ"/>
        </w:rPr>
        <w:t xml:space="preserve">, М.Д.Дворяшина </w:t>
      </w:r>
      <w:r>
        <w:rPr>
          <w:b w:val="0"/>
          <w:sz w:val="28"/>
          <w:szCs w:val="28"/>
          <w:lang w:val="kk-KZ"/>
        </w:rPr>
        <w:t>[23]</w:t>
      </w:r>
      <w:r>
        <w:rPr>
          <w:b w:val="0"/>
          <w:sz w:val="28"/>
          <w:szCs w:val="28"/>
          <w:shd w:val="clear" w:color="auto" w:fill="FFFFFF"/>
          <w:lang w:val="kk-KZ"/>
        </w:rPr>
        <w:t xml:space="preserve">, Е.И. Степанова </w:t>
      </w:r>
      <w:r>
        <w:rPr>
          <w:b w:val="0"/>
          <w:sz w:val="28"/>
          <w:szCs w:val="28"/>
          <w:lang w:val="kk-KZ"/>
        </w:rPr>
        <w:t>[24])</w:t>
      </w:r>
      <w:r>
        <w:rPr>
          <w:b w:val="0"/>
          <w:sz w:val="28"/>
          <w:szCs w:val="28"/>
          <w:shd w:val="clear" w:color="auto" w:fill="FFFFFF"/>
          <w:lang w:val="kk-KZ"/>
        </w:rPr>
        <w:t xml:space="preserve">;  шығармашылық қабілеттерді дамыту арқылы зияткерлігін қалыптастыру (Д.Б. Богоявленская </w:t>
      </w:r>
      <w:r>
        <w:rPr>
          <w:b w:val="0"/>
          <w:sz w:val="28"/>
          <w:szCs w:val="28"/>
          <w:lang w:val="kk-KZ"/>
        </w:rPr>
        <w:t>[25])</w:t>
      </w:r>
      <w:r>
        <w:rPr>
          <w:b w:val="0"/>
          <w:sz w:val="28"/>
          <w:szCs w:val="28"/>
          <w:shd w:val="clear" w:color="auto" w:fill="FFFFFF"/>
          <w:lang w:val="kk-KZ"/>
        </w:rPr>
        <w:t xml:space="preserve"> мәселелері қарастырылған.</w:t>
      </w:r>
    </w:p>
    <w:p w:rsidR="00F75EAE" w:rsidRDefault="00F75EAE" w:rsidP="00F75EAE">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Отандық ғалымдар С.Ж.Пірәлиев, С.Т.Иманбаева, Н.Н.Хан, Ж.Ы.Намазбаева, Ш.Оразбаева, С.И.Калиева, Л.М.Нарикбаева, А.Е.Берікханова  және т.б. [26] педагогика ғылымы саласында білім алушылардың зияткерлігін дамыту, зияткер ұлтты тәрбиелеу мәселелерін зерделеген.  </w:t>
      </w:r>
    </w:p>
    <w:p w:rsidR="00F75EAE" w:rsidRDefault="00F75EAE" w:rsidP="00F75EAE">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Психологиялық-педагогикалық әдебиеттерде зияткерлік әлеуетті құрайтын  шығармашылық, дарындылық мәселелері жан-жақты қарастырылған. </w:t>
      </w:r>
    </w:p>
    <w:p w:rsidR="00F75EAE" w:rsidRDefault="00F75EAE" w:rsidP="00F75EAE">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У.Б.Жексенбаева [27], А.К.Сатова [28] дарындылықтың табиғаты мен мәнін анықтаудағы теориялық-әдіснамалық бағыттарды, дарынды балаларды оқыту мен дамытудың психологиялық-педагогикалық, әдіснамалық негіздерін, дарынды оқушыларды диагностикалауды,  оларды оқытуда оқу іс-әрекетін және білім беру мазмұнын ұйымдастыру  А.Б.Оспанова [29], А.С. Швайковский [30],  С.А.Нұржанова</w:t>
      </w:r>
      <w:r w:rsidR="00FD0C3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[31], </w:t>
      </w:r>
      <w:r>
        <w:rPr>
          <w:rFonts w:ascii="Times New Roman" w:hAnsi="Times New Roman" w:cs="Times New Roman"/>
          <w:spacing w:val="-11"/>
          <w:sz w:val="28"/>
          <w:szCs w:val="28"/>
          <w:lang w:val="kk-KZ"/>
        </w:rPr>
        <w:t xml:space="preserve">Қ.М.Нағымжанова </w:t>
      </w:r>
      <w:r>
        <w:rPr>
          <w:rFonts w:ascii="Times New Roman" w:hAnsi="Times New Roman" w:cs="Times New Roman"/>
          <w:sz w:val="28"/>
          <w:szCs w:val="28"/>
          <w:lang w:val="kk-KZ"/>
        </w:rPr>
        <w:t>[32] жоғары мектепте болашақ мамандардың креативтілігін қалыптастырудың педагогикалық шарттарын,  Р.І.Қадірбаева [33],  Р.С. Омарова</w:t>
      </w:r>
      <w:r w:rsidR="00FD0C3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[34], білім берудің жаңа парадигмасы жағдайында окушылардың шығармашылық қызығушылығын қалыптастырудың дидактикалық негіздерін,  К.Ө.Қонақова </w:t>
      </w:r>
      <w:r>
        <w:rPr>
          <w:rFonts w:ascii="Times New Roman" w:hAnsi="Times New Roman" w:cs="Times New Roman"/>
          <w:sz w:val="28"/>
          <w:szCs w:val="28"/>
          <w:lang w:val="kk-KZ"/>
        </w:rPr>
        <w:lastRenderedPageBreak/>
        <w:t xml:space="preserve">[35] білім беруді интеллектуалдандыру жағдайында бейіндік оқыту ортасын дамытуды </w:t>
      </w:r>
      <w:r>
        <w:rPr>
          <w:rFonts w:ascii="Times New Roman" w:hAnsi="Times New Roman"/>
          <w:sz w:val="28"/>
          <w:szCs w:val="28"/>
          <w:lang w:val="kk-KZ"/>
        </w:rPr>
        <w:t>болашақ мұғалімдердің зияткерлік әлеуетін дамытуды жан-жақты зерттеген.</w:t>
      </w:r>
    </w:p>
    <w:p w:rsidR="00F75EAE" w:rsidRDefault="00F75EAE" w:rsidP="00F75EAE">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Психология ғылымы саласында  С.М.Жақыпов</w:t>
      </w:r>
      <w:r w:rsidR="00FD0C3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[36] оқыту үдерісінің психологиялық құрылымын, Ж.Ы.Намазбаева [37] шығармашыл, зияткерлі тұлғаны дамытуды, А.Ж.Аяғанова [38] </w:t>
      </w:r>
      <w:r>
        <w:rPr>
          <w:rFonts w:ascii="Times New Roman" w:hAnsi="Times New Roman" w:cs="Times New Roman"/>
          <w:spacing w:val="-11"/>
          <w:sz w:val="28"/>
          <w:szCs w:val="28"/>
          <w:lang w:val="kk-KZ"/>
        </w:rPr>
        <w:t xml:space="preserve">зияткерлік пен өзіндік бағалаудың өзара байланысына этнопсихологиялық түсініктердің ықпалын зерттеп, </w:t>
      </w:r>
      <w:r>
        <w:rPr>
          <w:rFonts w:ascii="Times New Roman" w:hAnsi="Times New Roman" w:cs="Times New Roman"/>
          <w:sz w:val="28"/>
          <w:szCs w:val="28"/>
          <w:lang w:val="kk-KZ"/>
        </w:rPr>
        <w:t>негіздеген.</w:t>
      </w:r>
    </w:p>
    <w:p w:rsidR="00F75EAE" w:rsidRDefault="00F75EAE" w:rsidP="00F75EAE">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ғалымдары жоғары әскери оқу орындарында офицер мамандарын даярлау мәселесін әрқырынан зерделеген. Мемлекеттің қорғаныс қызметі үшін кәсіби кадрларды даярлау мәселесі А.Х.Тасбулатовтың [39],  жоғары әскери білім беру жүйесінде болашақ шекарашы-офицердің кәсіби іс-әрекетіне қызығушылығының қалыптасу үдерісі Т.Г.Малғаждарованың [40], білім беруді ақпараттандыру жағдайында әскери педагогиканы оқыту болашақ офицерлерді кәсіби-құндылық бағдарлануы С.С.Таулановтың [41], оқудан тыс уақытта жоғары әскери оқу орындары курсанттарының ғылыми-зерттеу іс-әрекетінің негіздерін қалыптастыру Л.А. Бирюктың [42], әскери жоғары оқу орнының оқу үдерісінде курсанттардың тұлғалық қасиеттерінің қалыптасуы  А.М.Сағанаевтың  [43], офицер кадрларды даярлауда инновацияларды ендірудің педагогикалық шарттары А.Н.Ерғалиеваның [44], әскери институт курсанттарының креативті ойлауын дамытудың педагогикалық-психологиялық негіздері Б.К.Сақтағановтың [45]  еңбектерінде қарастырылған.  </w:t>
      </w:r>
    </w:p>
    <w:p w:rsidR="00FD6487" w:rsidRPr="00B4523B" w:rsidRDefault="0079169F" w:rsidP="00F75EAE">
      <w:pPr>
        <w:tabs>
          <w:tab w:val="left" w:pos="993"/>
        </w:tabs>
        <w:spacing w:after="0" w:line="240" w:lineRule="auto"/>
        <w:ind w:firstLine="567"/>
        <w:jc w:val="both"/>
        <w:rPr>
          <w:rFonts w:ascii="Times New Roman" w:hAnsi="Times New Roman" w:cs="Times New Roman"/>
          <w:sz w:val="28"/>
          <w:szCs w:val="28"/>
          <w:lang w:val="kk-KZ"/>
        </w:rPr>
      </w:pPr>
      <w:r w:rsidRPr="00553B6B">
        <w:rPr>
          <w:rFonts w:ascii="Times New Roman" w:hAnsi="Times New Roman" w:cs="Times New Roman"/>
          <w:sz w:val="28"/>
          <w:szCs w:val="28"/>
          <w:lang w:val="kk-KZ"/>
        </w:rPr>
        <w:t>Сонымен жоғарыда аталған п</w:t>
      </w:r>
      <w:r w:rsidR="00FD6487" w:rsidRPr="00553B6B">
        <w:rPr>
          <w:rFonts w:ascii="Times New Roman" w:hAnsi="Times New Roman" w:cs="Times New Roman"/>
          <w:sz w:val="28"/>
          <w:szCs w:val="28"/>
          <w:lang w:val="kk-KZ"/>
        </w:rPr>
        <w:t>едагогикалық, психологиялық</w:t>
      </w:r>
      <w:r w:rsidR="00FD6487" w:rsidRPr="00B4523B">
        <w:rPr>
          <w:rFonts w:ascii="Times New Roman" w:hAnsi="Times New Roman" w:cs="Times New Roman"/>
          <w:sz w:val="28"/>
          <w:szCs w:val="28"/>
          <w:lang w:val="kk-KZ"/>
        </w:rPr>
        <w:t xml:space="preserve"> және әскери-педагогикалық әдебиеттерде негізінен бейіндік оқытуда </w:t>
      </w:r>
      <w:r w:rsidR="00A00810" w:rsidRPr="00B4523B">
        <w:rPr>
          <w:rFonts w:ascii="Times New Roman" w:hAnsi="Times New Roman" w:cs="Times New Roman"/>
          <w:sz w:val="28"/>
          <w:szCs w:val="28"/>
          <w:lang w:val="kk-KZ"/>
        </w:rPr>
        <w:t>зияткерлік</w:t>
      </w:r>
      <w:r w:rsidR="00FD6487" w:rsidRPr="00B4523B">
        <w:rPr>
          <w:rFonts w:ascii="Times New Roman" w:hAnsi="Times New Roman" w:cs="Times New Roman"/>
          <w:sz w:val="28"/>
          <w:szCs w:val="28"/>
          <w:lang w:val="kk-KZ"/>
        </w:rPr>
        <w:t xml:space="preserve"> ортаны дамыту, этнопсихологиялық тұрғыда зияткерлік пен өзіндік бағалаудың өзара байланысы, жоғары оқу орындарында болашақ офицерлердің кәсіби құндылық бағдары, әскери оқу-тәрбие үдерісінде инновациялық технологияларды пайдалану, жоғары оқу орындарында курсанттардың зияткерлік әлеуетін қал</w:t>
      </w:r>
      <w:r w:rsidR="006B51F9" w:rsidRPr="00B4523B">
        <w:rPr>
          <w:rFonts w:ascii="Times New Roman" w:hAnsi="Times New Roman" w:cs="Times New Roman"/>
          <w:sz w:val="28"/>
          <w:szCs w:val="28"/>
          <w:lang w:val="kk-KZ"/>
        </w:rPr>
        <w:t>ыптастыру және т.б. бағыттары</w:t>
      </w:r>
      <w:r w:rsidR="00FD6487" w:rsidRPr="00B4523B">
        <w:rPr>
          <w:rFonts w:ascii="Times New Roman" w:hAnsi="Times New Roman" w:cs="Times New Roman"/>
          <w:sz w:val="28"/>
          <w:szCs w:val="28"/>
          <w:lang w:val="kk-KZ"/>
        </w:rPr>
        <w:t xml:space="preserve"> зертт</w:t>
      </w:r>
      <w:r w:rsidR="006B51F9" w:rsidRPr="00B4523B">
        <w:rPr>
          <w:rFonts w:ascii="Times New Roman" w:hAnsi="Times New Roman" w:cs="Times New Roman"/>
          <w:sz w:val="28"/>
          <w:szCs w:val="28"/>
          <w:lang w:val="kk-KZ"/>
        </w:rPr>
        <w:t>елі</w:t>
      </w:r>
      <w:r w:rsidR="00FD6487" w:rsidRPr="00B4523B">
        <w:rPr>
          <w:rFonts w:ascii="Times New Roman" w:hAnsi="Times New Roman" w:cs="Times New Roman"/>
          <w:sz w:val="28"/>
          <w:szCs w:val="28"/>
          <w:lang w:val="kk-KZ"/>
        </w:rPr>
        <w:t>п, әскери мек</w:t>
      </w:r>
      <w:r w:rsidR="006B51F9" w:rsidRPr="00B4523B">
        <w:rPr>
          <w:rFonts w:ascii="Times New Roman" w:hAnsi="Times New Roman" w:cs="Times New Roman"/>
          <w:sz w:val="28"/>
          <w:szCs w:val="28"/>
          <w:lang w:val="kk-KZ"/>
        </w:rPr>
        <w:t>тепте оқушылардың зияткерлігін</w:t>
      </w:r>
      <w:r w:rsidR="00FD6487" w:rsidRPr="00B4523B">
        <w:rPr>
          <w:rFonts w:ascii="Times New Roman" w:hAnsi="Times New Roman" w:cs="Times New Roman"/>
          <w:sz w:val="28"/>
          <w:szCs w:val="28"/>
          <w:lang w:val="kk-KZ"/>
        </w:rPr>
        <w:t xml:space="preserve"> дамыту үдерісін жанама қарастырған. </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Арнайы әскери мектептерде оқушыларды кәсіби бағдарға дайындау ғылыми білімнің кең көлемінен тұрады, арнайы білімдермен қатар жаратылыстану-математикалық білімдері де жетекші рөл атқарады. Егер оқу пәндері оқушылардың арнайы білімдері мен дағдыларын дамытуға бағытталса, зияткерлікті дамытуда жаратылыстану-математикалық пәндерді оқытудың рөлі зор. </w:t>
      </w:r>
    </w:p>
    <w:p w:rsidR="00FD6487" w:rsidRPr="00B4523B" w:rsidRDefault="00106019"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Дегенмен, арнайы әскери мектеп оқушыларының зияткерлігін дамыту бойынша талданған ғылыми-педагогикалық және әдістемелік еңбектер, өзінің конструктивті шешімін талап ететін қарама-қайшылықтардың бар екенін көрсетті:  </w:t>
      </w:r>
    </w:p>
    <w:p w:rsidR="00106019"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106019" w:rsidRPr="00B4523B">
        <w:rPr>
          <w:rFonts w:ascii="Times New Roman" w:hAnsi="Times New Roman" w:cs="Times New Roman"/>
          <w:sz w:val="28"/>
          <w:szCs w:val="28"/>
          <w:lang w:val="kk-KZ"/>
        </w:rPr>
        <w:t xml:space="preserve">қазіргі қоғамға батыл, еркін, кәсіби бағдарын айқын білетін, өзін-өзі зияткерлік тұрғыда дамытатын, өзін-өзі тәрбиелейтін, өздігінен ізденуге қабілетті оқушы тұлғасына деген сұраныстың артуы мен ұлттық білім </w:t>
      </w:r>
      <w:r w:rsidR="00106019" w:rsidRPr="00B4523B">
        <w:rPr>
          <w:rFonts w:ascii="Times New Roman" w:hAnsi="Times New Roman" w:cs="Times New Roman"/>
          <w:sz w:val="28"/>
          <w:szCs w:val="28"/>
          <w:lang w:val="kk-KZ"/>
        </w:rPr>
        <w:lastRenderedPageBreak/>
        <w:t>парадигмасының өзгеруіне байланысты әскери мектеп оқушыларының зияткерлігін дамыту мәселесінің шешілмеуі;</w:t>
      </w:r>
    </w:p>
    <w:p w:rsidR="00106019" w:rsidRPr="00B4523B" w:rsidRDefault="00106019"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eastAsia="Times New Roman" w:hAnsi="Times New Roman" w:cs="Times New Roman"/>
          <w:sz w:val="28"/>
          <w:szCs w:val="28"/>
          <w:lang w:val="kk-KZ"/>
        </w:rPr>
        <w:t>- ар</w:t>
      </w:r>
      <w:r w:rsidR="006B51F9" w:rsidRPr="00B4523B">
        <w:rPr>
          <w:rFonts w:ascii="Times New Roman" w:eastAsia="Times New Roman" w:hAnsi="Times New Roman" w:cs="Times New Roman"/>
          <w:sz w:val="28"/>
          <w:szCs w:val="28"/>
          <w:lang w:val="kk-KZ"/>
        </w:rPr>
        <w:t>найы әскери мектепте оқушылар</w:t>
      </w:r>
      <w:r w:rsidRPr="00B4523B">
        <w:rPr>
          <w:rFonts w:ascii="Times New Roman" w:eastAsia="Times New Roman" w:hAnsi="Times New Roman" w:cs="Times New Roman"/>
          <w:sz w:val="28"/>
          <w:szCs w:val="28"/>
          <w:lang w:val="kk-KZ"/>
        </w:rPr>
        <w:t xml:space="preserve"> зияткерлігін дамыту жағдайларының болуы мен оқу-тәрбие үдерісінде зияткерлікті дамытуға бағытталған психологиялық және педагогикалық шарттарды</w:t>
      </w:r>
      <w:r w:rsidR="006E74A1" w:rsidRPr="00B4523B">
        <w:rPr>
          <w:rFonts w:ascii="Times New Roman" w:eastAsia="Times New Roman" w:hAnsi="Times New Roman" w:cs="Times New Roman"/>
          <w:sz w:val="28"/>
          <w:szCs w:val="28"/>
          <w:lang w:val="kk-KZ"/>
        </w:rPr>
        <w:t>ң</w:t>
      </w:r>
      <w:r w:rsidRPr="00B4523B">
        <w:rPr>
          <w:rFonts w:ascii="Times New Roman" w:eastAsia="Times New Roman" w:hAnsi="Times New Roman" w:cs="Times New Roman"/>
          <w:sz w:val="28"/>
          <w:szCs w:val="28"/>
          <w:lang w:val="kk-KZ"/>
        </w:rPr>
        <w:t xml:space="preserve"> айқындалмауы;</w:t>
      </w:r>
    </w:p>
    <w:p w:rsidR="00106019" w:rsidRPr="00B4523B" w:rsidRDefault="00106019"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арнайы әскери мектеп </w:t>
      </w:r>
      <w:r w:rsidR="006B51F9" w:rsidRPr="00B4523B">
        <w:rPr>
          <w:rFonts w:ascii="Times New Roman" w:hAnsi="Times New Roman" w:cs="Times New Roman"/>
          <w:sz w:val="28"/>
          <w:szCs w:val="28"/>
          <w:lang w:val="kk-KZ"/>
        </w:rPr>
        <w:t xml:space="preserve"> оқушылары</w:t>
      </w:r>
      <w:r w:rsidRPr="00B4523B">
        <w:rPr>
          <w:rFonts w:ascii="Times New Roman" w:hAnsi="Times New Roman" w:cs="Times New Roman"/>
          <w:sz w:val="28"/>
          <w:szCs w:val="28"/>
          <w:lang w:val="kk-KZ"/>
        </w:rPr>
        <w:t xml:space="preserve"> зияткерлігін дамытуды </w:t>
      </w:r>
      <w:r w:rsidRPr="00B4523B">
        <w:rPr>
          <w:rFonts w:ascii="Times New Roman" w:eastAsia="Times New Roman" w:hAnsi="Times New Roman" w:cs="Times New Roman"/>
          <w:sz w:val="28"/>
          <w:szCs w:val="28"/>
          <w:lang w:val="kk-KZ"/>
        </w:rPr>
        <w:t xml:space="preserve">ғылыми-әдістемелік </w:t>
      </w:r>
      <w:r w:rsidR="006B51F9" w:rsidRPr="00B4523B">
        <w:rPr>
          <w:rFonts w:ascii="Times New Roman" w:eastAsia="Times New Roman" w:hAnsi="Times New Roman" w:cs="Times New Roman"/>
          <w:sz w:val="28"/>
          <w:szCs w:val="28"/>
          <w:lang w:val="kk-KZ"/>
        </w:rPr>
        <w:t>негіздеу</w:t>
      </w:r>
      <w:r w:rsidRPr="00B4523B">
        <w:rPr>
          <w:rFonts w:ascii="Times New Roman" w:hAnsi="Times New Roman" w:cs="Times New Roman"/>
          <w:sz w:val="28"/>
          <w:szCs w:val="28"/>
          <w:lang w:val="kk-KZ"/>
        </w:rPr>
        <w:t xml:space="preserve"> және </w:t>
      </w:r>
      <w:r w:rsidRPr="00B4523B">
        <w:rPr>
          <w:rFonts w:ascii="Times New Roman" w:eastAsia="Times New Roman" w:hAnsi="Times New Roman" w:cs="Times New Roman"/>
          <w:sz w:val="28"/>
          <w:szCs w:val="28"/>
          <w:lang w:val="kk-KZ"/>
        </w:rPr>
        <w:t>оны жүзеге асыруды қамтамасыз ететін оқу-әдістемелік кешеннің болмауы.</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Осы аталған </w:t>
      </w:r>
      <w:r w:rsidRPr="00B4523B">
        <w:rPr>
          <w:rFonts w:ascii="Times New Roman" w:hAnsi="Times New Roman" w:cs="Times New Roman"/>
          <w:b/>
          <w:sz w:val="28"/>
          <w:szCs w:val="28"/>
          <w:lang w:val="kk-KZ"/>
        </w:rPr>
        <w:t>қарама-қайшылықтардың шешімін іздестіру зерттеу тақырыбын «Арнайы әскери мектептерде оқу-тәрбие үдерісінде оқушылардың зияткерлігін дамытудың педагогикалық шарттары»</w:t>
      </w:r>
      <w:r w:rsidRPr="00B4523B">
        <w:rPr>
          <w:rFonts w:ascii="Times New Roman" w:hAnsi="Times New Roman" w:cs="Times New Roman"/>
          <w:sz w:val="28"/>
          <w:szCs w:val="28"/>
          <w:lang w:val="kk-KZ"/>
        </w:rPr>
        <w:t xml:space="preserve">,- </w:t>
      </w:r>
      <w:r w:rsidR="00AC20B4" w:rsidRPr="00B4523B">
        <w:rPr>
          <w:rFonts w:ascii="Times New Roman" w:hAnsi="Times New Roman" w:cs="Times New Roman"/>
          <w:sz w:val="28"/>
          <w:szCs w:val="28"/>
          <w:lang w:val="kk-KZ"/>
        </w:rPr>
        <w:t>деп таңдауға негіз</w:t>
      </w:r>
      <w:r w:rsidRPr="00B4523B">
        <w:rPr>
          <w:rFonts w:ascii="Times New Roman" w:hAnsi="Times New Roman" w:cs="Times New Roman"/>
          <w:sz w:val="28"/>
          <w:szCs w:val="28"/>
          <w:lang w:val="kk-KZ"/>
        </w:rPr>
        <w:t xml:space="preserve"> болды. </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Зерттеудің мақсаты:</w:t>
      </w:r>
      <w:r w:rsidRPr="00B4523B">
        <w:rPr>
          <w:rFonts w:ascii="Times New Roman" w:hAnsi="Times New Roman" w:cs="Times New Roman"/>
          <w:sz w:val="28"/>
          <w:szCs w:val="28"/>
          <w:lang w:val="kk-KZ"/>
        </w:rPr>
        <w:t xml:space="preserve"> арнайы әскери мектептерде оқу-тәрбие үдерісінде оқушылардың зияткерлігін дамытудың педагогикалық </w:t>
      </w:r>
      <w:r w:rsidR="004A06A2" w:rsidRPr="00B4523B">
        <w:rPr>
          <w:rFonts w:ascii="Times New Roman" w:hAnsi="Times New Roman" w:cs="Times New Roman"/>
          <w:sz w:val="28"/>
          <w:szCs w:val="28"/>
          <w:lang w:val="kk-KZ"/>
        </w:rPr>
        <w:t>шарттарын</w:t>
      </w:r>
      <w:r w:rsidR="00AC20B4" w:rsidRPr="00B4523B">
        <w:rPr>
          <w:rFonts w:ascii="Times New Roman" w:hAnsi="Times New Roman" w:cs="Times New Roman"/>
          <w:sz w:val="28"/>
          <w:szCs w:val="28"/>
          <w:lang w:val="kk-KZ"/>
        </w:rPr>
        <w:t xml:space="preserve"> ғылыми</w:t>
      </w:r>
      <w:r w:rsidRPr="00B4523B">
        <w:rPr>
          <w:rFonts w:ascii="Times New Roman" w:hAnsi="Times New Roman" w:cs="Times New Roman"/>
          <w:sz w:val="28"/>
          <w:szCs w:val="28"/>
          <w:lang w:val="kk-KZ"/>
        </w:rPr>
        <w:t>-</w:t>
      </w:r>
      <w:r w:rsidR="00AC20B4" w:rsidRPr="00B4523B">
        <w:rPr>
          <w:rFonts w:ascii="Times New Roman" w:hAnsi="Times New Roman" w:cs="Times New Roman"/>
          <w:sz w:val="28"/>
          <w:szCs w:val="28"/>
          <w:lang w:val="kk-KZ"/>
        </w:rPr>
        <w:t>теориялық тұрғыда</w:t>
      </w:r>
      <w:r w:rsidRPr="00B4523B">
        <w:rPr>
          <w:rFonts w:ascii="Times New Roman" w:hAnsi="Times New Roman" w:cs="Times New Roman"/>
          <w:sz w:val="28"/>
          <w:szCs w:val="28"/>
          <w:lang w:val="kk-KZ"/>
        </w:rPr>
        <w:t xml:space="preserve"> негізд</w:t>
      </w:r>
      <w:r w:rsidR="00982EFC" w:rsidRPr="00B4523B">
        <w:rPr>
          <w:rFonts w:ascii="Times New Roman" w:hAnsi="Times New Roman" w:cs="Times New Roman"/>
          <w:sz w:val="28"/>
          <w:szCs w:val="28"/>
          <w:lang w:val="kk-KZ"/>
        </w:rPr>
        <w:t>еп,</w:t>
      </w:r>
      <w:r w:rsidR="00AC20B4" w:rsidRPr="00B4523B">
        <w:rPr>
          <w:rFonts w:ascii="Times New Roman" w:hAnsi="Times New Roman" w:cs="Times New Roman"/>
          <w:sz w:val="28"/>
          <w:szCs w:val="28"/>
          <w:lang w:val="kk-KZ"/>
        </w:rPr>
        <w:t>әдістемесін</w:t>
      </w:r>
      <w:r w:rsidRPr="00B4523B">
        <w:rPr>
          <w:rFonts w:ascii="Times New Roman" w:hAnsi="Times New Roman" w:cs="Times New Roman"/>
          <w:sz w:val="28"/>
          <w:szCs w:val="28"/>
          <w:lang w:val="kk-KZ"/>
        </w:rPr>
        <w:t xml:space="preserve">   дайындау.</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 xml:space="preserve">Зерттеу нысаны: </w:t>
      </w:r>
      <w:r w:rsidRPr="00B4523B">
        <w:rPr>
          <w:rFonts w:ascii="Times New Roman" w:hAnsi="Times New Roman" w:cs="Times New Roman"/>
          <w:sz w:val="28"/>
          <w:szCs w:val="28"/>
          <w:lang w:val="kk-KZ"/>
        </w:rPr>
        <w:t xml:space="preserve">арнайы әскери мектептердегі оқу-тәрбие үдерісі. </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Зерттеу пәні:</w:t>
      </w:r>
      <w:r w:rsidRPr="00B4523B">
        <w:rPr>
          <w:rFonts w:ascii="Times New Roman" w:hAnsi="Times New Roman" w:cs="Times New Roman"/>
          <w:sz w:val="28"/>
          <w:szCs w:val="28"/>
          <w:lang w:val="kk-KZ"/>
        </w:rPr>
        <w:t>арнайы әскери мектептерде</w:t>
      </w:r>
      <w:r w:rsidR="00CE5527">
        <w:rPr>
          <w:rFonts w:ascii="Times New Roman" w:hAnsi="Times New Roman" w:cs="Times New Roman"/>
          <w:sz w:val="28"/>
          <w:szCs w:val="28"/>
          <w:lang w:val="kk-KZ"/>
        </w:rPr>
        <w:t>гі</w:t>
      </w:r>
      <w:r w:rsidRPr="00B4523B">
        <w:rPr>
          <w:rFonts w:ascii="Times New Roman" w:hAnsi="Times New Roman" w:cs="Times New Roman"/>
          <w:sz w:val="28"/>
          <w:szCs w:val="28"/>
          <w:lang w:val="kk-KZ"/>
        </w:rPr>
        <w:t xml:space="preserve"> оқу-тәрбие үдерісінде оқушылардың зияткерлігін дамытудың </w:t>
      </w:r>
      <w:r w:rsidR="00AB7AAD" w:rsidRPr="00B4523B">
        <w:rPr>
          <w:rFonts w:ascii="Times New Roman" w:hAnsi="Times New Roman" w:cs="Times New Roman"/>
          <w:sz w:val="28"/>
          <w:szCs w:val="28"/>
          <w:lang w:val="kk-KZ"/>
        </w:rPr>
        <w:t>педагогикалық шарттары</w:t>
      </w:r>
      <w:r w:rsidRPr="00B4523B">
        <w:rPr>
          <w:rFonts w:ascii="Times New Roman" w:hAnsi="Times New Roman" w:cs="Times New Roman"/>
          <w:sz w:val="28"/>
          <w:szCs w:val="28"/>
          <w:lang w:val="kk-KZ"/>
        </w:rPr>
        <w:t xml:space="preserve">. </w:t>
      </w:r>
    </w:p>
    <w:p w:rsidR="007E30AF"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Зерттеудің ғылыми болжамы:</w:t>
      </w:r>
      <w:r w:rsidR="00DA3343">
        <w:rPr>
          <w:rFonts w:ascii="Times New Roman" w:hAnsi="Times New Roman" w:cs="Times New Roman"/>
          <w:b/>
          <w:sz w:val="28"/>
          <w:szCs w:val="28"/>
          <w:lang w:val="kk-KZ"/>
        </w:rPr>
        <w:t xml:space="preserve"> </w:t>
      </w:r>
      <w:r w:rsidR="00AB7AAD" w:rsidRPr="00B4523B">
        <w:rPr>
          <w:rFonts w:ascii="Times New Roman" w:hAnsi="Times New Roman" w:cs="Times New Roman"/>
          <w:sz w:val="28"/>
          <w:szCs w:val="28"/>
          <w:lang w:val="kk-KZ"/>
        </w:rPr>
        <w:t xml:space="preserve">егер, арнайы әскери мектептердің оқу-тәрбие үдересінде  </w:t>
      </w:r>
      <w:r w:rsidR="006B51F9" w:rsidRPr="00B4523B">
        <w:rPr>
          <w:rFonts w:ascii="Times New Roman" w:hAnsi="Times New Roman" w:cs="Times New Roman"/>
          <w:sz w:val="28"/>
          <w:szCs w:val="28"/>
          <w:lang w:val="kk-KZ"/>
        </w:rPr>
        <w:t>субъектілік-әрекеттік бағыт</w:t>
      </w:r>
      <w:r w:rsidR="00AB7AAD" w:rsidRPr="00B4523B">
        <w:rPr>
          <w:rFonts w:ascii="Times New Roman" w:hAnsi="Times New Roman" w:cs="Times New Roman"/>
          <w:sz w:val="28"/>
          <w:szCs w:val="28"/>
          <w:lang w:val="kk-KZ"/>
        </w:rPr>
        <w:t xml:space="preserve"> негізінде зияткерлікті дамытудың  мотивациялық, мазмұнд</w:t>
      </w:r>
      <w:r w:rsidR="006B51F9" w:rsidRPr="00B4523B">
        <w:rPr>
          <w:rFonts w:ascii="Times New Roman" w:hAnsi="Times New Roman" w:cs="Times New Roman"/>
          <w:sz w:val="28"/>
          <w:szCs w:val="28"/>
          <w:lang w:val="kk-KZ"/>
        </w:rPr>
        <w:t>ық, іс-әрекеттік компоненттері</w:t>
      </w:r>
      <w:r w:rsidR="00AB7AAD" w:rsidRPr="00B4523B">
        <w:rPr>
          <w:rFonts w:ascii="Times New Roman" w:hAnsi="Times New Roman" w:cs="Times New Roman"/>
          <w:sz w:val="28"/>
          <w:szCs w:val="28"/>
          <w:lang w:val="kk-KZ"/>
        </w:rPr>
        <w:t xml:space="preserve"> өзара байланысы қамтамасыз етілетін болса, оны жүзеге  асыру әдістеме</w:t>
      </w:r>
      <w:r w:rsidR="00C24504" w:rsidRPr="00B4523B">
        <w:rPr>
          <w:rFonts w:ascii="Times New Roman" w:hAnsi="Times New Roman" w:cs="Times New Roman"/>
          <w:sz w:val="28"/>
          <w:szCs w:val="28"/>
          <w:lang w:val="kk-KZ"/>
        </w:rPr>
        <w:t>сі жасалып,</w:t>
      </w:r>
      <w:r w:rsidR="00AB7AAD" w:rsidRPr="00B4523B">
        <w:rPr>
          <w:rFonts w:ascii="Times New Roman" w:hAnsi="Times New Roman" w:cs="Times New Roman"/>
          <w:sz w:val="28"/>
          <w:szCs w:val="28"/>
          <w:lang w:val="kk-KZ"/>
        </w:rPr>
        <w:t xml:space="preserve"> оқу-тәрбие үдерісіне ендірілсе, онда </w:t>
      </w:r>
      <w:r w:rsidR="00AB7AAD" w:rsidRPr="00283093">
        <w:rPr>
          <w:rFonts w:ascii="Times New Roman" w:hAnsi="Times New Roman" w:cs="Times New Roman"/>
          <w:i/>
          <w:sz w:val="28"/>
          <w:szCs w:val="28"/>
          <w:lang w:val="kk-KZ"/>
        </w:rPr>
        <w:t xml:space="preserve">оқушылардың </w:t>
      </w:r>
      <w:r w:rsidR="007E30AF" w:rsidRPr="00283093">
        <w:rPr>
          <w:rFonts w:ascii="Times New Roman" w:hAnsi="Times New Roman" w:cs="Times New Roman"/>
          <w:i/>
          <w:sz w:val="28"/>
          <w:szCs w:val="28"/>
          <w:lang w:val="kk-KZ"/>
        </w:rPr>
        <w:t xml:space="preserve">зияткерлігі дамуының негіздері  тұрғысынан </w:t>
      </w:r>
      <w:r w:rsidR="00AB7AAD" w:rsidRPr="00283093">
        <w:rPr>
          <w:rFonts w:ascii="Times New Roman" w:hAnsi="Times New Roman" w:cs="Times New Roman"/>
          <w:i/>
          <w:sz w:val="28"/>
          <w:szCs w:val="28"/>
          <w:lang w:val="kk-KZ"/>
        </w:rPr>
        <w:t>әскери м</w:t>
      </w:r>
      <w:r w:rsidR="006B51F9" w:rsidRPr="00283093">
        <w:rPr>
          <w:rFonts w:ascii="Times New Roman" w:hAnsi="Times New Roman" w:cs="Times New Roman"/>
          <w:i/>
          <w:sz w:val="28"/>
          <w:szCs w:val="28"/>
          <w:lang w:val="kk-KZ"/>
        </w:rPr>
        <w:t>амандығына кәсіби мотивациясы</w:t>
      </w:r>
      <w:r w:rsidR="00AB7AAD" w:rsidRPr="00283093">
        <w:rPr>
          <w:rFonts w:ascii="Times New Roman" w:hAnsi="Times New Roman" w:cs="Times New Roman"/>
          <w:i/>
          <w:sz w:val="28"/>
          <w:szCs w:val="28"/>
          <w:lang w:val="kk-KZ"/>
        </w:rPr>
        <w:t xml:space="preserve"> жоғары </w:t>
      </w:r>
      <w:r w:rsidR="001562A8" w:rsidRPr="00283093">
        <w:rPr>
          <w:rFonts w:ascii="Times New Roman" w:hAnsi="Times New Roman" w:cs="Times New Roman"/>
          <w:i/>
          <w:sz w:val="28"/>
          <w:szCs w:val="28"/>
          <w:lang w:val="kk-KZ"/>
        </w:rPr>
        <w:t xml:space="preserve">деңгейде қалыптасады,  </w:t>
      </w:r>
      <w:r w:rsidR="007E30AF" w:rsidRPr="00283093">
        <w:rPr>
          <w:rFonts w:ascii="Times New Roman" w:hAnsi="Times New Roman" w:cs="Times New Roman"/>
          <w:i/>
          <w:sz w:val="28"/>
          <w:szCs w:val="28"/>
          <w:lang w:val="kk-KZ"/>
        </w:rPr>
        <w:t>кәсіби білімдері тереңдетіледі. Ө</w:t>
      </w:r>
      <w:r w:rsidR="001562A8" w:rsidRPr="00283093">
        <w:rPr>
          <w:rFonts w:ascii="Times New Roman" w:hAnsi="Times New Roman" w:cs="Times New Roman"/>
          <w:i/>
          <w:sz w:val="28"/>
          <w:szCs w:val="28"/>
          <w:lang w:val="kk-KZ"/>
        </w:rPr>
        <w:t xml:space="preserve">йткені арнайы әскери мектептерде оқушылардың </w:t>
      </w:r>
      <w:r w:rsidR="007E30AF" w:rsidRPr="00283093">
        <w:rPr>
          <w:rFonts w:ascii="Times New Roman" w:hAnsi="Times New Roman" w:cs="Times New Roman"/>
          <w:i/>
          <w:sz w:val="28"/>
          <w:szCs w:val="28"/>
          <w:lang w:val="kk-KZ"/>
        </w:rPr>
        <w:t xml:space="preserve">кәсібін саналы түрде, терең ойлану негізінде таңдауы маңызды саналады. </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Зерттеудің жетекші идеясы:</w:t>
      </w:r>
      <w:r w:rsidRPr="00B4523B">
        <w:rPr>
          <w:rFonts w:ascii="Times New Roman" w:hAnsi="Times New Roman" w:cs="Times New Roman"/>
          <w:sz w:val="28"/>
          <w:szCs w:val="28"/>
          <w:lang w:val="kk-KZ"/>
        </w:rPr>
        <w:t xml:space="preserve"> арнайы әскери мектептерде</w:t>
      </w:r>
      <w:r w:rsidR="001C2F21">
        <w:rPr>
          <w:rFonts w:ascii="Times New Roman" w:hAnsi="Times New Roman" w:cs="Times New Roman"/>
          <w:sz w:val="28"/>
          <w:szCs w:val="28"/>
          <w:lang w:val="kk-KZ"/>
        </w:rPr>
        <w:t>гі</w:t>
      </w:r>
      <w:r w:rsidRPr="00B4523B">
        <w:rPr>
          <w:rFonts w:ascii="Times New Roman" w:hAnsi="Times New Roman" w:cs="Times New Roman"/>
          <w:sz w:val="28"/>
          <w:szCs w:val="28"/>
          <w:lang w:val="kk-KZ"/>
        </w:rPr>
        <w:t xml:space="preserve"> оқу-тәрбие үдерісінде оқушылардың зияткерлігін дамытудың педагогикалық шарттары мен ғылыми негізделген әдістемесі </w:t>
      </w:r>
      <w:r w:rsidR="00376E8D">
        <w:rPr>
          <w:rFonts w:ascii="Times New Roman" w:hAnsi="Times New Roman" w:cs="Times New Roman"/>
          <w:sz w:val="28"/>
          <w:szCs w:val="28"/>
          <w:lang w:val="kk-KZ"/>
        </w:rPr>
        <w:t xml:space="preserve">атлаған оқу мекемесінің </w:t>
      </w:r>
      <w:r w:rsidRPr="00B4523B">
        <w:rPr>
          <w:rFonts w:ascii="Times New Roman" w:hAnsi="Times New Roman" w:cs="Times New Roman"/>
          <w:sz w:val="28"/>
          <w:szCs w:val="28"/>
          <w:lang w:val="kk-KZ"/>
        </w:rPr>
        <w:t xml:space="preserve">оқу-тәрбие </w:t>
      </w:r>
      <w:r w:rsidR="00AC20B4" w:rsidRPr="00B4523B">
        <w:rPr>
          <w:rFonts w:ascii="Times New Roman" w:hAnsi="Times New Roman" w:cs="Times New Roman"/>
          <w:sz w:val="28"/>
          <w:szCs w:val="28"/>
          <w:lang w:val="kk-KZ"/>
        </w:rPr>
        <w:t>үдерісінің тиімді</w:t>
      </w:r>
      <w:r w:rsidRPr="00B4523B">
        <w:rPr>
          <w:rFonts w:ascii="Times New Roman" w:hAnsi="Times New Roman" w:cs="Times New Roman"/>
          <w:sz w:val="28"/>
          <w:szCs w:val="28"/>
          <w:lang w:val="kk-KZ"/>
        </w:rPr>
        <w:t>ұйымдастырылуы</w:t>
      </w:r>
      <w:r w:rsidR="006B51F9" w:rsidRPr="00B4523B">
        <w:rPr>
          <w:rFonts w:ascii="Times New Roman" w:hAnsi="Times New Roman" w:cs="Times New Roman"/>
          <w:sz w:val="28"/>
          <w:szCs w:val="28"/>
          <w:lang w:val="kk-KZ"/>
        </w:rPr>
        <w:t>на</w:t>
      </w:r>
      <w:r w:rsidRPr="00B4523B">
        <w:rPr>
          <w:rFonts w:ascii="Times New Roman" w:hAnsi="Times New Roman" w:cs="Times New Roman"/>
          <w:sz w:val="28"/>
          <w:szCs w:val="28"/>
          <w:lang w:val="kk-KZ"/>
        </w:rPr>
        <w:t>, оқушылардың зияткерлікпен өзін-өзі тәрбиелеуі</w:t>
      </w:r>
      <w:r w:rsidR="006B51F9" w:rsidRPr="00B4523B">
        <w:rPr>
          <w:rFonts w:ascii="Times New Roman" w:hAnsi="Times New Roman" w:cs="Times New Roman"/>
          <w:sz w:val="28"/>
          <w:szCs w:val="28"/>
          <w:lang w:val="kk-KZ"/>
        </w:rPr>
        <w:t>не</w:t>
      </w:r>
      <w:r w:rsidRPr="00B4523B">
        <w:rPr>
          <w:rFonts w:ascii="Times New Roman" w:hAnsi="Times New Roman" w:cs="Times New Roman"/>
          <w:sz w:val="28"/>
          <w:szCs w:val="28"/>
          <w:lang w:val="kk-KZ"/>
        </w:rPr>
        <w:t>, өзін-өзі дамытуы</w:t>
      </w:r>
      <w:r w:rsidR="006B51F9" w:rsidRPr="00B4523B">
        <w:rPr>
          <w:rFonts w:ascii="Times New Roman" w:hAnsi="Times New Roman" w:cs="Times New Roman"/>
          <w:sz w:val="28"/>
          <w:szCs w:val="28"/>
          <w:lang w:val="kk-KZ"/>
        </w:rPr>
        <w:t>на</w:t>
      </w:r>
      <w:r w:rsidRPr="00B4523B">
        <w:rPr>
          <w:rFonts w:ascii="Times New Roman" w:hAnsi="Times New Roman" w:cs="Times New Roman"/>
          <w:sz w:val="28"/>
          <w:szCs w:val="28"/>
          <w:lang w:val="kk-KZ"/>
        </w:rPr>
        <w:t>, өзін-өзі жүзеге асыруына ықпалын тигізеді.</w:t>
      </w:r>
    </w:p>
    <w:p w:rsidR="00FD6487" w:rsidRPr="00B4523B" w:rsidRDefault="00FD6487" w:rsidP="006A17B9">
      <w:pPr>
        <w:tabs>
          <w:tab w:val="left" w:pos="993"/>
        </w:tabs>
        <w:spacing w:after="0" w:line="240" w:lineRule="auto"/>
        <w:ind w:firstLine="567"/>
        <w:jc w:val="both"/>
        <w:rPr>
          <w:rFonts w:ascii="Times New Roman" w:hAnsi="Times New Roman" w:cs="Times New Roman"/>
          <w:b/>
          <w:sz w:val="28"/>
          <w:szCs w:val="28"/>
        </w:rPr>
      </w:pPr>
      <w:r w:rsidRPr="00B4523B">
        <w:rPr>
          <w:rFonts w:ascii="Times New Roman" w:hAnsi="Times New Roman" w:cs="Times New Roman"/>
          <w:b/>
          <w:sz w:val="28"/>
          <w:szCs w:val="28"/>
        </w:rPr>
        <w:t xml:space="preserve">Зерттеудің міндеттері: </w:t>
      </w:r>
    </w:p>
    <w:p w:rsidR="003B3E5B" w:rsidRPr="00B4523B" w:rsidRDefault="002E03B2" w:rsidP="00D34C7A">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lang w:val="kk-KZ"/>
        </w:rPr>
        <w:t>Арнайы әскери мектептерде з</w:t>
      </w:r>
      <w:r w:rsidR="003B3E5B" w:rsidRPr="00B4523B">
        <w:rPr>
          <w:rFonts w:ascii="Times New Roman" w:hAnsi="Times New Roman" w:cs="Times New Roman"/>
          <w:sz w:val="28"/>
          <w:szCs w:val="28"/>
          <w:lang w:val="kk-KZ"/>
        </w:rPr>
        <w:t>ияткерлігі дамыған оқушы тұлғасы ұғымына анықтама беру</w:t>
      </w:r>
      <w:r w:rsidR="003B3E5B" w:rsidRPr="00B4523B">
        <w:rPr>
          <w:rFonts w:ascii="Times New Roman" w:hAnsi="Times New Roman" w:cs="Times New Roman"/>
          <w:sz w:val="28"/>
          <w:szCs w:val="28"/>
        </w:rPr>
        <w:t>.</w:t>
      </w:r>
    </w:p>
    <w:p w:rsidR="003B3E5B" w:rsidRPr="00B4523B" w:rsidRDefault="003B3E5B" w:rsidP="00D34C7A">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lang w:val="kk-KZ"/>
        </w:rPr>
        <w:t xml:space="preserve">Арнайы </w:t>
      </w:r>
      <w:r w:rsidRPr="00B4523B">
        <w:rPr>
          <w:rFonts w:ascii="Times New Roman" w:hAnsi="Times New Roman" w:cs="Times New Roman"/>
          <w:sz w:val="28"/>
          <w:szCs w:val="28"/>
        </w:rPr>
        <w:t>әскери мектептерде</w:t>
      </w:r>
      <w:r w:rsidR="00385DAE">
        <w:rPr>
          <w:rFonts w:ascii="Times New Roman" w:hAnsi="Times New Roman" w:cs="Times New Roman"/>
          <w:sz w:val="28"/>
          <w:szCs w:val="28"/>
          <w:lang w:val="kk-KZ"/>
        </w:rPr>
        <w:t>гі</w:t>
      </w:r>
      <w:r w:rsidRPr="00B4523B">
        <w:rPr>
          <w:rFonts w:ascii="Times New Roman" w:hAnsi="Times New Roman" w:cs="Times New Roman"/>
          <w:sz w:val="28"/>
          <w:szCs w:val="28"/>
        </w:rPr>
        <w:t xml:space="preserve"> оқу-тәрбие үдерісінде оқушылардың  зияткерлігін дамытудың құрылымдық-мазмұндық </w:t>
      </w:r>
      <w:r w:rsidR="00032A0C" w:rsidRPr="00B4523B">
        <w:rPr>
          <w:rFonts w:ascii="Times New Roman" w:hAnsi="Times New Roman" w:cs="Times New Roman"/>
          <w:sz w:val="28"/>
          <w:szCs w:val="28"/>
          <w:lang w:val="kk-KZ"/>
        </w:rPr>
        <w:t>моделін</w:t>
      </w:r>
      <w:r w:rsidRPr="00B4523B">
        <w:rPr>
          <w:rFonts w:ascii="Times New Roman" w:hAnsi="Times New Roman" w:cs="Times New Roman"/>
          <w:sz w:val="28"/>
          <w:szCs w:val="28"/>
        </w:rPr>
        <w:t xml:space="preserve"> жасау.</w:t>
      </w:r>
    </w:p>
    <w:p w:rsidR="00FD6487" w:rsidRPr="00B4523B" w:rsidRDefault="003B3E5B" w:rsidP="00D34C7A">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lang w:val="kk-KZ"/>
        </w:rPr>
        <w:t xml:space="preserve">Арнайы </w:t>
      </w:r>
      <w:r w:rsidRPr="00B4523B">
        <w:rPr>
          <w:rFonts w:ascii="Times New Roman" w:hAnsi="Times New Roman" w:cs="Times New Roman"/>
          <w:sz w:val="28"/>
          <w:szCs w:val="28"/>
        </w:rPr>
        <w:t>ә</w:t>
      </w:r>
      <w:r w:rsidR="00FD6487" w:rsidRPr="00B4523B">
        <w:rPr>
          <w:rFonts w:ascii="Times New Roman" w:hAnsi="Times New Roman" w:cs="Times New Roman"/>
          <w:sz w:val="28"/>
          <w:szCs w:val="28"/>
        </w:rPr>
        <w:t xml:space="preserve">скери </w:t>
      </w:r>
      <w:r w:rsidR="00AC20B4" w:rsidRPr="00B4523B">
        <w:rPr>
          <w:rFonts w:ascii="Times New Roman" w:hAnsi="Times New Roman" w:cs="Times New Roman"/>
          <w:sz w:val="28"/>
          <w:szCs w:val="28"/>
        </w:rPr>
        <w:t xml:space="preserve">мектептердегі </w:t>
      </w:r>
      <w:r w:rsidR="00F25C3B" w:rsidRPr="00B4523B">
        <w:rPr>
          <w:rFonts w:ascii="Times New Roman" w:hAnsi="Times New Roman" w:cs="Times New Roman"/>
          <w:sz w:val="28"/>
          <w:szCs w:val="28"/>
          <w:lang w:val="kk-KZ"/>
        </w:rPr>
        <w:t>оқушылардың</w:t>
      </w:r>
      <w:r w:rsidR="00AC20B4" w:rsidRPr="00B4523B">
        <w:rPr>
          <w:rFonts w:ascii="Times New Roman" w:hAnsi="Times New Roman" w:cs="Times New Roman"/>
          <w:sz w:val="28"/>
          <w:szCs w:val="28"/>
        </w:rPr>
        <w:t xml:space="preserve"> зияткерлігіндамытудың </w:t>
      </w:r>
      <w:r w:rsidRPr="00B4523B">
        <w:rPr>
          <w:rFonts w:ascii="Times New Roman" w:hAnsi="Times New Roman" w:cs="Times New Roman"/>
          <w:sz w:val="28"/>
          <w:szCs w:val="28"/>
          <w:lang w:val="kk-KZ"/>
        </w:rPr>
        <w:t xml:space="preserve">       психологиялық-</w:t>
      </w:r>
      <w:r w:rsidR="00AC20B4" w:rsidRPr="00B4523B">
        <w:rPr>
          <w:rFonts w:ascii="Times New Roman" w:hAnsi="Times New Roman" w:cs="Times New Roman"/>
          <w:sz w:val="28"/>
          <w:szCs w:val="28"/>
        </w:rPr>
        <w:t>педагогикалық</w:t>
      </w:r>
      <w:r w:rsidR="00F25C3B" w:rsidRPr="00B4523B">
        <w:rPr>
          <w:rFonts w:ascii="Times New Roman" w:hAnsi="Times New Roman" w:cs="Times New Roman"/>
          <w:sz w:val="28"/>
          <w:szCs w:val="28"/>
        </w:rPr>
        <w:t xml:space="preserve"> шарттарын </w:t>
      </w:r>
      <w:r w:rsidR="00FD6487" w:rsidRPr="00B4523B">
        <w:rPr>
          <w:rFonts w:ascii="Times New Roman" w:hAnsi="Times New Roman" w:cs="Times New Roman"/>
          <w:sz w:val="28"/>
          <w:szCs w:val="28"/>
        </w:rPr>
        <w:t xml:space="preserve"> айқындау.</w:t>
      </w:r>
    </w:p>
    <w:p w:rsidR="00FD6487" w:rsidRPr="00B4523B" w:rsidRDefault="00FD6487" w:rsidP="00D34C7A">
      <w:pPr>
        <w:pStyle w:val="a8"/>
        <w:numPr>
          <w:ilvl w:val="0"/>
          <w:numId w:val="6"/>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 xml:space="preserve">Оқу-тәрбие үдерісінде оқушылардың </w:t>
      </w:r>
      <w:r w:rsidR="00AC20B4" w:rsidRPr="00B4523B">
        <w:rPr>
          <w:rFonts w:ascii="Times New Roman" w:hAnsi="Times New Roman" w:cs="Times New Roman"/>
          <w:sz w:val="28"/>
          <w:szCs w:val="28"/>
        </w:rPr>
        <w:t>зияткерлігін дамытудың</w:t>
      </w:r>
      <w:r w:rsidRPr="00B4523B">
        <w:rPr>
          <w:rFonts w:ascii="Times New Roman" w:hAnsi="Times New Roman" w:cs="Times New Roman"/>
          <w:sz w:val="28"/>
          <w:szCs w:val="28"/>
          <w:lang w:val="kk-KZ"/>
        </w:rPr>
        <w:t>әдicтемесін дайында</w:t>
      </w:r>
      <w:r w:rsidR="00982EFC" w:rsidRPr="00B4523B">
        <w:rPr>
          <w:rFonts w:ascii="Times New Roman" w:hAnsi="Times New Roman" w:cs="Times New Roman"/>
          <w:sz w:val="28"/>
          <w:szCs w:val="28"/>
          <w:lang w:val="kk-KZ"/>
        </w:rPr>
        <w:t>п,</w:t>
      </w:r>
      <w:r w:rsidRPr="00B4523B">
        <w:rPr>
          <w:rFonts w:ascii="Times New Roman" w:hAnsi="Times New Roman" w:cs="Times New Roman"/>
          <w:sz w:val="28"/>
          <w:szCs w:val="28"/>
          <w:lang w:val="kk-KZ"/>
        </w:rPr>
        <w:t xml:space="preserve"> тәжірибелік-эксперимент а</w:t>
      </w:r>
      <w:r w:rsidR="00982EFC" w:rsidRPr="00B4523B">
        <w:rPr>
          <w:rFonts w:ascii="Times New Roman" w:hAnsi="Times New Roman" w:cs="Times New Roman"/>
          <w:sz w:val="28"/>
          <w:szCs w:val="28"/>
          <w:lang w:val="kk-KZ"/>
        </w:rPr>
        <w:t>рқылы оның тиімділігін тексеру.</w:t>
      </w:r>
    </w:p>
    <w:p w:rsidR="002039C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lastRenderedPageBreak/>
        <w:t>Зерттеу жұмысының әдіснамалық және теориялық негіздері:</w:t>
      </w:r>
      <w:r w:rsidR="00FD0C3E">
        <w:rPr>
          <w:rFonts w:ascii="Times New Roman" w:hAnsi="Times New Roman" w:cs="Times New Roman"/>
          <w:b/>
          <w:sz w:val="28"/>
          <w:szCs w:val="28"/>
          <w:lang w:val="kk-KZ"/>
        </w:rPr>
        <w:t xml:space="preserve"> </w:t>
      </w:r>
      <w:r w:rsidR="00DC52BB" w:rsidRPr="00B4523B">
        <w:rPr>
          <w:rFonts w:ascii="Times New Roman" w:hAnsi="Times New Roman" w:cs="Times New Roman"/>
          <w:sz w:val="28"/>
          <w:szCs w:val="28"/>
          <w:lang w:val="kk-KZ"/>
        </w:rPr>
        <w:t>тұлға</w:t>
      </w:r>
      <w:r w:rsidR="00E242BD" w:rsidRPr="00B4523B">
        <w:rPr>
          <w:rFonts w:ascii="Times New Roman" w:hAnsi="Times New Roman" w:cs="Times New Roman"/>
          <w:sz w:val="28"/>
          <w:szCs w:val="28"/>
          <w:lang w:val="kk-KZ"/>
        </w:rPr>
        <w:t>ны зерттеудегікешендік, жүйелік тұғырлар</w:t>
      </w:r>
      <w:r w:rsidR="00DC52BB" w:rsidRPr="00B4523B">
        <w:rPr>
          <w:rFonts w:ascii="Times New Roman" w:hAnsi="Times New Roman" w:cs="Times New Roman"/>
          <w:sz w:val="28"/>
          <w:szCs w:val="28"/>
          <w:lang w:val="kk-KZ"/>
        </w:rPr>
        <w:t>,тұлғалық-бағдарлы оқыту тұжырымдамасы,</w:t>
      </w:r>
      <w:r w:rsidR="00867F86">
        <w:rPr>
          <w:rFonts w:ascii="Times New Roman" w:hAnsi="Times New Roman" w:cs="Times New Roman"/>
          <w:sz w:val="28"/>
          <w:szCs w:val="28"/>
          <w:lang w:val="kk-KZ"/>
        </w:rPr>
        <w:t xml:space="preserve"> </w:t>
      </w:r>
      <w:r w:rsidR="00E242BD" w:rsidRPr="00B4523B">
        <w:rPr>
          <w:rFonts w:ascii="Times New Roman" w:hAnsi="Times New Roman" w:cs="Times New Roman"/>
          <w:sz w:val="28"/>
          <w:szCs w:val="28"/>
          <w:lang w:val="kk-KZ"/>
        </w:rPr>
        <w:t>Қазақстан Республикасының үздіксіз білім беру жүйесінде ұлттың интеллектуалды әлеуетін дамыту тұжырымдамасы,</w:t>
      </w:r>
      <w:r w:rsidR="00DC52BB" w:rsidRPr="00B4523B">
        <w:rPr>
          <w:rFonts w:ascii="Times New Roman" w:hAnsi="Times New Roman" w:cs="Times New Roman"/>
          <w:sz w:val="28"/>
          <w:szCs w:val="28"/>
          <w:lang w:val="kk-KZ"/>
        </w:rPr>
        <w:t xml:space="preserve"> зияткерлік теориялары, кәсіби білім берудің тұлғаға бағдарланған мәселелері, </w:t>
      </w:r>
      <w:r w:rsidR="00AC20B4" w:rsidRPr="00B4523B">
        <w:rPr>
          <w:rFonts w:ascii="Times New Roman" w:hAnsi="Times New Roman" w:cs="Times New Roman"/>
          <w:sz w:val="28"/>
          <w:szCs w:val="28"/>
          <w:lang w:val="kk-KZ"/>
        </w:rPr>
        <w:t>өзін</w:t>
      </w:r>
      <w:r w:rsidRPr="00B4523B">
        <w:rPr>
          <w:rFonts w:ascii="Times New Roman" w:hAnsi="Times New Roman" w:cs="Times New Roman"/>
          <w:sz w:val="28"/>
          <w:szCs w:val="28"/>
          <w:lang w:val="kk-KZ"/>
        </w:rPr>
        <w:t>-ө</w:t>
      </w:r>
      <w:r w:rsidR="00A359AF" w:rsidRPr="00B4523B">
        <w:rPr>
          <w:rFonts w:ascii="Times New Roman" w:hAnsi="Times New Roman" w:cs="Times New Roman"/>
          <w:sz w:val="28"/>
          <w:szCs w:val="28"/>
          <w:lang w:val="kk-KZ"/>
        </w:rPr>
        <w:t>зі дамыту туралы тұжырымдамалары</w:t>
      </w:r>
      <w:r w:rsidR="00DD0607">
        <w:rPr>
          <w:rFonts w:ascii="Times New Roman" w:hAnsi="Times New Roman" w:cs="Times New Roman"/>
          <w:sz w:val="28"/>
          <w:szCs w:val="28"/>
          <w:lang w:val="kk-KZ"/>
        </w:rPr>
        <w:t xml:space="preserve">. </w:t>
      </w:r>
    </w:p>
    <w:p w:rsidR="00BE6C86"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Зерттеу көздері:</w:t>
      </w:r>
      <w:r w:rsidR="00FD0C3E">
        <w:rPr>
          <w:rFonts w:ascii="Times New Roman" w:hAnsi="Times New Roman" w:cs="Times New Roman"/>
          <w:b/>
          <w:sz w:val="28"/>
          <w:szCs w:val="28"/>
          <w:lang w:val="kk-KZ"/>
        </w:rPr>
        <w:t xml:space="preserve"> </w:t>
      </w:r>
      <w:r w:rsidR="00BE6C86" w:rsidRPr="00B4523B">
        <w:rPr>
          <w:rFonts w:ascii="Times New Roman" w:hAnsi="Times New Roman" w:cs="Times New Roman"/>
          <w:sz w:val="28"/>
          <w:szCs w:val="28"/>
          <w:lang w:val="kk-KZ"/>
        </w:rPr>
        <w:t xml:space="preserve">зерттеу мәселесі бойынша </w:t>
      </w:r>
      <w:r w:rsidRPr="00B4523B">
        <w:rPr>
          <w:rFonts w:ascii="Times New Roman" w:hAnsi="Times New Roman" w:cs="Times New Roman"/>
          <w:sz w:val="28"/>
          <w:szCs w:val="28"/>
          <w:lang w:val="kk-KZ"/>
        </w:rPr>
        <w:t>философтар</w:t>
      </w:r>
      <w:r w:rsidR="00BE6C86" w:rsidRPr="00B4523B">
        <w:rPr>
          <w:rFonts w:ascii="Times New Roman" w:hAnsi="Times New Roman" w:cs="Times New Roman"/>
          <w:sz w:val="28"/>
          <w:szCs w:val="28"/>
          <w:lang w:val="kk-KZ"/>
        </w:rPr>
        <w:t>дың, педагогтар мен психологтар</w:t>
      </w:r>
      <w:r w:rsidR="009901C9" w:rsidRPr="00B4523B">
        <w:rPr>
          <w:rFonts w:ascii="Times New Roman" w:hAnsi="Times New Roman" w:cs="Times New Roman"/>
          <w:sz w:val="28"/>
          <w:szCs w:val="28"/>
          <w:lang w:val="kk-KZ"/>
        </w:rPr>
        <w:t>ы</w:t>
      </w:r>
      <w:r w:rsidRPr="00B4523B">
        <w:rPr>
          <w:rFonts w:ascii="Times New Roman" w:hAnsi="Times New Roman" w:cs="Times New Roman"/>
          <w:sz w:val="28"/>
          <w:szCs w:val="28"/>
          <w:lang w:val="kk-KZ"/>
        </w:rPr>
        <w:t xml:space="preserve">еңбектері; </w:t>
      </w:r>
      <w:r w:rsidR="00BE6C86" w:rsidRPr="00B4523B">
        <w:rPr>
          <w:rFonts w:ascii="Times New Roman" w:hAnsi="Times New Roman" w:cs="Times New Roman"/>
          <w:sz w:val="28"/>
          <w:szCs w:val="28"/>
          <w:lang w:val="kk-KZ"/>
        </w:rPr>
        <w:t>Қазақстан Республикасы Білім және ғылым министрлігінің нормативті құжаттары,  Қазақстан Республикасы  үздіксіз тәрбие тұжырымдамасы,</w:t>
      </w:r>
      <w:r w:rsidRPr="00B4523B">
        <w:rPr>
          <w:rFonts w:ascii="Times New Roman" w:hAnsi="Times New Roman" w:cs="Times New Roman"/>
          <w:sz w:val="28"/>
          <w:szCs w:val="28"/>
          <w:lang w:val="kk-KZ"/>
        </w:rPr>
        <w:t>Қазақстан Республикасы Білім және ғылым министрлігінің орта және арнайы әскери мектептердегі оқу-тәрбие үдерісіне байланысты ұсынған құжаттары  (тұжырымдамалары, кешенді бағдарламалары, оқулықт</w:t>
      </w:r>
      <w:r w:rsidR="00DC52BB" w:rsidRPr="00B4523B">
        <w:rPr>
          <w:rFonts w:ascii="Times New Roman" w:hAnsi="Times New Roman" w:cs="Times New Roman"/>
          <w:sz w:val="28"/>
          <w:szCs w:val="28"/>
          <w:lang w:val="kk-KZ"/>
        </w:rPr>
        <w:t>ар мен оқу-әдістемелік құралдар</w:t>
      </w:r>
      <w:r w:rsidR="00BE6C86"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Қазақстан Республикасы «Білім туралы» Заңы, «Қазақстан Республикасы білім беруді дамытудың 2011-2020 жылдарға арна</w:t>
      </w:r>
      <w:r w:rsidR="00BE6C86" w:rsidRPr="00B4523B">
        <w:rPr>
          <w:rFonts w:ascii="Times New Roman" w:hAnsi="Times New Roman" w:cs="Times New Roman"/>
          <w:sz w:val="28"/>
          <w:szCs w:val="28"/>
          <w:lang w:val="kk-KZ"/>
        </w:rPr>
        <w:t>лған мемлекеттік бағдарламасы».</w:t>
      </w:r>
    </w:p>
    <w:p w:rsidR="009209A8"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 xml:space="preserve">Зерттеу әдістері: </w:t>
      </w:r>
      <w:r w:rsidR="00B166AD" w:rsidRPr="00B4523B">
        <w:rPr>
          <w:rFonts w:ascii="Times New Roman" w:hAnsi="Times New Roman" w:cs="Times New Roman"/>
          <w:sz w:val="28"/>
          <w:szCs w:val="28"/>
          <w:lang w:val="kk-KZ"/>
        </w:rPr>
        <w:t xml:space="preserve">зерттеу мәселесі бойынша, ғылыми болжам мен алға қойған міндеттерді шешу үшін теориялық (философиялық, педагогикалық, психологиялық, </w:t>
      </w:r>
      <w:r w:rsidR="00B166AD" w:rsidRPr="00B4523B">
        <w:rPr>
          <w:rFonts w:ascii="Times New Roman" w:hAnsi="Times New Roman" w:cs="Times New Roman"/>
          <w:sz w:val="28"/>
          <w:szCs w:val="28"/>
          <w:lang w:val="kk-KZ"/>
        </w:rPr>
        <w:tab/>
        <w:t>ғылыми-теориялық</w:t>
      </w:r>
      <w:r w:rsidR="006E2294" w:rsidRPr="00B4523B">
        <w:rPr>
          <w:rFonts w:ascii="Times New Roman" w:hAnsi="Times New Roman" w:cs="Times New Roman"/>
          <w:sz w:val="28"/>
          <w:szCs w:val="28"/>
          <w:lang w:val="kk-KZ"/>
        </w:rPr>
        <w:t xml:space="preserve"> еңбектерді талдау, салыстыру, жүйелеу, </w:t>
      </w:r>
      <w:r w:rsidR="006A7FC9" w:rsidRPr="00B4523B">
        <w:rPr>
          <w:rFonts w:ascii="Times New Roman" w:hAnsi="Times New Roman" w:cs="Times New Roman"/>
          <w:sz w:val="28"/>
          <w:szCs w:val="28"/>
          <w:lang w:val="kk-KZ"/>
        </w:rPr>
        <w:t>модельд</w:t>
      </w:r>
      <w:r w:rsidR="006E2294" w:rsidRPr="00B4523B">
        <w:rPr>
          <w:rFonts w:ascii="Times New Roman" w:hAnsi="Times New Roman" w:cs="Times New Roman"/>
          <w:sz w:val="28"/>
          <w:szCs w:val="28"/>
          <w:lang w:val="kk-KZ"/>
        </w:rPr>
        <w:t>еу,  қорытындылау</w:t>
      </w:r>
      <w:r w:rsidR="00B166AD" w:rsidRPr="00B4523B">
        <w:rPr>
          <w:rFonts w:ascii="Times New Roman" w:hAnsi="Times New Roman" w:cs="Times New Roman"/>
          <w:sz w:val="28"/>
          <w:szCs w:val="28"/>
          <w:lang w:val="kk-KZ"/>
        </w:rPr>
        <w:t>)</w:t>
      </w:r>
      <w:r w:rsidR="006E2294" w:rsidRPr="00B4523B">
        <w:rPr>
          <w:rFonts w:ascii="Times New Roman" w:hAnsi="Times New Roman" w:cs="Times New Roman"/>
          <w:sz w:val="28"/>
          <w:szCs w:val="28"/>
          <w:lang w:val="kk-KZ"/>
        </w:rPr>
        <w:t>; эмпирикалық (оқу–әдістемелік құжаттарды</w:t>
      </w:r>
      <w:r w:rsidR="005E4621" w:rsidRPr="00B4523B">
        <w:rPr>
          <w:rFonts w:ascii="Times New Roman" w:hAnsi="Times New Roman" w:cs="Times New Roman"/>
          <w:sz w:val="28"/>
          <w:szCs w:val="28"/>
          <w:lang w:val="kk-KZ"/>
        </w:rPr>
        <w:t xml:space="preserve"> талдау, </w:t>
      </w:r>
      <w:r w:rsidR="006E2294" w:rsidRPr="00B4523B">
        <w:rPr>
          <w:rFonts w:ascii="Times New Roman" w:hAnsi="Times New Roman" w:cs="Times New Roman"/>
          <w:sz w:val="28"/>
          <w:szCs w:val="28"/>
          <w:lang w:val="kk-KZ"/>
        </w:rPr>
        <w:t>сұхбаттасу, сауалнама алу, психологиялық тестілеу, тәжірибелік-эксперименттік жұмыстар); статистикалық (тәжірибелік-эксперимент нәтижелерін математикалық-статистик</w:t>
      </w:r>
      <w:r w:rsidR="009901C9" w:rsidRPr="00B4523B">
        <w:rPr>
          <w:rFonts w:ascii="Times New Roman" w:hAnsi="Times New Roman" w:cs="Times New Roman"/>
          <w:sz w:val="28"/>
          <w:szCs w:val="28"/>
          <w:lang w:val="kk-KZ"/>
        </w:rPr>
        <w:t>алық өңдеу және талдау) әдістер</w:t>
      </w:r>
      <w:r w:rsidR="006E2294" w:rsidRPr="00B4523B">
        <w:rPr>
          <w:rFonts w:ascii="Times New Roman" w:hAnsi="Times New Roman" w:cs="Times New Roman"/>
          <w:sz w:val="28"/>
          <w:szCs w:val="28"/>
          <w:lang w:val="kk-KZ"/>
        </w:rPr>
        <w:t xml:space="preserve"> қолданылды.</w:t>
      </w:r>
    </w:p>
    <w:p w:rsidR="009B5762" w:rsidRPr="00B4523B" w:rsidRDefault="006A17B9" w:rsidP="006A17B9">
      <w:pPr>
        <w:tabs>
          <w:tab w:val="left" w:pos="993"/>
        </w:tabs>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Зepттeудiң кeзeңдepi</w:t>
      </w:r>
    </w:p>
    <w:p w:rsidR="00FD6487" w:rsidRPr="00B4523B" w:rsidRDefault="00FD6487" w:rsidP="006A17B9">
      <w:pPr>
        <w:tabs>
          <w:tab w:val="left" w:pos="993"/>
        </w:tabs>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sz w:val="28"/>
          <w:szCs w:val="28"/>
          <w:lang w:val="kk-KZ"/>
        </w:rPr>
        <w:t>Бipiншi кeзeң (2012-2013) –</w:t>
      </w:r>
      <w:r w:rsidR="00FD0C3E">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зepттeу мәceлeci бoйыншa пeдaгoгикaлық-пcиxoлoгиялық, </w:t>
      </w:r>
      <w:r w:rsidR="00985BDE" w:rsidRPr="00B4523B">
        <w:rPr>
          <w:rFonts w:ascii="Times New Roman" w:hAnsi="Times New Roman" w:cs="Times New Roman"/>
          <w:sz w:val="28"/>
          <w:szCs w:val="28"/>
          <w:lang w:val="kk-KZ"/>
        </w:rPr>
        <w:t xml:space="preserve"> шет елдік және отандық ғалымдардың </w:t>
      </w:r>
      <w:r w:rsidRPr="00B4523B">
        <w:rPr>
          <w:rFonts w:ascii="Times New Roman" w:hAnsi="Times New Roman" w:cs="Times New Roman"/>
          <w:sz w:val="28"/>
          <w:szCs w:val="28"/>
          <w:lang w:val="kk-KZ"/>
        </w:rPr>
        <w:t xml:space="preserve">ғылыми-әдicтeмeлiк </w:t>
      </w:r>
      <w:r w:rsidR="00985BDE" w:rsidRPr="00B4523B">
        <w:rPr>
          <w:rFonts w:ascii="Times New Roman" w:hAnsi="Times New Roman" w:cs="Times New Roman"/>
          <w:sz w:val="28"/>
          <w:szCs w:val="28"/>
          <w:lang w:val="kk-KZ"/>
        </w:rPr>
        <w:t xml:space="preserve">еңбектеріне, </w:t>
      </w:r>
      <w:r w:rsidRPr="00B4523B">
        <w:rPr>
          <w:rFonts w:ascii="Times New Roman" w:hAnsi="Times New Roman" w:cs="Times New Roman"/>
          <w:sz w:val="28"/>
          <w:szCs w:val="28"/>
          <w:lang w:val="kk-KZ"/>
        </w:rPr>
        <w:t>нopмaтивтiк құжaттapғa тe</w:t>
      </w:r>
      <w:r w:rsidR="00010ECE" w:rsidRPr="00B4523B">
        <w:rPr>
          <w:rFonts w:ascii="Times New Roman" w:hAnsi="Times New Roman" w:cs="Times New Roman"/>
          <w:sz w:val="28"/>
          <w:szCs w:val="28"/>
          <w:lang w:val="kk-KZ"/>
        </w:rPr>
        <w:t>opиялық тұpғыдaн тaлдaу жacaлды және ғылыми аппараты aйқындaлды.Арнайы ә</w:t>
      </w:r>
      <w:r w:rsidRPr="00B4523B">
        <w:rPr>
          <w:rFonts w:ascii="Times New Roman" w:hAnsi="Times New Roman" w:cs="Times New Roman"/>
          <w:sz w:val="28"/>
          <w:szCs w:val="28"/>
          <w:lang w:val="kk-KZ"/>
        </w:rPr>
        <w:t>скери мектептерде</w:t>
      </w:r>
      <w:r w:rsidR="00F25C3B" w:rsidRPr="00B4523B">
        <w:rPr>
          <w:rFonts w:ascii="Times New Roman" w:hAnsi="Times New Roman" w:cs="Times New Roman"/>
          <w:sz w:val="28"/>
          <w:szCs w:val="28"/>
          <w:lang w:val="kk-KZ"/>
        </w:rPr>
        <w:t>гі</w:t>
      </w:r>
      <w:r w:rsidRPr="00B4523B">
        <w:rPr>
          <w:rFonts w:ascii="Times New Roman" w:hAnsi="Times New Roman" w:cs="Times New Roman"/>
          <w:sz w:val="28"/>
          <w:szCs w:val="28"/>
          <w:lang w:val="kk-KZ"/>
        </w:rPr>
        <w:t xml:space="preserve"> оқушылардың зияткерлігін дамытудың oның мазмұндық-құрылымдық </w:t>
      </w:r>
      <w:r w:rsidR="005C7902">
        <w:rPr>
          <w:rFonts w:ascii="Times New Roman" w:hAnsi="Times New Roman" w:cs="Times New Roman"/>
          <w:sz w:val="28"/>
          <w:szCs w:val="28"/>
          <w:lang w:val="kk-KZ"/>
        </w:rPr>
        <w:t>моделі</w:t>
      </w:r>
      <w:r w:rsidRPr="00B4523B">
        <w:rPr>
          <w:rFonts w:ascii="Times New Roman" w:hAnsi="Times New Roman" w:cs="Times New Roman"/>
          <w:sz w:val="28"/>
          <w:szCs w:val="28"/>
          <w:lang w:val="kk-KZ"/>
        </w:rPr>
        <w:t xml:space="preserve"> жaca</w:t>
      </w:r>
      <w:r w:rsidR="00AC20B4" w:rsidRPr="00B4523B">
        <w:rPr>
          <w:rFonts w:ascii="Times New Roman" w:hAnsi="Times New Roman" w:cs="Times New Roman"/>
          <w:sz w:val="28"/>
          <w:szCs w:val="28"/>
          <w:lang w:val="kk-KZ"/>
        </w:rPr>
        <w:t>лып, өлш</w:t>
      </w:r>
      <w:r w:rsidRPr="00B4523B">
        <w:rPr>
          <w:rFonts w:ascii="Times New Roman" w:hAnsi="Times New Roman" w:cs="Times New Roman"/>
          <w:sz w:val="28"/>
          <w:szCs w:val="28"/>
          <w:lang w:val="kk-KZ"/>
        </w:rPr>
        <w:t xml:space="preserve">eмдepi мeн дeңгeйлepi </w:t>
      </w:r>
      <w:r w:rsidR="00C1214B" w:rsidRPr="00B4523B">
        <w:rPr>
          <w:rFonts w:ascii="Times New Roman" w:hAnsi="Times New Roman" w:cs="Times New Roman"/>
          <w:sz w:val="28"/>
          <w:szCs w:val="28"/>
          <w:lang w:val="kk-KZ"/>
        </w:rPr>
        <w:t xml:space="preserve">көpceтiліп,  педагогикалық шарттары айқындалды.  </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Eкiншi кeзeң (2013-201</w:t>
      </w:r>
      <w:r w:rsidR="00BC7964" w:rsidRPr="00B4523B">
        <w:rPr>
          <w:rFonts w:ascii="Times New Roman" w:hAnsi="Times New Roman" w:cs="Times New Roman"/>
          <w:sz w:val="28"/>
          <w:szCs w:val="28"/>
          <w:lang w:val="kk-KZ"/>
        </w:rPr>
        <w:t>4</w:t>
      </w:r>
      <w:r w:rsidRPr="00B4523B">
        <w:rPr>
          <w:rFonts w:ascii="Times New Roman" w:hAnsi="Times New Roman" w:cs="Times New Roman"/>
          <w:sz w:val="28"/>
          <w:szCs w:val="28"/>
          <w:lang w:val="kk-KZ"/>
        </w:rPr>
        <w:t xml:space="preserve">) – арнайы әскери мектептерде оқу-тәрбие үдерісінде оқушылардың зияткерлігін дамытудың </w:t>
      </w:r>
      <w:r w:rsidR="006F290D" w:rsidRPr="00B4523B">
        <w:rPr>
          <w:rFonts w:ascii="Times New Roman" w:hAnsi="Times New Roman" w:cs="Times New Roman"/>
          <w:sz w:val="28"/>
          <w:szCs w:val="28"/>
          <w:lang w:val="kk-KZ"/>
        </w:rPr>
        <w:t xml:space="preserve">мазмұндық-құрылымдық </w:t>
      </w:r>
      <w:r w:rsidR="005C7902">
        <w:rPr>
          <w:rFonts w:ascii="Times New Roman" w:hAnsi="Times New Roman" w:cs="Times New Roman"/>
          <w:sz w:val="28"/>
          <w:szCs w:val="28"/>
          <w:lang w:val="kk-KZ"/>
        </w:rPr>
        <w:t>моделі</w:t>
      </w:r>
      <w:r w:rsidR="006F290D" w:rsidRPr="00B4523B">
        <w:rPr>
          <w:rFonts w:ascii="Times New Roman" w:hAnsi="Times New Roman" w:cs="Times New Roman"/>
          <w:sz w:val="28"/>
          <w:szCs w:val="28"/>
          <w:lang w:val="kk-KZ"/>
        </w:rPr>
        <w:t xml:space="preserve"> мен  </w:t>
      </w:r>
      <w:r w:rsidRPr="00B4523B">
        <w:rPr>
          <w:rFonts w:ascii="Times New Roman" w:hAnsi="Times New Roman" w:cs="Times New Roman"/>
          <w:sz w:val="28"/>
          <w:szCs w:val="28"/>
          <w:lang w:val="kk-KZ"/>
        </w:rPr>
        <w:t>педагогикалық шарттарының оқу-тәрбие үдepiciнe eнгi</w:t>
      </w:r>
      <w:r w:rsidR="00AC20B4" w:rsidRPr="00B4523B">
        <w:rPr>
          <w:rFonts w:ascii="Times New Roman" w:hAnsi="Times New Roman" w:cs="Times New Roman"/>
          <w:sz w:val="28"/>
          <w:szCs w:val="28"/>
          <w:lang w:val="kk-KZ"/>
        </w:rPr>
        <w:t>зу ти</w:t>
      </w:r>
      <w:r w:rsidRPr="00B4523B">
        <w:rPr>
          <w:rFonts w:ascii="Times New Roman" w:hAnsi="Times New Roman" w:cs="Times New Roman"/>
          <w:sz w:val="28"/>
          <w:szCs w:val="28"/>
          <w:lang w:val="kk-KZ"/>
        </w:rPr>
        <w:t>iмдiлiгiн aнықтaу бoйынш</w:t>
      </w:r>
      <w:r w:rsidR="00AC20B4" w:rsidRPr="00B4523B">
        <w:rPr>
          <w:rFonts w:ascii="Times New Roman" w:hAnsi="Times New Roman" w:cs="Times New Roman"/>
          <w:sz w:val="28"/>
          <w:szCs w:val="28"/>
          <w:lang w:val="kk-KZ"/>
        </w:rPr>
        <w:t>a тәж</w:t>
      </w:r>
      <w:r w:rsidRPr="00B4523B">
        <w:rPr>
          <w:rFonts w:ascii="Times New Roman" w:hAnsi="Times New Roman" w:cs="Times New Roman"/>
          <w:sz w:val="28"/>
          <w:szCs w:val="28"/>
          <w:lang w:val="kk-KZ"/>
        </w:rPr>
        <w:t xml:space="preserve">ipибeлiк-экcпepимeнттiк жұмыc жүргізілді. Aнықтaу экcпepимeнтi бapыcындa әскери мектептерде оқу-тәрбие үдерісінде оқушылардың зияткерлігін дамытудың өлшeмдepiнe cәйкec бacтaпқы бiлiм дeңгeйлepi зepдeлeндi. Ocы кeзeңдe әскери мектептерде оқу-тәрбие үдерісінде оқушылардың зияткерлігін дамытуға </w:t>
      </w:r>
      <w:r w:rsidR="00AC20B4" w:rsidRPr="00B4523B">
        <w:rPr>
          <w:rFonts w:ascii="Times New Roman" w:hAnsi="Times New Roman" w:cs="Times New Roman"/>
          <w:sz w:val="28"/>
          <w:szCs w:val="28"/>
          <w:lang w:val="kk-KZ"/>
        </w:rPr>
        <w:t>бағытталған «</w:t>
      </w:r>
      <w:r w:rsidR="00865D1A" w:rsidRPr="00B4523B">
        <w:rPr>
          <w:rFonts w:ascii="Times New Roman" w:hAnsi="Times New Roman" w:cs="Times New Roman"/>
          <w:sz w:val="28"/>
          <w:szCs w:val="28"/>
          <w:lang w:val="kk-KZ"/>
        </w:rPr>
        <w:t>Зияткерлі</w:t>
      </w:r>
      <w:r w:rsidRPr="00B4523B">
        <w:rPr>
          <w:rFonts w:ascii="Times New Roman" w:hAnsi="Times New Roman" w:cs="Times New Roman"/>
          <w:sz w:val="28"/>
          <w:szCs w:val="28"/>
          <w:lang w:val="kk-KZ"/>
        </w:rPr>
        <w:t xml:space="preserve"> тұлға </w:t>
      </w:r>
      <w:r w:rsidR="00865D1A" w:rsidRPr="00B4523B">
        <w:rPr>
          <w:rFonts w:ascii="Times New Roman" w:hAnsi="Times New Roman" w:cs="Times New Roman"/>
          <w:sz w:val="28"/>
          <w:szCs w:val="28"/>
          <w:lang w:val="kk-KZ"/>
        </w:rPr>
        <w:t>– болашақ кепілі</w:t>
      </w:r>
      <w:r w:rsidR="00AC20B4" w:rsidRPr="00B4523B">
        <w:rPr>
          <w:rFonts w:ascii="Times New Roman" w:hAnsi="Times New Roman" w:cs="Times New Roman"/>
          <w:sz w:val="28"/>
          <w:szCs w:val="28"/>
          <w:lang w:val="kk-KZ"/>
        </w:rPr>
        <w:t xml:space="preserve">» </w:t>
      </w:r>
      <w:r w:rsidR="0093431D" w:rsidRPr="00B4523B">
        <w:rPr>
          <w:rFonts w:ascii="Times New Roman" w:hAnsi="Times New Roman" w:cs="Times New Roman"/>
          <w:sz w:val="28"/>
          <w:szCs w:val="28"/>
          <w:lang w:val="kk-KZ"/>
        </w:rPr>
        <w:t xml:space="preserve">атты </w:t>
      </w:r>
      <w:r w:rsidR="00865D1A" w:rsidRPr="00B4523B">
        <w:rPr>
          <w:rFonts w:ascii="Times New Roman" w:hAnsi="Times New Roman" w:cs="Times New Roman"/>
          <w:sz w:val="28"/>
          <w:szCs w:val="28"/>
          <w:lang w:val="kk-KZ"/>
        </w:rPr>
        <w:t>факультативік сабақ</w:t>
      </w:r>
      <w:r w:rsidR="00AC20B4" w:rsidRPr="00B4523B">
        <w:rPr>
          <w:rFonts w:ascii="Times New Roman" w:hAnsi="Times New Roman" w:cs="Times New Roman"/>
          <w:sz w:val="28"/>
          <w:szCs w:val="28"/>
          <w:lang w:val="kk-KZ"/>
        </w:rPr>
        <w:t xml:space="preserve">бағдарламасы </w:t>
      </w:r>
      <w:r w:rsidR="00865D1A" w:rsidRPr="00B4523B">
        <w:rPr>
          <w:rFonts w:ascii="Times New Roman" w:hAnsi="Times New Roman" w:cs="Times New Roman"/>
          <w:sz w:val="28"/>
          <w:szCs w:val="28"/>
          <w:lang w:val="kk-KZ"/>
        </w:rPr>
        <w:t xml:space="preserve">оны іске асыратын әдістемесі </w:t>
      </w:r>
      <w:r w:rsidR="006F290D" w:rsidRPr="00B4523B">
        <w:rPr>
          <w:rFonts w:ascii="Times New Roman" w:hAnsi="Times New Roman" w:cs="Times New Roman"/>
          <w:sz w:val="28"/>
          <w:szCs w:val="28"/>
          <w:lang w:val="kk-KZ"/>
        </w:rPr>
        <w:t>дайындалып, oқ</w:t>
      </w:r>
      <w:r w:rsidRPr="00B4523B">
        <w:rPr>
          <w:rFonts w:ascii="Times New Roman" w:hAnsi="Times New Roman" w:cs="Times New Roman"/>
          <w:sz w:val="28"/>
          <w:szCs w:val="28"/>
          <w:lang w:val="kk-KZ"/>
        </w:rPr>
        <w:t>у</w:t>
      </w:r>
      <w:r w:rsidR="006F290D" w:rsidRPr="00B4523B">
        <w:rPr>
          <w:rFonts w:ascii="Times New Roman" w:hAnsi="Times New Roman" w:cs="Times New Roman"/>
          <w:sz w:val="28"/>
          <w:szCs w:val="28"/>
          <w:lang w:val="kk-KZ"/>
        </w:rPr>
        <w:t>-тәрбие</w:t>
      </w:r>
      <w:r w:rsidRPr="00B4523B">
        <w:rPr>
          <w:rFonts w:ascii="Times New Roman" w:hAnsi="Times New Roman" w:cs="Times New Roman"/>
          <w:sz w:val="28"/>
          <w:szCs w:val="28"/>
          <w:lang w:val="kk-KZ"/>
        </w:rPr>
        <w:t xml:space="preserve"> үдepiciнe eнгiзiлдi.</w:t>
      </w:r>
    </w:p>
    <w:p w:rsidR="006E74A1"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Үшiншi кeзeң (2014-2015) – </w:t>
      </w:r>
      <w:r w:rsidR="0061306D" w:rsidRPr="00B4523B">
        <w:rPr>
          <w:rFonts w:ascii="Times New Roman" w:hAnsi="Times New Roman" w:cs="Times New Roman"/>
          <w:sz w:val="28"/>
          <w:szCs w:val="28"/>
          <w:lang w:val="kk-KZ"/>
        </w:rPr>
        <w:t xml:space="preserve">арнайы әскери мектептерде </w:t>
      </w:r>
      <w:r w:rsidRPr="00B4523B">
        <w:rPr>
          <w:rFonts w:ascii="Times New Roman" w:hAnsi="Times New Roman" w:cs="Times New Roman"/>
          <w:sz w:val="28"/>
          <w:szCs w:val="28"/>
          <w:lang w:val="kk-KZ"/>
        </w:rPr>
        <w:t>жүpгiзiлгeн экcпepимeнт</w:t>
      </w:r>
      <w:r w:rsidR="00857749" w:rsidRPr="00B4523B">
        <w:rPr>
          <w:rFonts w:ascii="Times New Roman" w:hAnsi="Times New Roman" w:cs="Times New Roman"/>
          <w:sz w:val="28"/>
          <w:szCs w:val="28"/>
          <w:lang w:val="kk-KZ"/>
        </w:rPr>
        <w:t xml:space="preserve"> бойынша, алынған нәтижелердің </w:t>
      </w:r>
      <w:r w:rsidRPr="00B4523B">
        <w:rPr>
          <w:rFonts w:ascii="Times New Roman" w:hAnsi="Times New Roman" w:cs="Times New Roman"/>
          <w:sz w:val="28"/>
          <w:szCs w:val="28"/>
          <w:lang w:val="kk-KZ"/>
        </w:rPr>
        <w:t>қopытынды</w:t>
      </w:r>
      <w:r w:rsidR="0061306D" w:rsidRPr="00B4523B">
        <w:rPr>
          <w:rFonts w:ascii="Times New Roman" w:hAnsi="Times New Roman" w:cs="Times New Roman"/>
          <w:sz w:val="28"/>
          <w:szCs w:val="28"/>
          <w:lang w:val="kk-KZ"/>
        </w:rPr>
        <w:t>лapы тaлдaнып, нaқтыланды</w:t>
      </w:r>
      <w:r w:rsidRPr="00B4523B">
        <w:rPr>
          <w:rFonts w:ascii="Times New Roman" w:hAnsi="Times New Roman" w:cs="Times New Roman"/>
          <w:sz w:val="28"/>
          <w:szCs w:val="28"/>
          <w:lang w:val="kk-KZ"/>
        </w:rPr>
        <w:t xml:space="preserve">, эксперимент материалдары </w:t>
      </w:r>
      <w:r w:rsidR="0061306D" w:rsidRPr="00B4523B">
        <w:rPr>
          <w:rFonts w:ascii="Times New Roman" w:hAnsi="Times New Roman" w:cs="Times New Roman"/>
          <w:sz w:val="28"/>
          <w:szCs w:val="28"/>
          <w:lang w:val="kk-KZ"/>
        </w:rPr>
        <w:t>әдістемелік тұрғыда жүйеленді</w:t>
      </w:r>
      <w:r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lastRenderedPageBreak/>
        <w:t xml:space="preserve">соның негізінде, әскери мектептерде оқу-тәрбие үдерісінде оқушылардың зияткерлігін дамытудың </w:t>
      </w:r>
      <w:r w:rsidR="0061306D" w:rsidRPr="00B4523B">
        <w:rPr>
          <w:rFonts w:ascii="Times New Roman" w:hAnsi="Times New Roman" w:cs="Times New Roman"/>
          <w:sz w:val="28"/>
          <w:szCs w:val="28"/>
          <w:lang w:val="kk-KZ"/>
        </w:rPr>
        <w:t>динамикасы</w:t>
      </w:r>
      <w:r w:rsidRPr="00B4523B">
        <w:rPr>
          <w:rFonts w:ascii="Times New Roman" w:hAnsi="Times New Roman" w:cs="Times New Roman"/>
          <w:sz w:val="28"/>
          <w:szCs w:val="28"/>
          <w:lang w:val="kk-KZ"/>
        </w:rPr>
        <w:t xml:space="preserve"> aнықтaлды. </w:t>
      </w:r>
      <w:r w:rsidR="00F25C3B" w:rsidRPr="00B4523B">
        <w:rPr>
          <w:rFonts w:ascii="Times New Roman" w:hAnsi="Times New Roman" w:cs="Times New Roman"/>
          <w:sz w:val="28"/>
          <w:szCs w:val="28"/>
          <w:lang w:val="kk-KZ"/>
        </w:rPr>
        <w:t>Ә</w:t>
      </w:r>
      <w:r w:rsidRPr="00B4523B">
        <w:rPr>
          <w:rFonts w:ascii="Times New Roman" w:hAnsi="Times New Roman" w:cs="Times New Roman"/>
          <w:sz w:val="28"/>
          <w:szCs w:val="28"/>
          <w:lang w:val="kk-KZ"/>
        </w:rPr>
        <w:t>скери мектептерде оқу-тәрбие үдерісінде оқушылардың зияткерлігін дамытудың тиiмдiлiг</w:t>
      </w:r>
      <w:r w:rsidR="00AC20B4" w:rsidRPr="00B4523B">
        <w:rPr>
          <w:rFonts w:ascii="Times New Roman" w:hAnsi="Times New Roman" w:cs="Times New Roman"/>
          <w:sz w:val="28"/>
          <w:szCs w:val="28"/>
          <w:lang w:val="kk-KZ"/>
        </w:rPr>
        <w:t>i</w:t>
      </w:r>
      <w:r w:rsidR="00C94074" w:rsidRPr="00B4523B">
        <w:rPr>
          <w:rFonts w:ascii="Times New Roman" w:hAnsi="Times New Roman" w:cs="Times New Roman"/>
          <w:sz w:val="28"/>
          <w:szCs w:val="28"/>
          <w:lang w:val="kk-KZ"/>
        </w:rPr>
        <w:t xml:space="preserve"> мен сенімділігі</w:t>
      </w:r>
      <w:r w:rsidR="00AC20B4" w:rsidRPr="00B4523B">
        <w:rPr>
          <w:rFonts w:ascii="Times New Roman" w:hAnsi="Times New Roman" w:cs="Times New Roman"/>
          <w:sz w:val="28"/>
          <w:szCs w:val="28"/>
          <w:lang w:val="kk-KZ"/>
        </w:rPr>
        <w:t xml:space="preserve"> математикалық</w:t>
      </w:r>
      <w:r w:rsidRPr="00B4523B">
        <w:rPr>
          <w:rFonts w:ascii="Times New Roman" w:hAnsi="Times New Roman" w:cs="Times New Roman"/>
          <w:sz w:val="28"/>
          <w:szCs w:val="28"/>
          <w:lang w:val="kk-KZ"/>
        </w:rPr>
        <w:t>-статистискалық тұрғыда негізделді.</w:t>
      </w:r>
    </w:p>
    <w:p w:rsidR="006B427F" w:rsidRPr="00B4523B" w:rsidRDefault="00FD6487" w:rsidP="006B427F">
      <w:pPr>
        <w:tabs>
          <w:tab w:val="left" w:pos="993"/>
        </w:tabs>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Зepттeудiң ғылыми жaң</w:t>
      </w:r>
      <w:r w:rsidR="006A17B9" w:rsidRPr="00B4523B">
        <w:rPr>
          <w:rFonts w:ascii="Times New Roman" w:hAnsi="Times New Roman" w:cs="Times New Roman"/>
          <w:b/>
          <w:sz w:val="28"/>
          <w:szCs w:val="28"/>
          <w:lang w:val="kk-KZ"/>
        </w:rPr>
        <w:t>aлығы мeн тeopиялық мәндiлiгi</w:t>
      </w:r>
    </w:p>
    <w:p w:rsidR="00AB7AAD" w:rsidRPr="00B4523B" w:rsidRDefault="008841FF" w:rsidP="00D34C7A">
      <w:pPr>
        <w:pStyle w:val="a8"/>
        <w:numPr>
          <w:ilvl w:val="0"/>
          <w:numId w:val="58"/>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Арнайы әскери мектептерде з</w:t>
      </w:r>
      <w:r w:rsidR="00AB7AAD" w:rsidRPr="00B4523B">
        <w:rPr>
          <w:rFonts w:ascii="Times New Roman" w:hAnsi="Times New Roman" w:cs="Times New Roman"/>
          <w:sz w:val="28"/>
          <w:szCs w:val="28"/>
          <w:lang w:val="kk-KZ"/>
        </w:rPr>
        <w:t xml:space="preserve">ияткерлігі дамыған </w:t>
      </w:r>
      <w:r w:rsidR="003B3E5B" w:rsidRPr="00B4523B">
        <w:rPr>
          <w:rFonts w:ascii="Times New Roman" w:hAnsi="Times New Roman" w:cs="Times New Roman"/>
          <w:sz w:val="28"/>
          <w:szCs w:val="28"/>
          <w:lang w:val="kk-KZ"/>
        </w:rPr>
        <w:t xml:space="preserve">оқушы </w:t>
      </w:r>
      <w:r w:rsidR="00AB7AAD" w:rsidRPr="00B4523B">
        <w:rPr>
          <w:rFonts w:ascii="Times New Roman" w:hAnsi="Times New Roman" w:cs="Times New Roman"/>
          <w:sz w:val="28"/>
          <w:szCs w:val="28"/>
          <w:lang w:val="kk-KZ"/>
        </w:rPr>
        <w:t>тұлға</w:t>
      </w:r>
      <w:r w:rsidR="003B3E5B" w:rsidRPr="00B4523B">
        <w:rPr>
          <w:rFonts w:ascii="Times New Roman" w:hAnsi="Times New Roman" w:cs="Times New Roman"/>
          <w:sz w:val="28"/>
          <w:szCs w:val="28"/>
          <w:lang w:val="kk-KZ"/>
        </w:rPr>
        <w:t>сы</w:t>
      </w:r>
      <w:r w:rsidR="005A4AA5">
        <w:rPr>
          <w:rFonts w:ascii="Times New Roman" w:hAnsi="Times New Roman" w:cs="Times New Roman"/>
          <w:sz w:val="28"/>
          <w:szCs w:val="28"/>
          <w:lang w:val="kk-KZ"/>
        </w:rPr>
        <w:t xml:space="preserve"> ұғымына анықтама берілді.</w:t>
      </w:r>
    </w:p>
    <w:p w:rsidR="00AB7AAD" w:rsidRPr="00B4523B" w:rsidRDefault="00AB7AAD" w:rsidP="00D34C7A">
      <w:pPr>
        <w:pStyle w:val="a8"/>
        <w:numPr>
          <w:ilvl w:val="0"/>
          <w:numId w:val="58"/>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Арнайы әскери мектептерде</w:t>
      </w:r>
      <w:r w:rsidR="005A4AA5">
        <w:rPr>
          <w:rFonts w:ascii="Times New Roman" w:hAnsi="Times New Roman" w:cs="Times New Roman"/>
          <w:sz w:val="28"/>
          <w:szCs w:val="28"/>
          <w:lang w:val="kk-KZ"/>
        </w:rPr>
        <w:t>гі</w:t>
      </w:r>
      <w:r w:rsidRPr="00B4523B">
        <w:rPr>
          <w:rFonts w:ascii="Times New Roman" w:hAnsi="Times New Roman" w:cs="Times New Roman"/>
          <w:sz w:val="28"/>
          <w:szCs w:val="28"/>
          <w:lang w:val="kk-KZ"/>
        </w:rPr>
        <w:t xml:space="preserve"> оқу-тәрбие үдерісінде оқушылардың   зияткерлігін дамытудың құрылымдық-мазмұндық </w:t>
      </w:r>
      <w:r w:rsidR="00032A0C" w:rsidRPr="00B4523B">
        <w:rPr>
          <w:rFonts w:ascii="Times New Roman" w:hAnsi="Times New Roman" w:cs="Times New Roman"/>
          <w:sz w:val="28"/>
          <w:szCs w:val="28"/>
          <w:lang w:val="kk-KZ"/>
        </w:rPr>
        <w:t>моделі</w:t>
      </w:r>
      <w:r w:rsidRPr="00B4523B">
        <w:rPr>
          <w:rFonts w:ascii="Times New Roman" w:hAnsi="Times New Roman" w:cs="Times New Roman"/>
          <w:sz w:val="28"/>
          <w:szCs w:val="28"/>
          <w:lang w:val="kk-KZ"/>
        </w:rPr>
        <w:t xml:space="preserve"> жacaлды</w:t>
      </w:r>
      <w:r w:rsidR="005A4AA5">
        <w:rPr>
          <w:rFonts w:ascii="Times New Roman" w:hAnsi="Times New Roman" w:cs="Times New Roman"/>
          <w:sz w:val="28"/>
          <w:szCs w:val="28"/>
          <w:lang w:val="kk-KZ"/>
        </w:rPr>
        <w:t>.</w:t>
      </w:r>
    </w:p>
    <w:p w:rsidR="00AB7AAD" w:rsidRPr="00B4523B" w:rsidRDefault="00AB7AAD" w:rsidP="00D34C7A">
      <w:pPr>
        <w:pStyle w:val="a8"/>
        <w:numPr>
          <w:ilvl w:val="0"/>
          <w:numId w:val="58"/>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Арнайы әскери мектептерде оқу-тәрбие үдерісінде оқушылардың зияткерлігін дамытудың </w:t>
      </w:r>
      <w:r w:rsidR="00315B26" w:rsidRPr="00B4523B">
        <w:rPr>
          <w:rFonts w:ascii="Times New Roman" w:hAnsi="Times New Roman" w:cs="Times New Roman"/>
          <w:sz w:val="28"/>
          <w:szCs w:val="28"/>
          <w:lang w:val="kk-KZ"/>
        </w:rPr>
        <w:t>пси</w:t>
      </w:r>
      <w:r w:rsidR="003B3E5B" w:rsidRPr="00B4523B">
        <w:rPr>
          <w:rFonts w:ascii="Times New Roman" w:hAnsi="Times New Roman" w:cs="Times New Roman"/>
          <w:sz w:val="28"/>
          <w:szCs w:val="28"/>
          <w:lang w:val="kk-KZ"/>
        </w:rPr>
        <w:t>хологиялық-</w:t>
      </w:r>
      <w:r w:rsidRPr="00B4523B">
        <w:rPr>
          <w:rFonts w:ascii="Times New Roman" w:hAnsi="Times New Roman" w:cs="Times New Roman"/>
          <w:sz w:val="28"/>
          <w:szCs w:val="28"/>
          <w:lang w:val="kk-KZ"/>
        </w:rPr>
        <w:t>пeдaгoгикaлық шарттары aйқындaлды</w:t>
      </w:r>
      <w:r w:rsidR="00E31376">
        <w:rPr>
          <w:rFonts w:ascii="Times New Roman" w:hAnsi="Times New Roman" w:cs="Times New Roman"/>
          <w:sz w:val="28"/>
          <w:szCs w:val="28"/>
          <w:lang w:val="kk-KZ"/>
        </w:rPr>
        <w:t>.</w:t>
      </w:r>
    </w:p>
    <w:p w:rsidR="003B3E5B" w:rsidRPr="00B4523B" w:rsidRDefault="003B3E5B" w:rsidP="00D34C7A">
      <w:pPr>
        <w:pStyle w:val="a8"/>
        <w:numPr>
          <w:ilvl w:val="0"/>
          <w:numId w:val="58"/>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Оқу-тәрбие үдерісінде оқушылардың зияткерлігін дамытудың әдicтемесі дайындалып, оның тиімділігі тәжірибелік-эксперимент</w:t>
      </w:r>
      <w:r w:rsidR="006F290D" w:rsidRPr="00B4523B">
        <w:rPr>
          <w:rFonts w:ascii="Times New Roman" w:hAnsi="Times New Roman" w:cs="Times New Roman"/>
          <w:sz w:val="28"/>
          <w:szCs w:val="28"/>
          <w:lang w:val="kk-KZ"/>
        </w:rPr>
        <w:t>тік</w:t>
      </w:r>
      <w:r w:rsidRPr="00B4523B">
        <w:rPr>
          <w:rFonts w:ascii="Times New Roman" w:hAnsi="Times New Roman" w:cs="Times New Roman"/>
          <w:sz w:val="28"/>
          <w:szCs w:val="28"/>
          <w:lang w:val="kk-KZ"/>
        </w:rPr>
        <w:t xml:space="preserve"> түрде тексерілді.</w:t>
      </w:r>
    </w:p>
    <w:p w:rsidR="00FD6487" w:rsidRPr="00B4523B" w:rsidRDefault="00FD6487" w:rsidP="006A17B9">
      <w:pPr>
        <w:tabs>
          <w:tab w:val="left" w:pos="993"/>
        </w:tabs>
        <w:spacing w:after="0" w:line="240" w:lineRule="auto"/>
        <w:ind w:firstLine="567"/>
        <w:jc w:val="both"/>
        <w:rPr>
          <w:rFonts w:ascii="Times New Roman" w:hAnsi="Times New Roman" w:cs="Times New Roman"/>
          <w:b/>
          <w:sz w:val="28"/>
          <w:szCs w:val="28"/>
          <w:lang w:val="en-US"/>
        </w:rPr>
      </w:pPr>
      <w:r w:rsidRPr="00B4523B">
        <w:rPr>
          <w:rFonts w:ascii="Times New Roman" w:hAnsi="Times New Roman" w:cs="Times New Roman"/>
          <w:b/>
          <w:sz w:val="28"/>
          <w:szCs w:val="28"/>
          <w:lang w:val="kk-KZ"/>
        </w:rPr>
        <w:t>Зe</w:t>
      </w:r>
      <w:r w:rsidR="006A17B9" w:rsidRPr="00B4523B">
        <w:rPr>
          <w:rFonts w:ascii="Times New Roman" w:hAnsi="Times New Roman" w:cs="Times New Roman"/>
          <w:b/>
          <w:sz w:val="28"/>
          <w:szCs w:val="28"/>
          <w:lang w:val="kk-KZ"/>
        </w:rPr>
        <w:t>pттeудiң пpaктикaлық мәндiлiгi</w:t>
      </w:r>
    </w:p>
    <w:p w:rsidR="006F77B4" w:rsidRPr="00B4523B" w:rsidRDefault="00AB7AAD" w:rsidP="00D34C7A">
      <w:pPr>
        <w:pStyle w:val="a8"/>
        <w:numPr>
          <w:ilvl w:val="0"/>
          <w:numId w:val="20"/>
        </w:numPr>
        <w:tabs>
          <w:tab w:val="left" w:pos="993"/>
        </w:tabs>
        <w:spacing w:after="0" w:line="240" w:lineRule="auto"/>
        <w:ind w:left="0" w:firstLine="567"/>
        <w:jc w:val="both"/>
        <w:rPr>
          <w:rFonts w:ascii="Times New Roman" w:hAnsi="Times New Roman" w:cs="Times New Roman"/>
          <w:b/>
          <w:sz w:val="28"/>
          <w:szCs w:val="28"/>
          <w:lang w:val="kk-KZ"/>
        </w:rPr>
      </w:pPr>
      <w:r w:rsidRPr="00B4523B">
        <w:rPr>
          <w:rFonts w:ascii="Times New Roman" w:hAnsi="Times New Roman" w:cs="Times New Roman"/>
          <w:sz w:val="28"/>
          <w:szCs w:val="28"/>
          <w:lang w:val="kk-KZ"/>
        </w:rPr>
        <w:t>«Зияткерлі тұлға – болашақ кепілі» атты факультативтік сабақ бағдарламасы</w:t>
      </w:r>
      <w:r w:rsidR="0070697D">
        <w:rPr>
          <w:rFonts w:ascii="Times New Roman" w:hAnsi="Times New Roman" w:cs="Times New Roman"/>
          <w:sz w:val="28"/>
          <w:szCs w:val="28"/>
          <w:lang w:val="kk-KZ"/>
        </w:rPr>
        <w:t xml:space="preserve"> мен оның мазмұнында берілген ұйымдастыр</w:t>
      </w:r>
      <w:r w:rsidR="00A50C22">
        <w:rPr>
          <w:rFonts w:ascii="Times New Roman" w:hAnsi="Times New Roman" w:cs="Times New Roman"/>
          <w:sz w:val="28"/>
          <w:szCs w:val="28"/>
          <w:lang w:val="kk-KZ"/>
        </w:rPr>
        <w:t>у формаларын өткізу әдістемесі</w:t>
      </w:r>
      <w:r w:rsidR="006F77B4" w:rsidRPr="00B4523B">
        <w:rPr>
          <w:rFonts w:ascii="Times New Roman" w:hAnsi="Times New Roman" w:cs="Times New Roman"/>
          <w:sz w:val="28"/>
          <w:szCs w:val="28"/>
          <w:lang w:val="kk-KZ"/>
        </w:rPr>
        <w:t xml:space="preserve"> оқушылардың зияткерлігін дамыту мақсатында арнайы әскери мектептердің оқу-тәрбие үдерісіне</w:t>
      </w:r>
      <w:r w:rsidR="00A50C22">
        <w:rPr>
          <w:rFonts w:ascii="Times New Roman" w:hAnsi="Times New Roman" w:cs="Times New Roman"/>
          <w:sz w:val="28"/>
          <w:szCs w:val="28"/>
          <w:lang w:val="kk-KZ"/>
        </w:rPr>
        <w:t xml:space="preserve"> ендірілді;</w:t>
      </w:r>
    </w:p>
    <w:p w:rsidR="00AB7AAD" w:rsidRPr="00B4523B" w:rsidRDefault="006F77B4"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з</w:t>
      </w:r>
      <w:r w:rsidR="00AB7AAD" w:rsidRPr="00B4523B">
        <w:rPr>
          <w:rFonts w:ascii="Times New Roman" w:hAnsi="Times New Roman" w:cs="Times New Roman"/>
          <w:sz w:val="28"/>
          <w:szCs w:val="28"/>
          <w:lang w:val="kk-KZ"/>
        </w:rPr>
        <w:t>ертте</w:t>
      </w:r>
      <w:r w:rsidR="00032A0C" w:rsidRPr="00B4523B">
        <w:rPr>
          <w:rFonts w:ascii="Times New Roman" w:hAnsi="Times New Roman" w:cs="Times New Roman"/>
          <w:sz w:val="28"/>
          <w:szCs w:val="28"/>
          <w:lang w:val="kk-KZ"/>
        </w:rPr>
        <w:t xml:space="preserve">у нәтижелерін </w:t>
      </w:r>
      <w:r w:rsidR="00E2723B" w:rsidRPr="00B4523B">
        <w:rPr>
          <w:rFonts w:ascii="Times New Roman" w:hAnsi="Times New Roman" w:cs="Times New Roman"/>
          <w:sz w:val="28"/>
          <w:szCs w:val="28"/>
          <w:lang w:val="kk-KZ"/>
        </w:rPr>
        <w:t xml:space="preserve">арнайы </w:t>
      </w:r>
      <w:r w:rsidR="00032A0C" w:rsidRPr="00B4523B">
        <w:rPr>
          <w:rFonts w:ascii="Times New Roman" w:hAnsi="Times New Roman" w:cs="Times New Roman"/>
          <w:sz w:val="28"/>
          <w:szCs w:val="28"/>
          <w:lang w:val="kk-KZ"/>
        </w:rPr>
        <w:t>әскери мектептерде</w:t>
      </w:r>
      <w:r w:rsidR="00AB7AAD" w:rsidRPr="00B4523B">
        <w:rPr>
          <w:rFonts w:ascii="Times New Roman" w:hAnsi="Times New Roman" w:cs="Times New Roman"/>
          <w:sz w:val="28"/>
          <w:szCs w:val="28"/>
          <w:lang w:val="kk-KZ"/>
        </w:rPr>
        <w:t xml:space="preserve"> және әскери</w:t>
      </w:r>
      <w:r w:rsidR="00E2723B" w:rsidRPr="00B4523B">
        <w:rPr>
          <w:rFonts w:ascii="Times New Roman" w:hAnsi="Times New Roman" w:cs="Times New Roman"/>
          <w:sz w:val="28"/>
          <w:szCs w:val="28"/>
          <w:lang w:val="kk-KZ"/>
        </w:rPr>
        <w:t xml:space="preserve"> жоғары оқу орындарының </w:t>
      </w:r>
      <w:r w:rsidR="00AB7AAD" w:rsidRPr="00B4523B">
        <w:rPr>
          <w:rFonts w:ascii="Times New Roman" w:hAnsi="Times New Roman" w:cs="Times New Roman"/>
          <w:sz w:val="28"/>
          <w:szCs w:val="28"/>
          <w:lang w:val="kk-KZ"/>
        </w:rPr>
        <w:t>білім беру үдерісінде пайдалануға болады.</w:t>
      </w:r>
    </w:p>
    <w:p w:rsidR="00FD6487" w:rsidRPr="00B4523B" w:rsidRDefault="00FD6487" w:rsidP="006A17B9">
      <w:pPr>
        <w:tabs>
          <w:tab w:val="left" w:pos="993"/>
        </w:tabs>
        <w:spacing w:after="0" w:line="240" w:lineRule="auto"/>
        <w:ind w:firstLine="567"/>
        <w:jc w:val="both"/>
        <w:rPr>
          <w:rFonts w:ascii="Times New Roman" w:hAnsi="Times New Roman" w:cs="Times New Roman"/>
          <w:b/>
          <w:sz w:val="28"/>
          <w:szCs w:val="28"/>
          <w:lang w:val="en-US"/>
        </w:rPr>
      </w:pPr>
      <w:r w:rsidRPr="00B4523B">
        <w:rPr>
          <w:rFonts w:ascii="Times New Roman" w:hAnsi="Times New Roman" w:cs="Times New Roman"/>
          <w:b/>
          <w:sz w:val="28"/>
          <w:szCs w:val="28"/>
        </w:rPr>
        <w:t>Қ</w:t>
      </w:r>
      <w:r w:rsidR="006A17B9" w:rsidRPr="00B4523B">
        <w:rPr>
          <w:rFonts w:ascii="Times New Roman" w:hAnsi="Times New Roman" w:cs="Times New Roman"/>
          <w:b/>
          <w:sz w:val="28"/>
          <w:szCs w:val="28"/>
        </w:rPr>
        <w:t>opғaуғa ұcынылaтын қaғидaлap</w:t>
      </w:r>
    </w:p>
    <w:p w:rsidR="0048251D" w:rsidRPr="00B4523B" w:rsidRDefault="006A7578" w:rsidP="00AF104C">
      <w:pPr>
        <w:pStyle w:val="a8"/>
        <w:numPr>
          <w:ilvl w:val="0"/>
          <w:numId w:val="7"/>
        </w:numPr>
        <w:tabs>
          <w:tab w:val="left" w:pos="0"/>
        </w:tabs>
        <w:spacing w:after="0" w:line="240" w:lineRule="auto"/>
        <w:ind w:left="0" w:firstLine="567"/>
        <w:jc w:val="both"/>
        <w:rPr>
          <w:rFonts w:ascii="Times New Roman" w:hAnsi="Times New Roman" w:cs="Times New Roman"/>
          <w:b/>
          <w:sz w:val="28"/>
          <w:szCs w:val="28"/>
          <w:lang w:val="en-US"/>
        </w:rPr>
      </w:pPr>
      <w:r w:rsidRPr="00B4523B">
        <w:rPr>
          <w:rFonts w:ascii="Times New Roman" w:hAnsi="Times New Roman" w:cs="Times New Roman"/>
          <w:sz w:val="28"/>
          <w:szCs w:val="28"/>
          <w:lang w:val="kk-KZ"/>
        </w:rPr>
        <w:t xml:space="preserve">арнайы </w:t>
      </w:r>
      <w:r w:rsidR="00FD6487" w:rsidRPr="00B4523B">
        <w:rPr>
          <w:rFonts w:ascii="Times New Roman" w:hAnsi="Times New Roman" w:cs="Times New Roman"/>
          <w:sz w:val="28"/>
          <w:szCs w:val="28"/>
        </w:rPr>
        <w:t>әскери</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мектептерде</w:t>
      </w:r>
      <w:r w:rsidR="003F3EA5">
        <w:rPr>
          <w:rFonts w:ascii="Times New Roman" w:hAnsi="Times New Roman" w:cs="Times New Roman"/>
          <w:sz w:val="28"/>
          <w:szCs w:val="28"/>
          <w:lang w:val="kk-KZ"/>
        </w:rPr>
        <w:t>гі</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оқу</w:t>
      </w:r>
      <w:r w:rsidR="00FD6487" w:rsidRPr="00B4523B">
        <w:rPr>
          <w:rFonts w:ascii="Times New Roman" w:hAnsi="Times New Roman" w:cs="Times New Roman"/>
          <w:sz w:val="28"/>
          <w:szCs w:val="28"/>
          <w:lang w:val="en-US"/>
        </w:rPr>
        <w:t>-</w:t>
      </w:r>
      <w:r w:rsidR="00FD6487" w:rsidRPr="00B4523B">
        <w:rPr>
          <w:rFonts w:ascii="Times New Roman" w:hAnsi="Times New Roman" w:cs="Times New Roman"/>
          <w:sz w:val="28"/>
          <w:szCs w:val="28"/>
        </w:rPr>
        <w:t>тәрбие</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үдерісінде</w:t>
      </w:r>
      <w:r w:rsidR="00867F86">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оқушылардың</w:t>
      </w:r>
      <w:r w:rsidR="00867F86">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зияткерлігін</w:t>
      </w:r>
      <w:r w:rsidR="00867F86">
        <w:rPr>
          <w:rFonts w:ascii="Times New Roman" w:hAnsi="Times New Roman" w:cs="Times New Roman"/>
          <w:sz w:val="28"/>
          <w:szCs w:val="28"/>
          <w:lang w:val="kk-KZ"/>
        </w:rPr>
        <w:t xml:space="preserve"> </w:t>
      </w:r>
      <w:r w:rsidR="00BE0CED" w:rsidRPr="00B4523B">
        <w:rPr>
          <w:rFonts w:ascii="Times New Roman" w:hAnsi="Times New Roman" w:cs="Times New Roman"/>
          <w:sz w:val="28"/>
          <w:szCs w:val="28"/>
        </w:rPr>
        <w:t>дамыту</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психологиялық</w:t>
      </w:r>
      <w:r w:rsidR="00FD6487" w:rsidRPr="00B4523B">
        <w:rPr>
          <w:rFonts w:ascii="Times New Roman" w:hAnsi="Times New Roman" w:cs="Times New Roman"/>
          <w:sz w:val="28"/>
          <w:szCs w:val="28"/>
          <w:lang w:val="en-US"/>
        </w:rPr>
        <w:t>-</w:t>
      </w:r>
      <w:r w:rsidR="00FD6487" w:rsidRPr="00B4523B">
        <w:rPr>
          <w:rFonts w:ascii="Times New Roman" w:hAnsi="Times New Roman" w:cs="Times New Roman"/>
          <w:sz w:val="28"/>
          <w:szCs w:val="28"/>
        </w:rPr>
        <w:t>педагогикалық</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ұғым</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ретінде</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тұлғаның</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өзін</w:t>
      </w:r>
      <w:r w:rsidR="00FD6487" w:rsidRPr="00B4523B">
        <w:rPr>
          <w:rFonts w:ascii="Times New Roman" w:hAnsi="Times New Roman" w:cs="Times New Roman"/>
          <w:sz w:val="28"/>
          <w:szCs w:val="28"/>
          <w:lang w:val="en-US"/>
        </w:rPr>
        <w:t>-</w:t>
      </w:r>
      <w:r w:rsidR="00FD6487" w:rsidRPr="00B4523B">
        <w:rPr>
          <w:rFonts w:ascii="Times New Roman" w:hAnsi="Times New Roman" w:cs="Times New Roman"/>
          <w:sz w:val="28"/>
          <w:szCs w:val="28"/>
        </w:rPr>
        <w:t>өзі</w:t>
      </w:r>
      <w:r w:rsidR="0048251D" w:rsidRPr="00B4523B">
        <w:rPr>
          <w:rFonts w:ascii="Times New Roman" w:hAnsi="Times New Roman" w:cs="Times New Roman"/>
          <w:sz w:val="28"/>
          <w:szCs w:val="28"/>
        </w:rPr>
        <w:t>табысты</w:t>
      </w:r>
      <w:r w:rsidR="00867F86">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жүзеге</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асыруда</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пәндік</w:t>
      </w:r>
      <w:r w:rsidR="00FD6487" w:rsidRPr="00B4523B">
        <w:rPr>
          <w:rFonts w:ascii="Times New Roman" w:hAnsi="Times New Roman" w:cs="Times New Roman"/>
          <w:sz w:val="28"/>
          <w:szCs w:val="28"/>
          <w:lang w:val="en-US"/>
        </w:rPr>
        <w:t xml:space="preserve">, </w:t>
      </w:r>
      <w:r w:rsidR="00FD6487" w:rsidRPr="00B4523B">
        <w:rPr>
          <w:rFonts w:ascii="Times New Roman" w:hAnsi="Times New Roman" w:cs="Times New Roman"/>
          <w:sz w:val="28"/>
          <w:szCs w:val="28"/>
        </w:rPr>
        <w:t>тұлғалық</w:t>
      </w:r>
      <w:r w:rsidR="00FD6487" w:rsidRPr="00B4523B">
        <w:rPr>
          <w:rFonts w:ascii="Times New Roman" w:hAnsi="Times New Roman" w:cs="Times New Roman"/>
          <w:sz w:val="28"/>
          <w:szCs w:val="28"/>
          <w:lang w:val="en-US"/>
        </w:rPr>
        <w:t xml:space="preserve">, </w:t>
      </w:r>
      <w:r w:rsidR="00FD6487" w:rsidRPr="00B4523B">
        <w:rPr>
          <w:rFonts w:ascii="Times New Roman" w:hAnsi="Times New Roman" w:cs="Times New Roman"/>
          <w:sz w:val="28"/>
          <w:szCs w:val="28"/>
        </w:rPr>
        <w:t>жүйелілік</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құзыреттілікке</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қолжеткізуімен</w:t>
      </w:r>
      <w:r w:rsidR="00FD6487" w:rsidRPr="00B4523B">
        <w:rPr>
          <w:rFonts w:ascii="Times New Roman" w:hAnsi="Times New Roman" w:cs="Times New Roman"/>
          <w:sz w:val="28"/>
          <w:szCs w:val="28"/>
          <w:lang w:val="en-US"/>
        </w:rPr>
        <w:t xml:space="preserve">, </w:t>
      </w:r>
      <w:r w:rsidR="00FD6487" w:rsidRPr="00B4523B">
        <w:rPr>
          <w:rFonts w:ascii="Times New Roman" w:hAnsi="Times New Roman" w:cs="Times New Roman"/>
          <w:sz w:val="28"/>
          <w:szCs w:val="28"/>
        </w:rPr>
        <w:t>бітіруші</w:t>
      </w:r>
      <w:r w:rsidR="00867F86">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оқушылардың</w:t>
      </w:r>
      <w:r w:rsidR="00867F86">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субъектілік</w:t>
      </w:r>
      <w:r w:rsidR="00FD6487" w:rsidRPr="00B4523B">
        <w:rPr>
          <w:rFonts w:ascii="Times New Roman" w:hAnsi="Times New Roman" w:cs="Times New Roman"/>
          <w:sz w:val="28"/>
          <w:szCs w:val="28"/>
          <w:lang w:val="en-US"/>
        </w:rPr>
        <w:t>-</w:t>
      </w:r>
      <w:r w:rsidR="00FD6487" w:rsidRPr="00B4523B">
        <w:rPr>
          <w:rFonts w:ascii="Times New Roman" w:hAnsi="Times New Roman" w:cs="Times New Roman"/>
          <w:sz w:val="28"/>
          <w:szCs w:val="28"/>
        </w:rPr>
        <w:t>әрекеттік</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әлеуетінің</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әскери</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білім</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беретін</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ұйымдарда</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табысқа</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жетуіне</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негіз</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болатын</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кәсібиі</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с</w:t>
      </w:r>
      <w:r w:rsidR="00FD6487" w:rsidRPr="00B4523B">
        <w:rPr>
          <w:rFonts w:ascii="Times New Roman" w:hAnsi="Times New Roman" w:cs="Times New Roman"/>
          <w:sz w:val="28"/>
          <w:szCs w:val="28"/>
          <w:lang w:val="en-US"/>
        </w:rPr>
        <w:t>-</w:t>
      </w:r>
      <w:r w:rsidR="0048251D" w:rsidRPr="00B4523B">
        <w:rPr>
          <w:rFonts w:ascii="Times New Roman" w:hAnsi="Times New Roman" w:cs="Times New Roman"/>
          <w:sz w:val="28"/>
          <w:szCs w:val="28"/>
        </w:rPr>
        <w:t>әрекеттерінде</w:t>
      </w:r>
      <w:r w:rsidR="00867F86">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көрініс</w:t>
      </w:r>
      <w:r w:rsidR="00867F86">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береді</w:t>
      </w:r>
      <w:r w:rsidR="00FD6487" w:rsidRPr="00B4523B">
        <w:rPr>
          <w:rFonts w:ascii="Times New Roman" w:hAnsi="Times New Roman" w:cs="Times New Roman"/>
          <w:sz w:val="28"/>
          <w:szCs w:val="28"/>
          <w:lang w:val="en-US"/>
        </w:rPr>
        <w:t xml:space="preserve">;     </w:t>
      </w:r>
    </w:p>
    <w:p w:rsidR="00FD6487" w:rsidRPr="00B4523B" w:rsidRDefault="006A7578" w:rsidP="008575C9">
      <w:pPr>
        <w:pStyle w:val="a8"/>
        <w:numPr>
          <w:ilvl w:val="0"/>
          <w:numId w:val="7"/>
        </w:numPr>
        <w:tabs>
          <w:tab w:val="left" w:pos="0"/>
        </w:tabs>
        <w:spacing w:after="0" w:line="240" w:lineRule="auto"/>
        <w:ind w:left="0" w:firstLine="567"/>
        <w:jc w:val="both"/>
        <w:rPr>
          <w:rFonts w:ascii="Times New Roman" w:hAnsi="Times New Roman" w:cs="Times New Roman"/>
          <w:b/>
          <w:sz w:val="28"/>
          <w:szCs w:val="28"/>
          <w:lang w:val="en-US"/>
        </w:rPr>
      </w:pPr>
      <w:r w:rsidRPr="00B4523B">
        <w:rPr>
          <w:rFonts w:ascii="Times New Roman" w:hAnsi="Times New Roman" w:cs="Times New Roman"/>
          <w:sz w:val="28"/>
          <w:szCs w:val="28"/>
          <w:lang w:val="kk-KZ"/>
        </w:rPr>
        <w:t xml:space="preserve">арнайы </w:t>
      </w:r>
      <w:r w:rsidR="00FD6487" w:rsidRPr="00B4523B">
        <w:rPr>
          <w:rFonts w:ascii="Times New Roman" w:hAnsi="Times New Roman" w:cs="Times New Roman"/>
          <w:sz w:val="28"/>
          <w:szCs w:val="28"/>
        </w:rPr>
        <w:t>әскери</w:t>
      </w:r>
      <w:r w:rsidR="008575C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мектептерде</w:t>
      </w:r>
      <w:r w:rsidR="008575C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оқу</w:t>
      </w:r>
      <w:r w:rsidR="00FD6487" w:rsidRPr="00B4523B">
        <w:rPr>
          <w:rFonts w:ascii="Times New Roman" w:hAnsi="Times New Roman" w:cs="Times New Roman"/>
          <w:sz w:val="28"/>
          <w:szCs w:val="28"/>
          <w:lang w:val="en-US"/>
        </w:rPr>
        <w:t>-</w:t>
      </w:r>
      <w:r w:rsidR="00FD6487" w:rsidRPr="00B4523B">
        <w:rPr>
          <w:rFonts w:ascii="Times New Roman" w:hAnsi="Times New Roman" w:cs="Times New Roman"/>
          <w:sz w:val="28"/>
          <w:szCs w:val="28"/>
        </w:rPr>
        <w:t>тәрбие</w:t>
      </w:r>
      <w:r w:rsidR="008575C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үдерісінде</w:t>
      </w:r>
      <w:r w:rsidR="008575C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оқушылардың</w:t>
      </w:r>
      <w:r w:rsidR="008575C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зияткерлігін</w:t>
      </w:r>
      <w:r w:rsidR="008575C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дам</w:t>
      </w:r>
      <w:r w:rsidR="00BE0CED" w:rsidRPr="00B4523B">
        <w:rPr>
          <w:rFonts w:ascii="Times New Roman" w:hAnsi="Times New Roman" w:cs="Times New Roman"/>
          <w:sz w:val="28"/>
          <w:szCs w:val="28"/>
        </w:rPr>
        <w:t>ытудың</w:t>
      </w:r>
      <w:r w:rsidR="008575C9">
        <w:rPr>
          <w:rFonts w:ascii="Times New Roman" w:hAnsi="Times New Roman" w:cs="Times New Roman"/>
          <w:sz w:val="28"/>
          <w:szCs w:val="28"/>
          <w:lang w:val="kk-KZ"/>
        </w:rPr>
        <w:t xml:space="preserve"> </w:t>
      </w:r>
      <w:r w:rsidR="006A7FC9" w:rsidRPr="00B4523B">
        <w:rPr>
          <w:rFonts w:ascii="Times New Roman" w:hAnsi="Times New Roman" w:cs="Times New Roman"/>
          <w:sz w:val="28"/>
          <w:szCs w:val="28"/>
          <w:lang w:val="kk-KZ"/>
        </w:rPr>
        <w:t>моделі</w:t>
      </w:r>
      <w:r w:rsidR="008575C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оның</w:t>
      </w:r>
      <w:r w:rsidR="008575C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өлшемдері</w:t>
      </w:r>
      <w:r w:rsidR="008575C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мен</w:t>
      </w:r>
      <w:r w:rsidR="008575C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көрсеткіштері</w:t>
      </w:r>
      <w:r w:rsidR="00FD6487" w:rsidRPr="00B4523B">
        <w:rPr>
          <w:rFonts w:ascii="Times New Roman" w:hAnsi="Times New Roman" w:cs="Times New Roman"/>
          <w:sz w:val="28"/>
          <w:szCs w:val="28"/>
          <w:lang w:val="en-US"/>
        </w:rPr>
        <w:t xml:space="preserve">, </w:t>
      </w:r>
      <w:r w:rsidR="00FD6487" w:rsidRPr="00B4523B">
        <w:rPr>
          <w:rFonts w:ascii="Times New Roman" w:hAnsi="Times New Roman" w:cs="Times New Roman"/>
          <w:sz w:val="28"/>
          <w:szCs w:val="28"/>
        </w:rPr>
        <w:t>деңгейлерін</w:t>
      </w:r>
      <w:r w:rsidR="005D77B2">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айқындауға</w:t>
      </w:r>
      <w:r w:rsidR="005D77B2">
        <w:rPr>
          <w:rFonts w:ascii="Times New Roman" w:hAnsi="Times New Roman" w:cs="Times New Roman"/>
          <w:sz w:val="28"/>
          <w:szCs w:val="28"/>
          <w:lang w:val="kk-KZ"/>
        </w:rPr>
        <w:t xml:space="preserve"> </w:t>
      </w:r>
      <w:r w:rsidR="00D13657">
        <w:rPr>
          <w:rFonts w:ascii="Times New Roman" w:hAnsi="Times New Roman" w:cs="Times New Roman"/>
          <w:sz w:val="28"/>
          <w:szCs w:val="28"/>
          <w:lang w:val="kk-KZ"/>
        </w:rPr>
        <w:t>негіз</w:t>
      </w:r>
      <w:r w:rsidR="005D77B2">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болып</w:t>
      </w:r>
      <w:r w:rsidR="0048251D" w:rsidRPr="00B4523B">
        <w:rPr>
          <w:rFonts w:ascii="Times New Roman" w:hAnsi="Times New Roman" w:cs="Times New Roman"/>
          <w:sz w:val="28"/>
          <w:szCs w:val="28"/>
          <w:lang w:val="en-US"/>
        </w:rPr>
        <w:t xml:space="preserve">, </w:t>
      </w:r>
      <w:r w:rsidR="0048251D" w:rsidRPr="00B4523B">
        <w:rPr>
          <w:rFonts w:ascii="Times New Roman" w:hAnsi="Times New Roman" w:cs="Times New Roman"/>
          <w:sz w:val="28"/>
          <w:szCs w:val="28"/>
        </w:rPr>
        <w:t>оқушылардың</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әскери</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тұлға</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ретінде</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қалыптасуына</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ықпалын</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тигізеді</w:t>
      </w:r>
      <w:r w:rsidR="00FD6487" w:rsidRPr="00B4523B">
        <w:rPr>
          <w:rFonts w:ascii="Times New Roman" w:hAnsi="Times New Roman" w:cs="Times New Roman"/>
          <w:sz w:val="28"/>
          <w:szCs w:val="28"/>
          <w:lang w:val="en-US"/>
        </w:rPr>
        <w:t xml:space="preserve">; </w:t>
      </w:r>
    </w:p>
    <w:p w:rsidR="00281005" w:rsidRPr="00B4523B" w:rsidRDefault="00281005" w:rsidP="005D77B2">
      <w:pPr>
        <w:pStyle w:val="a8"/>
        <w:numPr>
          <w:ilvl w:val="0"/>
          <w:numId w:val="7"/>
        </w:numPr>
        <w:tabs>
          <w:tab w:val="left" w:pos="0"/>
        </w:tabs>
        <w:spacing w:after="0" w:line="240" w:lineRule="auto"/>
        <w:ind w:left="0" w:firstLine="567"/>
        <w:jc w:val="both"/>
        <w:rPr>
          <w:rFonts w:ascii="Times New Roman" w:hAnsi="Times New Roman" w:cs="Times New Roman"/>
          <w:b/>
          <w:sz w:val="28"/>
          <w:szCs w:val="28"/>
          <w:lang w:val="en-US"/>
        </w:rPr>
      </w:pPr>
      <w:r w:rsidRPr="00B4523B">
        <w:rPr>
          <w:rFonts w:ascii="Times New Roman" w:hAnsi="Times New Roman" w:cs="Times New Roman"/>
          <w:sz w:val="28"/>
          <w:szCs w:val="28"/>
          <w:lang w:val="kk-KZ"/>
        </w:rPr>
        <w:t xml:space="preserve">арнайы </w:t>
      </w:r>
      <w:r w:rsidRPr="00B4523B">
        <w:rPr>
          <w:rFonts w:ascii="Times New Roman" w:hAnsi="Times New Roman" w:cs="Times New Roman"/>
          <w:sz w:val="28"/>
          <w:szCs w:val="28"/>
        </w:rPr>
        <w:t>әскери</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мектептерде</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оқу</w:t>
      </w:r>
      <w:r w:rsidRPr="00B4523B">
        <w:rPr>
          <w:rFonts w:ascii="Times New Roman" w:hAnsi="Times New Roman" w:cs="Times New Roman"/>
          <w:sz w:val="28"/>
          <w:szCs w:val="28"/>
          <w:lang w:val="en-US"/>
        </w:rPr>
        <w:t>-</w:t>
      </w:r>
      <w:r w:rsidRPr="00B4523B">
        <w:rPr>
          <w:rFonts w:ascii="Times New Roman" w:hAnsi="Times New Roman" w:cs="Times New Roman"/>
          <w:sz w:val="28"/>
          <w:szCs w:val="28"/>
        </w:rPr>
        <w:t>тәрбие</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үдерісінде</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оқушылардың</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зияткерлігін</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дамытудың</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педагогикалық</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шарттары</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оқушылардың</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өзін</w:t>
      </w:r>
      <w:r w:rsidRPr="00B4523B">
        <w:rPr>
          <w:rFonts w:ascii="Times New Roman" w:hAnsi="Times New Roman" w:cs="Times New Roman"/>
          <w:sz w:val="28"/>
          <w:szCs w:val="28"/>
          <w:lang w:val="en-US"/>
        </w:rPr>
        <w:t>-</w:t>
      </w:r>
      <w:r w:rsidRPr="00B4523B">
        <w:rPr>
          <w:rFonts w:ascii="Times New Roman" w:hAnsi="Times New Roman" w:cs="Times New Roman"/>
          <w:sz w:val="28"/>
          <w:szCs w:val="28"/>
        </w:rPr>
        <w:t>өзі</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табысты</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жүзегеасыруы</w:t>
      </w:r>
      <w:r w:rsidRPr="00B4523B">
        <w:rPr>
          <w:rFonts w:ascii="Times New Roman" w:hAnsi="Times New Roman" w:cs="Times New Roman"/>
          <w:sz w:val="28"/>
          <w:szCs w:val="28"/>
          <w:lang w:val="en-US"/>
        </w:rPr>
        <w:t xml:space="preserve"> (</w:t>
      </w:r>
      <w:r w:rsidRPr="00B4523B">
        <w:rPr>
          <w:rFonts w:ascii="Times New Roman" w:hAnsi="Times New Roman" w:cs="Times New Roman"/>
          <w:sz w:val="28"/>
          <w:szCs w:val="28"/>
        </w:rPr>
        <w:t>эмоциялық</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байланысқа</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түсе</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білуі</w:t>
      </w:r>
      <w:r w:rsidRPr="00B4523B">
        <w:rPr>
          <w:rFonts w:ascii="Times New Roman" w:hAnsi="Times New Roman" w:cs="Times New Roman"/>
          <w:sz w:val="28"/>
          <w:szCs w:val="28"/>
          <w:lang w:val="en-US"/>
        </w:rPr>
        <w:t xml:space="preserve">, </w:t>
      </w:r>
      <w:r w:rsidRPr="00B4523B">
        <w:rPr>
          <w:rFonts w:ascii="Times New Roman" w:hAnsi="Times New Roman" w:cs="Times New Roman"/>
          <w:sz w:val="28"/>
          <w:szCs w:val="28"/>
        </w:rPr>
        <w:t>әскери</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коммуникативтік</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міндеттерді</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орындайбілуі</w:t>
      </w:r>
      <w:r w:rsidRPr="00B4523B">
        <w:rPr>
          <w:rFonts w:ascii="Times New Roman" w:hAnsi="Times New Roman" w:cs="Times New Roman"/>
          <w:sz w:val="28"/>
          <w:szCs w:val="28"/>
          <w:lang w:val="en-US"/>
        </w:rPr>
        <w:t xml:space="preserve">, </w:t>
      </w:r>
      <w:r w:rsidRPr="00B4523B">
        <w:rPr>
          <w:rFonts w:ascii="Times New Roman" w:hAnsi="Times New Roman" w:cs="Times New Roman"/>
          <w:sz w:val="28"/>
          <w:szCs w:val="28"/>
        </w:rPr>
        <w:t>педагогикалық</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талаптарды</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орындай</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отырып</w:t>
      </w:r>
      <w:r w:rsidRPr="00B4523B">
        <w:rPr>
          <w:rFonts w:ascii="Times New Roman" w:hAnsi="Times New Roman" w:cs="Times New Roman"/>
          <w:sz w:val="28"/>
          <w:szCs w:val="28"/>
          <w:lang w:val="en-US"/>
        </w:rPr>
        <w:t xml:space="preserve">, </w:t>
      </w:r>
      <w:r w:rsidRPr="00B4523B">
        <w:rPr>
          <w:rFonts w:ascii="Times New Roman" w:hAnsi="Times New Roman" w:cs="Times New Roman"/>
          <w:sz w:val="28"/>
          <w:szCs w:val="28"/>
        </w:rPr>
        <w:t>әскери</w:t>
      </w:r>
      <w:r w:rsidR="005D77B2">
        <w:rPr>
          <w:rFonts w:ascii="Times New Roman" w:hAnsi="Times New Roman" w:cs="Times New Roman"/>
          <w:sz w:val="28"/>
          <w:szCs w:val="28"/>
          <w:lang w:val="kk-KZ"/>
        </w:rPr>
        <w:t xml:space="preserve"> </w:t>
      </w:r>
      <w:r w:rsidR="005D77B2">
        <w:rPr>
          <w:rFonts w:ascii="Times New Roman" w:hAnsi="Times New Roman" w:cs="Times New Roman"/>
          <w:sz w:val="28"/>
          <w:szCs w:val="28"/>
        </w:rPr>
        <w:t>норманны</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сақтау</w:t>
      </w:r>
      <w:r w:rsidRPr="00B4523B">
        <w:rPr>
          <w:rFonts w:ascii="Times New Roman" w:hAnsi="Times New Roman" w:cs="Times New Roman"/>
          <w:sz w:val="28"/>
          <w:szCs w:val="28"/>
          <w:lang w:val="en-US"/>
        </w:rPr>
        <w:t xml:space="preserve">, </w:t>
      </w:r>
      <w:r w:rsidRPr="00B4523B">
        <w:rPr>
          <w:rFonts w:ascii="Times New Roman" w:hAnsi="Times New Roman" w:cs="Times New Roman"/>
          <w:sz w:val="28"/>
          <w:szCs w:val="28"/>
        </w:rPr>
        <w:t>әскери</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қарым</w:t>
      </w:r>
      <w:r w:rsidRPr="00B4523B">
        <w:rPr>
          <w:rFonts w:ascii="Times New Roman" w:hAnsi="Times New Roman" w:cs="Times New Roman"/>
          <w:sz w:val="28"/>
          <w:szCs w:val="28"/>
          <w:lang w:val="en-US"/>
        </w:rPr>
        <w:t>-</w:t>
      </w:r>
      <w:r w:rsidRPr="00B4523B">
        <w:rPr>
          <w:rFonts w:ascii="Times New Roman" w:hAnsi="Times New Roman" w:cs="Times New Roman"/>
          <w:sz w:val="28"/>
          <w:szCs w:val="28"/>
        </w:rPr>
        <w:t>қатынас</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стилін</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үйренуі</w:t>
      </w:r>
      <w:r w:rsidRPr="00B4523B">
        <w:rPr>
          <w:rFonts w:ascii="Times New Roman" w:hAnsi="Times New Roman" w:cs="Times New Roman"/>
          <w:sz w:val="28"/>
          <w:szCs w:val="28"/>
          <w:lang w:val="en-US"/>
        </w:rPr>
        <w:t xml:space="preserve">, </w:t>
      </w:r>
      <w:r w:rsidRPr="00B4523B">
        <w:rPr>
          <w:rFonts w:ascii="Times New Roman" w:hAnsi="Times New Roman" w:cs="Times New Roman"/>
          <w:sz w:val="28"/>
          <w:szCs w:val="28"/>
        </w:rPr>
        <w:t>әскери</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тәртіпті</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меңгеруі</w:t>
      </w:r>
      <w:r w:rsidR="005D77B2">
        <w:rPr>
          <w:rFonts w:ascii="Times New Roman" w:hAnsi="Times New Roman" w:cs="Times New Roman"/>
          <w:sz w:val="28"/>
          <w:szCs w:val="28"/>
          <w:lang w:val="kk-KZ"/>
        </w:rPr>
        <w:t xml:space="preserve"> </w:t>
      </w:r>
      <w:r w:rsidRPr="00B4523B">
        <w:rPr>
          <w:rFonts w:ascii="Times New Roman" w:hAnsi="Times New Roman" w:cs="Times New Roman"/>
          <w:sz w:val="28"/>
          <w:szCs w:val="28"/>
        </w:rPr>
        <w:t>жәнет</w:t>
      </w:r>
      <w:r w:rsidRPr="00B4523B">
        <w:rPr>
          <w:rFonts w:ascii="Times New Roman" w:hAnsi="Times New Roman" w:cs="Times New Roman"/>
          <w:sz w:val="28"/>
          <w:szCs w:val="28"/>
          <w:lang w:val="en-US"/>
        </w:rPr>
        <w:t>.</w:t>
      </w:r>
      <w:r w:rsidRPr="00B4523B">
        <w:rPr>
          <w:rFonts w:ascii="Times New Roman" w:hAnsi="Times New Roman" w:cs="Times New Roman"/>
          <w:sz w:val="28"/>
          <w:szCs w:val="28"/>
        </w:rPr>
        <w:t>б</w:t>
      </w:r>
      <w:r w:rsidRPr="00B4523B">
        <w:rPr>
          <w:rFonts w:ascii="Times New Roman" w:hAnsi="Times New Roman" w:cs="Times New Roman"/>
          <w:sz w:val="28"/>
          <w:szCs w:val="28"/>
          <w:lang w:val="en-US"/>
        </w:rPr>
        <w:t xml:space="preserve">.) </w:t>
      </w:r>
      <w:r w:rsidRPr="00B4523B">
        <w:rPr>
          <w:rFonts w:ascii="Times New Roman" w:hAnsi="Times New Roman" w:cs="Times New Roman"/>
          <w:sz w:val="28"/>
          <w:szCs w:val="28"/>
        </w:rPr>
        <w:t>мүмкін</w:t>
      </w:r>
      <w:r w:rsidR="009901C9" w:rsidRPr="00B4523B">
        <w:rPr>
          <w:rFonts w:ascii="Times New Roman" w:hAnsi="Times New Roman" w:cs="Times New Roman"/>
          <w:sz w:val="28"/>
          <w:szCs w:val="28"/>
          <w:lang w:val="kk-KZ"/>
        </w:rPr>
        <w:t>дік береді</w:t>
      </w:r>
      <w:r w:rsidRPr="00B4523B">
        <w:rPr>
          <w:rFonts w:ascii="Times New Roman" w:hAnsi="Times New Roman" w:cs="Times New Roman"/>
          <w:sz w:val="28"/>
          <w:szCs w:val="28"/>
          <w:lang w:val="en-US"/>
        </w:rPr>
        <w:t xml:space="preserve">; </w:t>
      </w:r>
    </w:p>
    <w:p w:rsidR="00FD6487" w:rsidRPr="00B4523B" w:rsidRDefault="006A7578" w:rsidP="005D77B2">
      <w:pPr>
        <w:pStyle w:val="a8"/>
        <w:numPr>
          <w:ilvl w:val="0"/>
          <w:numId w:val="7"/>
        </w:numPr>
        <w:tabs>
          <w:tab w:val="left" w:pos="0"/>
        </w:tabs>
        <w:spacing w:after="0" w:line="240" w:lineRule="auto"/>
        <w:ind w:left="0" w:firstLine="567"/>
        <w:jc w:val="both"/>
        <w:rPr>
          <w:rFonts w:ascii="Times New Roman" w:hAnsi="Times New Roman" w:cs="Times New Roman"/>
          <w:b/>
          <w:sz w:val="28"/>
          <w:szCs w:val="28"/>
          <w:lang w:val="en-US"/>
        </w:rPr>
      </w:pPr>
      <w:r w:rsidRPr="00B4523B">
        <w:rPr>
          <w:rFonts w:ascii="Times New Roman" w:hAnsi="Times New Roman" w:cs="Times New Roman"/>
          <w:sz w:val="28"/>
          <w:szCs w:val="28"/>
          <w:lang w:val="kk-KZ"/>
        </w:rPr>
        <w:t xml:space="preserve">арнайы </w:t>
      </w:r>
      <w:r w:rsidR="00FD6487" w:rsidRPr="00B4523B">
        <w:rPr>
          <w:rFonts w:ascii="Times New Roman" w:hAnsi="Times New Roman" w:cs="Times New Roman"/>
          <w:sz w:val="28"/>
          <w:szCs w:val="28"/>
        </w:rPr>
        <w:t>әскери</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мектептерде</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оқу</w:t>
      </w:r>
      <w:r w:rsidR="00FD6487" w:rsidRPr="00B4523B">
        <w:rPr>
          <w:rFonts w:ascii="Times New Roman" w:hAnsi="Times New Roman" w:cs="Times New Roman"/>
          <w:sz w:val="28"/>
          <w:szCs w:val="28"/>
          <w:lang w:val="en-US"/>
        </w:rPr>
        <w:t>-</w:t>
      </w:r>
      <w:r w:rsidR="00FD6487" w:rsidRPr="00B4523B">
        <w:rPr>
          <w:rFonts w:ascii="Times New Roman" w:hAnsi="Times New Roman" w:cs="Times New Roman"/>
          <w:sz w:val="28"/>
          <w:szCs w:val="28"/>
        </w:rPr>
        <w:t>тәрбие</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үдерісінде</w:t>
      </w:r>
      <w:r w:rsidR="005D77B2">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оқушылардың</w:t>
      </w:r>
      <w:r w:rsidR="005D77B2">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зияткерлігін</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дамытудың</w:t>
      </w:r>
      <w:r w:rsidR="005D77B2">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rPr>
        <w:t>әдістемесі</w:t>
      </w:r>
      <w:r w:rsidR="005D77B2">
        <w:rPr>
          <w:rFonts w:ascii="Times New Roman" w:hAnsi="Times New Roman" w:cs="Times New Roman"/>
          <w:sz w:val="28"/>
          <w:szCs w:val="28"/>
          <w:lang w:val="kk-KZ"/>
        </w:rPr>
        <w:t xml:space="preserve"> </w:t>
      </w:r>
      <w:r w:rsidR="0048251D" w:rsidRPr="00A72524">
        <w:rPr>
          <w:rFonts w:ascii="Times New Roman" w:hAnsi="Times New Roman" w:cs="Times New Roman"/>
          <w:i/>
          <w:sz w:val="28"/>
          <w:szCs w:val="28"/>
        </w:rPr>
        <w:t>олардың</w:t>
      </w:r>
      <w:r w:rsidR="005D77B2">
        <w:rPr>
          <w:rFonts w:ascii="Times New Roman" w:hAnsi="Times New Roman" w:cs="Times New Roman"/>
          <w:i/>
          <w:sz w:val="28"/>
          <w:szCs w:val="28"/>
          <w:lang w:val="kk-KZ"/>
        </w:rPr>
        <w:t xml:space="preserve"> </w:t>
      </w:r>
      <w:r w:rsidR="00FD6487" w:rsidRPr="00A72524">
        <w:rPr>
          <w:rFonts w:ascii="Times New Roman" w:hAnsi="Times New Roman" w:cs="Times New Roman"/>
          <w:i/>
          <w:sz w:val="28"/>
          <w:szCs w:val="28"/>
        </w:rPr>
        <w:t>болашақ</w:t>
      </w:r>
      <w:r w:rsidR="005D77B2">
        <w:rPr>
          <w:rFonts w:ascii="Times New Roman" w:hAnsi="Times New Roman" w:cs="Times New Roman"/>
          <w:i/>
          <w:sz w:val="28"/>
          <w:szCs w:val="28"/>
          <w:lang w:val="kk-KZ"/>
        </w:rPr>
        <w:t xml:space="preserve"> </w:t>
      </w:r>
      <w:r w:rsidR="00FD6487" w:rsidRPr="00A72524">
        <w:rPr>
          <w:rFonts w:ascii="Times New Roman" w:hAnsi="Times New Roman" w:cs="Times New Roman"/>
          <w:i/>
          <w:sz w:val="28"/>
          <w:szCs w:val="28"/>
        </w:rPr>
        <w:t>әскери</w:t>
      </w:r>
      <w:r w:rsidR="005D77B2">
        <w:rPr>
          <w:rFonts w:ascii="Times New Roman" w:hAnsi="Times New Roman" w:cs="Times New Roman"/>
          <w:i/>
          <w:sz w:val="28"/>
          <w:szCs w:val="28"/>
          <w:lang w:val="kk-KZ"/>
        </w:rPr>
        <w:t xml:space="preserve"> </w:t>
      </w:r>
      <w:r w:rsidR="00FD6487" w:rsidRPr="00A72524">
        <w:rPr>
          <w:rFonts w:ascii="Times New Roman" w:hAnsi="Times New Roman" w:cs="Times New Roman"/>
          <w:i/>
          <w:sz w:val="28"/>
          <w:szCs w:val="28"/>
        </w:rPr>
        <w:t>мамандығын</w:t>
      </w:r>
      <w:r w:rsidR="00A72524" w:rsidRPr="00A72524">
        <w:rPr>
          <w:rFonts w:ascii="Times New Roman" w:hAnsi="Times New Roman" w:cs="Times New Roman"/>
          <w:i/>
          <w:sz w:val="28"/>
          <w:szCs w:val="28"/>
          <w:lang w:val="kk-KZ"/>
        </w:rPr>
        <w:t xml:space="preserve"> саналы, терең ойлану негізінде таңдауға бағыттау</w:t>
      </w:r>
      <w:r w:rsidR="005D77B2">
        <w:rPr>
          <w:rFonts w:ascii="Times New Roman" w:hAnsi="Times New Roman" w:cs="Times New Roman"/>
          <w:i/>
          <w:sz w:val="28"/>
          <w:szCs w:val="28"/>
          <w:lang w:val="kk-KZ"/>
        </w:rPr>
        <w:t xml:space="preserve"> </w:t>
      </w:r>
      <w:r w:rsidR="00FD6487" w:rsidRPr="00A72524">
        <w:rPr>
          <w:rFonts w:ascii="Times New Roman" w:hAnsi="Times New Roman" w:cs="Times New Roman"/>
          <w:i/>
          <w:sz w:val="28"/>
          <w:szCs w:val="28"/>
        </w:rPr>
        <w:t>үшін</w:t>
      </w:r>
      <w:r w:rsidR="005D77B2">
        <w:rPr>
          <w:rFonts w:ascii="Times New Roman" w:hAnsi="Times New Roman" w:cs="Times New Roman"/>
          <w:i/>
          <w:sz w:val="28"/>
          <w:szCs w:val="28"/>
          <w:lang w:val="kk-KZ"/>
        </w:rPr>
        <w:t xml:space="preserve"> </w:t>
      </w:r>
      <w:r w:rsidR="00FD6487" w:rsidRPr="00B4523B">
        <w:rPr>
          <w:rFonts w:ascii="Times New Roman" w:hAnsi="Times New Roman" w:cs="Times New Roman"/>
          <w:sz w:val="28"/>
          <w:szCs w:val="28"/>
        </w:rPr>
        <w:t>пе</w:t>
      </w:r>
      <w:r w:rsidR="00373D62" w:rsidRPr="00B4523B">
        <w:rPr>
          <w:rFonts w:ascii="Times New Roman" w:hAnsi="Times New Roman" w:cs="Times New Roman"/>
          <w:sz w:val="28"/>
          <w:szCs w:val="28"/>
        </w:rPr>
        <w:t>дагогикалық</w:t>
      </w:r>
      <w:r w:rsidR="008639CE">
        <w:rPr>
          <w:rFonts w:ascii="Times New Roman" w:hAnsi="Times New Roman" w:cs="Times New Roman"/>
          <w:sz w:val="28"/>
          <w:szCs w:val="28"/>
          <w:lang w:val="kk-KZ"/>
        </w:rPr>
        <w:t xml:space="preserve"> </w:t>
      </w:r>
      <w:r w:rsidR="00373D62" w:rsidRPr="00B4523B">
        <w:rPr>
          <w:rFonts w:ascii="Times New Roman" w:hAnsi="Times New Roman" w:cs="Times New Roman"/>
          <w:sz w:val="28"/>
          <w:szCs w:val="28"/>
        </w:rPr>
        <w:t>үдеріске</w:t>
      </w:r>
      <w:r w:rsidR="00373D62" w:rsidRPr="00B4523B">
        <w:rPr>
          <w:rFonts w:ascii="Times New Roman" w:hAnsi="Times New Roman" w:cs="Times New Roman"/>
          <w:sz w:val="28"/>
          <w:szCs w:val="28"/>
          <w:lang w:val="en-US"/>
        </w:rPr>
        <w:t xml:space="preserve"> «</w:t>
      </w:r>
      <w:r w:rsidR="00373D62" w:rsidRPr="00B4523B">
        <w:rPr>
          <w:rFonts w:ascii="Times New Roman" w:hAnsi="Times New Roman" w:cs="Times New Roman"/>
          <w:sz w:val="28"/>
          <w:szCs w:val="28"/>
        </w:rPr>
        <w:t>Зияткерлі</w:t>
      </w:r>
      <w:r w:rsidR="008639CE">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тұлға</w:t>
      </w:r>
      <w:r w:rsidR="00373D62" w:rsidRPr="00B4523B">
        <w:rPr>
          <w:rFonts w:ascii="Times New Roman" w:hAnsi="Times New Roman" w:cs="Times New Roman"/>
          <w:sz w:val="28"/>
          <w:szCs w:val="28"/>
          <w:lang w:val="kk-KZ"/>
        </w:rPr>
        <w:t xml:space="preserve"> – болашақ кепілі</w:t>
      </w:r>
      <w:r w:rsidR="00FD6487" w:rsidRPr="00B4523B">
        <w:rPr>
          <w:rFonts w:ascii="Times New Roman" w:hAnsi="Times New Roman" w:cs="Times New Roman"/>
          <w:sz w:val="28"/>
          <w:szCs w:val="28"/>
          <w:lang w:val="en-US"/>
        </w:rPr>
        <w:t xml:space="preserve">» </w:t>
      </w:r>
      <w:r w:rsidR="00FD6487" w:rsidRPr="00B4523B">
        <w:rPr>
          <w:rFonts w:ascii="Times New Roman" w:hAnsi="Times New Roman" w:cs="Times New Roman"/>
          <w:sz w:val="28"/>
          <w:szCs w:val="28"/>
        </w:rPr>
        <w:t>атты</w:t>
      </w:r>
      <w:r w:rsidR="005D77B2">
        <w:rPr>
          <w:rFonts w:ascii="Times New Roman" w:hAnsi="Times New Roman" w:cs="Times New Roman"/>
          <w:sz w:val="28"/>
          <w:szCs w:val="28"/>
          <w:lang w:val="kk-KZ"/>
        </w:rPr>
        <w:t xml:space="preserve"> </w:t>
      </w:r>
      <w:r w:rsidR="00373D62" w:rsidRPr="00B4523B">
        <w:rPr>
          <w:rFonts w:ascii="Times New Roman" w:hAnsi="Times New Roman" w:cs="Times New Roman"/>
          <w:sz w:val="28"/>
          <w:szCs w:val="28"/>
          <w:lang w:val="kk-KZ"/>
        </w:rPr>
        <w:t>факультативтік</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курс</w:t>
      </w:r>
      <w:r w:rsidR="005D77B2">
        <w:rPr>
          <w:rFonts w:ascii="Times New Roman" w:hAnsi="Times New Roman" w:cs="Times New Roman"/>
          <w:sz w:val="28"/>
          <w:szCs w:val="28"/>
          <w:lang w:val="kk-KZ"/>
        </w:rPr>
        <w:t xml:space="preserve"> </w:t>
      </w:r>
      <w:r w:rsidR="003B1F18" w:rsidRPr="00B4523B">
        <w:rPr>
          <w:rFonts w:ascii="Times New Roman" w:hAnsi="Times New Roman" w:cs="Times New Roman"/>
          <w:sz w:val="28"/>
          <w:szCs w:val="28"/>
        </w:rPr>
        <w:t>бағдарламасы</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іске</w:t>
      </w:r>
      <w:r w:rsidR="005D77B2">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асырылады</w:t>
      </w:r>
      <w:r w:rsidR="00FD6487" w:rsidRPr="00B4523B">
        <w:rPr>
          <w:rFonts w:ascii="Times New Roman" w:hAnsi="Times New Roman" w:cs="Times New Roman"/>
          <w:sz w:val="28"/>
          <w:szCs w:val="28"/>
          <w:lang w:val="en-US"/>
        </w:rPr>
        <w:t xml:space="preserve">. </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lastRenderedPageBreak/>
        <w:t>Зepттeу нәтижeлepiнiң дәлeлдiлiгi мeн нeгiздiлiгi:</w:t>
      </w:r>
      <w:r w:rsidR="00143E63">
        <w:rPr>
          <w:rFonts w:ascii="Times New Roman" w:hAnsi="Times New Roman" w:cs="Times New Roman"/>
          <w:b/>
          <w:sz w:val="28"/>
          <w:szCs w:val="28"/>
          <w:lang w:val="kk-KZ"/>
        </w:rPr>
        <w:t xml:space="preserve"> </w:t>
      </w:r>
      <w:r w:rsidR="00E242BD" w:rsidRPr="00B4523B">
        <w:rPr>
          <w:rFonts w:ascii="Times New Roman" w:hAnsi="Times New Roman" w:cs="Times New Roman"/>
          <w:sz w:val="28"/>
          <w:szCs w:val="28"/>
          <w:lang w:val="kk-KZ"/>
        </w:rPr>
        <w:t>зерттеу мәселесіне сәйкес Республикасының үздіксіз білім беру жүйесінде ұлттың интеллектуалды әлеуетін дамыту тұжырымдамасы</w:t>
      </w:r>
      <w:r w:rsidR="002D62C7"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оқу-тәрбие үдерісінде </w:t>
      </w:r>
      <w:r w:rsidR="0061306D" w:rsidRPr="00B4523B">
        <w:rPr>
          <w:rFonts w:ascii="Times New Roman" w:hAnsi="Times New Roman" w:cs="Times New Roman"/>
          <w:sz w:val="28"/>
          <w:szCs w:val="28"/>
          <w:lang w:val="kk-KZ"/>
        </w:rPr>
        <w:t>тренингтер мен мәселелік тапсырмалар</w:t>
      </w:r>
      <w:r w:rsidRPr="00B4523B">
        <w:rPr>
          <w:rFonts w:ascii="Times New Roman" w:hAnsi="Times New Roman" w:cs="Times New Roman"/>
          <w:sz w:val="28"/>
          <w:szCs w:val="28"/>
          <w:lang w:val="kk-KZ"/>
        </w:rPr>
        <w:t xml:space="preserve">, </w:t>
      </w:r>
      <w:r w:rsidR="0061306D" w:rsidRPr="00B4523B">
        <w:rPr>
          <w:rFonts w:ascii="Times New Roman" w:hAnsi="Times New Roman" w:cs="Times New Roman"/>
          <w:sz w:val="28"/>
          <w:szCs w:val="28"/>
          <w:lang w:val="kk-KZ"/>
        </w:rPr>
        <w:t xml:space="preserve">психологиялық әдістемелер </w:t>
      </w:r>
      <w:r w:rsidRPr="00B4523B">
        <w:rPr>
          <w:rFonts w:ascii="Times New Roman" w:hAnsi="Times New Roman" w:cs="Times New Roman"/>
          <w:sz w:val="28"/>
          <w:szCs w:val="28"/>
          <w:lang w:val="kk-KZ"/>
        </w:rPr>
        <w:t xml:space="preserve">тәжірибелік-эксперимент жұмысының жоспарымен, зерттеу мақсатының міндеттеріне сәйкестілігімен алынған бастапқы және соңғы нәтижелердің  математикалық-статистикалық әдістерді қолданумен,  анықталған  мазмұндық фактілер мен оқу-тәрбие іс-әрекеттерін тексерумен  </w:t>
      </w:r>
      <w:r w:rsidR="0061306D" w:rsidRPr="00B4523B">
        <w:rPr>
          <w:rFonts w:ascii="Times New Roman" w:hAnsi="Times New Roman" w:cs="Times New Roman"/>
          <w:sz w:val="28"/>
          <w:szCs w:val="28"/>
          <w:lang w:val="kk-KZ"/>
        </w:rPr>
        <w:t>факультативтік</w:t>
      </w:r>
      <w:r w:rsidR="008639CE">
        <w:rPr>
          <w:rFonts w:ascii="Times New Roman" w:hAnsi="Times New Roman" w:cs="Times New Roman"/>
          <w:sz w:val="28"/>
          <w:szCs w:val="28"/>
          <w:lang w:val="kk-KZ"/>
        </w:rPr>
        <w:t xml:space="preserve"> </w:t>
      </w:r>
      <w:r w:rsidR="00AB7AAD" w:rsidRPr="00B4523B">
        <w:rPr>
          <w:rFonts w:ascii="Times New Roman" w:hAnsi="Times New Roman" w:cs="Times New Roman"/>
          <w:sz w:val="28"/>
          <w:szCs w:val="28"/>
          <w:lang w:val="kk-KZ"/>
        </w:rPr>
        <w:t>сабақ пен тренингтік кешендер</w:t>
      </w:r>
      <w:r w:rsidRPr="00B4523B">
        <w:rPr>
          <w:rFonts w:ascii="Times New Roman" w:hAnsi="Times New Roman" w:cs="Times New Roman"/>
          <w:sz w:val="28"/>
          <w:szCs w:val="28"/>
          <w:lang w:val="kk-KZ"/>
        </w:rPr>
        <w:t xml:space="preserve"> әскери мектептер тәжірибесіне енгізумен қамтамасыз етіледі.</w:t>
      </w:r>
    </w:p>
    <w:p w:rsidR="00D80EE4" w:rsidRPr="00B4523B" w:rsidRDefault="00D80EE4" w:rsidP="00D80EE4">
      <w:pPr>
        <w:pStyle w:val="af1"/>
        <w:ind w:firstLine="567"/>
        <w:jc w:val="both"/>
        <w:rPr>
          <w:rFonts w:ascii="Times New Roman" w:hAnsi="Times New Roman"/>
          <w:sz w:val="28"/>
          <w:szCs w:val="28"/>
          <w:lang w:val="kk-KZ"/>
        </w:rPr>
      </w:pPr>
      <w:r w:rsidRPr="00B4523B">
        <w:rPr>
          <w:rFonts w:ascii="Times New Roman" w:hAnsi="Times New Roman"/>
          <w:b/>
          <w:sz w:val="28"/>
          <w:szCs w:val="28"/>
          <w:lang w:val="kk-KZ"/>
        </w:rPr>
        <w:t xml:space="preserve">Зерттеу нәтижелерінің жарияланымдары. </w:t>
      </w:r>
      <w:r w:rsidRPr="00B4523B">
        <w:rPr>
          <w:rFonts w:ascii="Times New Roman" w:hAnsi="Times New Roman"/>
          <w:sz w:val="28"/>
          <w:szCs w:val="28"/>
          <w:lang w:val="kk-KZ"/>
        </w:rPr>
        <w:t xml:space="preserve">Диссертацияның тақырыбына сәйкес жүргізілген ғылыми зерттеулердің нәтижелері бойынша </w:t>
      </w:r>
      <w:r w:rsidR="005E4119" w:rsidRPr="00B4523B">
        <w:rPr>
          <w:rFonts w:ascii="Times New Roman" w:hAnsi="Times New Roman"/>
          <w:sz w:val="28"/>
          <w:szCs w:val="28"/>
          <w:lang w:val="kk-KZ"/>
        </w:rPr>
        <w:t>8</w:t>
      </w:r>
      <w:r w:rsidRPr="00B4523B">
        <w:rPr>
          <w:rFonts w:ascii="Times New Roman" w:hAnsi="Times New Roman"/>
          <w:sz w:val="28"/>
          <w:szCs w:val="28"/>
          <w:lang w:val="kk-KZ"/>
        </w:rPr>
        <w:t xml:space="preserve"> ғылыми мақала, оның ішінде ҚР БҒМ Ғылым саласындағы Бақылау комитеті ұ</w:t>
      </w:r>
      <w:r w:rsidR="005E4119" w:rsidRPr="00B4523B">
        <w:rPr>
          <w:rFonts w:ascii="Times New Roman" w:hAnsi="Times New Roman"/>
          <w:sz w:val="28"/>
          <w:szCs w:val="28"/>
          <w:lang w:val="kk-KZ"/>
        </w:rPr>
        <w:t>сынған ғылыми басылымдарында - 4</w:t>
      </w:r>
      <w:r w:rsidRPr="00B4523B">
        <w:rPr>
          <w:rFonts w:ascii="Times New Roman" w:hAnsi="Times New Roman"/>
          <w:sz w:val="28"/>
          <w:szCs w:val="28"/>
          <w:lang w:val="kk-KZ"/>
        </w:rPr>
        <w:t>, Scopus компаниясының деректер базасына кіретін журналда – 1, халықаралық ғылыми-тәжірибелік конференциял</w:t>
      </w:r>
      <w:r w:rsidR="005E4119" w:rsidRPr="00B4523B">
        <w:rPr>
          <w:rFonts w:ascii="Times New Roman" w:hAnsi="Times New Roman"/>
          <w:sz w:val="28"/>
          <w:szCs w:val="28"/>
          <w:lang w:val="kk-KZ"/>
        </w:rPr>
        <w:t>ар материалдары жинақтарында - 3</w:t>
      </w:r>
      <w:r w:rsidRPr="00B4523B">
        <w:rPr>
          <w:rFonts w:ascii="Times New Roman" w:hAnsi="Times New Roman"/>
          <w:sz w:val="28"/>
          <w:szCs w:val="28"/>
          <w:lang w:val="kk-KZ"/>
        </w:rPr>
        <w:t xml:space="preserve"> мақала жарияланды. </w:t>
      </w:r>
    </w:p>
    <w:p w:rsidR="00F25C3B" w:rsidRPr="00B4523B" w:rsidRDefault="00F25C3B" w:rsidP="00D34C7A">
      <w:pPr>
        <w:pStyle w:val="a8"/>
        <w:numPr>
          <w:ilvl w:val="0"/>
          <w:numId w:val="37"/>
        </w:numPr>
        <w:tabs>
          <w:tab w:val="left" w:pos="993"/>
        </w:tabs>
        <w:spacing w:after="0" w:line="240" w:lineRule="auto"/>
        <w:ind w:left="0" w:firstLine="567"/>
        <w:jc w:val="both"/>
        <w:rPr>
          <w:rFonts w:ascii="Times New Roman" w:hAnsi="Times New Roman" w:cs="Times New Roman"/>
          <w:sz w:val="28"/>
          <w:szCs w:val="28"/>
          <w:lang w:val="kk-KZ"/>
        </w:rPr>
      </w:pPr>
      <w:r w:rsidRPr="00B4523B">
        <w:rPr>
          <w:lang w:val="en-US"/>
        </w:rPr>
        <w:t>«</w:t>
      </w:r>
      <w:r w:rsidRPr="00B4523B">
        <w:rPr>
          <w:rFonts w:ascii="Times New Roman" w:hAnsi="Times New Roman" w:cs="Times New Roman"/>
          <w:sz w:val="28"/>
          <w:szCs w:val="28"/>
          <w:lang w:val="en-US"/>
        </w:rPr>
        <w:t>Modern Educational Approaches as a Factor of Development of Students’ Intellectual Abilities»Pedagogika\Padagogy 2015, t.119, Nr.3, p.45-59\Vol.119, No.3, pp.45-59, 2015. ISSN1392-0340. E-ISSN 2029-0551</w:t>
      </w:r>
      <w:r w:rsidRPr="00B4523B">
        <w:rPr>
          <w:rFonts w:ascii="Times New Roman" w:hAnsi="Times New Roman" w:cs="Times New Roman"/>
          <w:sz w:val="28"/>
          <w:szCs w:val="28"/>
          <w:lang w:val="kk-KZ"/>
        </w:rPr>
        <w:t>;</w:t>
      </w:r>
    </w:p>
    <w:p w:rsidR="00FD6487" w:rsidRPr="00B4523B" w:rsidRDefault="00FD6487" w:rsidP="00D34C7A">
      <w:pPr>
        <w:pStyle w:val="a8"/>
        <w:numPr>
          <w:ilvl w:val="0"/>
          <w:numId w:val="37"/>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Оқыту барысында жасөспірімдердің зияткерлік қабілеттерінің психологиялық дамуы. // ПМУ </w:t>
      </w:r>
      <w:r w:rsidR="0048251D" w:rsidRPr="00B4523B">
        <w:rPr>
          <w:rFonts w:ascii="Times New Roman" w:hAnsi="Times New Roman" w:cs="Times New Roman"/>
          <w:sz w:val="28"/>
          <w:szCs w:val="28"/>
          <w:lang w:val="kk-KZ"/>
        </w:rPr>
        <w:t>Хабаршысы.</w:t>
      </w:r>
      <w:r w:rsidRPr="00B4523B">
        <w:rPr>
          <w:rFonts w:ascii="Times New Roman" w:hAnsi="Times New Roman" w:cs="Times New Roman"/>
          <w:sz w:val="28"/>
          <w:szCs w:val="28"/>
          <w:lang w:val="kk-KZ"/>
        </w:rPr>
        <w:t xml:space="preserve">Павлодар </w:t>
      </w:r>
      <w:r w:rsidR="0048251D" w:rsidRPr="00B4523B">
        <w:rPr>
          <w:rFonts w:ascii="Times New Roman" w:hAnsi="Times New Roman" w:cs="Times New Roman"/>
          <w:sz w:val="28"/>
          <w:szCs w:val="28"/>
          <w:lang w:val="kk-KZ"/>
        </w:rPr>
        <w:t>қ., №</w:t>
      </w:r>
      <w:r w:rsidR="009B185A" w:rsidRPr="00B4523B">
        <w:rPr>
          <w:rFonts w:ascii="Times New Roman" w:hAnsi="Times New Roman" w:cs="Times New Roman"/>
          <w:sz w:val="28"/>
          <w:szCs w:val="28"/>
          <w:lang w:val="kk-KZ"/>
        </w:rPr>
        <w:t>2, 2013.Б.30-34</w:t>
      </w:r>
    </w:p>
    <w:p w:rsidR="00F25C3B" w:rsidRPr="00B4523B" w:rsidRDefault="009B185A" w:rsidP="00D34C7A">
      <w:pPr>
        <w:pStyle w:val="a8"/>
        <w:numPr>
          <w:ilvl w:val="0"/>
          <w:numId w:val="37"/>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Әскери мектеп түлегінің зияткерлік қабілеттерінің құрылымы // ПМУ Хабаршысы. </w:t>
      </w:r>
      <w:r w:rsidRPr="00B4523B">
        <w:rPr>
          <w:rFonts w:ascii="Times New Roman" w:hAnsi="Times New Roman" w:cs="Times New Roman"/>
          <w:sz w:val="28"/>
          <w:szCs w:val="28"/>
        </w:rPr>
        <w:t>Павлодар қ., №2, 2015.Б.</w:t>
      </w:r>
      <w:r w:rsidR="00A07AF4" w:rsidRPr="00B4523B">
        <w:rPr>
          <w:rFonts w:ascii="Times New Roman" w:hAnsi="Times New Roman" w:cs="Times New Roman"/>
          <w:sz w:val="28"/>
          <w:szCs w:val="28"/>
          <w:lang w:val="kk-KZ"/>
        </w:rPr>
        <w:t>22-27</w:t>
      </w:r>
    </w:p>
    <w:p w:rsidR="00FD6487" w:rsidRPr="00B4523B" w:rsidRDefault="00FD6487" w:rsidP="00D34C7A">
      <w:pPr>
        <w:pStyle w:val="a8"/>
        <w:numPr>
          <w:ilvl w:val="0"/>
          <w:numId w:val="37"/>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Әскери мектеп тәрбиеленушілерін психологиялық сүйемелдеу. // Абай атындағы ҚазҰПУ Хабаршысы, Педагогика сериясы. </w:t>
      </w:r>
      <w:r w:rsidRPr="00B4523B">
        <w:rPr>
          <w:rFonts w:ascii="Times New Roman" w:hAnsi="Times New Roman" w:cs="Times New Roman"/>
          <w:sz w:val="28"/>
          <w:szCs w:val="28"/>
        </w:rPr>
        <w:t>№1 (41),2014. Б.97-99.</w:t>
      </w:r>
    </w:p>
    <w:p w:rsidR="00FD6487" w:rsidRPr="00B4523B" w:rsidRDefault="00FD6487" w:rsidP="00D34C7A">
      <w:pPr>
        <w:pStyle w:val="a8"/>
        <w:numPr>
          <w:ilvl w:val="0"/>
          <w:numId w:val="37"/>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Жеке түлғаның зияткерлік қабілеттерін дамыту шарттары. // Абай атындағы ҚазҰПУ Хабаршысы, Педагогика сериясы. </w:t>
      </w:r>
      <w:r w:rsidRPr="00B4523B">
        <w:rPr>
          <w:rFonts w:ascii="Times New Roman" w:hAnsi="Times New Roman" w:cs="Times New Roman"/>
          <w:sz w:val="28"/>
          <w:szCs w:val="28"/>
        </w:rPr>
        <w:t>№4 (44),2014. Б.119-121.</w:t>
      </w:r>
    </w:p>
    <w:p w:rsidR="00FD6487" w:rsidRPr="00B4523B" w:rsidRDefault="00FD6487" w:rsidP="00D34C7A">
      <w:pPr>
        <w:pStyle w:val="a8"/>
        <w:numPr>
          <w:ilvl w:val="0"/>
          <w:numId w:val="37"/>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Әскери мектепте оқитын жасөспірімдердің зияткерлік мүміндіктерін дамытудың психологиялық ерекшеліктері</w:t>
      </w:r>
      <w:r w:rsidR="005C7902">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w:t>
      </w:r>
      <w:r w:rsidR="0048251D" w:rsidRPr="00B4523B">
        <w:rPr>
          <w:rFonts w:ascii="Times New Roman" w:hAnsi="Times New Roman" w:cs="Times New Roman"/>
          <w:sz w:val="28"/>
          <w:szCs w:val="28"/>
          <w:lang w:val="kk-KZ"/>
        </w:rPr>
        <w:t xml:space="preserve">/ </w:t>
      </w:r>
      <w:r w:rsidR="00B313D5" w:rsidRPr="00B4523B">
        <w:rPr>
          <w:rFonts w:ascii="Times New Roman" w:hAnsi="Times New Roman" w:cs="Times New Roman"/>
          <w:sz w:val="28"/>
          <w:szCs w:val="28"/>
          <w:lang w:val="kk-KZ"/>
        </w:rPr>
        <w:t>Х</w:t>
      </w:r>
      <w:r w:rsidRPr="00B4523B">
        <w:rPr>
          <w:rFonts w:ascii="Times New Roman" w:hAnsi="Times New Roman" w:cs="Times New Roman"/>
          <w:sz w:val="28"/>
          <w:szCs w:val="28"/>
          <w:lang w:val="kk-KZ"/>
        </w:rPr>
        <w:t>алықаралық конфереция материалдары. Павлодар қ. Б. 143-146.</w:t>
      </w:r>
    </w:p>
    <w:p w:rsidR="00FD6487" w:rsidRPr="00B4523B" w:rsidRDefault="00FD6487" w:rsidP="00D34C7A">
      <w:pPr>
        <w:pStyle w:val="a8"/>
        <w:numPr>
          <w:ilvl w:val="0"/>
          <w:numId w:val="37"/>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Developmentof</w:t>
      </w:r>
      <w:r w:rsidR="00555E40" w:rsidRPr="00B4523B">
        <w:rPr>
          <w:rFonts w:ascii="Times New Roman" w:hAnsi="Times New Roman" w:cs="Times New Roman"/>
          <w:sz w:val="28"/>
          <w:szCs w:val="28"/>
          <w:lang w:val="kk-KZ"/>
        </w:rPr>
        <w:t xml:space="preserve"> intell</w:t>
      </w:r>
      <w:r w:rsidR="00332912" w:rsidRPr="00B4523B">
        <w:rPr>
          <w:rFonts w:ascii="Times New Roman" w:hAnsi="Times New Roman" w:cs="Times New Roman"/>
          <w:sz w:val="28"/>
          <w:szCs w:val="28"/>
          <w:lang w:val="kk-KZ"/>
        </w:rPr>
        <w:t>igenc</w:t>
      </w:r>
      <w:r w:rsidR="00332912" w:rsidRPr="005C7902">
        <w:rPr>
          <w:rFonts w:ascii="Times New Roman" w:hAnsi="Times New Roman" w:cs="Times New Roman"/>
          <w:sz w:val="28"/>
          <w:szCs w:val="28"/>
          <w:lang w:val="kk-KZ"/>
        </w:rPr>
        <w:t>e</w:t>
      </w:r>
      <w:r w:rsidRPr="00B4523B">
        <w:rPr>
          <w:rFonts w:ascii="Times New Roman" w:hAnsi="Times New Roman" w:cs="Times New Roman"/>
          <w:sz w:val="28"/>
          <w:szCs w:val="28"/>
          <w:lang w:val="kk-KZ"/>
        </w:rPr>
        <w:t>viasocialcognitivelearning</w:t>
      </w:r>
      <w:r w:rsidR="00C34F38"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Сборник научных трудов по материалам ІІ Международной научно-практической конференции. г.Белгород, 31 августа 2014. В двух частях. Часть ІІ. С.76-79.</w:t>
      </w:r>
    </w:p>
    <w:p w:rsidR="008639CE" w:rsidRPr="00642AF1" w:rsidRDefault="006508E7" w:rsidP="00642AF1">
      <w:pPr>
        <w:pStyle w:val="a8"/>
        <w:numPr>
          <w:ilvl w:val="0"/>
          <w:numId w:val="37"/>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Training of cteativity as </w:t>
      </w:r>
      <w:r w:rsidR="00FD6487" w:rsidRPr="00B4523B">
        <w:rPr>
          <w:rFonts w:ascii="Times New Roman" w:hAnsi="Times New Roman" w:cs="Times New Roman"/>
          <w:sz w:val="28"/>
          <w:szCs w:val="28"/>
          <w:lang w:val="kk-KZ"/>
        </w:rPr>
        <w:t>co</w:t>
      </w:r>
      <w:r w:rsidRPr="00B4523B">
        <w:rPr>
          <w:rFonts w:ascii="Times New Roman" w:hAnsi="Times New Roman" w:cs="Times New Roman"/>
          <w:sz w:val="28"/>
          <w:szCs w:val="28"/>
          <w:lang w:val="kk-KZ"/>
        </w:rPr>
        <w:t>n</w:t>
      </w:r>
      <w:r w:rsidR="00FD6487" w:rsidRPr="00B4523B">
        <w:rPr>
          <w:rFonts w:ascii="Times New Roman" w:hAnsi="Times New Roman" w:cs="Times New Roman"/>
          <w:sz w:val="28"/>
          <w:szCs w:val="28"/>
          <w:lang w:val="kk-KZ"/>
        </w:rPr>
        <w:t>dition of developing students intelligence in military schools. /</w:t>
      </w:r>
      <w:r w:rsidR="00117C63" w:rsidRPr="00B4523B">
        <w:rPr>
          <w:rFonts w:ascii="Times New Roman" w:hAnsi="Times New Roman" w:cs="Times New Roman"/>
          <w:sz w:val="28"/>
          <w:szCs w:val="28"/>
          <w:lang w:val="kk-KZ"/>
        </w:rPr>
        <w:t>/</w:t>
      </w:r>
      <w:r w:rsidR="0048251D" w:rsidRPr="00B4523B">
        <w:rPr>
          <w:rFonts w:ascii="Times New Roman" w:hAnsi="Times New Roman" w:cs="Times New Roman"/>
          <w:sz w:val="28"/>
          <w:szCs w:val="28"/>
          <w:lang w:val="kk-KZ"/>
        </w:rPr>
        <w:t>Материалы</w:t>
      </w:r>
      <w:r w:rsidR="00FD6487" w:rsidRPr="00B4523B">
        <w:rPr>
          <w:rFonts w:ascii="Times New Roman" w:hAnsi="Times New Roman" w:cs="Times New Roman"/>
          <w:sz w:val="28"/>
          <w:szCs w:val="28"/>
          <w:lang w:val="kk-KZ"/>
        </w:rPr>
        <w:t xml:space="preserve"> ХІ Международной научно-практической конференции «Эффективные инструменты современных наук». </w:t>
      </w:r>
      <w:r w:rsidR="00FD6487" w:rsidRPr="005C7902">
        <w:rPr>
          <w:rFonts w:ascii="Times New Roman" w:hAnsi="Times New Roman" w:cs="Times New Roman"/>
          <w:sz w:val="28"/>
          <w:szCs w:val="28"/>
          <w:lang w:val="kk-KZ"/>
        </w:rPr>
        <w:t>Чехия, Прага, 27.04.2015 по 05.05.2015. С. 64-66.</w:t>
      </w:r>
    </w:p>
    <w:p w:rsidR="00FD6487" w:rsidRPr="00500D72" w:rsidRDefault="00FD6487" w:rsidP="006A17B9">
      <w:pPr>
        <w:tabs>
          <w:tab w:val="left" w:pos="993"/>
        </w:tabs>
        <w:spacing w:after="0"/>
        <w:ind w:right="65" w:firstLine="567"/>
        <w:rPr>
          <w:rFonts w:ascii="Times New Roman" w:hAnsi="Times New Roman" w:cs="Times New Roman"/>
          <w:sz w:val="28"/>
          <w:szCs w:val="28"/>
          <w:lang w:val="kk-KZ"/>
        </w:rPr>
      </w:pPr>
      <w:r w:rsidRPr="00500D72">
        <w:rPr>
          <w:rFonts w:ascii="Times New Roman" w:hAnsi="Times New Roman" w:cs="Times New Roman"/>
          <w:b/>
          <w:sz w:val="28"/>
          <w:szCs w:val="28"/>
          <w:lang w:val="kk-KZ"/>
        </w:rPr>
        <w:t>Зepттeудiң</w:t>
      </w:r>
      <w:r w:rsidR="008639CE">
        <w:rPr>
          <w:rFonts w:ascii="Times New Roman" w:hAnsi="Times New Roman" w:cs="Times New Roman"/>
          <w:b/>
          <w:sz w:val="28"/>
          <w:szCs w:val="28"/>
          <w:lang w:val="kk-KZ"/>
        </w:rPr>
        <w:t xml:space="preserve"> </w:t>
      </w:r>
      <w:r w:rsidRPr="00500D72">
        <w:rPr>
          <w:rFonts w:ascii="Times New Roman" w:hAnsi="Times New Roman" w:cs="Times New Roman"/>
          <w:b/>
          <w:sz w:val="28"/>
          <w:szCs w:val="28"/>
          <w:lang w:val="kk-KZ"/>
        </w:rPr>
        <w:t>нeгiзгi</w:t>
      </w:r>
      <w:r w:rsidR="008639CE">
        <w:rPr>
          <w:rFonts w:ascii="Times New Roman" w:hAnsi="Times New Roman" w:cs="Times New Roman"/>
          <w:b/>
          <w:sz w:val="28"/>
          <w:szCs w:val="28"/>
          <w:lang w:val="kk-KZ"/>
        </w:rPr>
        <w:t xml:space="preserve"> </w:t>
      </w:r>
      <w:r w:rsidRPr="00500D72">
        <w:rPr>
          <w:rFonts w:ascii="Times New Roman" w:hAnsi="Times New Roman" w:cs="Times New Roman"/>
          <w:b/>
          <w:sz w:val="28"/>
          <w:szCs w:val="28"/>
          <w:lang w:val="kk-KZ"/>
        </w:rPr>
        <w:t>бaзacы</w:t>
      </w:r>
    </w:p>
    <w:p w:rsidR="00FD6487" w:rsidRPr="00500D72"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500D72">
        <w:rPr>
          <w:rFonts w:ascii="Times New Roman" w:hAnsi="Times New Roman" w:cs="Times New Roman"/>
          <w:sz w:val="28"/>
          <w:szCs w:val="28"/>
          <w:lang w:val="kk-KZ"/>
        </w:rPr>
        <w:t>Эксперимент</w:t>
      </w:r>
      <w:r w:rsidR="008639CE">
        <w:rPr>
          <w:rFonts w:ascii="Times New Roman" w:hAnsi="Times New Roman" w:cs="Times New Roman"/>
          <w:sz w:val="28"/>
          <w:szCs w:val="28"/>
          <w:lang w:val="kk-KZ"/>
        </w:rPr>
        <w:t xml:space="preserve"> </w:t>
      </w:r>
      <w:r w:rsidRPr="00500D72">
        <w:rPr>
          <w:rFonts w:ascii="Times New Roman" w:hAnsi="Times New Roman" w:cs="Times New Roman"/>
          <w:sz w:val="28"/>
          <w:szCs w:val="28"/>
          <w:lang w:val="kk-KZ"/>
        </w:rPr>
        <w:t xml:space="preserve">жұмыстары </w:t>
      </w:r>
      <w:r w:rsidR="00201002" w:rsidRPr="00B4523B">
        <w:rPr>
          <w:rFonts w:ascii="Times New Roman" w:hAnsi="Times New Roman" w:cs="Times New Roman"/>
          <w:sz w:val="28"/>
          <w:szCs w:val="28"/>
          <w:lang w:val="kk-KZ"/>
        </w:rPr>
        <w:t xml:space="preserve">Алматы облысы, Талғар ауданында орналасқан </w:t>
      </w:r>
      <w:r w:rsidRPr="00500D72">
        <w:rPr>
          <w:rFonts w:ascii="Times New Roman" w:hAnsi="Times New Roman" w:cs="Times New Roman"/>
          <w:sz w:val="28"/>
          <w:szCs w:val="28"/>
          <w:lang w:val="kk-KZ"/>
        </w:rPr>
        <w:t>«</w:t>
      </w:r>
      <w:r w:rsidR="0048251D" w:rsidRPr="00500D72">
        <w:rPr>
          <w:rFonts w:ascii="Times New Roman" w:hAnsi="Times New Roman" w:cs="Times New Roman"/>
          <w:sz w:val="28"/>
          <w:szCs w:val="28"/>
          <w:lang w:val="kk-KZ"/>
        </w:rPr>
        <w:t>Арыстан» мамандандырылған</w:t>
      </w:r>
      <w:r w:rsidR="002474D9">
        <w:rPr>
          <w:rFonts w:ascii="Times New Roman" w:hAnsi="Times New Roman" w:cs="Times New Roman"/>
          <w:sz w:val="28"/>
          <w:szCs w:val="28"/>
          <w:lang w:val="kk-KZ"/>
        </w:rPr>
        <w:t xml:space="preserve"> </w:t>
      </w:r>
      <w:r w:rsidR="0048251D" w:rsidRPr="00500D72">
        <w:rPr>
          <w:rFonts w:ascii="Times New Roman" w:hAnsi="Times New Roman" w:cs="Times New Roman"/>
          <w:sz w:val="28"/>
          <w:szCs w:val="28"/>
          <w:lang w:val="kk-KZ"/>
        </w:rPr>
        <w:t>әскери</w:t>
      </w:r>
      <w:r w:rsidR="002474D9">
        <w:rPr>
          <w:rFonts w:ascii="Times New Roman" w:hAnsi="Times New Roman" w:cs="Times New Roman"/>
          <w:sz w:val="28"/>
          <w:szCs w:val="28"/>
          <w:lang w:val="kk-KZ"/>
        </w:rPr>
        <w:t xml:space="preserve"> </w:t>
      </w:r>
      <w:r w:rsidR="0048251D" w:rsidRPr="00500D72">
        <w:rPr>
          <w:rFonts w:ascii="Times New Roman" w:hAnsi="Times New Roman" w:cs="Times New Roman"/>
          <w:sz w:val="28"/>
          <w:szCs w:val="28"/>
          <w:lang w:val="kk-KZ"/>
        </w:rPr>
        <w:t>мектебі</w:t>
      </w:r>
      <w:r w:rsidRPr="00500D72">
        <w:rPr>
          <w:rFonts w:ascii="Times New Roman" w:hAnsi="Times New Roman" w:cs="Times New Roman"/>
          <w:sz w:val="28"/>
          <w:szCs w:val="28"/>
          <w:lang w:val="kk-KZ"/>
        </w:rPr>
        <w:t>мен</w:t>
      </w:r>
      <w:r w:rsidR="002474D9">
        <w:rPr>
          <w:rFonts w:ascii="Times New Roman" w:hAnsi="Times New Roman" w:cs="Times New Roman"/>
          <w:sz w:val="28"/>
          <w:szCs w:val="28"/>
          <w:lang w:val="kk-KZ"/>
        </w:rPr>
        <w:t xml:space="preserve"> </w:t>
      </w:r>
      <w:r w:rsidRPr="00500D72">
        <w:rPr>
          <w:rFonts w:ascii="Times New Roman" w:hAnsi="Times New Roman" w:cs="Times New Roman"/>
          <w:sz w:val="28"/>
          <w:szCs w:val="28"/>
          <w:lang w:val="kk-KZ"/>
        </w:rPr>
        <w:t>Астана</w:t>
      </w:r>
      <w:r w:rsidR="002474D9">
        <w:rPr>
          <w:rFonts w:ascii="Times New Roman" w:hAnsi="Times New Roman" w:cs="Times New Roman"/>
          <w:sz w:val="28"/>
          <w:szCs w:val="28"/>
          <w:lang w:val="kk-KZ"/>
        </w:rPr>
        <w:t xml:space="preserve"> </w:t>
      </w:r>
      <w:r w:rsidRPr="00500D72">
        <w:rPr>
          <w:rFonts w:ascii="Times New Roman" w:hAnsi="Times New Roman" w:cs="Times New Roman"/>
          <w:sz w:val="28"/>
          <w:szCs w:val="28"/>
          <w:lang w:val="kk-KZ"/>
        </w:rPr>
        <w:t>қаласындағы</w:t>
      </w:r>
      <w:r w:rsidR="002474D9">
        <w:rPr>
          <w:rFonts w:ascii="Times New Roman" w:hAnsi="Times New Roman" w:cs="Times New Roman"/>
          <w:sz w:val="28"/>
          <w:szCs w:val="28"/>
          <w:lang w:val="kk-KZ"/>
        </w:rPr>
        <w:t xml:space="preserve"> </w:t>
      </w:r>
      <w:r w:rsidRPr="00500D72">
        <w:rPr>
          <w:rFonts w:ascii="Times New Roman" w:hAnsi="Times New Roman" w:cs="Times New Roman"/>
          <w:sz w:val="28"/>
          <w:szCs w:val="28"/>
          <w:lang w:val="kk-KZ"/>
        </w:rPr>
        <w:t>генерал</w:t>
      </w:r>
      <w:r w:rsidR="002474D9">
        <w:rPr>
          <w:rFonts w:ascii="Times New Roman" w:hAnsi="Times New Roman" w:cs="Times New Roman"/>
          <w:sz w:val="28"/>
          <w:szCs w:val="28"/>
          <w:lang w:val="kk-KZ"/>
        </w:rPr>
        <w:t xml:space="preserve"> </w:t>
      </w:r>
      <w:r w:rsidRPr="00500D72">
        <w:rPr>
          <w:rFonts w:ascii="Times New Roman" w:hAnsi="Times New Roman" w:cs="Times New Roman"/>
          <w:sz w:val="28"/>
          <w:szCs w:val="28"/>
          <w:lang w:val="kk-KZ"/>
        </w:rPr>
        <w:t>С.Қ.</w:t>
      </w:r>
      <w:r w:rsidR="00500D72" w:rsidRPr="00500D72">
        <w:rPr>
          <w:rFonts w:ascii="Times New Roman" w:hAnsi="Times New Roman" w:cs="Times New Roman"/>
          <w:sz w:val="28"/>
          <w:szCs w:val="28"/>
          <w:lang w:val="kk-KZ"/>
        </w:rPr>
        <w:t>Нұрмаға</w:t>
      </w:r>
      <w:r w:rsidR="00500D72">
        <w:rPr>
          <w:rFonts w:ascii="Times New Roman" w:hAnsi="Times New Roman" w:cs="Times New Roman"/>
          <w:sz w:val="28"/>
          <w:szCs w:val="28"/>
          <w:lang w:val="kk-KZ"/>
        </w:rPr>
        <w:t>м</w:t>
      </w:r>
      <w:r w:rsidRPr="00500D72">
        <w:rPr>
          <w:rFonts w:ascii="Times New Roman" w:hAnsi="Times New Roman" w:cs="Times New Roman"/>
          <w:sz w:val="28"/>
          <w:szCs w:val="28"/>
          <w:lang w:val="kk-KZ"/>
        </w:rPr>
        <w:t>бетов</w:t>
      </w:r>
      <w:r w:rsidR="002474D9">
        <w:rPr>
          <w:rFonts w:ascii="Times New Roman" w:hAnsi="Times New Roman" w:cs="Times New Roman"/>
          <w:sz w:val="28"/>
          <w:szCs w:val="28"/>
          <w:lang w:val="kk-KZ"/>
        </w:rPr>
        <w:t xml:space="preserve"> </w:t>
      </w:r>
      <w:r w:rsidRPr="00500D72">
        <w:rPr>
          <w:rFonts w:ascii="Times New Roman" w:hAnsi="Times New Roman" w:cs="Times New Roman"/>
          <w:sz w:val="28"/>
          <w:szCs w:val="28"/>
          <w:lang w:val="kk-KZ"/>
        </w:rPr>
        <w:t>атындағы «Жасұлан» республикалық</w:t>
      </w:r>
      <w:r w:rsidR="002474D9">
        <w:rPr>
          <w:rFonts w:ascii="Times New Roman" w:hAnsi="Times New Roman" w:cs="Times New Roman"/>
          <w:sz w:val="28"/>
          <w:szCs w:val="28"/>
          <w:lang w:val="kk-KZ"/>
        </w:rPr>
        <w:t xml:space="preserve"> </w:t>
      </w:r>
      <w:r w:rsidRPr="00500D72">
        <w:rPr>
          <w:rFonts w:ascii="Times New Roman" w:hAnsi="Times New Roman" w:cs="Times New Roman"/>
          <w:sz w:val="28"/>
          <w:szCs w:val="28"/>
          <w:lang w:val="kk-KZ"/>
        </w:rPr>
        <w:t>мекте</w:t>
      </w:r>
      <w:r w:rsidR="00F61ED9" w:rsidRPr="00B4523B">
        <w:rPr>
          <w:rFonts w:ascii="Times New Roman" w:hAnsi="Times New Roman" w:cs="Times New Roman"/>
          <w:sz w:val="28"/>
          <w:szCs w:val="28"/>
          <w:lang w:val="kk-KZ"/>
        </w:rPr>
        <w:t>п-интернатында</w:t>
      </w:r>
      <w:r w:rsidR="002474D9">
        <w:rPr>
          <w:rFonts w:ascii="Times New Roman" w:hAnsi="Times New Roman" w:cs="Times New Roman"/>
          <w:sz w:val="28"/>
          <w:szCs w:val="28"/>
          <w:lang w:val="kk-KZ"/>
        </w:rPr>
        <w:t xml:space="preserve"> </w:t>
      </w:r>
      <w:r w:rsidRPr="00500D72">
        <w:rPr>
          <w:rFonts w:ascii="Times New Roman" w:hAnsi="Times New Roman" w:cs="Times New Roman"/>
          <w:sz w:val="28"/>
          <w:szCs w:val="28"/>
          <w:lang w:val="kk-KZ"/>
        </w:rPr>
        <w:t xml:space="preserve">жүргізілді. </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lastRenderedPageBreak/>
        <w:t>Диccepтaцияқұpылымы.</w:t>
      </w:r>
      <w:r w:rsidR="008639CE">
        <w:rPr>
          <w:rFonts w:ascii="Times New Roman" w:hAnsi="Times New Roman" w:cs="Times New Roman"/>
          <w:b/>
          <w:sz w:val="28"/>
          <w:szCs w:val="28"/>
          <w:lang w:val="kk-KZ"/>
        </w:rPr>
        <w:t xml:space="preserve"> </w:t>
      </w:r>
      <w:r w:rsidR="00F527D0" w:rsidRPr="00B4523B">
        <w:rPr>
          <w:rFonts w:ascii="Times New Roman" w:hAnsi="Times New Roman" w:cs="Times New Roman"/>
          <w:sz w:val="28"/>
          <w:szCs w:val="28"/>
          <w:lang w:val="kk-KZ"/>
        </w:rPr>
        <w:t>Диссертация</w:t>
      </w:r>
      <w:r w:rsidR="002474D9">
        <w:rPr>
          <w:rFonts w:ascii="Times New Roman" w:hAnsi="Times New Roman" w:cs="Times New Roman"/>
          <w:sz w:val="28"/>
          <w:szCs w:val="28"/>
          <w:lang w:val="kk-KZ"/>
        </w:rPr>
        <w:t xml:space="preserve"> </w:t>
      </w:r>
      <w:r w:rsidR="00F527D0" w:rsidRPr="00B4523B">
        <w:rPr>
          <w:rFonts w:ascii="Times New Roman" w:hAnsi="Times New Roman" w:cs="Times New Roman"/>
          <w:sz w:val="28"/>
          <w:szCs w:val="28"/>
          <w:lang w:val="kk-KZ"/>
        </w:rPr>
        <w:t>к</w:t>
      </w:r>
      <w:r w:rsidR="00A359AF" w:rsidRPr="00B4523B">
        <w:rPr>
          <w:rFonts w:ascii="Times New Roman" w:hAnsi="Times New Roman" w:cs="Times New Roman"/>
          <w:sz w:val="28"/>
          <w:szCs w:val="28"/>
          <w:lang w:val="kk-KZ"/>
        </w:rPr>
        <w:t>ipicпe бөлімінен</w:t>
      </w:r>
      <w:r w:rsidRPr="00B4523B">
        <w:rPr>
          <w:rFonts w:ascii="Times New Roman" w:hAnsi="Times New Roman" w:cs="Times New Roman"/>
          <w:sz w:val="28"/>
          <w:szCs w:val="28"/>
          <w:lang w:val="kk-KZ"/>
        </w:rPr>
        <w:t xml:space="preserve">, eкi </w:t>
      </w:r>
      <w:r w:rsidR="00A359AF" w:rsidRPr="00B4523B">
        <w:rPr>
          <w:rFonts w:ascii="Times New Roman" w:hAnsi="Times New Roman" w:cs="Times New Roman"/>
          <w:sz w:val="28"/>
          <w:szCs w:val="28"/>
          <w:lang w:val="kk-KZ"/>
        </w:rPr>
        <w:t>тараудан</w:t>
      </w:r>
      <w:r w:rsidRPr="00B4523B">
        <w:rPr>
          <w:rFonts w:ascii="Times New Roman" w:hAnsi="Times New Roman" w:cs="Times New Roman"/>
          <w:sz w:val="28"/>
          <w:szCs w:val="28"/>
          <w:lang w:val="kk-KZ"/>
        </w:rPr>
        <w:t>, қopытындыдaн, пaйдaлaнылғaн</w:t>
      </w:r>
      <w:r w:rsidR="00373D62" w:rsidRPr="00B4523B">
        <w:rPr>
          <w:rFonts w:ascii="Times New Roman" w:hAnsi="Times New Roman" w:cs="Times New Roman"/>
          <w:sz w:val="28"/>
          <w:szCs w:val="28"/>
          <w:lang w:val="kk-KZ"/>
        </w:rPr>
        <w:t xml:space="preserve"> ә</w:t>
      </w:r>
      <w:r w:rsidRPr="00B4523B">
        <w:rPr>
          <w:rFonts w:ascii="Times New Roman" w:hAnsi="Times New Roman" w:cs="Times New Roman"/>
          <w:sz w:val="28"/>
          <w:szCs w:val="28"/>
          <w:lang w:val="kk-KZ"/>
        </w:rPr>
        <w:t>д</w:t>
      </w:r>
      <w:r w:rsidR="005171E6" w:rsidRPr="00B4523B">
        <w:rPr>
          <w:rFonts w:ascii="Times New Roman" w:hAnsi="Times New Roman" w:cs="Times New Roman"/>
          <w:sz w:val="28"/>
          <w:szCs w:val="28"/>
          <w:lang w:val="kk-KZ"/>
        </w:rPr>
        <w:t>eбиeттep тiзiмiнeн және</w:t>
      </w:r>
      <w:r w:rsidRPr="00B4523B">
        <w:rPr>
          <w:rFonts w:ascii="Times New Roman" w:hAnsi="Times New Roman" w:cs="Times New Roman"/>
          <w:sz w:val="28"/>
          <w:szCs w:val="28"/>
          <w:lang w:val="kk-KZ"/>
        </w:rPr>
        <w:t xml:space="preserve"> қocымшa</w:t>
      </w:r>
      <w:r w:rsidR="00392507" w:rsidRPr="00B4523B">
        <w:rPr>
          <w:rFonts w:ascii="Times New Roman" w:hAnsi="Times New Roman" w:cs="Times New Roman"/>
          <w:sz w:val="28"/>
          <w:szCs w:val="28"/>
          <w:lang w:val="kk-KZ"/>
        </w:rPr>
        <w:t>лар</w:t>
      </w:r>
      <w:r w:rsidRPr="00B4523B">
        <w:rPr>
          <w:rFonts w:ascii="Times New Roman" w:hAnsi="Times New Roman" w:cs="Times New Roman"/>
          <w:sz w:val="28"/>
          <w:szCs w:val="28"/>
          <w:lang w:val="kk-KZ"/>
        </w:rPr>
        <w:t>дaн</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тұpaды. </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Кіріспе</w:t>
      </w:r>
      <w:r w:rsidR="002474D9">
        <w:rPr>
          <w:rFonts w:ascii="Times New Roman" w:hAnsi="Times New Roman" w:cs="Times New Roman"/>
          <w:b/>
          <w:sz w:val="28"/>
          <w:szCs w:val="28"/>
          <w:lang w:val="kk-KZ"/>
        </w:rPr>
        <w:t xml:space="preserve"> </w:t>
      </w:r>
      <w:r w:rsidRPr="00B4523B">
        <w:rPr>
          <w:rFonts w:ascii="Times New Roman" w:hAnsi="Times New Roman" w:cs="Times New Roman"/>
          <w:b/>
          <w:sz w:val="28"/>
          <w:szCs w:val="28"/>
          <w:lang w:val="kk-KZ"/>
        </w:rPr>
        <w:t>бөлімінде</w:t>
      </w:r>
      <w:r w:rsidR="002474D9">
        <w:rPr>
          <w:rFonts w:ascii="Times New Roman" w:hAnsi="Times New Roman" w:cs="Times New Roman"/>
          <w:b/>
          <w:sz w:val="28"/>
          <w:szCs w:val="28"/>
          <w:lang w:val="kk-KZ"/>
        </w:rPr>
        <w:t xml:space="preserve"> </w:t>
      </w:r>
      <w:r w:rsidR="00F527D0" w:rsidRPr="00B4523B">
        <w:rPr>
          <w:rFonts w:ascii="Times New Roman" w:hAnsi="Times New Roman" w:cs="Times New Roman"/>
          <w:sz w:val="28"/>
          <w:szCs w:val="28"/>
          <w:lang w:val="kk-KZ"/>
        </w:rPr>
        <w:t>зерттеу тақырыбының көкейке</w:t>
      </w:r>
      <w:r w:rsidR="00A359AF" w:rsidRPr="00B4523B">
        <w:rPr>
          <w:rFonts w:ascii="Times New Roman" w:hAnsi="Times New Roman" w:cs="Times New Roman"/>
          <w:sz w:val="28"/>
          <w:szCs w:val="28"/>
          <w:lang w:val="kk-KZ"/>
        </w:rPr>
        <w:t>с</w:t>
      </w:r>
      <w:r w:rsidR="00F527D0" w:rsidRPr="00B4523B">
        <w:rPr>
          <w:rFonts w:ascii="Times New Roman" w:hAnsi="Times New Roman" w:cs="Times New Roman"/>
          <w:sz w:val="28"/>
          <w:szCs w:val="28"/>
          <w:lang w:val="kk-KZ"/>
        </w:rPr>
        <w:t>тілігі ғылыми тұрғыда негізделіп, зерттеу мәселесі бойынша ғылыми аппараты ұсынылды</w:t>
      </w:r>
      <w:r w:rsidRPr="00B4523B">
        <w:rPr>
          <w:rFonts w:ascii="Times New Roman" w:hAnsi="Times New Roman" w:cs="Times New Roman"/>
          <w:sz w:val="28"/>
          <w:szCs w:val="28"/>
          <w:lang w:val="kk-KZ"/>
        </w:rPr>
        <w:t>.</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w:t>
      </w:r>
      <w:r w:rsidR="006A7578" w:rsidRPr="00B4523B">
        <w:rPr>
          <w:rFonts w:ascii="Times New Roman" w:hAnsi="Times New Roman" w:cs="Times New Roman"/>
          <w:b/>
          <w:sz w:val="28"/>
          <w:szCs w:val="28"/>
          <w:lang w:val="kk-KZ"/>
        </w:rPr>
        <w:t>Арнайы ә</w:t>
      </w:r>
      <w:r w:rsidRPr="00B4523B">
        <w:rPr>
          <w:rFonts w:ascii="Times New Roman" w:hAnsi="Times New Roman" w:cs="Times New Roman"/>
          <w:b/>
          <w:sz w:val="28"/>
          <w:szCs w:val="28"/>
          <w:lang w:val="kk-KZ"/>
        </w:rPr>
        <w:t>скери</w:t>
      </w:r>
      <w:r w:rsidR="002474D9">
        <w:rPr>
          <w:rFonts w:ascii="Times New Roman" w:hAnsi="Times New Roman" w:cs="Times New Roman"/>
          <w:b/>
          <w:sz w:val="28"/>
          <w:szCs w:val="28"/>
          <w:lang w:val="kk-KZ"/>
        </w:rPr>
        <w:t xml:space="preserve"> </w:t>
      </w:r>
      <w:r w:rsidRPr="00B4523B">
        <w:rPr>
          <w:rFonts w:ascii="Times New Roman" w:hAnsi="Times New Roman" w:cs="Times New Roman"/>
          <w:b/>
          <w:sz w:val="28"/>
          <w:szCs w:val="28"/>
          <w:lang w:val="kk-KZ"/>
        </w:rPr>
        <w:t>мектептердегі</w:t>
      </w:r>
      <w:r w:rsidR="002474D9">
        <w:rPr>
          <w:rFonts w:ascii="Times New Roman" w:hAnsi="Times New Roman" w:cs="Times New Roman"/>
          <w:b/>
          <w:sz w:val="28"/>
          <w:szCs w:val="28"/>
          <w:lang w:val="kk-KZ"/>
        </w:rPr>
        <w:t xml:space="preserve"> </w:t>
      </w:r>
      <w:r w:rsidRPr="00B4523B">
        <w:rPr>
          <w:rFonts w:ascii="Times New Roman" w:hAnsi="Times New Roman" w:cs="Times New Roman"/>
          <w:b/>
          <w:sz w:val="28"/>
          <w:szCs w:val="28"/>
          <w:lang w:val="kk-KZ"/>
        </w:rPr>
        <w:t>оқушылардың</w:t>
      </w:r>
      <w:r w:rsidR="002474D9">
        <w:rPr>
          <w:rFonts w:ascii="Times New Roman" w:hAnsi="Times New Roman" w:cs="Times New Roman"/>
          <w:b/>
          <w:sz w:val="28"/>
          <w:szCs w:val="28"/>
          <w:lang w:val="kk-KZ"/>
        </w:rPr>
        <w:t xml:space="preserve"> </w:t>
      </w:r>
      <w:r w:rsidRPr="00B4523B">
        <w:rPr>
          <w:rFonts w:ascii="Times New Roman" w:hAnsi="Times New Roman" w:cs="Times New Roman"/>
          <w:b/>
          <w:sz w:val="28"/>
          <w:szCs w:val="28"/>
          <w:lang w:val="kk-KZ"/>
        </w:rPr>
        <w:t>зияткерлігін</w:t>
      </w:r>
      <w:r w:rsidR="002474D9">
        <w:rPr>
          <w:rFonts w:ascii="Times New Roman" w:hAnsi="Times New Roman" w:cs="Times New Roman"/>
          <w:b/>
          <w:sz w:val="28"/>
          <w:szCs w:val="28"/>
          <w:lang w:val="kk-KZ"/>
        </w:rPr>
        <w:t xml:space="preserve"> </w:t>
      </w:r>
      <w:r w:rsidRPr="00B4523B">
        <w:rPr>
          <w:rFonts w:ascii="Times New Roman" w:hAnsi="Times New Roman" w:cs="Times New Roman"/>
          <w:b/>
          <w:sz w:val="28"/>
          <w:szCs w:val="28"/>
          <w:lang w:val="kk-KZ"/>
        </w:rPr>
        <w:t>дамытудың</w:t>
      </w:r>
      <w:r w:rsidR="002474D9">
        <w:rPr>
          <w:rFonts w:ascii="Times New Roman" w:hAnsi="Times New Roman" w:cs="Times New Roman"/>
          <w:b/>
          <w:sz w:val="28"/>
          <w:szCs w:val="28"/>
          <w:lang w:val="kk-KZ"/>
        </w:rPr>
        <w:t xml:space="preserve"> </w:t>
      </w:r>
      <w:r w:rsidRPr="00B4523B">
        <w:rPr>
          <w:rFonts w:ascii="Times New Roman" w:hAnsi="Times New Roman" w:cs="Times New Roman"/>
          <w:b/>
          <w:sz w:val="28"/>
          <w:szCs w:val="28"/>
          <w:lang w:val="kk-KZ"/>
        </w:rPr>
        <w:t>теориялық</w:t>
      </w:r>
      <w:r w:rsidR="002474D9">
        <w:rPr>
          <w:rFonts w:ascii="Times New Roman" w:hAnsi="Times New Roman" w:cs="Times New Roman"/>
          <w:b/>
          <w:sz w:val="28"/>
          <w:szCs w:val="28"/>
          <w:lang w:val="kk-KZ"/>
        </w:rPr>
        <w:t xml:space="preserve"> </w:t>
      </w:r>
      <w:r w:rsidRPr="00B4523B">
        <w:rPr>
          <w:rFonts w:ascii="Times New Roman" w:hAnsi="Times New Roman" w:cs="Times New Roman"/>
          <w:b/>
          <w:sz w:val="28"/>
          <w:szCs w:val="28"/>
          <w:lang w:val="kk-KZ"/>
        </w:rPr>
        <w:t>негіздері»</w:t>
      </w:r>
      <w:r w:rsidR="00573457">
        <w:rPr>
          <w:rFonts w:ascii="Times New Roman" w:hAnsi="Times New Roman" w:cs="Times New Roman"/>
          <w:b/>
          <w:sz w:val="28"/>
          <w:szCs w:val="28"/>
          <w:lang w:val="kk-KZ"/>
        </w:rPr>
        <w:t xml:space="preserve"> </w:t>
      </w:r>
      <w:r w:rsidRPr="00B4523B">
        <w:rPr>
          <w:rFonts w:ascii="Times New Roman" w:hAnsi="Times New Roman" w:cs="Times New Roman"/>
          <w:sz w:val="28"/>
          <w:szCs w:val="28"/>
          <w:lang w:val="kk-KZ"/>
        </w:rPr>
        <w:t>деп</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аталатын</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бірінші</w:t>
      </w:r>
      <w:r w:rsidR="008639CE">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бөлімде</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Отандық</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және</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шетелдік</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психология-</w:t>
      </w:r>
      <w:r w:rsidR="0048251D" w:rsidRPr="00B4523B">
        <w:rPr>
          <w:rFonts w:ascii="Times New Roman" w:hAnsi="Times New Roman" w:cs="Times New Roman"/>
          <w:sz w:val="28"/>
          <w:szCs w:val="28"/>
          <w:lang w:val="kk-KZ"/>
        </w:rPr>
        <w:t>педагогика</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ғылымындағы</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тұлғаның</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зияткерлігін</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дамыту</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мәселесі</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теориялық</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тұрғыда</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ғылыми</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еңбектерге</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жасалған</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талдаулар</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негізінде</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нақтыланып,</w:t>
      </w:r>
      <w:r w:rsidR="008639CE">
        <w:rPr>
          <w:rFonts w:ascii="Times New Roman" w:hAnsi="Times New Roman" w:cs="Times New Roman"/>
          <w:sz w:val="28"/>
          <w:szCs w:val="28"/>
          <w:lang w:val="kk-KZ"/>
        </w:rPr>
        <w:t xml:space="preserve"> </w:t>
      </w:r>
      <w:r w:rsidR="003B1F18" w:rsidRPr="00B4523B">
        <w:rPr>
          <w:rFonts w:ascii="Times New Roman" w:hAnsi="Times New Roman" w:cs="Times New Roman"/>
          <w:sz w:val="28"/>
          <w:szCs w:val="28"/>
          <w:lang w:val="kk-KZ"/>
        </w:rPr>
        <w:t>арнайы әскери мектептерде</w:t>
      </w:r>
      <w:r w:rsidR="008841FF" w:rsidRPr="00B4523B">
        <w:rPr>
          <w:rFonts w:ascii="Times New Roman" w:hAnsi="Times New Roman" w:cs="Times New Roman"/>
          <w:sz w:val="28"/>
          <w:szCs w:val="28"/>
          <w:lang w:val="kk-KZ"/>
        </w:rPr>
        <w:t>гі</w:t>
      </w:r>
      <w:r w:rsidR="002474D9">
        <w:rPr>
          <w:rFonts w:ascii="Times New Roman" w:hAnsi="Times New Roman" w:cs="Times New Roman"/>
          <w:sz w:val="28"/>
          <w:szCs w:val="28"/>
          <w:lang w:val="kk-KZ"/>
        </w:rPr>
        <w:t xml:space="preserve"> </w:t>
      </w:r>
      <w:r w:rsidR="00AB7AAD" w:rsidRPr="00B4523B">
        <w:rPr>
          <w:rFonts w:ascii="Times New Roman" w:hAnsi="Times New Roman" w:cs="Times New Roman"/>
          <w:sz w:val="28"/>
          <w:szCs w:val="28"/>
          <w:lang w:val="kk-KZ"/>
        </w:rPr>
        <w:t>зияткерлігі дамыған</w:t>
      </w:r>
      <w:r w:rsidR="003B1F18" w:rsidRPr="00B4523B">
        <w:rPr>
          <w:rFonts w:ascii="Times New Roman" w:hAnsi="Times New Roman" w:cs="Times New Roman"/>
          <w:sz w:val="28"/>
          <w:szCs w:val="28"/>
          <w:lang w:val="kk-KZ"/>
        </w:rPr>
        <w:t xml:space="preserve"> оқушы</w:t>
      </w:r>
      <w:r w:rsidR="002474D9">
        <w:rPr>
          <w:rFonts w:ascii="Times New Roman" w:hAnsi="Times New Roman" w:cs="Times New Roman"/>
          <w:sz w:val="28"/>
          <w:szCs w:val="28"/>
          <w:lang w:val="kk-KZ"/>
        </w:rPr>
        <w:t xml:space="preserve"> </w:t>
      </w:r>
      <w:r w:rsidR="00AB7AAD" w:rsidRPr="00B4523B">
        <w:rPr>
          <w:rFonts w:ascii="Times New Roman" w:hAnsi="Times New Roman" w:cs="Times New Roman"/>
          <w:sz w:val="28"/>
          <w:szCs w:val="28"/>
          <w:lang w:val="kk-KZ"/>
        </w:rPr>
        <w:t>тұлға</w:t>
      </w:r>
      <w:r w:rsidR="003B1F18" w:rsidRPr="00B4523B">
        <w:rPr>
          <w:rFonts w:ascii="Times New Roman" w:hAnsi="Times New Roman" w:cs="Times New Roman"/>
          <w:sz w:val="28"/>
          <w:szCs w:val="28"/>
          <w:lang w:val="kk-KZ"/>
        </w:rPr>
        <w:t>сы</w:t>
      </w:r>
      <w:r w:rsidR="00AB7AAD" w:rsidRPr="00B4523B">
        <w:rPr>
          <w:rFonts w:ascii="Times New Roman" w:hAnsi="Times New Roman" w:cs="Times New Roman"/>
          <w:sz w:val="28"/>
          <w:szCs w:val="28"/>
          <w:lang w:val="kk-KZ"/>
        </w:rPr>
        <w:t xml:space="preserve"> ұғымы</w:t>
      </w:r>
      <w:r w:rsidR="000E2A4B" w:rsidRPr="00B4523B">
        <w:rPr>
          <w:rFonts w:ascii="Times New Roman" w:hAnsi="Times New Roman" w:cs="Times New Roman"/>
          <w:sz w:val="28"/>
          <w:szCs w:val="28"/>
          <w:lang w:val="kk-KZ"/>
        </w:rPr>
        <w:t>на анықтама берілді</w:t>
      </w:r>
      <w:r w:rsidR="00AB7AAD" w:rsidRPr="00B4523B">
        <w:rPr>
          <w:rFonts w:ascii="Times New Roman" w:hAnsi="Times New Roman" w:cs="Times New Roman"/>
          <w:sz w:val="28"/>
          <w:szCs w:val="28"/>
          <w:lang w:val="kk-KZ"/>
        </w:rPr>
        <w:t>,</w:t>
      </w:r>
      <w:r w:rsidR="008639CE">
        <w:rPr>
          <w:rFonts w:ascii="Times New Roman" w:hAnsi="Times New Roman" w:cs="Times New Roman"/>
          <w:sz w:val="28"/>
          <w:szCs w:val="28"/>
          <w:lang w:val="kk-KZ"/>
        </w:rPr>
        <w:t xml:space="preserve"> </w:t>
      </w:r>
      <w:r w:rsidR="006F77B4" w:rsidRPr="00B4523B">
        <w:rPr>
          <w:rFonts w:ascii="Times New Roman" w:hAnsi="Times New Roman" w:cs="Times New Roman"/>
          <w:sz w:val="28"/>
          <w:szCs w:val="28"/>
          <w:lang w:val="kk-KZ"/>
        </w:rPr>
        <w:t xml:space="preserve">зерттеу мәселесінің әдіснамалық негіздеріне сүйенілген </w:t>
      </w:r>
      <w:r w:rsidR="006A7FC9" w:rsidRPr="00B4523B">
        <w:rPr>
          <w:rFonts w:ascii="Times New Roman" w:hAnsi="Times New Roman" w:cs="Times New Roman"/>
          <w:sz w:val="28"/>
          <w:szCs w:val="28"/>
          <w:lang w:val="kk-KZ"/>
        </w:rPr>
        <w:t>модел</w:t>
      </w:r>
      <w:r w:rsidR="003B1F18" w:rsidRPr="00B4523B">
        <w:rPr>
          <w:rFonts w:ascii="Times New Roman" w:hAnsi="Times New Roman" w:cs="Times New Roman"/>
          <w:sz w:val="28"/>
          <w:szCs w:val="28"/>
          <w:lang w:val="kk-KZ"/>
        </w:rPr>
        <w:t>і</w:t>
      </w:r>
      <w:r w:rsidR="006F77B4" w:rsidRPr="00B4523B">
        <w:rPr>
          <w:rFonts w:ascii="Times New Roman" w:hAnsi="Times New Roman" w:cs="Times New Roman"/>
          <w:sz w:val="28"/>
          <w:szCs w:val="28"/>
          <w:lang w:val="kk-KZ"/>
        </w:rPr>
        <w:t xml:space="preserve"> жасалып, </w:t>
      </w:r>
      <w:r w:rsidR="006A7578" w:rsidRPr="00B4523B">
        <w:rPr>
          <w:rFonts w:ascii="Times New Roman" w:hAnsi="Times New Roman" w:cs="Times New Roman"/>
          <w:sz w:val="28"/>
          <w:szCs w:val="28"/>
          <w:lang w:val="kk-KZ"/>
        </w:rPr>
        <w:t>арнай</w:t>
      </w:r>
      <w:r w:rsidR="00AB7AAD" w:rsidRPr="00B4523B">
        <w:rPr>
          <w:rFonts w:ascii="Times New Roman" w:hAnsi="Times New Roman" w:cs="Times New Roman"/>
          <w:sz w:val="28"/>
          <w:szCs w:val="28"/>
          <w:lang w:val="kk-KZ"/>
        </w:rPr>
        <w:t>ы</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әскери</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мектептердегі</w:t>
      </w:r>
      <w:r w:rsidR="006A7578" w:rsidRPr="00B4523B">
        <w:rPr>
          <w:rFonts w:ascii="Times New Roman" w:hAnsi="Times New Roman" w:cs="Times New Roman"/>
          <w:sz w:val="28"/>
          <w:szCs w:val="28"/>
          <w:lang w:val="kk-KZ"/>
        </w:rPr>
        <w:t xml:space="preserve"> оқушылардың </w:t>
      </w:r>
      <w:r w:rsidR="0048251D" w:rsidRPr="00B4523B">
        <w:rPr>
          <w:rFonts w:ascii="Times New Roman" w:hAnsi="Times New Roman" w:cs="Times New Roman"/>
          <w:sz w:val="28"/>
          <w:szCs w:val="28"/>
          <w:lang w:val="kk-KZ"/>
        </w:rPr>
        <w:t>зияткерлігін</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дамытудың</w:t>
      </w:r>
      <w:r w:rsidR="002474D9">
        <w:rPr>
          <w:rFonts w:ascii="Times New Roman" w:hAnsi="Times New Roman" w:cs="Times New Roman"/>
          <w:sz w:val="28"/>
          <w:szCs w:val="28"/>
          <w:lang w:val="kk-KZ"/>
        </w:rPr>
        <w:t xml:space="preserve"> </w:t>
      </w:r>
      <w:r w:rsidR="00AB7AAD" w:rsidRPr="00B4523B">
        <w:rPr>
          <w:rFonts w:ascii="Times New Roman" w:hAnsi="Times New Roman" w:cs="Times New Roman"/>
          <w:sz w:val="28"/>
          <w:szCs w:val="28"/>
          <w:lang w:val="kk-KZ"/>
        </w:rPr>
        <w:t>психологиялық-</w:t>
      </w:r>
      <w:r w:rsidR="0048251D" w:rsidRPr="00B4523B">
        <w:rPr>
          <w:rFonts w:ascii="Times New Roman" w:hAnsi="Times New Roman" w:cs="Times New Roman"/>
          <w:sz w:val="28"/>
          <w:szCs w:val="28"/>
          <w:lang w:val="kk-KZ"/>
        </w:rPr>
        <w:t>педагогикалық</w:t>
      </w:r>
      <w:r w:rsidR="002474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шарттары</w:t>
      </w:r>
      <w:r w:rsidR="002474D9">
        <w:rPr>
          <w:rFonts w:ascii="Times New Roman" w:hAnsi="Times New Roman" w:cs="Times New Roman"/>
          <w:sz w:val="28"/>
          <w:szCs w:val="28"/>
          <w:lang w:val="kk-KZ"/>
        </w:rPr>
        <w:t xml:space="preserve"> </w:t>
      </w:r>
      <w:r w:rsidR="006F77B4" w:rsidRPr="00B4523B">
        <w:rPr>
          <w:rFonts w:ascii="Times New Roman" w:hAnsi="Times New Roman" w:cs="Times New Roman"/>
          <w:sz w:val="28"/>
          <w:szCs w:val="28"/>
          <w:lang w:val="kk-KZ"/>
        </w:rPr>
        <w:t>айқындалды.</w:t>
      </w:r>
    </w:p>
    <w:p w:rsidR="00FD6487" w:rsidRPr="00B4523B" w:rsidRDefault="00982EFC" w:rsidP="006A17B9">
      <w:pPr>
        <w:tabs>
          <w:tab w:val="left" w:pos="993"/>
        </w:tabs>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w:t>
      </w:r>
      <w:r w:rsidR="007723F9">
        <w:rPr>
          <w:rFonts w:ascii="Times New Roman" w:hAnsi="Times New Roman" w:cs="Times New Roman"/>
          <w:b/>
          <w:sz w:val="28"/>
          <w:szCs w:val="28"/>
          <w:lang w:val="kk-KZ"/>
        </w:rPr>
        <w:t>Арнайы әскери мектептің о</w:t>
      </w:r>
      <w:r w:rsidRPr="00B4523B">
        <w:rPr>
          <w:rFonts w:ascii="Times New Roman" w:hAnsi="Times New Roman" w:cs="Times New Roman"/>
          <w:b/>
          <w:sz w:val="28"/>
          <w:szCs w:val="28"/>
          <w:lang w:val="kk-KZ"/>
        </w:rPr>
        <w:t>қушылар</w:t>
      </w:r>
      <w:r w:rsidR="007723F9">
        <w:rPr>
          <w:rFonts w:ascii="Times New Roman" w:hAnsi="Times New Roman" w:cs="Times New Roman"/>
          <w:b/>
          <w:sz w:val="28"/>
          <w:szCs w:val="28"/>
          <w:lang w:val="kk-KZ"/>
        </w:rPr>
        <w:t>ының</w:t>
      </w:r>
      <w:r w:rsidR="002474D9">
        <w:rPr>
          <w:rFonts w:ascii="Times New Roman" w:hAnsi="Times New Roman" w:cs="Times New Roman"/>
          <w:b/>
          <w:sz w:val="28"/>
          <w:szCs w:val="28"/>
          <w:lang w:val="kk-KZ"/>
        </w:rPr>
        <w:t xml:space="preserve"> </w:t>
      </w:r>
      <w:r w:rsidRPr="00B4523B">
        <w:rPr>
          <w:rFonts w:ascii="Times New Roman" w:hAnsi="Times New Roman" w:cs="Times New Roman"/>
          <w:b/>
          <w:sz w:val="28"/>
          <w:szCs w:val="28"/>
          <w:lang w:val="kk-KZ"/>
        </w:rPr>
        <w:t xml:space="preserve">зияткерлігін </w:t>
      </w:r>
      <w:r w:rsidR="00FD6487" w:rsidRPr="00B4523B">
        <w:rPr>
          <w:rFonts w:ascii="Times New Roman" w:hAnsi="Times New Roman" w:cs="Times New Roman"/>
          <w:b/>
          <w:sz w:val="28"/>
          <w:szCs w:val="28"/>
          <w:lang w:val="kk-KZ"/>
        </w:rPr>
        <w:t>дамытудың</w:t>
      </w:r>
      <w:r w:rsidR="002474D9">
        <w:rPr>
          <w:rFonts w:ascii="Times New Roman" w:hAnsi="Times New Roman" w:cs="Times New Roman"/>
          <w:b/>
          <w:sz w:val="28"/>
          <w:szCs w:val="28"/>
          <w:lang w:val="kk-KZ"/>
        </w:rPr>
        <w:t xml:space="preserve"> </w:t>
      </w:r>
      <w:r w:rsidR="00FD6487" w:rsidRPr="00B4523B">
        <w:rPr>
          <w:rFonts w:ascii="Times New Roman" w:hAnsi="Times New Roman" w:cs="Times New Roman"/>
          <w:b/>
          <w:sz w:val="28"/>
          <w:szCs w:val="28"/>
          <w:lang w:val="kk-KZ"/>
        </w:rPr>
        <w:t>тәжірибелік</w:t>
      </w:r>
      <w:r w:rsidR="003E370E">
        <w:rPr>
          <w:rFonts w:ascii="Times New Roman" w:hAnsi="Times New Roman" w:cs="Times New Roman"/>
          <w:b/>
          <w:sz w:val="28"/>
          <w:szCs w:val="28"/>
          <w:lang w:val="kk-KZ"/>
        </w:rPr>
        <w:t>-</w:t>
      </w:r>
      <w:r w:rsidR="009A7246" w:rsidRPr="00B4523B">
        <w:rPr>
          <w:rFonts w:ascii="Times New Roman" w:hAnsi="Times New Roman" w:cs="Times New Roman"/>
          <w:b/>
          <w:sz w:val="28"/>
          <w:szCs w:val="28"/>
          <w:lang w:val="kk-KZ"/>
        </w:rPr>
        <w:t>эксперименті</w:t>
      </w:r>
      <w:r w:rsidR="00B80195" w:rsidRPr="00B4523B">
        <w:rPr>
          <w:rFonts w:ascii="Times New Roman" w:hAnsi="Times New Roman" w:cs="Times New Roman"/>
          <w:b/>
          <w:sz w:val="28"/>
          <w:szCs w:val="28"/>
          <w:lang w:val="kk-KZ"/>
        </w:rPr>
        <w:t xml:space="preserve"> ж</w:t>
      </w:r>
      <w:r w:rsidR="00FD6487" w:rsidRPr="00B4523B">
        <w:rPr>
          <w:rFonts w:ascii="Times New Roman" w:hAnsi="Times New Roman" w:cs="Times New Roman"/>
          <w:b/>
          <w:sz w:val="28"/>
          <w:szCs w:val="28"/>
          <w:lang w:val="kk-KZ"/>
        </w:rPr>
        <w:t>әне</w:t>
      </w:r>
      <w:r w:rsidR="002474D9">
        <w:rPr>
          <w:rFonts w:ascii="Times New Roman" w:hAnsi="Times New Roman" w:cs="Times New Roman"/>
          <w:b/>
          <w:sz w:val="28"/>
          <w:szCs w:val="28"/>
          <w:lang w:val="kk-KZ"/>
        </w:rPr>
        <w:t xml:space="preserve"> </w:t>
      </w:r>
      <w:r w:rsidR="00FD6487" w:rsidRPr="00B4523B">
        <w:rPr>
          <w:rFonts w:ascii="Times New Roman" w:hAnsi="Times New Roman" w:cs="Times New Roman"/>
          <w:b/>
          <w:sz w:val="28"/>
          <w:szCs w:val="28"/>
          <w:lang w:val="kk-KZ"/>
        </w:rPr>
        <w:t>оның</w:t>
      </w:r>
      <w:r w:rsidR="002474D9">
        <w:rPr>
          <w:rFonts w:ascii="Times New Roman" w:hAnsi="Times New Roman" w:cs="Times New Roman"/>
          <w:b/>
          <w:sz w:val="28"/>
          <w:szCs w:val="28"/>
          <w:lang w:val="kk-KZ"/>
        </w:rPr>
        <w:t xml:space="preserve"> </w:t>
      </w:r>
      <w:r w:rsidR="0048251D" w:rsidRPr="00B4523B">
        <w:rPr>
          <w:rFonts w:ascii="Times New Roman" w:hAnsi="Times New Roman" w:cs="Times New Roman"/>
          <w:b/>
          <w:sz w:val="28"/>
          <w:szCs w:val="28"/>
          <w:lang w:val="kk-KZ"/>
        </w:rPr>
        <w:t>нәтижесі»</w:t>
      </w:r>
      <w:r w:rsidR="002474D9">
        <w:rPr>
          <w:rFonts w:ascii="Times New Roman" w:hAnsi="Times New Roman" w:cs="Times New Roman"/>
          <w:b/>
          <w:sz w:val="28"/>
          <w:szCs w:val="28"/>
          <w:lang w:val="kk-KZ"/>
        </w:rPr>
        <w:t xml:space="preserve"> </w:t>
      </w:r>
      <w:r w:rsidR="0048251D" w:rsidRPr="00B4523B">
        <w:rPr>
          <w:rFonts w:ascii="Times New Roman" w:hAnsi="Times New Roman" w:cs="Times New Roman"/>
          <w:sz w:val="28"/>
          <w:szCs w:val="28"/>
          <w:lang w:val="kk-KZ"/>
        </w:rPr>
        <w:t>атты</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екінші</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бөлімде</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зерттеу</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мәселесінің</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қазіргіжағдайы</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талданып, оқу-тәрбие</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үдерісінде</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оқушылардың</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зияткерлігін</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дамытудың</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әдістемесі</w:t>
      </w:r>
      <w:r w:rsidR="002474D9">
        <w:rPr>
          <w:rFonts w:ascii="Times New Roman" w:hAnsi="Times New Roman" w:cs="Times New Roman"/>
          <w:sz w:val="28"/>
          <w:szCs w:val="28"/>
          <w:lang w:val="kk-KZ"/>
        </w:rPr>
        <w:t xml:space="preserve"> </w:t>
      </w:r>
      <w:r w:rsidR="0048251D" w:rsidRPr="00B4523B">
        <w:rPr>
          <w:rFonts w:ascii="Times New Roman" w:hAnsi="Times New Roman" w:cs="Times New Roman"/>
          <w:sz w:val="28"/>
          <w:szCs w:val="28"/>
          <w:lang w:val="kk-KZ"/>
        </w:rPr>
        <w:t>дайындалып</w:t>
      </w:r>
      <w:r w:rsidR="00FD6487" w:rsidRPr="00B4523B">
        <w:rPr>
          <w:rFonts w:ascii="Times New Roman" w:hAnsi="Times New Roman" w:cs="Times New Roman"/>
          <w:sz w:val="28"/>
          <w:szCs w:val="28"/>
          <w:lang w:val="kk-KZ"/>
        </w:rPr>
        <w:t>, зерттеу</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мәселесі</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бойынша</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жүргізілген</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тәжірибелік-эксперименттік</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жұмыстармен</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олардың</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қорытындылары</w:t>
      </w:r>
      <w:r w:rsidR="002474D9">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 xml:space="preserve">келтіріледі. </w:t>
      </w:r>
    </w:p>
    <w:p w:rsidR="00FD6487"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Қорытындыда</w:t>
      </w:r>
      <w:r w:rsidR="00553B6B">
        <w:rPr>
          <w:rFonts w:ascii="Times New Roman" w:hAnsi="Times New Roman" w:cs="Times New Roman"/>
          <w:b/>
          <w:sz w:val="28"/>
          <w:szCs w:val="28"/>
          <w:lang w:val="kk-KZ"/>
        </w:rPr>
        <w:t xml:space="preserve"> </w:t>
      </w:r>
      <w:r w:rsidRPr="00B4523B">
        <w:rPr>
          <w:rFonts w:ascii="Times New Roman" w:hAnsi="Times New Roman" w:cs="Times New Roman"/>
          <w:sz w:val="28"/>
          <w:szCs w:val="28"/>
          <w:lang w:val="kk-KZ"/>
        </w:rPr>
        <w:t>зерттеу</w:t>
      </w:r>
      <w:r w:rsidR="00553B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нәтижелері</w:t>
      </w:r>
      <w:r w:rsidR="00553B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бойынша</w:t>
      </w:r>
      <w:r w:rsidR="00553B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алынған</w:t>
      </w:r>
      <w:r w:rsidR="00553B6B">
        <w:rPr>
          <w:rFonts w:ascii="Times New Roman" w:hAnsi="Times New Roman" w:cs="Times New Roman"/>
          <w:sz w:val="28"/>
          <w:szCs w:val="28"/>
          <w:lang w:val="kk-KZ"/>
        </w:rPr>
        <w:t xml:space="preserve"> т</w:t>
      </w:r>
      <w:r w:rsidRPr="00B4523B">
        <w:rPr>
          <w:rFonts w:ascii="Times New Roman" w:hAnsi="Times New Roman" w:cs="Times New Roman"/>
          <w:sz w:val="28"/>
          <w:szCs w:val="28"/>
          <w:lang w:val="kk-KZ"/>
        </w:rPr>
        <w:t>ұжырымдар</w:t>
      </w:r>
      <w:r w:rsidR="00553B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сипатталады.   </w:t>
      </w:r>
    </w:p>
    <w:p w:rsidR="00133213" w:rsidRPr="00B4523B" w:rsidRDefault="00FD6487" w:rsidP="006A17B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Қосымшада</w:t>
      </w:r>
      <w:r w:rsidR="00553B6B">
        <w:rPr>
          <w:rFonts w:ascii="Times New Roman" w:hAnsi="Times New Roman" w:cs="Times New Roman"/>
          <w:b/>
          <w:sz w:val="28"/>
          <w:szCs w:val="28"/>
          <w:lang w:val="kk-KZ"/>
        </w:rPr>
        <w:t xml:space="preserve"> </w:t>
      </w:r>
      <w:r w:rsidRPr="00B4523B">
        <w:rPr>
          <w:rFonts w:ascii="Times New Roman" w:hAnsi="Times New Roman" w:cs="Times New Roman"/>
          <w:sz w:val="28"/>
          <w:szCs w:val="28"/>
          <w:lang w:val="kk-KZ"/>
        </w:rPr>
        <w:t>зерттеу</w:t>
      </w:r>
      <w:r w:rsidR="00553B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барысында</w:t>
      </w:r>
      <w:r w:rsidR="00553B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пайдаланылған</w:t>
      </w:r>
      <w:r w:rsidR="00553B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диагностикалық</w:t>
      </w:r>
      <w:r w:rsidR="00553B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материалдар</w:t>
      </w:r>
      <w:r w:rsidR="00553B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беріледі</w:t>
      </w:r>
      <w:r w:rsidR="00B80195" w:rsidRPr="00B4523B">
        <w:rPr>
          <w:rFonts w:ascii="Times New Roman" w:hAnsi="Times New Roman" w:cs="Times New Roman"/>
          <w:sz w:val="28"/>
          <w:szCs w:val="28"/>
          <w:lang w:val="kk-KZ"/>
        </w:rPr>
        <w:t>.</w:t>
      </w:r>
    </w:p>
    <w:p w:rsidR="00133213" w:rsidRPr="00B4523B" w:rsidRDefault="00133213" w:rsidP="006A17B9">
      <w:pPr>
        <w:tabs>
          <w:tab w:val="left" w:pos="993"/>
        </w:tabs>
        <w:spacing w:after="0" w:line="240" w:lineRule="auto"/>
        <w:ind w:firstLine="567"/>
        <w:jc w:val="both"/>
        <w:rPr>
          <w:rFonts w:ascii="Times New Roman" w:hAnsi="Times New Roman" w:cs="Times New Roman"/>
          <w:sz w:val="28"/>
          <w:szCs w:val="28"/>
          <w:lang w:val="kk-KZ"/>
        </w:rPr>
      </w:pPr>
    </w:p>
    <w:p w:rsidR="009A292B" w:rsidRPr="00B4523B" w:rsidRDefault="009A292B" w:rsidP="006A17B9">
      <w:pPr>
        <w:tabs>
          <w:tab w:val="left" w:pos="993"/>
        </w:tabs>
        <w:spacing w:after="0" w:line="240" w:lineRule="auto"/>
        <w:ind w:firstLine="567"/>
        <w:jc w:val="both"/>
        <w:rPr>
          <w:rFonts w:ascii="Times New Roman" w:hAnsi="Times New Roman" w:cs="Times New Roman"/>
          <w:sz w:val="28"/>
          <w:szCs w:val="28"/>
          <w:lang w:val="kk-KZ"/>
        </w:rPr>
      </w:pPr>
    </w:p>
    <w:p w:rsidR="009A292B" w:rsidRPr="00B4523B" w:rsidRDefault="009A292B" w:rsidP="006A17B9">
      <w:pPr>
        <w:tabs>
          <w:tab w:val="left" w:pos="993"/>
        </w:tabs>
        <w:spacing w:after="0" w:line="240" w:lineRule="auto"/>
        <w:ind w:firstLine="567"/>
        <w:jc w:val="both"/>
        <w:rPr>
          <w:rFonts w:ascii="Times New Roman" w:hAnsi="Times New Roman" w:cs="Times New Roman"/>
          <w:sz w:val="28"/>
          <w:szCs w:val="28"/>
          <w:lang w:val="kk-KZ"/>
        </w:rPr>
      </w:pPr>
    </w:p>
    <w:p w:rsidR="00B86876" w:rsidRPr="00B4523B" w:rsidRDefault="00B86876" w:rsidP="006A17B9">
      <w:pPr>
        <w:tabs>
          <w:tab w:val="left" w:pos="993"/>
        </w:tabs>
        <w:spacing w:after="0" w:line="240" w:lineRule="auto"/>
        <w:ind w:firstLine="567"/>
        <w:jc w:val="both"/>
        <w:rPr>
          <w:rFonts w:ascii="Times New Roman" w:hAnsi="Times New Roman" w:cs="Times New Roman"/>
          <w:sz w:val="28"/>
          <w:szCs w:val="28"/>
          <w:lang w:val="kk-KZ"/>
        </w:rPr>
      </w:pPr>
    </w:p>
    <w:p w:rsidR="00B86876" w:rsidRPr="00B4523B" w:rsidRDefault="00B86876" w:rsidP="006A17B9">
      <w:pPr>
        <w:tabs>
          <w:tab w:val="left" w:pos="993"/>
        </w:tabs>
        <w:spacing w:after="0" w:line="240" w:lineRule="auto"/>
        <w:ind w:firstLine="567"/>
        <w:jc w:val="both"/>
        <w:rPr>
          <w:rFonts w:ascii="Times New Roman" w:hAnsi="Times New Roman" w:cs="Times New Roman"/>
          <w:sz w:val="28"/>
          <w:szCs w:val="28"/>
          <w:lang w:val="kk-KZ"/>
        </w:rPr>
      </w:pPr>
    </w:p>
    <w:p w:rsidR="00B86876" w:rsidRPr="00B4523B" w:rsidRDefault="00B86876" w:rsidP="006A17B9">
      <w:pPr>
        <w:tabs>
          <w:tab w:val="left" w:pos="993"/>
        </w:tabs>
        <w:spacing w:after="0" w:line="240" w:lineRule="auto"/>
        <w:ind w:firstLine="567"/>
        <w:jc w:val="both"/>
        <w:rPr>
          <w:rFonts w:ascii="Times New Roman" w:hAnsi="Times New Roman" w:cs="Times New Roman"/>
          <w:sz w:val="28"/>
          <w:szCs w:val="28"/>
          <w:lang w:val="kk-KZ"/>
        </w:rPr>
      </w:pPr>
    </w:p>
    <w:p w:rsidR="00B86876" w:rsidRPr="00B4523B" w:rsidRDefault="00B86876" w:rsidP="006A17B9">
      <w:pPr>
        <w:tabs>
          <w:tab w:val="left" w:pos="993"/>
        </w:tabs>
        <w:spacing w:after="0" w:line="240" w:lineRule="auto"/>
        <w:ind w:firstLine="567"/>
        <w:jc w:val="both"/>
        <w:rPr>
          <w:rFonts w:ascii="Times New Roman" w:hAnsi="Times New Roman" w:cs="Times New Roman"/>
          <w:sz w:val="28"/>
          <w:szCs w:val="28"/>
          <w:lang w:val="kk-KZ"/>
        </w:rPr>
      </w:pPr>
    </w:p>
    <w:p w:rsidR="004F3B7A" w:rsidRPr="00B4523B" w:rsidRDefault="004F3B7A" w:rsidP="00D82815">
      <w:pPr>
        <w:spacing w:after="0" w:line="240" w:lineRule="auto"/>
        <w:jc w:val="both"/>
        <w:rPr>
          <w:rFonts w:ascii="Times New Roman" w:hAnsi="Times New Roman" w:cs="Times New Roman"/>
          <w:sz w:val="28"/>
          <w:szCs w:val="28"/>
          <w:lang w:val="kk-KZ"/>
        </w:rPr>
        <w:sectPr w:rsidR="004F3B7A" w:rsidRPr="00B4523B" w:rsidSect="004D2771">
          <w:headerReference w:type="even" r:id="rId8"/>
          <w:headerReference w:type="default" r:id="rId9"/>
          <w:footerReference w:type="even" r:id="rId10"/>
          <w:footerReference w:type="default" r:id="rId11"/>
          <w:headerReference w:type="first" r:id="rId12"/>
          <w:footerReference w:type="first" r:id="rId13"/>
          <w:pgSz w:w="11906" w:h="16838" w:code="9"/>
          <w:pgMar w:top="1134" w:right="851" w:bottom="1134" w:left="1701" w:header="709" w:footer="709" w:gutter="0"/>
          <w:cols w:space="708"/>
          <w:docGrid w:linePitch="360"/>
        </w:sectPr>
      </w:pPr>
    </w:p>
    <w:p w:rsidR="00FD6487" w:rsidRPr="00B4523B" w:rsidRDefault="007A3EC5" w:rsidP="004F68DF">
      <w:pPr>
        <w:pStyle w:val="a8"/>
        <w:numPr>
          <w:ilvl w:val="0"/>
          <w:numId w:val="61"/>
        </w:numPr>
        <w:spacing w:after="0" w:line="240" w:lineRule="auto"/>
        <w:ind w:left="0"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r w:rsidR="00AA396A">
        <w:rPr>
          <w:rFonts w:ascii="Times New Roman" w:hAnsi="Times New Roman" w:cs="Times New Roman"/>
          <w:b/>
          <w:sz w:val="28"/>
          <w:szCs w:val="28"/>
          <w:lang w:val="kk-KZ"/>
        </w:rPr>
        <w:t xml:space="preserve">АРНАЙЫ </w:t>
      </w:r>
      <w:r w:rsidR="00FD6487" w:rsidRPr="00B4523B">
        <w:rPr>
          <w:rFonts w:ascii="Times New Roman" w:hAnsi="Times New Roman" w:cs="Times New Roman"/>
          <w:b/>
          <w:sz w:val="28"/>
          <w:szCs w:val="28"/>
          <w:lang w:val="kk-KZ"/>
        </w:rPr>
        <w:t>ӘСКЕРИ МЕКТЕПТЕРДЕГІ ОҚУШЫЛАРДЫҢ ЗИЯТКЕРЛІГІН ДАМЫТУДЫҢ ТЕОРИЯЛЫҚ НЕГІЗДЕРІ</w:t>
      </w:r>
    </w:p>
    <w:p w:rsidR="00FD6487" w:rsidRPr="00B4523B" w:rsidRDefault="00FD6487" w:rsidP="004F68DF">
      <w:pPr>
        <w:spacing w:after="0" w:line="240" w:lineRule="auto"/>
        <w:ind w:firstLine="567"/>
        <w:jc w:val="both"/>
        <w:rPr>
          <w:rFonts w:ascii="Times New Roman" w:hAnsi="Times New Roman" w:cs="Times New Roman"/>
          <w:b/>
          <w:sz w:val="28"/>
          <w:szCs w:val="28"/>
          <w:lang w:val="kk-KZ"/>
        </w:rPr>
      </w:pPr>
    </w:p>
    <w:p w:rsidR="00FD6487" w:rsidRPr="00B4523B" w:rsidRDefault="00FD6487" w:rsidP="004F68DF">
      <w:pPr>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1.1</w:t>
      </w:r>
      <w:r w:rsidRPr="00B4523B">
        <w:rPr>
          <w:rFonts w:ascii="Times New Roman" w:hAnsi="Times New Roman" w:cs="Times New Roman"/>
          <w:b/>
          <w:sz w:val="28"/>
          <w:szCs w:val="28"/>
          <w:lang w:val="kk-KZ"/>
        </w:rPr>
        <w:tab/>
      </w:r>
      <w:r w:rsidR="005C4215" w:rsidRPr="005C4215">
        <w:rPr>
          <w:rFonts w:ascii="Times New Roman" w:hAnsi="Times New Roman" w:cs="Times New Roman"/>
          <w:b/>
          <w:sz w:val="28"/>
          <w:szCs w:val="28"/>
          <w:lang w:val="kk-KZ"/>
        </w:rPr>
        <w:t>Арнайы әскери мектеп оқушыларының зияткерлігін  дамытудың психологиялық-педагогикалықнегіздері</w:t>
      </w:r>
    </w:p>
    <w:p w:rsidR="00FD6487" w:rsidRPr="00B4523B" w:rsidRDefault="00FD6487" w:rsidP="004F68DF">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«Интеллектуалды ұлт - 2020» жобасында Елбасының бүкіл халықтың алдына қойған негізгі идеясы экономиканы дамыту, халықтың әлеуметтік жағдайын көтеру, рухы жоғары білімді тұлғаны қалыптастыру арқылы қоғамды дамытуды көздейді [</w:t>
      </w:r>
      <w:r w:rsidR="00201002" w:rsidRPr="00B4523B">
        <w:rPr>
          <w:rFonts w:ascii="Times New Roman" w:hAnsi="Times New Roman" w:cs="Times New Roman"/>
          <w:sz w:val="28"/>
          <w:szCs w:val="28"/>
          <w:lang w:val="kk-KZ"/>
        </w:rPr>
        <w:t>4</w:t>
      </w:r>
      <w:r w:rsidR="006949DB" w:rsidRPr="00B4523B">
        <w:rPr>
          <w:rFonts w:ascii="Times New Roman" w:hAnsi="Times New Roman" w:cs="Times New Roman"/>
          <w:sz w:val="28"/>
          <w:szCs w:val="28"/>
          <w:lang w:val="kk-KZ"/>
        </w:rPr>
        <w:t>6</w:t>
      </w:r>
      <w:r w:rsidRPr="00B4523B">
        <w:rPr>
          <w:rFonts w:ascii="Times New Roman" w:hAnsi="Times New Roman" w:cs="Times New Roman"/>
          <w:sz w:val="28"/>
          <w:szCs w:val="28"/>
          <w:lang w:val="kk-KZ"/>
        </w:rPr>
        <w:t>,</w:t>
      </w:r>
      <w:r w:rsidR="00D80EE4" w:rsidRPr="00B4523B">
        <w:rPr>
          <w:rFonts w:ascii="Times New Roman" w:hAnsi="Times New Roman" w:cs="Times New Roman"/>
          <w:sz w:val="28"/>
          <w:szCs w:val="28"/>
          <w:lang w:val="kk-KZ"/>
        </w:rPr>
        <w:t xml:space="preserve"> б.</w:t>
      </w:r>
      <w:r w:rsidRPr="00B4523B">
        <w:rPr>
          <w:rFonts w:ascii="Times New Roman" w:hAnsi="Times New Roman" w:cs="Times New Roman"/>
          <w:sz w:val="28"/>
          <w:szCs w:val="28"/>
          <w:lang w:val="kk-KZ"/>
        </w:rPr>
        <w:t xml:space="preserve"> 2]. Бүгінгі қоғамның алдында рухы күшті тұлға, халық, қуатты мемлекетті қалыптастыру мәселесі тұр. Осы тұрғыда тұлғаның зияткерлігін дамытуда әскери мектептердегі білім беру жүйесінің бәсекеге қабілетті жас ұрпақ</w:t>
      </w:r>
      <w:r w:rsidR="003A32B1">
        <w:rPr>
          <w:rFonts w:ascii="Times New Roman" w:hAnsi="Times New Roman" w:cs="Times New Roman"/>
          <w:sz w:val="28"/>
          <w:szCs w:val="28"/>
          <w:lang w:val="kk-KZ"/>
        </w:rPr>
        <w:t xml:space="preserve"> тәрбиелеу және </w:t>
      </w:r>
      <w:r w:rsidR="00DD06C8">
        <w:rPr>
          <w:rFonts w:ascii="Times New Roman" w:hAnsi="Times New Roman" w:cs="Times New Roman"/>
          <w:sz w:val="28"/>
          <w:szCs w:val="28"/>
          <w:lang w:val="kk-KZ"/>
        </w:rPr>
        <w:t xml:space="preserve">оқу-тәрбие үрдісін </w:t>
      </w:r>
      <w:r w:rsidR="003A32B1">
        <w:rPr>
          <w:rFonts w:ascii="Times New Roman" w:hAnsi="Times New Roman" w:cs="Times New Roman"/>
          <w:sz w:val="28"/>
          <w:szCs w:val="28"/>
          <w:lang w:val="kk-KZ"/>
        </w:rPr>
        <w:t xml:space="preserve">олардың </w:t>
      </w:r>
      <w:r w:rsidRPr="00B4523B">
        <w:rPr>
          <w:rFonts w:ascii="Times New Roman" w:hAnsi="Times New Roman" w:cs="Times New Roman"/>
          <w:sz w:val="28"/>
          <w:szCs w:val="28"/>
          <w:lang w:val="kk-KZ"/>
        </w:rPr>
        <w:t>рухының биіктігін</w:t>
      </w:r>
      <w:r w:rsidR="007A678E">
        <w:rPr>
          <w:rFonts w:ascii="Times New Roman" w:hAnsi="Times New Roman" w:cs="Times New Roman"/>
          <w:sz w:val="28"/>
          <w:szCs w:val="28"/>
          <w:lang w:val="kk-KZ"/>
        </w:rPr>
        <w:t xml:space="preserve"> асқақтатуда</w:t>
      </w:r>
      <w:r w:rsidR="00DD06C8">
        <w:rPr>
          <w:rFonts w:ascii="Times New Roman" w:hAnsi="Times New Roman" w:cs="Times New Roman"/>
          <w:sz w:val="28"/>
          <w:szCs w:val="28"/>
          <w:lang w:val="kk-KZ"/>
        </w:rPr>
        <w:t>ғы</w:t>
      </w:r>
      <w:r w:rsidRPr="00B4523B">
        <w:rPr>
          <w:rFonts w:ascii="Times New Roman" w:hAnsi="Times New Roman" w:cs="Times New Roman"/>
          <w:sz w:val="28"/>
          <w:szCs w:val="28"/>
          <w:lang w:val="kk-KZ"/>
        </w:rPr>
        <w:t>, біліктілігі мен білімін</w:t>
      </w:r>
      <w:r w:rsidR="007A678E">
        <w:rPr>
          <w:rFonts w:ascii="Times New Roman" w:hAnsi="Times New Roman" w:cs="Times New Roman"/>
          <w:sz w:val="28"/>
          <w:szCs w:val="28"/>
          <w:lang w:val="kk-KZ"/>
        </w:rPr>
        <w:t xml:space="preserve"> тереңдетуде</w:t>
      </w:r>
      <w:r w:rsidR="00DD06C8">
        <w:rPr>
          <w:rFonts w:ascii="Times New Roman" w:hAnsi="Times New Roman" w:cs="Times New Roman"/>
          <w:sz w:val="28"/>
          <w:szCs w:val="28"/>
          <w:lang w:val="kk-KZ"/>
        </w:rPr>
        <w:t>гі</w:t>
      </w:r>
      <w:r w:rsidRPr="00B4523B">
        <w:rPr>
          <w:rFonts w:ascii="Times New Roman" w:hAnsi="Times New Roman" w:cs="Times New Roman"/>
          <w:sz w:val="28"/>
          <w:szCs w:val="28"/>
          <w:lang w:val="kk-KZ"/>
        </w:rPr>
        <w:t xml:space="preserve"> түйінді құзыреттілікті меңгертуді қамтамасыз</w:t>
      </w:r>
      <w:r w:rsidR="00DD06C8">
        <w:rPr>
          <w:rFonts w:ascii="Times New Roman" w:hAnsi="Times New Roman" w:cs="Times New Roman"/>
          <w:sz w:val="28"/>
          <w:szCs w:val="28"/>
          <w:lang w:val="kk-KZ"/>
        </w:rPr>
        <w:t>дандыратын</w:t>
      </w:r>
      <w:r w:rsidRPr="00B4523B">
        <w:rPr>
          <w:rFonts w:ascii="Times New Roman" w:hAnsi="Times New Roman" w:cs="Times New Roman"/>
          <w:sz w:val="28"/>
          <w:szCs w:val="28"/>
          <w:lang w:val="kk-KZ"/>
        </w:rPr>
        <w:t xml:space="preserve"> деңгейде ұйымдастыруы қажет.</w:t>
      </w:r>
    </w:p>
    <w:p w:rsidR="00255310" w:rsidRPr="00B4523B" w:rsidRDefault="00FD31AB" w:rsidP="004F68DF">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Зияткерлік мәсел</w:t>
      </w:r>
      <w:r w:rsidR="009901C9" w:rsidRPr="00B4523B">
        <w:rPr>
          <w:rFonts w:ascii="Times New Roman" w:hAnsi="Times New Roman" w:cs="Times New Roman"/>
          <w:sz w:val="28"/>
          <w:szCs w:val="28"/>
          <w:lang w:val="kk-KZ"/>
        </w:rPr>
        <w:t>есі</w:t>
      </w:r>
      <w:r w:rsidR="00255310" w:rsidRPr="00B4523B">
        <w:rPr>
          <w:rFonts w:ascii="Times New Roman" w:hAnsi="Times New Roman" w:cs="Times New Roman"/>
          <w:sz w:val="28"/>
          <w:szCs w:val="28"/>
          <w:lang w:val="kk-KZ"/>
        </w:rPr>
        <w:t xml:space="preserve"> философияда, психологияда және медицинада қарастырылған. Аталған мәселе б</w:t>
      </w:r>
      <w:r w:rsidR="009901C9" w:rsidRPr="00B4523B">
        <w:rPr>
          <w:rFonts w:ascii="Times New Roman" w:hAnsi="Times New Roman" w:cs="Times New Roman"/>
          <w:sz w:val="28"/>
          <w:szCs w:val="28"/>
          <w:lang w:val="kk-KZ"/>
        </w:rPr>
        <w:t>ойынша, зерттеулердің көптігіне</w:t>
      </w:r>
      <w:r w:rsidR="00255310" w:rsidRPr="00B4523B">
        <w:rPr>
          <w:rFonts w:ascii="Times New Roman" w:hAnsi="Times New Roman" w:cs="Times New Roman"/>
          <w:sz w:val="28"/>
          <w:szCs w:val="28"/>
          <w:lang w:val="kk-KZ"/>
        </w:rPr>
        <w:t xml:space="preserve"> қарамастан осы сұрақты шеш</w:t>
      </w:r>
      <w:r w:rsidR="00201002" w:rsidRPr="00B4523B">
        <w:rPr>
          <w:rFonts w:ascii="Times New Roman" w:hAnsi="Times New Roman" w:cs="Times New Roman"/>
          <w:sz w:val="28"/>
          <w:szCs w:val="28"/>
          <w:lang w:val="kk-KZ"/>
        </w:rPr>
        <w:t>у бойынша бірыңғай көзқарас жоқ.</w:t>
      </w:r>
    </w:p>
    <w:p w:rsidR="003F70DD" w:rsidRPr="00B4523B" w:rsidRDefault="003F70DD" w:rsidP="004F68DF">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«Зияткерлік» ұғымын талдауда алдымен, осы ұғымды философиялық, психологиялық және педагогикалық тұрғыдан талдауды жөн көрдік.</w:t>
      </w:r>
    </w:p>
    <w:p w:rsidR="00FD6487" w:rsidRPr="00B4523B" w:rsidRDefault="00FD6487" w:rsidP="004F68DF">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Философиялық</w:t>
      </w:r>
      <w:r w:rsidR="002E74B5" w:rsidRPr="00B4523B">
        <w:rPr>
          <w:rFonts w:ascii="Times New Roman" w:hAnsi="Times New Roman" w:cs="Times New Roman"/>
          <w:sz w:val="28"/>
          <w:szCs w:val="28"/>
          <w:lang w:val="kk-KZ"/>
        </w:rPr>
        <w:t xml:space="preserve"> терминдер сөздігінд</w:t>
      </w:r>
      <w:r w:rsidRPr="00B4523B">
        <w:rPr>
          <w:rFonts w:ascii="Times New Roman" w:hAnsi="Times New Roman" w:cs="Times New Roman"/>
          <w:sz w:val="28"/>
          <w:szCs w:val="28"/>
          <w:lang w:val="kk-KZ"/>
        </w:rPr>
        <w:t xml:space="preserve">е: «Интеллект» </w:t>
      </w:r>
      <w:r w:rsidR="002E74B5"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латынша intellectus деген сөзден аударғанда «ақыл», «ақыл-парасат», «түсінік», «таным»</w:t>
      </w:r>
      <w:r w:rsidR="002E74B5"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w:t>
      </w:r>
      <w:r w:rsidR="002E74B5" w:rsidRPr="00B4523B">
        <w:rPr>
          <w:rFonts w:ascii="Times New Roman" w:hAnsi="Times New Roman" w:cs="Times New Roman"/>
          <w:sz w:val="28"/>
          <w:szCs w:val="28"/>
          <w:lang w:val="kk-KZ"/>
        </w:rPr>
        <w:t xml:space="preserve">ойлау қабілеті мен рационалды таным </w:t>
      </w:r>
      <w:r w:rsidRPr="00B4523B">
        <w:rPr>
          <w:rFonts w:ascii="Times New Roman" w:hAnsi="Times New Roman" w:cs="Times New Roman"/>
          <w:sz w:val="28"/>
          <w:szCs w:val="28"/>
          <w:lang w:val="kk-KZ"/>
        </w:rPr>
        <w:t>деген мағынаны білдіреді</w:t>
      </w:r>
      <w:r w:rsidR="008639CE">
        <w:rPr>
          <w:rFonts w:ascii="Times New Roman" w:hAnsi="Times New Roman" w:cs="Times New Roman"/>
          <w:sz w:val="28"/>
          <w:szCs w:val="28"/>
          <w:lang w:val="kk-KZ"/>
        </w:rPr>
        <w:t xml:space="preserve"> </w:t>
      </w:r>
      <w:r w:rsidR="002E74B5" w:rsidRPr="00B4523B">
        <w:rPr>
          <w:rFonts w:ascii="Times New Roman" w:hAnsi="Times New Roman" w:cs="Times New Roman"/>
          <w:sz w:val="28"/>
          <w:szCs w:val="28"/>
          <w:lang w:val="kk-KZ"/>
        </w:rPr>
        <w:t>[</w:t>
      </w:r>
      <w:r w:rsidR="00201002" w:rsidRPr="00B4523B">
        <w:rPr>
          <w:rFonts w:ascii="Times New Roman" w:hAnsi="Times New Roman" w:cs="Times New Roman"/>
          <w:sz w:val="28"/>
          <w:szCs w:val="28"/>
          <w:lang w:val="kk-KZ"/>
        </w:rPr>
        <w:t>4</w:t>
      </w:r>
      <w:r w:rsidR="006949DB" w:rsidRPr="00B4523B">
        <w:rPr>
          <w:rFonts w:ascii="Times New Roman" w:hAnsi="Times New Roman" w:cs="Times New Roman"/>
          <w:sz w:val="28"/>
          <w:szCs w:val="28"/>
          <w:lang w:val="kk-KZ"/>
        </w:rPr>
        <w:t>7</w:t>
      </w:r>
      <w:r w:rsidR="002E74B5" w:rsidRPr="00B4523B">
        <w:rPr>
          <w:rFonts w:ascii="Times New Roman" w:hAnsi="Times New Roman" w:cs="Times New Roman"/>
          <w:sz w:val="28"/>
          <w:szCs w:val="28"/>
          <w:lang w:val="kk-KZ"/>
        </w:rPr>
        <w:t>].</w:t>
      </w:r>
      <w:r w:rsidR="008639CE">
        <w:rPr>
          <w:rFonts w:ascii="Times New Roman" w:hAnsi="Times New Roman" w:cs="Times New Roman"/>
          <w:sz w:val="28"/>
          <w:szCs w:val="28"/>
          <w:lang w:val="kk-KZ"/>
        </w:rPr>
        <w:t xml:space="preserve"> </w:t>
      </w:r>
      <w:r w:rsidR="002E74B5" w:rsidRPr="00B4523B">
        <w:rPr>
          <w:rFonts w:ascii="Times New Roman" w:hAnsi="Times New Roman" w:cs="Times New Roman"/>
          <w:sz w:val="28"/>
          <w:szCs w:val="28"/>
          <w:lang w:val="kk-KZ"/>
        </w:rPr>
        <w:t>Үлкен психологиялық сөздікте зияткерлік</w:t>
      </w:r>
      <w:r w:rsidRPr="00B4523B">
        <w:rPr>
          <w:rFonts w:ascii="Times New Roman" w:hAnsi="Times New Roman" w:cs="Times New Roman"/>
          <w:sz w:val="28"/>
          <w:szCs w:val="28"/>
          <w:lang w:val="kk-KZ"/>
        </w:rPr>
        <w:t xml:space="preserve"> төмендегідей мағыналарда қарастырылады: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1) </w:t>
      </w:r>
      <w:r w:rsidR="002E74B5" w:rsidRPr="00B4523B">
        <w:rPr>
          <w:rFonts w:ascii="Times New Roman" w:hAnsi="Times New Roman" w:cs="Times New Roman"/>
          <w:sz w:val="28"/>
          <w:szCs w:val="28"/>
          <w:lang w:val="kk-KZ"/>
        </w:rPr>
        <w:t>қабілет негізінде жататын, іс-әрекеттің табыстылығын анықтайтын танымға және мәселені шешуге деген жалпы қабілет</w:t>
      </w:r>
      <w:r w:rsidRPr="00B4523B">
        <w:rPr>
          <w:rFonts w:ascii="Times New Roman" w:hAnsi="Times New Roman" w:cs="Times New Roman"/>
          <w:sz w:val="28"/>
          <w:szCs w:val="28"/>
          <w:lang w:val="kk-KZ"/>
        </w:rPr>
        <w:t xml:space="preserve">;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2) </w:t>
      </w:r>
      <w:r w:rsidR="00DD11B2" w:rsidRPr="00B4523B">
        <w:rPr>
          <w:rFonts w:ascii="Times New Roman" w:hAnsi="Times New Roman" w:cs="Times New Roman"/>
          <w:sz w:val="28"/>
          <w:szCs w:val="28"/>
          <w:lang w:val="kk-KZ"/>
        </w:rPr>
        <w:t>индивидтің барлық танымдық (когнитивтік ) қабілеттерінің жүйесі: түйсік, қабылдау, ес, ойлау, қиял</w:t>
      </w:r>
      <w:r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3) </w:t>
      </w:r>
      <w:r w:rsidR="00DD11B2" w:rsidRPr="00B4523B">
        <w:rPr>
          <w:rFonts w:ascii="Times New Roman" w:hAnsi="Times New Roman" w:cs="Times New Roman"/>
          <w:sz w:val="28"/>
          <w:szCs w:val="28"/>
          <w:lang w:val="kk-KZ"/>
        </w:rPr>
        <w:t>«ойында» «байқау және қателес</w:t>
      </w:r>
      <w:r w:rsidR="009901C9" w:rsidRPr="00B4523B">
        <w:rPr>
          <w:rFonts w:ascii="Times New Roman" w:hAnsi="Times New Roman" w:cs="Times New Roman"/>
          <w:sz w:val="28"/>
          <w:szCs w:val="28"/>
          <w:lang w:val="kk-KZ"/>
        </w:rPr>
        <w:t>у» әдісі ар</w:t>
      </w:r>
      <w:r w:rsidR="00DD11B2" w:rsidRPr="00B4523B">
        <w:rPr>
          <w:rFonts w:ascii="Times New Roman" w:hAnsi="Times New Roman" w:cs="Times New Roman"/>
          <w:sz w:val="28"/>
          <w:szCs w:val="28"/>
          <w:lang w:val="kk-KZ"/>
        </w:rPr>
        <w:t>қылы</w:t>
      </w:r>
      <w:r w:rsidR="008639CE">
        <w:rPr>
          <w:rFonts w:ascii="Times New Roman" w:hAnsi="Times New Roman" w:cs="Times New Roman"/>
          <w:sz w:val="28"/>
          <w:szCs w:val="28"/>
          <w:lang w:val="kk-KZ"/>
        </w:rPr>
        <w:t xml:space="preserve"> </w:t>
      </w:r>
      <w:r w:rsidR="00DD11B2" w:rsidRPr="00B4523B">
        <w:rPr>
          <w:rFonts w:ascii="Times New Roman" w:hAnsi="Times New Roman" w:cs="Times New Roman"/>
          <w:sz w:val="28"/>
          <w:szCs w:val="28"/>
          <w:lang w:val="kk-KZ"/>
        </w:rPr>
        <w:t xml:space="preserve">мәселені шешуге деген қабілеттілік </w:t>
      </w:r>
      <w:r w:rsidR="00CE0104" w:rsidRPr="00B4523B">
        <w:rPr>
          <w:rFonts w:ascii="Times New Roman" w:hAnsi="Times New Roman" w:cs="Times New Roman"/>
          <w:sz w:val="28"/>
          <w:szCs w:val="28"/>
          <w:lang w:val="kk-KZ"/>
        </w:rPr>
        <w:t>[</w:t>
      </w:r>
      <w:r w:rsidR="00201002" w:rsidRPr="00B4523B">
        <w:rPr>
          <w:rFonts w:ascii="Times New Roman" w:hAnsi="Times New Roman" w:cs="Times New Roman"/>
          <w:sz w:val="28"/>
          <w:szCs w:val="28"/>
          <w:lang w:val="kk-KZ"/>
        </w:rPr>
        <w:t>4</w:t>
      </w:r>
      <w:r w:rsidR="006949DB" w:rsidRPr="00B4523B">
        <w:rPr>
          <w:rFonts w:ascii="Times New Roman" w:hAnsi="Times New Roman" w:cs="Times New Roman"/>
          <w:sz w:val="28"/>
          <w:szCs w:val="28"/>
          <w:lang w:val="kk-KZ"/>
        </w:rPr>
        <w:t>8</w:t>
      </w:r>
      <w:r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Аристотель зияткерлікті </w:t>
      </w:r>
      <w:r w:rsidR="00360CAF" w:rsidRPr="00B4523B">
        <w:rPr>
          <w:rFonts w:ascii="Times New Roman" w:hAnsi="Times New Roman" w:cs="Times New Roman"/>
          <w:sz w:val="28"/>
          <w:szCs w:val="28"/>
          <w:lang w:val="kk-KZ"/>
        </w:rPr>
        <w:t>әлеуетті, өзекті, жүре келе дарыған және әрекетшіл зияткерлік</w:t>
      </w:r>
      <w:r w:rsidR="00360CAF">
        <w:rPr>
          <w:rFonts w:ascii="Times New Roman" w:hAnsi="Times New Roman" w:cs="Times New Roman"/>
          <w:sz w:val="28"/>
          <w:szCs w:val="28"/>
          <w:lang w:val="kk-KZ"/>
        </w:rPr>
        <w:t xml:space="preserve"> тұрғысынан</w:t>
      </w:r>
      <w:r w:rsidR="008639CE">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төрт түрге бөледі</w:t>
      </w:r>
      <w:r w:rsidR="00360CAF">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E909B8">
        <w:rPr>
          <w:rFonts w:ascii="Times New Roman" w:hAnsi="Times New Roman" w:cs="Times New Roman"/>
          <w:sz w:val="28"/>
          <w:szCs w:val="28"/>
          <w:lang w:val="kk-KZ"/>
        </w:rPr>
        <w:t>Әлеуетті зияткерлік</w:t>
      </w:r>
      <w:r w:rsidRPr="00B4523B">
        <w:rPr>
          <w:rFonts w:ascii="Times New Roman" w:hAnsi="Times New Roman" w:cs="Times New Roman"/>
          <w:sz w:val="28"/>
          <w:szCs w:val="28"/>
          <w:lang w:val="kk-KZ"/>
        </w:rPr>
        <w:t xml:space="preserve"> – жан қабілеттерінің бірі немесе материядан дүниеде бар заттардың парқы мен формасын абстракциялай алатын немесе соған дайын </w:t>
      </w:r>
      <w:r w:rsidR="00E909B8">
        <w:rPr>
          <w:rFonts w:ascii="Times New Roman" w:hAnsi="Times New Roman" w:cs="Times New Roman"/>
          <w:sz w:val="28"/>
          <w:szCs w:val="28"/>
          <w:lang w:val="kk-KZ"/>
        </w:rPr>
        <w:t>нәрсе</w:t>
      </w:r>
      <w:r w:rsidRPr="00B4523B">
        <w:rPr>
          <w:rFonts w:ascii="Times New Roman" w:hAnsi="Times New Roman" w:cs="Times New Roman"/>
          <w:sz w:val="28"/>
          <w:szCs w:val="28"/>
          <w:lang w:val="kk-KZ"/>
        </w:rPr>
        <w:t xml:space="preserve"> деп есептейді. Зияткерлік аясында бар нәрселер арқылы формалардың жүзеге асқандығын түсіндіреді: дүниеде бар нәрселер формасына әлі ие болмай тұрған кезде, ол зияткерлік болып табылады, ал формалар жүзеге асты дегенше ол өзекті зияткерлікке айналады.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E909B8">
        <w:rPr>
          <w:rFonts w:ascii="Times New Roman" w:hAnsi="Times New Roman" w:cs="Times New Roman"/>
          <w:sz w:val="28"/>
          <w:szCs w:val="28"/>
          <w:lang w:val="kk-KZ"/>
        </w:rPr>
        <w:t>Өзекті зияткерлік</w:t>
      </w:r>
      <w:r w:rsidRPr="00B4523B">
        <w:rPr>
          <w:rFonts w:ascii="Times New Roman" w:hAnsi="Times New Roman" w:cs="Times New Roman"/>
          <w:sz w:val="28"/>
          <w:szCs w:val="28"/>
          <w:lang w:val="kk-KZ"/>
        </w:rPr>
        <w:t xml:space="preserve"> – өзекті пайымдалатын болғандықтан зияткерліктің формалары </w:t>
      </w:r>
      <w:r w:rsidR="00E909B8">
        <w:rPr>
          <w:rFonts w:ascii="Times New Roman" w:hAnsi="Times New Roman" w:cs="Times New Roman"/>
          <w:sz w:val="28"/>
          <w:szCs w:val="28"/>
          <w:lang w:val="kk-KZ"/>
        </w:rPr>
        <w:t xml:space="preserve">тұрғысынан </w:t>
      </w:r>
      <w:r w:rsidRPr="00B4523B">
        <w:rPr>
          <w:rFonts w:ascii="Times New Roman" w:hAnsi="Times New Roman" w:cs="Times New Roman"/>
          <w:sz w:val="28"/>
          <w:szCs w:val="28"/>
          <w:lang w:val="kk-KZ"/>
        </w:rPr>
        <w:t xml:space="preserve"> интеллектің пайымдау объектісіне бағдарлан</w:t>
      </w:r>
      <w:r w:rsidR="00E909B8">
        <w:rPr>
          <w:rFonts w:ascii="Times New Roman" w:hAnsi="Times New Roman" w:cs="Times New Roman"/>
          <w:sz w:val="28"/>
          <w:szCs w:val="28"/>
          <w:lang w:val="kk-KZ"/>
        </w:rPr>
        <w:t>ады. Б</w:t>
      </w:r>
      <w:r w:rsidRPr="00B4523B">
        <w:rPr>
          <w:rFonts w:ascii="Times New Roman" w:hAnsi="Times New Roman" w:cs="Times New Roman"/>
          <w:sz w:val="28"/>
          <w:szCs w:val="28"/>
          <w:lang w:val="kk-KZ"/>
        </w:rPr>
        <w:t xml:space="preserve">ұған дейін өзекті деп саналып келген зияткерлік жүре келе дарыған зияткерлікке айналады.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lastRenderedPageBreak/>
        <w:t>Әрекетшіл зияткерлік дегеніміз – ешуақытта материяда болмаған және онымен мүлдем байланысы жоқ абстракцияланған форма. Бұл зияткерлік қайсыбір жағынан қарағанда, өзекті зияткерлік болып табылады және жүре келе дарыған зияткерлікке өте жақын болып келеді [</w:t>
      </w:r>
      <w:r w:rsidR="00722D1F" w:rsidRPr="00B4523B">
        <w:rPr>
          <w:rFonts w:ascii="Times New Roman" w:hAnsi="Times New Roman" w:cs="Times New Roman"/>
          <w:sz w:val="28"/>
          <w:szCs w:val="28"/>
          <w:lang w:val="kk-KZ"/>
        </w:rPr>
        <w:t>5</w:t>
      </w:r>
      <w:r w:rsidRPr="00B4523B">
        <w:rPr>
          <w:rFonts w:ascii="Times New Roman" w:hAnsi="Times New Roman" w:cs="Times New Roman"/>
          <w:sz w:val="28"/>
          <w:szCs w:val="28"/>
          <w:lang w:val="kk-KZ"/>
        </w:rPr>
        <w:t>]. Ғұламаның зияткерлікті бөлген түрлері бірінен біріне өтіп отыратын процесс болғандықтан зерттеу мәселе</w:t>
      </w:r>
      <w:r w:rsidR="00EA01B8">
        <w:rPr>
          <w:rFonts w:ascii="Times New Roman" w:hAnsi="Times New Roman" w:cs="Times New Roman"/>
          <w:sz w:val="28"/>
          <w:szCs w:val="28"/>
          <w:lang w:val="kk-KZ"/>
        </w:rPr>
        <w:t>сінде</w:t>
      </w:r>
      <w:r w:rsidRPr="00B4523B">
        <w:rPr>
          <w:rFonts w:ascii="Times New Roman" w:hAnsi="Times New Roman" w:cs="Times New Roman"/>
          <w:sz w:val="28"/>
          <w:szCs w:val="28"/>
          <w:lang w:val="kk-KZ"/>
        </w:rPr>
        <w:t xml:space="preserve"> аталған түрлердің жасөспірімдердің зияткерлігін дамытуда басшылыққа алынатын қағида іспеттес,- деп санаймыз.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әл-Фарабидің пікірінше, адамның тұлғалық іс-әрекетінің көрінісі қашан да «жанның тілегі», интеллектіге тәуелді. Бұл пайымдау адам болмысының тұлғалық сипатын екі тұрғыда зерделеуге жол ашып отыр. Яғни, біріншіден, парасаттылық, сезімталдық, түсінік, зерделілік – бұл адам бойындағы туа біткен қасиеттер. Екіншіден, бұл қасиеттер адам бойына жүре бара да дариды. Тәрбие, оқу, іздеу – бұның барлығы адам бойына жүре бара даритын интеллектінің көрінісі, </w:t>
      </w:r>
      <w:r w:rsidR="00FC26DF" w:rsidRPr="00B4523B">
        <w:rPr>
          <w:rFonts w:ascii="Times New Roman" w:hAnsi="Times New Roman" w:cs="Times New Roman"/>
          <w:sz w:val="28"/>
          <w:szCs w:val="28"/>
          <w:lang w:val="kk-KZ"/>
        </w:rPr>
        <w:t>– болып</w:t>
      </w:r>
      <w:r w:rsidRPr="00B4523B">
        <w:rPr>
          <w:rFonts w:ascii="Times New Roman" w:hAnsi="Times New Roman" w:cs="Times New Roman"/>
          <w:sz w:val="28"/>
          <w:szCs w:val="28"/>
          <w:lang w:val="kk-KZ"/>
        </w:rPr>
        <w:t xml:space="preserve"> табылады [</w:t>
      </w:r>
      <w:r w:rsidR="00722D1F" w:rsidRPr="00B4523B">
        <w:rPr>
          <w:rFonts w:ascii="Times New Roman" w:hAnsi="Times New Roman" w:cs="Times New Roman"/>
          <w:sz w:val="28"/>
          <w:szCs w:val="28"/>
          <w:lang w:val="kk-KZ"/>
        </w:rPr>
        <w:t>9</w:t>
      </w:r>
      <w:r w:rsidR="00CE0104" w:rsidRPr="00B4523B">
        <w:rPr>
          <w:rFonts w:ascii="Times New Roman" w:hAnsi="Times New Roman" w:cs="Times New Roman"/>
          <w:sz w:val="28"/>
          <w:szCs w:val="28"/>
          <w:lang w:val="kk-KZ"/>
        </w:rPr>
        <w:t>, б.23</w:t>
      </w:r>
      <w:r w:rsidRPr="00B4523B">
        <w:rPr>
          <w:rFonts w:ascii="Times New Roman" w:hAnsi="Times New Roman" w:cs="Times New Roman"/>
          <w:sz w:val="28"/>
          <w:szCs w:val="28"/>
          <w:lang w:val="kk-KZ"/>
        </w:rPr>
        <w:t xml:space="preserve">]. Ұлы ұстаздың пікірін жасөспірімдердің зияткерлігін дамытуда олардың туа біткен қасиеттерін, әскери мектептерде оқу-тәрбие үдерісін ұйымдастыру барысында жүзеге асыруға болады, яғни әскери мектептің өзінің </w:t>
      </w:r>
      <w:r w:rsidR="00474028" w:rsidRPr="00B4523B">
        <w:rPr>
          <w:rFonts w:ascii="Times New Roman" w:hAnsi="Times New Roman" w:cs="Times New Roman"/>
          <w:sz w:val="28"/>
          <w:szCs w:val="28"/>
          <w:lang w:val="kk-KZ"/>
        </w:rPr>
        <w:t>жарғысына</w:t>
      </w:r>
      <w:r w:rsidRPr="00B4523B">
        <w:rPr>
          <w:rFonts w:ascii="Times New Roman" w:hAnsi="Times New Roman" w:cs="Times New Roman"/>
          <w:sz w:val="28"/>
          <w:szCs w:val="28"/>
          <w:lang w:val="kk-KZ"/>
        </w:rPr>
        <w:t xml:space="preserve"> сәйкес берілетін тәрбие, әскери офицерлік мамандыққа бейімдейтін оқу бағдарламаларын іске асыратын іздену іс-әрекетінің тапсырмалары орындатылуы тиіс.</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Ш.Уәлиханов тұлға қалыптасуында оқыту мен тәрбиелеудің шешуші рөлі туралы айтып кеткен. Оның пікірінше, адамның ақыл-ой қабілеттері мен мәдениет деңгейі тәрбие арқылы жүзеге асатынын ескере келе, қазақ халқының ақыл-ой қабілетін жоғары бағалап: «Қырғыз-қазақтар табиғатынан ақылды және әсершіл», - деген тұжырым жасаған [</w:t>
      </w:r>
      <w:r w:rsidR="00722D1F" w:rsidRPr="00B4523B">
        <w:rPr>
          <w:rFonts w:ascii="Times New Roman" w:hAnsi="Times New Roman" w:cs="Times New Roman"/>
          <w:sz w:val="28"/>
          <w:szCs w:val="28"/>
          <w:lang w:val="kk-KZ"/>
        </w:rPr>
        <w:t>12</w:t>
      </w:r>
      <w:r w:rsidR="00CE0104" w:rsidRPr="00B4523B">
        <w:rPr>
          <w:rFonts w:ascii="Times New Roman" w:hAnsi="Times New Roman" w:cs="Times New Roman"/>
          <w:sz w:val="28"/>
          <w:szCs w:val="28"/>
          <w:lang w:val="kk-KZ"/>
        </w:rPr>
        <w:t xml:space="preserve">, </w:t>
      </w:r>
      <w:r w:rsidR="00D80EE4" w:rsidRPr="00B4523B">
        <w:rPr>
          <w:rFonts w:ascii="Times New Roman" w:hAnsi="Times New Roman" w:cs="Times New Roman"/>
          <w:sz w:val="28"/>
          <w:szCs w:val="28"/>
          <w:lang w:val="kk-KZ"/>
        </w:rPr>
        <w:t>с</w:t>
      </w:r>
      <w:r w:rsidR="00CE0104" w:rsidRPr="00B4523B">
        <w:rPr>
          <w:rFonts w:ascii="Times New Roman" w:hAnsi="Times New Roman" w:cs="Times New Roman"/>
          <w:sz w:val="28"/>
          <w:szCs w:val="28"/>
          <w:lang w:val="kk-KZ"/>
        </w:rPr>
        <w:t>.45</w:t>
      </w:r>
      <w:r w:rsidRPr="00B4523B">
        <w:rPr>
          <w:rFonts w:ascii="Times New Roman" w:hAnsi="Times New Roman" w:cs="Times New Roman"/>
          <w:sz w:val="28"/>
          <w:szCs w:val="28"/>
          <w:lang w:val="kk-KZ"/>
        </w:rPr>
        <w:t>]. Бұдан автордың тұлғаның зияткерлігін дамытудағы тәрбиенің маңызын көрсете келе, табиғи нышандарды адам қабілеттері дамуының алғышарты деп санағанын көруге болады.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Абай бойынша, «Дүниені танымақ» - деген мәселе дүниетаным деген ұғымды білдіреді. Философияның басты қызметінің бірі осы дүниетаным. Абай оны өлеңдерінде "дүние көркі" деп те атайды. Дүниенің көркін сезіну, білу тану адамның өзіне нұр, көрік беретін қуат. Абай айтқан адамның асыл қасиеттерінің бірі – нұрлы ақыл да осыдан шықпақ. Ақылдың нұрлы болуы мақсатында атқарылатын іс – дүниені танымақтық болып табылады [</w:t>
      </w:r>
      <w:r w:rsidR="00722D1F" w:rsidRPr="00B4523B">
        <w:rPr>
          <w:rFonts w:ascii="Times New Roman" w:hAnsi="Times New Roman" w:cs="Times New Roman"/>
          <w:sz w:val="28"/>
          <w:szCs w:val="28"/>
          <w:lang w:val="kk-KZ"/>
        </w:rPr>
        <w:t>13</w:t>
      </w:r>
      <w:r w:rsidRPr="00B4523B">
        <w:rPr>
          <w:rFonts w:ascii="Times New Roman" w:hAnsi="Times New Roman" w:cs="Times New Roman"/>
          <w:sz w:val="28"/>
          <w:szCs w:val="28"/>
          <w:lang w:val="kk-KZ"/>
        </w:rPr>
        <w:t>]. Бұдан шығатын қорытынды әскери мектепте жасөспірімдердің ақыл-ойын ұштауға бағытталған оқу-</w:t>
      </w:r>
      <w:r w:rsidR="00FC26DF" w:rsidRPr="00B4523B">
        <w:rPr>
          <w:rFonts w:ascii="Times New Roman" w:hAnsi="Times New Roman" w:cs="Times New Roman"/>
          <w:sz w:val="28"/>
          <w:szCs w:val="28"/>
          <w:lang w:val="kk-KZ"/>
        </w:rPr>
        <w:t>тәрбие үдерісін</w:t>
      </w:r>
      <w:r w:rsidR="007C3D55">
        <w:rPr>
          <w:rFonts w:ascii="Times New Roman" w:hAnsi="Times New Roman" w:cs="Times New Roman"/>
          <w:sz w:val="28"/>
          <w:szCs w:val="28"/>
          <w:lang w:val="kk-KZ"/>
        </w:rPr>
        <w:t xml:space="preserve"> </w:t>
      </w:r>
      <w:r w:rsidR="00FC26DF" w:rsidRPr="00B4523B">
        <w:rPr>
          <w:rFonts w:ascii="Times New Roman" w:hAnsi="Times New Roman" w:cs="Times New Roman"/>
          <w:sz w:val="28"/>
          <w:szCs w:val="28"/>
          <w:lang w:val="kk-KZ"/>
        </w:rPr>
        <w:t>ұйымдастыруда олардың</w:t>
      </w:r>
      <w:r w:rsidR="009901C9" w:rsidRPr="00B4523B">
        <w:rPr>
          <w:rFonts w:ascii="Times New Roman" w:hAnsi="Times New Roman" w:cs="Times New Roman"/>
          <w:sz w:val="28"/>
          <w:szCs w:val="28"/>
          <w:lang w:val="kk-KZ"/>
        </w:rPr>
        <w:t xml:space="preserve"> зияткерлігін дамытуды</w:t>
      </w:r>
      <w:r w:rsidRPr="00B4523B">
        <w:rPr>
          <w:rFonts w:ascii="Times New Roman" w:hAnsi="Times New Roman" w:cs="Times New Roman"/>
          <w:sz w:val="28"/>
          <w:szCs w:val="28"/>
          <w:lang w:val="kk-KZ"/>
        </w:rPr>
        <w:t xml:space="preserve"> басшылыққа алу қажет деп санаймыз. </w:t>
      </w:r>
    </w:p>
    <w:p w:rsidR="00FD6487" w:rsidRPr="00EA01B8" w:rsidRDefault="00FD6487" w:rsidP="00AC6C1B">
      <w:pPr>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sz w:val="28"/>
          <w:szCs w:val="28"/>
          <w:lang w:val="kk-KZ"/>
        </w:rPr>
        <w:t xml:space="preserve">Жүсіп Баласағұнның есімін әлемге танытқан “Құтты білік” кітабы – түрік халықтарының тілінде жазылған алғашқы энциклопедиялық еңбек. Жүсіп Баласағұн “Құтты білік” поэмасында мемлекеттік басқару әдістерін, адамгершілік принциптерін, қоғамдық-саяси мәні бар түрлі ережелер мен заңдарды, әдет-ғұрыптар, әлеуметтік, экономикалық, мәдениет, т.б. мәселелерді өз дәуірінің талап-тілектері тұрғысынан көрсете білді. Сондай-ақ, дастанда парасаттылық, ақыл, білім жайлы ойлар өте көп кездесіп, асқан </w:t>
      </w:r>
      <w:r w:rsidRPr="00B4523B">
        <w:rPr>
          <w:rFonts w:ascii="Times New Roman" w:hAnsi="Times New Roman" w:cs="Times New Roman"/>
          <w:sz w:val="28"/>
          <w:szCs w:val="28"/>
          <w:lang w:val="kk-KZ"/>
        </w:rPr>
        <w:lastRenderedPageBreak/>
        <w:t>шеберлікпен сипатталады. Сол арқылы адамдарды білімге, үлкен парасаттылыққа шақырып, білімді жан адамға дұрыс жол көрсете алады,- деп кейінгі ұрпаққа өсиет айтады [</w:t>
      </w:r>
      <w:r w:rsidR="00722D1F" w:rsidRPr="00B4523B">
        <w:rPr>
          <w:rFonts w:ascii="Times New Roman" w:hAnsi="Times New Roman" w:cs="Times New Roman"/>
          <w:sz w:val="28"/>
          <w:szCs w:val="28"/>
          <w:lang w:val="kk-KZ"/>
        </w:rPr>
        <w:t>11</w:t>
      </w:r>
      <w:r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б.</w:t>
      </w:r>
      <w:r w:rsidRPr="00B4523B">
        <w:rPr>
          <w:rFonts w:ascii="Times New Roman" w:hAnsi="Times New Roman" w:cs="Times New Roman"/>
          <w:sz w:val="28"/>
          <w:szCs w:val="28"/>
          <w:lang w:val="kk-KZ"/>
        </w:rPr>
        <w:t xml:space="preserve"> 135-140]. </w:t>
      </w:r>
      <w:r w:rsidRPr="00EA01B8">
        <w:rPr>
          <w:rFonts w:ascii="Times New Roman" w:hAnsi="Times New Roman" w:cs="Times New Roman"/>
          <w:i/>
          <w:sz w:val="28"/>
          <w:szCs w:val="28"/>
          <w:lang w:val="kk-KZ"/>
        </w:rPr>
        <w:t xml:space="preserve">Автордың пікірін қорытатын болсақ, жасөспірімдердің зияткерлігін дамытудың негізінде білім жатқанын түсіндіре отырып, білім алушылардың оқуға, белгілі бір мамандыққа яғни біздің тұрғымызда әскери офицерлікке қызығушылығын таныта </w:t>
      </w:r>
      <w:r w:rsidR="00FC26DF" w:rsidRPr="00EA01B8">
        <w:rPr>
          <w:rFonts w:ascii="Times New Roman" w:hAnsi="Times New Roman" w:cs="Times New Roman"/>
          <w:i/>
          <w:sz w:val="28"/>
          <w:szCs w:val="28"/>
          <w:lang w:val="kk-KZ"/>
        </w:rPr>
        <w:t>отырып, шешімді</w:t>
      </w:r>
      <w:r w:rsidRPr="00EA01B8">
        <w:rPr>
          <w:rFonts w:ascii="Times New Roman" w:hAnsi="Times New Roman" w:cs="Times New Roman"/>
          <w:i/>
          <w:sz w:val="28"/>
          <w:szCs w:val="28"/>
          <w:lang w:val="kk-KZ"/>
        </w:rPr>
        <w:t xml:space="preserve"> парасыттылықпен қабылдауына ықпал ету, - керек деп тұжырымдаймыз.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Ә.Нысанбаев адамның зияткерлік, парасаттылық мүмкіндігін оятудың маңызының зор екенін көрсете келіп, негізгі үш түріне тоқталған. Біріншіден, еңбек өндірістегі жекелеген қызмет түрлерін ғана емес, өндірістің барлық салаларын түгел қамтиды. Міндет әрбір жұмыс орнындағы адам зияткерлік, парасаттылықпен еңбек етуге мүдделі болып, оған жауапкершілікпен қарауы керек. Екіншіден, жұмысқа барлық уақытта да еңбекке қанағаттану сезіміне байланысты қарау. Өзінің мамандығына көңілі толған адамның еңбегі де сапалы болады. Үшіншіден, зияткерлік, парасаттылықпен еңбек етудің басты көрсеткіштері өнертапқыштық болып саналады. Шын мәнінде, өзіне сеніп тапсырылған техниканың еңбек операцияларын, өндіріс технологиясын ұдайы жетілдіріп отыру ісіне барынша ат салыспау мүмкін емес [</w:t>
      </w:r>
      <w:r w:rsidR="00201002" w:rsidRPr="00B4523B">
        <w:rPr>
          <w:rFonts w:ascii="Times New Roman" w:hAnsi="Times New Roman" w:cs="Times New Roman"/>
          <w:sz w:val="28"/>
          <w:szCs w:val="28"/>
          <w:lang w:val="kk-KZ"/>
        </w:rPr>
        <w:t>4</w:t>
      </w:r>
      <w:r w:rsidR="006949DB" w:rsidRPr="00B4523B">
        <w:rPr>
          <w:rFonts w:ascii="Times New Roman" w:hAnsi="Times New Roman" w:cs="Times New Roman"/>
          <w:sz w:val="28"/>
          <w:szCs w:val="28"/>
          <w:lang w:val="kk-KZ"/>
        </w:rPr>
        <w:t>9</w:t>
      </w:r>
      <w:r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б.</w:t>
      </w:r>
      <w:r w:rsidRPr="00B4523B">
        <w:rPr>
          <w:rFonts w:ascii="Times New Roman" w:hAnsi="Times New Roman" w:cs="Times New Roman"/>
          <w:sz w:val="28"/>
          <w:szCs w:val="28"/>
          <w:lang w:val="kk-KZ"/>
        </w:rPr>
        <w:t xml:space="preserve"> 78-79]. Бұдан шығатын қорытынды адамның субъект ретінде қалыптасуына кедергі болатын қайшылықтардан арылудың құралы, оның толық және сенімді ақпарат алып тұруы болып табылады. Сонда ғана бұл ақпараттар адамның өзінің зияткерлік қуатын оятуға, сөйтіп, тұлға ретінде қалыптасуына, сонымен бірге өзінің жаңаша жұмыс істеуіне мүдделілігін арттыруға бағыттайды. Өйткені, осы аталғандар адамның өзін-өзі танытуға ұмтылысымен сипатталады.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Біз ғалымның пікіріне қосыла отырып, </w:t>
      </w:r>
      <w:r w:rsidRPr="00E03114">
        <w:rPr>
          <w:rFonts w:ascii="Times New Roman" w:hAnsi="Times New Roman" w:cs="Times New Roman"/>
          <w:i/>
          <w:sz w:val="28"/>
          <w:szCs w:val="28"/>
          <w:lang w:val="kk-KZ"/>
        </w:rPr>
        <w:t>әскери мектеп оқушыларының зияткерлігін дамыту, олардың жас ерекшеліктеріне сәйкес іс-әрекет түрлерін үйлестіре жүргізгенде ғана мүмкін болады</w:t>
      </w:r>
      <w:r w:rsidRPr="00B4523B">
        <w:rPr>
          <w:rFonts w:ascii="Times New Roman" w:hAnsi="Times New Roman" w:cs="Times New Roman"/>
          <w:sz w:val="28"/>
          <w:szCs w:val="28"/>
          <w:lang w:val="kk-KZ"/>
        </w:rPr>
        <w:t xml:space="preserve"> деп санаймыз. Өйткені, біріншіден, әскери мектеп оқушылары оқудағы іс-әрекетті аса жауапкершілікпен орындайды. Екіншіден, оқушының өз еңбегіне қанағаттану сезімі оның сабақтағы материалды меңгеруіне байланысты болады. Демек, өткен немесе жаңа сабақ бойынша берілген тапсырманы орындауы сапалы болады. Үшіншіден, парасаттылықпен еңбек етуге талаптанады. Оған тәрбиеленушілердің зияткерлігін дамытатын логикалық тапсырмаларды орындауы, ғылыми жобаларға </w:t>
      </w:r>
      <w:r w:rsidR="00FC26DF" w:rsidRPr="00B4523B">
        <w:rPr>
          <w:rFonts w:ascii="Times New Roman" w:hAnsi="Times New Roman" w:cs="Times New Roman"/>
          <w:sz w:val="28"/>
          <w:szCs w:val="28"/>
          <w:lang w:val="kk-KZ"/>
        </w:rPr>
        <w:t>қатысуы және</w:t>
      </w:r>
      <w:r w:rsidRPr="00B4523B">
        <w:rPr>
          <w:rFonts w:ascii="Times New Roman" w:hAnsi="Times New Roman" w:cs="Times New Roman"/>
          <w:sz w:val="28"/>
          <w:szCs w:val="28"/>
          <w:lang w:val="kk-KZ"/>
        </w:rPr>
        <w:t xml:space="preserve"> т.б. жатады.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Қысқаша философиялық сөздік бойынша, (латын тілінен аударғанда </w:t>
      </w:r>
      <w:r w:rsidR="00FC26DF" w:rsidRPr="00B4523B">
        <w:rPr>
          <w:rFonts w:ascii="Times New Roman" w:hAnsi="Times New Roman" w:cs="Times New Roman"/>
          <w:sz w:val="28"/>
          <w:szCs w:val="28"/>
          <w:lang w:val="kk-KZ"/>
        </w:rPr>
        <w:t>intellects – таным</w:t>
      </w:r>
      <w:r w:rsidRPr="00B4523B">
        <w:rPr>
          <w:rFonts w:ascii="Times New Roman" w:hAnsi="Times New Roman" w:cs="Times New Roman"/>
          <w:sz w:val="28"/>
          <w:szCs w:val="28"/>
          <w:lang w:val="kk-KZ"/>
        </w:rPr>
        <w:t>, түсіну, ақыл-ес) зияткерлік дегеніміз – басқа ішкі сезім қабілеттеріне (сезім, ерік, елестету және т.б.) қарағанда ойлау, тиімді таным қабілеттілігі</w:t>
      </w:r>
      <w:r w:rsidR="007C3D55">
        <w:rPr>
          <w:rFonts w:ascii="Times New Roman" w:hAnsi="Times New Roman" w:cs="Times New Roman"/>
          <w:sz w:val="28"/>
          <w:szCs w:val="28"/>
          <w:lang w:val="kk-KZ"/>
        </w:rPr>
        <w:t xml:space="preserve"> </w:t>
      </w:r>
      <w:r w:rsidR="00CE0104" w:rsidRPr="00B4523B">
        <w:rPr>
          <w:rFonts w:ascii="Times New Roman" w:hAnsi="Times New Roman" w:cs="Times New Roman"/>
          <w:sz w:val="28"/>
          <w:szCs w:val="28"/>
          <w:lang w:val="kk-KZ"/>
        </w:rPr>
        <w:t>[</w:t>
      </w:r>
      <w:r w:rsidR="006949DB" w:rsidRPr="00B4523B">
        <w:rPr>
          <w:rFonts w:ascii="Times New Roman" w:hAnsi="Times New Roman" w:cs="Times New Roman"/>
          <w:sz w:val="28"/>
          <w:szCs w:val="28"/>
          <w:lang w:val="kk-KZ"/>
        </w:rPr>
        <w:t>50</w:t>
      </w:r>
      <w:r w:rsidR="00CE0104"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с.</w:t>
      </w:r>
      <w:r w:rsidR="00CE0104" w:rsidRPr="00B4523B">
        <w:rPr>
          <w:rFonts w:ascii="Times New Roman" w:hAnsi="Times New Roman" w:cs="Times New Roman"/>
          <w:sz w:val="28"/>
          <w:szCs w:val="28"/>
          <w:lang w:val="kk-KZ"/>
        </w:rPr>
        <w:t xml:space="preserve"> 56]</w:t>
      </w:r>
      <w:r w:rsidR="00E03114">
        <w:rPr>
          <w:rFonts w:ascii="Times New Roman" w:hAnsi="Times New Roman" w:cs="Times New Roman"/>
          <w:sz w:val="28"/>
          <w:szCs w:val="28"/>
          <w:lang w:val="kk-KZ"/>
        </w:rPr>
        <w:t>- деп көрсетіледі</w:t>
      </w:r>
      <w:r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П.С.Гуревич зияткерліктің философиялық тұжыр</w:t>
      </w:r>
      <w:r w:rsidR="005C7902">
        <w:rPr>
          <w:rFonts w:ascii="Times New Roman" w:hAnsi="Times New Roman" w:cs="Times New Roman"/>
          <w:sz w:val="28"/>
          <w:szCs w:val="28"/>
          <w:lang w:val="kk-KZ"/>
        </w:rPr>
        <w:t xml:space="preserve">ымдамасында: «Зияткерлік (лат. </w:t>
      </w:r>
      <w:r w:rsidR="005C7902" w:rsidRPr="005C7902">
        <w:rPr>
          <w:rFonts w:ascii="Times New Roman" w:hAnsi="Times New Roman" w:cs="Times New Roman"/>
          <w:sz w:val="28"/>
          <w:szCs w:val="28"/>
          <w:lang w:val="kk-KZ"/>
        </w:rPr>
        <w:t>i</w:t>
      </w:r>
      <w:r w:rsidRPr="00B4523B">
        <w:rPr>
          <w:rFonts w:ascii="Times New Roman" w:hAnsi="Times New Roman" w:cs="Times New Roman"/>
          <w:sz w:val="28"/>
          <w:szCs w:val="28"/>
          <w:lang w:val="kk-KZ"/>
        </w:rPr>
        <w:t xml:space="preserve">ntellectus -  ақыл-ой) – адамның жалпы ақыл-ой қабілеті, оның өмірге бейімделу үшін қолданатын қабілеттерінің жүзеге асыру деңгейі. Зияткерлік адамның барлық ақыл-ой қабілетін, оның барлық </w:t>
      </w:r>
      <w:r w:rsidRPr="00B4523B">
        <w:rPr>
          <w:rFonts w:ascii="Times New Roman" w:hAnsi="Times New Roman" w:cs="Times New Roman"/>
          <w:sz w:val="28"/>
          <w:szCs w:val="28"/>
          <w:lang w:val="kk-KZ"/>
        </w:rPr>
        <w:lastRenderedPageBreak/>
        <w:t>танымдық біл</w:t>
      </w:r>
      <w:r w:rsidR="005C7902">
        <w:rPr>
          <w:rFonts w:ascii="Times New Roman" w:hAnsi="Times New Roman" w:cs="Times New Roman"/>
          <w:sz w:val="28"/>
          <w:szCs w:val="28"/>
          <w:lang w:val="kk-KZ"/>
        </w:rPr>
        <w:t>іктілігінің жиынтығын көрсетеді</w:t>
      </w:r>
      <w:r w:rsidRPr="00B4523B">
        <w:rPr>
          <w:rFonts w:ascii="Times New Roman" w:hAnsi="Times New Roman" w:cs="Times New Roman"/>
          <w:sz w:val="28"/>
          <w:szCs w:val="28"/>
          <w:lang w:val="kk-KZ"/>
        </w:rPr>
        <w:t>. Зияткерліктің арқасында адам салыстыра алады, абстракциялар жасай алады, ұғым, пайымдауды құра</w:t>
      </w:r>
      <w:r w:rsidR="005C7902">
        <w:rPr>
          <w:rFonts w:ascii="Times New Roman" w:hAnsi="Times New Roman" w:cs="Times New Roman"/>
          <w:sz w:val="28"/>
          <w:szCs w:val="28"/>
          <w:lang w:val="kk-KZ"/>
        </w:rPr>
        <w:t xml:space="preserve"> алады, қорытынды жасай алады»,</w:t>
      </w:r>
      <w:r w:rsidRPr="00B4523B">
        <w:rPr>
          <w:rFonts w:ascii="Times New Roman" w:hAnsi="Times New Roman" w:cs="Times New Roman"/>
          <w:sz w:val="28"/>
          <w:szCs w:val="28"/>
          <w:lang w:val="kk-KZ"/>
        </w:rPr>
        <w:t>- деп көрсеткен [</w:t>
      </w:r>
      <w:r w:rsidR="006949DB" w:rsidRPr="00B4523B">
        <w:rPr>
          <w:rFonts w:ascii="Times New Roman" w:hAnsi="Times New Roman" w:cs="Times New Roman"/>
          <w:sz w:val="28"/>
          <w:szCs w:val="28"/>
          <w:lang w:val="kk-KZ"/>
        </w:rPr>
        <w:t>51</w:t>
      </w:r>
      <w:r w:rsidR="00106C0A" w:rsidRPr="00B4523B">
        <w:rPr>
          <w:rFonts w:ascii="Times New Roman" w:hAnsi="Times New Roman" w:cs="Times New Roman"/>
          <w:sz w:val="28"/>
          <w:szCs w:val="28"/>
          <w:lang w:val="kk-KZ"/>
        </w:rPr>
        <w:t xml:space="preserve">,с. </w:t>
      </w:r>
      <w:r w:rsidR="00CE0104" w:rsidRPr="00B4523B">
        <w:rPr>
          <w:rFonts w:ascii="Times New Roman" w:hAnsi="Times New Roman" w:cs="Times New Roman"/>
          <w:sz w:val="28"/>
          <w:szCs w:val="28"/>
          <w:lang w:val="kk-KZ"/>
        </w:rPr>
        <w:t>69</w:t>
      </w:r>
      <w:r w:rsidRPr="00B4523B">
        <w:rPr>
          <w:rFonts w:ascii="Times New Roman" w:hAnsi="Times New Roman" w:cs="Times New Roman"/>
          <w:sz w:val="28"/>
          <w:szCs w:val="28"/>
          <w:lang w:val="kk-KZ"/>
        </w:rPr>
        <w:t>]. Біз автордың тұжырымдамасын қолдай отырып, жасөспірімдердің ақыл-ой қабілетін, білімі ме</w:t>
      </w:r>
      <w:r w:rsidR="009901C9" w:rsidRPr="00B4523B">
        <w:rPr>
          <w:rFonts w:ascii="Times New Roman" w:hAnsi="Times New Roman" w:cs="Times New Roman"/>
          <w:sz w:val="28"/>
          <w:szCs w:val="28"/>
          <w:lang w:val="kk-KZ"/>
        </w:rPr>
        <w:t>н</w:t>
      </w:r>
      <w:r w:rsidRPr="00B4523B">
        <w:rPr>
          <w:rFonts w:ascii="Times New Roman" w:hAnsi="Times New Roman" w:cs="Times New Roman"/>
          <w:sz w:val="28"/>
          <w:szCs w:val="28"/>
          <w:lang w:val="kk-KZ"/>
        </w:rPr>
        <w:t xml:space="preserve"> біліктілігін өмірлік тәжірибеде мақсатына қарай қолданып, қорытынды шешім қабылдауынан көрінуі,- тиіс деп санаймыз.</w:t>
      </w:r>
    </w:p>
    <w:p w:rsidR="00913D70" w:rsidRPr="00B4523B" w:rsidRDefault="00913D70"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Кеңестік энциклопедияда (қазіргі философиялық сөздіктегідей) зияткерлік сезім, ерік, интуиция, елестету және т.б.  ішкі сезім қабілеттеріне қарағанда ойлау, тиімді тану қабілеттері ретінде анықталады. Зияткерлік, кең мағынада, – бұл адамның барлық танымдық әрекеттері, тар мағынада – араласу, ой алмасу және адамдардың өзара түсіністігі құралы ретінде тілмен тығыз байланысқан ойлау ү</w:t>
      </w:r>
      <w:r w:rsidR="005C7902">
        <w:rPr>
          <w:rFonts w:ascii="Times New Roman" w:hAnsi="Times New Roman" w:cs="Times New Roman"/>
          <w:sz w:val="28"/>
          <w:szCs w:val="28"/>
          <w:lang w:val="kk-KZ"/>
        </w:rPr>
        <w:t>дерісі</w:t>
      </w:r>
      <w:r w:rsidRPr="00B4523B">
        <w:rPr>
          <w:rFonts w:ascii="Times New Roman" w:hAnsi="Times New Roman" w:cs="Times New Roman"/>
          <w:sz w:val="28"/>
          <w:szCs w:val="28"/>
          <w:lang w:val="kk-KZ"/>
        </w:rPr>
        <w:t xml:space="preserve"> [5</w:t>
      </w:r>
      <w:r w:rsidR="006949DB" w:rsidRPr="00B4523B">
        <w:rPr>
          <w:rFonts w:ascii="Times New Roman" w:hAnsi="Times New Roman" w:cs="Times New Roman"/>
          <w:sz w:val="28"/>
          <w:szCs w:val="28"/>
          <w:lang w:val="kk-KZ"/>
        </w:rPr>
        <w:t>2</w:t>
      </w:r>
      <w:r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с.</w:t>
      </w:r>
      <w:r w:rsidRPr="00B4523B">
        <w:rPr>
          <w:rFonts w:ascii="Times New Roman" w:hAnsi="Times New Roman" w:cs="Times New Roman"/>
          <w:sz w:val="28"/>
          <w:szCs w:val="28"/>
          <w:lang w:val="kk-KZ"/>
        </w:rPr>
        <w:t xml:space="preserve"> 311]</w:t>
      </w:r>
      <w:r w:rsidR="007E7D89">
        <w:rPr>
          <w:rFonts w:ascii="Times New Roman" w:hAnsi="Times New Roman" w:cs="Times New Roman"/>
          <w:sz w:val="28"/>
          <w:szCs w:val="28"/>
          <w:lang w:val="kk-KZ"/>
        </w:rPr>
        <w:t>деп түсіндіріледі</w:t>
      </w:r>
      <w:r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И.Кант «Адамның жаны оларға қатысты пассивті болып қалатын, демек, субъектіге әсер ететін (ол әсер субъектінің өзінен немесе объектіден шығуы мүмкін) түсініктер сезімдік түсініктерге жата</w:t>
      </w:r>
      <w:r w:rsidR="006147F0">
        <w:rPr>
          <w:rFonts w:ascii="Times New Roman" w:hAnsi="Times New Roman" w:cs="Times New Roman"/>
          <w:sz w:val="28"/>
          <w:szCs w:val="28"/>
          <w:lang w:val="kk-KZ"/>
        </w:rPr>
        <w:t>тындығын</w:t>
      </w:r>
      <w:r w:rsidRPr="00B4523B">
        <w:rPr>
          <w:rFonts w:ascii="Times New Roman" w:hAnsi="Times New Roman" w:cs="Times New Roman"/>
          <w:sz w:val="28"/>
          <w:szCs w:val="28"/>
          <w:lang w:val="kk-KZ"/>
        </w:rPr>
        <w:t>; ал таза әрекеттен (ойлаудан) тұратын түсініктер инт</w:t>
      </w:r>
      <w:r w:rsidR="006147F0">
        <w:rPr>
          <w:rFonts w:ascii="Times New Roman" w:hAnsi="Times New Roman" w:cs="Times New Roman"/>
          <w:sz w:val="28"/>
          <w:szCs w:val="28"/>
          <w:lang w:val="kk-KZ"/>
        </w:rPr>
        <w:t xml:space="preserve">еллектуалдық танымдық қабілет екендігін айтады. </w:t>
      </w:r>
      <w:r w:rsidRPr="00B4523B">
        <w:rPr>
          <w:rFonts w:ascii="Times New Roman" w:hAnsi="Times New Roman" w:cs="Times New Roman"/>
          <w:sz w:val="28"/>
          <w:szCs w:val="28"/>
          <w:lang w:val="kk-KZ"/>
        </w:rPr>
        <w:t>Сонымен қатар, біріншісін төменгі, ал екіншісін жоғарғы танымдық қабілет деп атайды. Біріншісі, ішкі сезіну сезімінің пассивті сипатында болады, екіншісі апперцепцияның, яғни әрекеттің таза санасының ішкі себептермен пайда болатын сипатта, ол ойлауды құрайды да, логикаға (пайым ережелері жүйесіне) жатады, ал біріншісі психологияға (табиғат заңдары аясындағы бүкіл ішкі қабылдаулар жиынтығына) жатады да, ішкі тәжірибені негіздейді» [</w:t>
      </w:r>
      <w:r w:rsidR="00722D1F" w:rsidRPr="00B4523B">
        <w:rPr>
          <w:rFonts w:ascii="Times New Roman" w:hAnsi="Times New Roman" w:cs="Times New Roman"/>
          <w:sz w:val="28"/>
          <w:szCs w:val="28"/>
          <w:lang w:val="kk-KZ"/>
        </w:rPr>
        <w:t>6</w:t>
      </w:r>
      <w:r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б.</w:t>
      </w:r>
      <w:r w:rsidRPr="00B4523B">
        <w:rPr>
          <w:rFonts w:ascii="Times New Roman" w:hAnsi="Times New Roman" w:cs="Times New Roman"/>
          <w:sz w:val="28"/>
          <w:szCs w:val="28"/>
          <w:lang w:val="kk-KZ"/>
        </w:rPr>
        <w:t xml:space="preserve"> 163]. Әскери мектептердегі оқушылардың зияткерлігін дамытуда сезімдік түсініктердің таза ойлаудан тұраты</w:t>
      </w:r>
      <w:r w:rsidR="003B1F18" w:rsidRPr="00B4523B">
        <w:rPr>
          <w:rFonts w:ascii="Times New Roman" w:hAnsi="Times New Roman" w:cs="Times New Roman"/>
          <w:sz w:val="28"/>
          <w:szCs w:val="28"/>
          <w:lang w:val="kk-KZ"/>
        </w:rPr>
        <w:t>н түсініктерге ұласуына жеткі</w:t>
      </w:r>
      <w:r w:rsidRPr="00B4523B">
        <w:rPr>
          <w:rFonts w:ascii="Times New Roman" w:hAnsi="Times New Roman" w:cs="Times New Roman"/>
          <w:sz w:val="28"/>
          <w:szCs w:val="28"/>
          <w:lang w:val="kk-KZ"/>
        </w:rPr>
        <w:t>зуді яғни ойлау нәтижесіндегі пайымдау олардың өзіндік тәжірибесін негіздеуге жеткізу қажет,- деп санаймыз.</w:t>
      </w:r>
    </w:p>
    <w:p w:rsidR="00FD6487" w:rsidRPr="00B4523B" w:rsidRDefault="0035113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Г.</w:t>
      </w:r>
      <w:r w:rsidR="00FD6487" w:rsidRPr="00B4523B">
        <w:rPr>
          <w:rFonts w:ascii="Times New Roman" w:hAnsi="Times New Roman" w:cs="Times New Roman"/>
          <w:sz w:val="28"/>
          <w:szCs w:val="28"/>
          <w:lang w:val="kk-KZ"/>
        </w:rPr>
        <w:t>Гегель өз ілімінде ақыл-ойды негіздеуге талпыныс жасады. Сананың өзгерісі туралы процесінде Гегель гносеологиялық теориялар мазмұнын, олардың шектеулігін анықтай отырып, сыни тұрғыда қарастырады. Сонымен қатар ол танымның әр түрлі формалары арасындағы өткелдерді сипаттай отырып, танымды қалай пайда болғаны тұрғысынан баяндайды. Сананың пайда болу жолын анықтай отырып, Гегель ақиқат пен өзін-өзі тану күрделі диалектикалық ү</w:t>
      </w:r>
      <w:r w:rsidR="00F8152D" w:rsidRPr="00B4523B">
        <w:rPr>
          <w:rFonts w:ascii="Times New Roman" w:hAnsi="Times New Roman" w:cs="Times New Roman"/>
          <w:sz w:val="28"/>
          <w:szCs w:val="28"/>
          <w:lang w:val="kk-KZ"/>
        </w:rPr>
        <w:t>деріс деген қорытынды жасайды [</w:t>
      </w:r>
      <w:r w:rsidR="00722D1F" w:rsidRPr="00B4523B">
        <w:rPr>
          <w:rFonts w:ascii="Times New Roman" w:hAnsi="Times New Roman" w:cs="Times New Roman"/>
          <w:sz w:val="28"/>
          <w:szCs w:val="28"/>
          <w:lang w:val="kk-KZ"/>
        </w:rPr>
        <w:t>6</w:t>
      </w:r>
      <w:r w:rsidR="00133213"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б.</w:t>
      </w:r>
      <w:r w:rsidR="00133213" w:rsidRPr="00B4523B">
        <w:rPr>
          <w:rFonts w:ascii="Times New Roman" w:hAnsi="Times New Roman" w:cs="Times New Roman"/>
          <w:sz w:val="28"/>
          <w:szCs w:val="28"/>
          <w:lang w:val="kk-KZ"/>
        </w:rPr>
        <w:t xml:space="preserve"> 47</w:t>
      </w:r>
      <w:r w:rsidR="00FD6487" w:rsidRPr="00B4523B">
        <w:rPr>
          <w:rFonts w:ascii="Times New Roman" w:hAnsi="Times New Roman" w:cs="Times New Roman"/>
          <w:sz w:val="28"/>
          <w:szCs w:val="28"/>
          <w:lang w:val="kk-KZ"/>
        </w:rPr>
        <w:t xml:space="preserve">]. Ақиқат өзгермейтін нәрсе емес және абсолюттік біліммен мәңгіге берілмейді, оған таным процесінде жетуге болады және ол әрекетпен байланысты. Автордың ойын қорытатын болсақ, адам әлемі өлі, дайын, өзгермейтін және абсолюттік заттар жиынтығы емес, өзінің адами әрекетінің нәтижесі болып табылады. Әскери мектепте білім алушылардың зияткерлігін </w:t>
      </w:r>
      <w:r w:rsidR="00FC26DF" w:rsidRPr="00B4523B">
        <w:rPr>
          <w:rFonts w:ascii="Times New Roman" w:hAnsi="Times New Roman" w:cs="Times New Roman"/>
          <w:sz w:val="28"/>
          <w:szCs w:val="28"/>
          <w:lang w:val="kk-KZ"/>
        </w:rPr>
        <w:t>дамытуда оқу</w:t>
      </w:r>
      <w:r w:rsidR="00FD6487" w:rsidRPr="00B4523B">
        <w:rPr>
          <w:rFonts w:ascii="Times New Roman" w:hAnsi="Times New Roman" w:cs="Times New Roman"/>
          <w:sz w:val="28"/>
          <w:szCs w:val="28"/>
          <w:lang w:val="kk-KZ"/>
        </w:rPr>
        <w:t xml:space="preserve">-тәрбие </w:t>
      </w:r>
      <w:r w:rsidR="00FC26DF" w:rsidRPr="00B4523B">
        <w:rPr>
          <w:rFonts w:ascii="Times New Roman" w:hAnsi="Times New Roman" w:cs="Times New Roman"/>
          <w:sz w:val="28"/>
          <w:szCs w:val="28"/>
          <w:lang w:val="kk-KZ"/>
        </w:rPr>
        <w:t>үдерісінде іздену</w:t>
      </w:r>
      <w:r w:rsidR="00FD6487" w:rsidRPr="00B4523B">
        <w:rPr>
          <w:rFonts w:ascii="Times New Roman" w:hAnsi="Times New Roman" w:cs="Times New Roman"/>
          <w:sz w:val="28"/>
          <w:szCs w:val="28"/>
          <w:lang w:val="kk-KZ"/>
        </w:rPr>
        <w:t>, білімді өздігінен меңгеруде субъектілік қатынасқа түсу, өзіндік жұмыстарды орындау сияқты әрекеттер нәтижесінде үнемі жетіліп отыратынын ескеру қажет.</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Д.Юмнің пікірінше, «адам ақылы образдармен немесе қабылдаулармен шектеледі. Адам сезімі образ бен оның объектісінің арасындағы байланысты анықтай алмайды. Бұл мәселе тәжірибе арқылы ғана шешімін табады». </w:t>
      </w:r>
      <w:r w:rsidRPr="00B4523B">
        <w:rPr>
          <w:rFonts w:ascii="Times New Roman" w:hAnsi="Times New Roman" w:cs="Times New Roman"/>
          <w:sz w:val="28"/>
          <w:szCs w:val="28"/>
          <w:lang w:val="kk-KZ"/>
        </w:rPr>
        <w:lastRenderedPageBreak/>
        <w:t>Тәжірибе, Юм үшін, адам санасында объект пен субъектінің арақатынасын бейнелейді. Адамның күнделікті тәжірибесі мен табиғи түйсігі танымның негізін және ой-пікір дәйектілігінің өлшемін құрайды [</w:t>
      </w:r>
      <w:r w:rsidR="00722D1F" w:rsidRPr="00B4523B">
        <w:rPr>
          <w:rFonts w:ascii="Times New Roman" w:hAnsi="Times New Roman" w:cs="Times New Roman"/>
          <w:sz w:val="28"/>
          <w:szCs w:val="28"/>
          <w:lang w:val="kk-KZ"/>
        </w:rPr>
        <w:t>7</w:t>
      </w:r>
      <w:r w:rsidR="005C36AB"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с.</w:t>
      </w:r>
      <w:r w:rsidR="005C36AB" w:rsidRPr="00B4523B">
        <w:rPr>
          <w:rFonts w:ascii="Times New Roman" w:hAnsi="Times New Roman" w:cs="Times New Roman"/>
          <w:sz w:val="28"/>
          <w:szCs w:val="28"/>
          <w:lang w:val="kk-KZ"/>
        </w:rPr>
        <w:t xml:space="preserve"> 78</w:t>
      </w:r>
      <w:r w:rsidRPr="00B4523B">
        <w:rPr>
          <w:rFonts w:ascii="Times New Roman" w:hAnsi="Times New Roman" w:cs="Times New Roman"/>
          <w:sz w:val="28"/>
          <w:szCs w:val="28"/>
          <w:lang w:val="kk-KZ"/>
        </w:rPr>
        <w:t xml:space="preserve">]. Біздің зерттеу тақырыбымыз тұрғысынан талдайтын </w:t>
      </w:r>
      <w:r w:rsidR="00FC26DF" w:rsidRPr="00B4523B">
        <w:rPr>
          <w:rFonts w:ascii="Times New Roman" w:hAnsi="Times New Roman" w:cs="Times New Roman"/>
          <w:sz w:val="28"/>
          <w:szCs w:val="28"/>
          <w:lang w:val="kk-KZ"/>
        </w:rPr>
        <w:t>болсақ, оқу</w:t>
      </w:r>
      <w:r w:rsidRPr="00B4523B">
        <w:rPr>
          <w:rFonts w:ascii="Times New Roman" w:hAnsi="Times New Roman" w:cs="Times New Roman"/>
          <w:sz w:val="28"/>
          <w:szCs w:val="28"/>
          <w:lang w:val="kk-KZ"/>
        </w:rPr>
        <w:t xml:space="preserve">-тәрбие </w:t>
      </w:r>
      <w:r w:rsidR="00FC26DF" w:rsidRPr="00B4523B">
        <w:rPr>
          <w:rFonts w:ascii="Times New Roman" w:hAnsi="Times New Roman" w:cs="Times New Roman"/>
          <w:sz w:val="28"/>
          <w:szCs w:val="28"/>
          <w:lang w:val="kk-KZ"/>
        </w:rPr>
        <w:t>үдерісін ақыл</w:t>
      </w:r>
      <w:r w:rsidRPr="00B4523B">
        <w:rPr>
          <w:rFonts w:ascii="Times New Roman" w:hAnsi="Times New Roman" w:cs="Times New Roman"/>
          <w:sz w:val="28"/>
          <w:szCs w:val="28"/>
          <w:lang w:val="kk-KZ"/>
        </w:rPr>
        <w:t xml:space="preserve">-ойды дамытуға негіздеп, оны тәжірибемен байланыстыра қарастыру </w:t>
      </w:r>
      <w:r w:rsidR="00FC26DF" w:rsidRPr="00B4523B">
        <w:rPr>
          <w:rFonts w:ascii="Times New Roman" w:hAnsi="Times New Roman" w:cs="Times New Roman"/>
          <w:sz w:val="28"/>
          <w:szCs w:val="28"/>
          <w:lang w:val="kk-KZ"/>
        </w:rPr>
        <w:t>қажет,</w:t>
      </w:r>
      <w:r w:rsidRPr="00B4523B">
        <w:rPr>
          <w:rFonts w:ascii="Times New Roman" w:hAnsi="Times New Roman" w:cs="Times New Roman"/>
          <w:sz w:val="28"/>
          <w:szCs w:val="28"/>
          <w:lang w:val="kk-KZ"/>
        </w:rPr>
        <w:t>- деп түйіндейміз.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А.Бергсонның ойынша, адам айнала қоршаған материалдық дүниеге өзінің интеллекті (ақыл-ойы) арқылы бейімделеді. Интеллект дегеніміз – ақыл-ой зерде арқылы адамның дүниедегі құбылыстарды танып білуі, ол өзінің ең биік шыңына жаратылыстану ғылымдары арқылы жетеді. Интеллект біртұтас дүниені заттарға, соңғыларды құрамдас бөлшектерге бөліп, содан кейін олардан дүниенің жасанды суреттерін тудырады. Интеллектінің қайнар көзі – адамның материалдық дүниедегі іс-әрекеттерін ұйымдастыру, олардың</w:t>
      </w:r>
      <w:r w:rsidR="009E03FD" w:rsidRPr="00B4523B">
        <w:rPr>
          <w:rFonts w:ascii="Times New Roman" w:hAnsi="Times New Roman" w:cs="Times New Roman"/>
          <w:sz w:val="28"/>
          <w:szCs w:val="28"/>
          <w:lang w:val="kk-KZ"/>
        </w:rPr>
        <w:t xml:space="preserve"> нәтижелілігін қамтамасыз ету [</w:t>
      </w:r>
      <w:r w:rsidR="00722D1F" w:rsidRPr="00B4523B">
        <w:rPr>
          <w:rFonts w:ascii="Times New Roman" w:hAnsi="Times New Roman" w:cs="Times New Roman"/>
          <w:sz w:val="28"/>
          <w:szCs w:val="28"/>
          <w:lang w:val="kk-KZ"/>
        </w:rPr>
        <w:t>8</w:t>
      </w:r>
      <w:r w:rsidR="005C36AB"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б. </w:t>
      </w:r>
      <w:r w:rsidR="005C36AB" w:rsidRPr="00B4523B">
        <w:rPr>
          <w:rFonts w:ascii="Times New Roman" w:hAnsi="Times New Roman" w:cs="Times New Roman"/>
          <w:sz w:val="28"/>
          <w:szCs w:val="28"/>
          <w:lang w:val="kk-KZ"/>
        </w:rPr>
        <w:t>86</w:t>
      </w:r>
      <w:r w:rsidRPr="00B4523B">
        <w:rPr>
          <w:rFonts w:ascii="Times New Roman" w:hAnsi="Times New Roman" w:cs="Times New Roman"/>
          <w:sz w:val="28"/>
          <w:szCs w:val="28"/>
          <w:lang w:val="kk-KZ"/>
        </w:rPr>
        <w:t xml:space="preserve">].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И.Т.Фролованың философиялық сөздігінде «зияткерлік» термині жоқ, «</w:t>
      </w:r>
      <w:r w:rsidR="00FC26DF" w:rsidRPr="00B4523B">
        <w:rPr>
          <w:rFonts w:ascii="Times New Roman" w:hAnsi="Times New Roman" w:cs="Times New Roman"/>
          <w:sz w:val="28"/>
          <w:szCs w:val="28"/>
          <w:lang w:val="kk-KZ"/>
        </w:rPr>
        <w:t>интеллектуализм» –</w:t>
      </w:r>
      <w:r w:rsidRPr="00B4523B">
        <w:rPr>
          <w:rFonts w:ascii="Times New Roman" w:hAnsi="Times New Roman" w:cs="Times New Roman"/>
          <w:sz w:val="28"/>
          <w:szCs w:val="28"/>
          <w:lang w:val="kk-KZ"/>
        </w:rPr>
        <w:t xml:space="preserve"> зияткерлікті сезімдік таным мен практикадан метафизикалық бөлетін, </w:t>
      </w:r>
      <w:r w:rsidR="00FC26DF" w:rsidRPr="00B4523B">
        <w:rPr>
          <w:rFonts w:ascii="Times New Roman" w:hAnsi="Times New Roman" w:cs="Times New Roman"/>
          <w:sz w:val="28"/>
          <w:szCs w:val="28"/>
          <w:lang w:val="kk-KZ"/>
        </w:rPr>
        <w:t>ол арқылы танымды</w:t>
      </w:r>
      <w:r w:rsidRPr="00B4523B">
        <w:rPr>
          <w:rFonts w:ascii="Times New Roman" w:hAnsi="Times New Roman" w:cs="Times New Roman"/>
          <w:sz w:val="28"/>
          <w:szCs w:val="28"/>
          <w:lang w:val="kk-KZ"/>
        </w:rPr>
        <w:t xml:space="preserve"> алдыңғы қатарға қоятын философиялық ілім,- деп жазылған [</w:t>
      </w:r>
      <w:r w:rsidR="00913D70" w:rsidRPr="00B4523B">
        <w:rPr>
          <w:rFonts w:ascii="Times New Roman" w:hAnsi="Times New Roman" w:cs="Times New Roman"/>
          <w:sz w:val="28"/>
          <w:szCs w:val="28"/>
          <w:lang w:val="kk-KZ"/>
        </w:rPr>
        <w:t>5</w:t>
      </w:r>
      <w:r w:rsidR="006949DB" w:rsidRPr="00B4523B">
        <w:rPr>
          <w:rFonts w:ascii="Times New Roman" w:hAnsi="Times New Roman" w:cs="Times New Roman"/>
          <w:sz w:val="28"/>
          <w:szCs w:val="28"/>
          <w:lang w:val="kk-KZ"/>
        </w:rPr>
        <w:t>3</w:t>
      </w:r>
      <w:r w:rsidR="001D0BB7"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xml:space="preserve">130].  </w:t>
      </w:r>
    </w:p>
    <w:p w:rsidR="00CA31F0" w:rsidRPr="00B4523B" w:rsidRDefault="00CA31F0"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«Пайымдау», «зерде», «ақыл», «ұғыну» сияқты синонимдік ұғымдардың жиі қолданылуымен қатар интеллект ұғымы да философияның орталық категориясы қатарына жатады. Аристотельдің ілімдерінде бұл ұғым </w:t>
      </w:r>
      <w:r w:rsidR="00583C6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зерделі </w:t>
      </w:r>
      <w:r w:rsidR="00AC342C">
        <w:rPr>
          <w:rFonts w:ascii="Times New Roman" w:hAnsi="Times New Roman" w:cs="Times New Roman"/>
          <w:sz w:val="28"/>
          <w:szCs w:val="28"/>
          <w:lang w:val="kk-KZ"/>
        </w:rPr>
        <w:t xml:space="preserve">жеке </w:t>
      </w:r>
      <w:r w:rsidRPr="00B4523B">
        <w:rPr>
          <w:rFonts w:ascii="Times New Roman" w:hAnsi="Times New Roman" w:cs="Times New Roman"/>
          <w:sz w:val="28"/>
          <w:szCs w:val="28"/>
          <w:lang w:val="kk-KZ"/>
        </w:rPr>
        <w:t>бастама не білдірсе, сол болып танылған [</w:t>
      </w:r>
      <w:r w:rsidR="00913D70" w:rsidRPr="00B4523B">
        <w:rPr>
          <w:rFonts w:ascii="Times New Roman" w:hAnsi="Times New Roman" w:cs="Times New Roman"/>
          <w:sz w:val="28"/>
          <w:szCs w:val="28"/>
          <w:lang w:val="kk-KZ"/>
        </w:rPr>
        <w:t>5</w:t>
      </w:r>
      <w:r w:rsidR="006949DB" w:rsidRPr="00B4523B">
        <w:rPr>
          <w:rFonts w:ascii="Times New Roman" w:hAnsi="Times New Roman" w:cs="Times New Roman"/>
          <w:sz w:val="28"/>
          <w:szCs w:val="28"/>
          <w:lang w:val="kk-KZ"/>
        </w:rPr>
        <w:t>4</w:t>
      </w:r>
      <w:r w:rsidR="00E56AD8"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с. </w:t>
      </w:r>
      <w:r w:rsidR="00D14B73" w:rsidRPr="00B4523B">
        <w:rPr>
          <w:rFonts w:ascii="Times New Roman" w:hAnsi="Times New Roman" w:cs="Times New Roman"/>
          <w:sz w:val="28"/>
          <w:szCs w:val="28"/>
          <w:lang w:val="kk-KZ"/>
        </w:rPr>
        <w:t>550</w:t>
      </w:r>
      <w:r w:rsidRPr="00B4523B">
        <w:rPr>
          <w:rFonts w:ascii="Times New Roman" w:hAnsi="Times New Roman" w:cs="Times New Roman"/>
          <w:sz w:val="28"/>
          <w:szCs w:val="28"/>
          <w:lang w:val="kk-KZ"/>
        </w:rPr>
        <w:t>]. Философиялық ойдың әртүрлі кезеңдерінде интеллект төменгі танымдық қабілет ретінде де түсіндіріледі.</w:t>
      </w:r>
    </w:p>
    <w:p w:rsidR="00DA4ACF" w:rsidRPr="00B4523B" w:rsidRDefault="00DA4ACF" w:rsidP="00AC6C1B">
      <w:pPr>
        <w:spacing w:after="0"/>
        <w:ind w:right="-1"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«Пайымдау – бұл әлеуметтік қызметтен кең тәжірибе жинаған, білім жүйесіне тікелей байланысты интеллект деңгейі. Оның құрамын тұрмыстық және ғылыми білімнің тұрақты құрылымдары құрайды</w:t>
      </w:r>
      <w:r w:rsidR="00E56AD8" w:rsidRPr="00B4523B">
        <w:rPr>
          <w:rFonts w:ascii="Times New Roman" w:hAnsi="Times New Roman" w:cs="Times New Roman"/>
          <w:sz w:val="28"/>
          <w:szCs w:val="28"/>
          <w:lang w:val="kk-KZ"/>
        </w:rPr>
        <w:t>. Онда қоғамдағы адамның ө</w:t>
      </w:r>
      <w:r w:rsidRPr="00B4523B">
        <w:rPr>
          <w:rFonts w:ascii="Times New Roman" w:hAnsi="Times New Roman" w:cs="Times New Roman"/>
          <w:sz w:val="28"/>
          <w:szCs w:val="28"/>
          <w:lang w:val="kk-KZ"/>
        </w:rPr>
        <w:t>зара қатынасын анықтайтын нормалар мен ережелер негізгі компонент болады [</w:t>
      </w:r>
      <w:r w:rsidR="00913D70" w:rsidRPr="00B4523B">
        <w:rPr>
          <w:rFonts w:ascii="Times New Roman" w:hAnsi="Times New Roman" w:cs="Times New Roman"/>
          <w:sz w:val="28"/>
          <w:szCs w:val="28"/>
          <w:lang w:val="kk-KZ"/>
        </w:rPr>
        <w:t>5</w:t>
      </w:r>
      <w:r w:rsidR="006949DB" w:rsidRPr="00B4523B">
        <w:rPr>
          <w:rFonts w:ascii="Times New Roman" w:hAnsi="Times New Roman" w:cs="Times New Roman"/>
          <w:sz w:val="28"/>
          <w:szCs w:val="28"/>
          <w:lang w:val="kk-KZ"/>
        </w:rPr>
        <w:t>5</w:t>
      </w:r>
      <w:r w:rsidR="00E56AD8"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б. </w:t>
      </w:r>
      <w:r w:rsidR="00D14B73" w:rsidRPr="00B4523B">
        <w:rPr>
          <w:rFonts w:ascii="Times New Roman" w:hAnsi="Times New Roman" w:cs="Times New Roman"/>
          <w:sz w:val="28"/>
          <w:szCs w:val="28"/>
          <w:lang w:val="kk-KZ"/>
        </w:rPr>
        <w:t>2</w:t>
      </w:r>
      <w:r w:rsidR="001D0BB7" w:rsidRPr="00B4523B">
        <w:rPr>
          <w:rFonts w:ascii="Times New Roman" w:hAnsi="Times New Roman" w:cs="Times New Roman"/>
          <w:sz w:val="28"/>
          <w:szCs w:val="28"/>
          <w:lang w:val="kk-KZ"/>
        </w:rPr>
        <w:t>48</w:t>
      </w:r>
      <w:r w:rsidRPr="00B4523B">
        <w:rPr>
          <w:rFonts w:ascii="Times New Roman" w:hAnsi="Times New Roman" w:cs="Times New Roman"/>
          <w:sz w:val="28"/>
          <w:szCs w:val="28"/>
          <w:lang w:val="kk-KZ"/>
        </w:rPr>
        <w:t>].</w:t>
      </w:r>
    </w:p>
    <w:p w:rsidR="00DA4ACF" w:rsidRPr="00B4523B" w:rsidRDefault="00DA4ACF" w:rsidP="004F68DF">
      <w:pPr>
        <w:spacing w:after="0" w:line="240" w:lineRule="auto"/>
        <w:ind w:right="-1"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«Зерде – бұл к</w:t>
      </w:r>
      <w:r w:rsidR="00583C66" w:rsidRPr="00B4523B">
        <w:rPr>
          <w:rFonts w:ascii="Times New Roman" w:hAnsi="Times New Roman" w:cs="Times New Roman"/>
          <w:sz w:val="28"/>
          <w:szCs w:val="28"/>
          <w:lang w:val="kk-KZ"/>
        </w:rPr>
        <w:t>ө</w:t>
      </w:r>
      <w:r w:rsidRPr="00B4523B">
        <w:rPr>
          <w:rFonts w:ascii="Times New Roman" w:hAnsi="Times New Roman" w:cs="Times New Roman"/>
          <w:sz w:val="28"/>
          <w:szCs w:val="28"/>
          <w:lang w:val="kk-KZ"/>
        </w:rPr>
        <w:t>пқырлы ойлау қабілеті, шешуші белгілерді анықтай алу қабілеті, сол белгілер арқылы оның дамуын басқаратын негізгі қарама</w:t>
      </w:r>
      <w:r w:rsidR="00583C6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қайшылықтарға ықпал етуге болады» [</w:t>
      </w:r>
      <w:r w:rsidR="00913D70" w:rsidRPr="00B4523B">
        <w:rPr>
          <w:rFonts w:ascii="Times New Roman" w:hAnsi="Times New Roman" w:cs="Times New Roman"/>
          <w:sz w:val="28"/>
          <w:szCs w:val="28"/>
          <w:lang w:val="kk-KZ"/>
        </w:rPr>
        <w:t>5</w:t>
      </w:r>
      <w:r w:rsidR="006949DB" w:rsidRPr="00B4523B">
        <w:rPr>
          <w:rFonts w:ascii="Times New Roman" w:hAnsi="Times New Roman" w:cs="Times New Roman"/>
          <w:sz w:val="28"/>
          <w:szCs w:val="28"/>
          <w:lang w:val="kk-KZ"/>
        </w:rPr>
        <w:t>6</w:t>
      </w:r>
      <w:r w:rsidR="0081036E"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с.</w:t>
      </w:r>
      <w:r w:rsidR="0081036E" w:rsidRPr="00B4523B">
        <w:rPr>
          <w:rFonts w:ascii="Times New Roman" w:hAnsi="Times New Roman" w:cs="Times New Roman"/>
          <w:sz w:val="28"/>
          <w:szCs w:val="28"/>
          <w:lang w:val="kk-KZ"/>
        </w:rPr>
        <w:t xml:space="preserve"> 287</w:t>
      </w:r>
      <w:r w:rsidRPr="00B4523B">
        <w:rPr>
          <w:rFonts w:ascii="Times New Roman" w:hAnsi="Times New Roman" w:cs="Times New Roman"/>
          <w:sz w:val="28"/>
          <w:szCs w:val="28"/>
          <w:lang w:val="kk-KZ"/>
        </w:rPr>
        <w:t xml:space="preserve">]. Зерде теориялық танымның жоғарғы формасы ретінде дерексіздіктен нақтылыққа </w:t>
      </w:r>
      <w:r w:rsidR="00583C66" w:rsidRPr="00B4523B">
        <w:rPr>
          <w:rFonts w:ascii="Times New Roman" w:hAnsi="Times New Roman" w:cs="Times New Roman"/>
          <w:sz w:val="28"/>
          <w:szCs w:val="28"/>
          <w:lang w:val="kk-KZ"/>
        </w:rPr>
        <w:t>ө</w:t>
      </w:r>
      <w:r w:rsidRPr="00B4523B">
        <w:rPr>
          <w:rFonts w:ascii="Times New Roman" w:hAnsi="Times New Roman" w:cs="Times New Roman"/>
          <w:sz w:val="28"/>
          <w:szCs w:val="28"/>
          <w:lang w:val="kk-KZ"/>
        </w:rPr>
        <w:t xml:space="preserve">рлеу қағидасына сәйкес </w:t>
      </w:r>
      <w:r w:rsidR="006425FF">
        <w:rPr>
          <w:rFonts w:ascii="Times New Roman" w:hAnsi="Times New Roman" w:cs="Times New Roman"/>
          <w:sz w:val="28"/>
          <w:szCs w:val="28"/>
          <w:lang w:val="kk-KZ"/>
        </w:rPr>
        <w:t>әр түрлі</w:t>
      </w:r>
      <w:r w:rsidRPr="00B4523B">
        <w:rPr>
          <w:rFonts w:ascii="Times New Roman" w:hAnsi="Times New Roman" w:cs="Times New Roman"/>
          <w:sz w:val="28"/>
          <w:szCs w:val="28"/>
          <w:lang w:val="kk-KZ"/>
        </w:rPr>
        <w:t xml:space="preserve"> даму сатысында тұрған нысанның толық теориялық жаңғыртылуына қол жеткізеді.</w:t>
      </w:r>
    </w:p>
    <w:p w:rsidR="00DA4ACF" w:rsidRPr="00B4523B" w:rsidRDefault="00583C66" w:rsidP="004F68DF">
      <w:pPr>
        <w:spacing w:after="0" w:line="240" w:lineRule="auto"/>
        <w:ind w:right="-1"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w:t>
      </w:r>
      <w:r w:rsidR="00DA4ACF" w:rsidRPr="00B4523B">
        <w:rPr>
          <w:rFonts w:ascii="Times New Roman" w:hAnsi="Times New Roman" w:cs="Times New Roman"/>
          <w:sz w:val="28"/>
          <w:szCs w:val="28"/>
          <w:lang w:val="kk-KZ"/>
        </w:rPr>
        <w:t>Ұғыну – бұл адамнан ажыратылмайтын, тұлғалық мән мен феномен, бірақ ол индивидтің психологиялық қабілеттерімен ғ</w:t>
      </w:r>
      <w:r w:rsidR="009901C9" w:rsidRPr="00B4523B">
        <w:rPr>
          <w:rFonts w:ascii="Times New Roman" w:hAnsi="Times New Roman" w:cs="Times New Roman"/>
          <w:sz w:val="28"/>
          <w:szCs w:val="28"/>
          <w:lang w:val="kk-KZ"/>
        </w:rPr>
        <w:t>ана емес, сондай-ақ адамзаттың ө</w:t>
      </w:r>
      <w:r w:rsidR="00DA4ACF" w:rsidRPr="00B4523B">
        <w:rPr>
          <w:rFonts w:ascii="Times New Roman" w:hAnsi="Times New Roman" w:cs="Times New Roman"/>
          <w:sz w:val="28"/>
          <w:szCs w:val="28"/>
          <w:lang w:val="kk-KZ"/>
        </w:rPr>
        <w:t xml:space="preserve">мірдегі </w:t>
      </w:r>
      <w:r w:rsidR="006425FF">
        <w:rPr>
          <w:rFonts w:ascii="Times New Roman" w:hAnsi="Times New Roman" w:cs="Times New Roman"/>
          <w:sz w:val="28"/>
          <w:szCs w:val="28"/>
          <w:lang w:val="kk-KZ"/>
        </w:rPr>
        <w:t>әр түрлі</w:t>
      </w:r>
      <w:r w:rsidR="00DA4ACF" w:rsidRPr="00B4523B">
        <w:rPr>
          <w:rFonts w:ascii="Times New Roman" w:hAnsi="Times New Roman" w:cs="Times New Roman"/>
          <w:sz w:val="28"/>
          <w:szCs w:val="28"/>
          <w:lang w:val="kk-KZ"/>
        </w:rPr>
        <w:t xml:space="preserve"> коммуникативтік жүйеге қатысуымен белгіленеді. Ұғыну қарым-қатынас үдерісінде дамиды, мәдени-тарихи мұралардың бірігуінде (ассимиляцияда) дамиды</w:t>
      </w:r>
      <w:r w:rsidR="005C18E4" w:rsidRPr="00B4523B">
        <w:rPr>
          <w:rFonts w:ascii="Times New Roman" w:hAnsi="Times New Roman" w:cs="Times New Roman"/>
          <w:sz w:val="28"/>
          <w:szCs w:val="28"/>
          <w:lang w:val="kk-KZ"/>
        </w:rPr>
        <w:t xml:space="preserve"> [</w:t>
      </w:r>
      <w:r w:rsidR="00913D70" w:rsidRPr="00B4523B">
        <w:rPr>
          <w:rFonts w:ascii="Times New Roman" w:hAnsi="Times New Roman" w:cs="Times New Roman"/>
          <w:sz w:val="28"/>
          <w:szCs w:val="28"/>
          <w:lang w:val="kk-KZ"/>
        </w:rPr>
        <w:t>5</w:t>
      </w:r>
      <w:r w:rsidR="006949DB" w:rsidRPr="00B4523B">
        <w:rPr>
          <w:rFonts w:ascii="Times New Roman" w:hAnsi="Times New Roman" w:cs="Times New Roman"/>
          <w:sz w:val="28"/>
          <w:szCs w:val="28"/>
          <w:lang w:val="kk-KZ"/>
        </w:rPr>
        <w:t>6</w:t>
      </w:r>
      <w:r w:rsidR="0081036E"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с. </w:t>
      </w:r>
      <w:r w:rsidR="0081036E" w:rsidRPr="00B4523B">
        <w:rPr>
          <w:rFonts w:ascii="Times New Roman" w:hAnsi="Times New Roman" w:cs="Times New Roman"/>
          <w:sz w:val="28"/>
          <w:szCs w:val="28"/>
          <w:lang w:val="kk-KZ"/>
        </w:rPr>
        <w:t>287</w:t>
      </w:r>
      <w:r w:rsidR="005C18E4" w:rsidRPr="00B4523B">
        <w:rPr>
          <w:rFonts w:ascii="Times New Roman" w:hAnsi="Times New Roman" w:cs="Times New Roman"/>
          <w:sz w:val="28"/>
          <w:szCs w:val="28"/>
          <w:lang w:val="kk-KZ"/>
        </w:rPr>
        <w:t>].</w:t>
      </w:r>
    </w:p>
    <w:p w:rsidR="005E4119" w:rsidRPr="00B4523B" w:rsidRDefault="005E4119" w:rsidP="004F68DF">
      <w:pPr>
        <w:spacing w:after="0" w:line="240" w:lineRule="auto"/>
        <w:ind w:right="-1"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Б.Момышұлы соғысты жүргізуде ақылдың рөлін жоғары бағалады. Оған дәлел батырдың ұрыс туралы берген анықтамасы: «ұрыс дегеніміз - ұйымдасқан түрде дұшпанға ықпал ету (ақылмен, атыс құралдарымен, </w:t>
      </w:r>
      <w:r w:rsidRPr="00B4523B">
        <w:rPr>
          <w:rFonts w:ascii="Times New Roman" w:hAnsi="Times New Roman" w:cs="Times New Roman"/>
          <w:sz w:val="28"/>
          <w:szCs w:val="28"/>
          <w:lang w:val="kk-KZ"/>
        </w:rPr>
        <w:lastRenderedPageBreak/>
        <w:t>психикамен), ал атыспен ықпал етуіміздің өзі - ақылмен ықпал етудің жемісі әрі психологиялық және физикалық ықпал ету құралы ретінде көрінеді» [</w:t>
      </w:r>
      <w:r w:rsidR="000675A6" w:rsidRPr="00B4523B">
        <w:rPr>
          <w:rFonts w:ascii="Times New Roman" w:hAnsi="Times New Roman" w:cs="Times New Roman"/>
          <w:sz w:val="28"/>
          <w:szCs w:val="28"/>
          <w:lang w:val="kk-KZ"/>
        </w:rPr>
        <w:t>57</w:t>
      </w:r>
      <w:r w:rsidRPr="00B4523B">
        <w:rPr>
          <w:rFonts w:ascii="Times New Roman" w:hAnsi="Times New Roman" w:cs="Times New Roman"/>
          <w:sz w:val="28"/>
          <w:szCs w:val="28"/>
          <w:lang w:val="kk-KZ"/>
        </w:rPr>
        <w:t>].</w:t>
      </w:r>
    </w:p>
    <w:p w:rsidR="00DA4ACF" w:rsidRPr="00B4523B" w:rsidRDefault="00DA4ACF" w:rsidP="004F68DF">
      <w:pPr>
        <w:spacing w:after="0" w:line="240" w:lineRule="auto"/>
        <w:ind w:right="-1"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Ақыл – бұл ойлау мен ұғыну қабілеттерінің сипаттамасы. Ақыл тұлғаның психологиялық әрекеттерінің ішіндегі ерекше қызметі болып саналады. Ол түрлі әрекеттер мен болмыстар туралы ақпаратты беру, қайта өңдеу, сақтау, ақпараттарды алу қабілеттері көмегімен жүзеге асырылады. Тұлға ақыл-ой қызметінің негізінде жаңа білімді </w:t>
      </w:r>
      <w:r w:rsidR="00583C66" w:rsidRPr="00B4523B">
        <w:rPr>
          <w:rFonts w:ascii="Times New Roman" w:hAnsi="Times New Roman" w:cs="Times New Roman"/>
          <w:sz w:val="28"/>
          <w:szCs w:val="28"/>
          <w:lang w:val="kk-KZ"/>
        </w:rPr>
        <w:t>ө</w:t>
      </w:r>
      <w:r w:rsidRPr="00B4523B">
        <w:rPr>
          <w:rFonts w:ascii="Times New Roman" w:hAnsi="Times New Roman" w:cs="Times New Roman"/>
          <w:sz w:val="28"/>
          <w:szCs w:val="28"/>
          <w:lang w:val="kk-KZ"/>
        </w:rPr>
        <w:t>ңдейді, шынайы негізделген шешім қабылдайды, мақсат қалыптастырады, оған жетудегі нәтижелерді бақылайды, қоршаған ортада пайда болған жағдаяттарды бағалайды</w:t>
      </w:r>
      <w:r w:rsidR="005C18E4" w:rsidRPr="00B4523B">
        <w:rPr>
          <w:rFonts w:ascii="Times New Roman" w:hAnsi="Times New Roman" w:cs="Times New Roman"/>
          <w:sz w:val="28"/>
          <w:szCs w:val="28"/>
          <w:lang w:val="kk-KZ"/>
        </w:rPr>
        <w:t xml:space="preserve"> [</w:t>
      </w:r>
      <w:r w:rsidR="00913D70" w:rsidRPr="00B4523B">
        <w:rPr>
          <w:rFonts w:ascii="Times New Roman" w:hAnsi="Times New Roman" w:cs="Times New Roman"/>
          <w:sz w:val="28"/>
          <w:szCs w:val="28"/>
          <w:lang w:val="kk-KZ"/>
        </w:rPr>
        <w:t>5</w:t>
      </w:r>
      <w:r w:rsidR="006949DB" w:rsidRPr="00B4523B">
        <w:rPr>
          <w:rFonts w:ascii="Times New Roman" w:hAnsi="Times New Roman" w:cs="Times New Roman"/>
          <w:sz w:val="28"/>
          <w:szCs w:val="28"/>
          <w:lang w:val="kk-KZ"/>
        </w:rPr>
        <w:t>6</w:t>
      </w:r>
      <w:r w:rsidR="0081036E"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с. </w:t>
      </w:r>
      <w:r w:rsidR="00D14B73" w:rsidRPr="00B4523B">
        <w:rPr>
          <w:rFonts w:ascii="Times New Roman" w:hAnsi="Times New Roman" w:cs="Times New Roman"/>
          <w:sz w:val="28"/>
          <w:szCs w:val="28"/>
          <w:lang w:val="kk-KZ"/>
        </w:rPr>
        <w:t>287</w:t>
      </w:r>
      <w:r w:rsidR="005C18E4"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Осы тұрғыдан алғанда адамның ақыл-ой әрекеті немесе зияткерлік әрекеті ақиқат дүниенің шынайы бейнесі болып саналады.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Философиялық тұрғыдан «зияткерлік» ұғымы анықтамаларын талдау «ақыл-ой» және «зияткерлік» терминдері синоним ретінде қарастырылғанымен, әр түрлі анықталады. Қазіргі күні «зияткерлік» және «ойлау» ұғымдары бір бірінен бөліп қарастырылатыны белгілі.  Зияткерлік ұғымына психологиялық тұрғыда жүргізілген зерттеулер аясында берілген анықтамаларға тоқталайық.</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Ф.Кликс зияткерлік әрекетті бұл ойлау деп қарастыра отырып: «Егер «ойлау» сөзі процесті білдірсе, «зияткерлік» деп осы процестің қасиеті</w:t>
      </w:r>
      <w:r w:rsidR="009901C9" w:rsidRPr="00B4523B">
        <w:rPr>
          <w:rFonts w:ascii="Times New Roman" w:hAnsi="Times New Roman" w:cs="Times New Roman"/>
          <w:sz w:val="28"/>
          <w:szCs w:val="28"/>
          <w:lang w:val="kk-KZ"/>
        </w:rPr>
        <w:t xml:space="preserve">н </w:t>
      </w:r>
      <w:r w:rsidRPr="00B4523B">
        <w:rPr>
          <w:rFonts w:ascii="Times New Roman" w:hAnsi="Times New Roman" w:cs="Times New Roman"/>
          <w:sz w:val="28"/>
          <w:szCs w:val="28"/>
          <w:lang w:val="kk-KZ"/>
        </w:rPr>
        <w:t>түсінеміз»,- деген тұжырым жасаған [</w:t>
      </w:r>
      <w:r w:rsidR="00913D70" w:rsidRPr="00B4523B">
        <w:rPr>
          <w:rFonts w:ascii="Times New Roman" w:hAnsi="Times New Roman" w:cs="Times New Roman"/>
          <w:sz w:val="28"/>
          <w:szCs w:val="28"/>
          <w:lang w:val="kk-KZ"/>
        </w:rPr>
        <w:t>5</w:t>
      </w:r>
      <w:r w:rsidR="000675A6" w:rsidRPr="00B4523B">
        <w:rPr>
          <w:rFonts w:ascii="Times New Roman" w:hAnsi="Times New Roman" w:cs="Times New Roman"/>
          <w:sz w:val="28"/>
          <w:szCs w:val="28"/>
          <w:lang w:val="kk-KZ"/>
        </w:rPr>
        <w:t>8</w:t>
      </w:r>
      <w:r w:rsidR="00FB7C97"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с. </w:t>
      </w:r>
      <w:r w:rsidR="00FB7C97" w:rsidRPr="00B4523B">
        <w:rPr>
          <w:rFonts w:ascii="Times New Roman" w:hAnsi="Times New Roman" w:cs="Times New Roman"/>
          <w:sz w:val="28"/>
          <w:szCs w:val="28"/>
          <w:lang w:val="kk-KZ"/>
        </w:rPr>
        <w:t>32</w:t>
      </w:r>
      <w:r w:rsidRPr="00B4523B">
        <w:rPr>
          <w:rFonts w:ascii="Times New Roman" w:hAnsi="Times New Roman" w:cs="Times New Roman"/>
          <w:sz w:val="28"/>
          <w:szCs w:val="28"/>
          <w:lang w:val="kk-KZ"/>
        </w:rPr>
        <w:t xml:space="preserve">].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Д.Векслердің пайымдауынша, интеллект – ақылмен іс-әрекет жасау, рационалды түрде ойлау және өмірлік мәселелерді дұрыс жеңе білу, яғни интеллект адамның қоршаған ортаға бейімделе алу қабілеті,- болып табылады</w:t>
      </w:r>
      <w:r w:rsidR="007C3D55">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w:t>
      </w:r>
      <w:r w:rsidR="00913D70" w:rsidRPr="00B4523B">
        <w:rPr>
          <w:rFonts w:ascii="Times New Roman" w:hAnsi="Times New Roman" w:cs="Times New Roman"/>
          <w:sz w:val="28"/>
          <w:szCs w:val="28"/>
          <w:lang w:val="kk-KZ"/>
        </w:rPr>
        <w:t>5</w:t>
      </w:r>
      <w:r w:rsidR="001E4429" w:rsidRPr="00B4523B">
        <w:rPr>
          <w:rFonts w:ascii="Times New Roman" w:hAnsi="Times New Roman" w:cs="Times New Roman"/>
          <w:sz w:val="28"/>
          <w:szCs w:val="28"/>
          <w:lang w:val="kk-KZ"/>
        </w:rPr>
        <w:t>9</w:t>
      </w:r>
      <w:r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Г.Г.Андреевтің пікірі бойынша, зияткерлік дегеніміз – мидың шағылдырғыш әрекеттерінің біртұтастығы мен үйлесімділігі, адамның ойлау қабілетінің жиынтығы, ал сана дегеніміз – зияткерліктің жоғары деңгей мағынасын сақтау қабілеттілігі. Адам зияткерлігі </w:t>
      </w:r>
      <w:r w:rsidR="00FC26DF" w:rsidRPr="00B4523B">
        <w:rPr>
          <w:rFonts w:ascii="Times New Roman" w:hAnsi="Times New Roman" w:cs="Times New Roman"/>
          <w:sz w:val="28"/>
          <w:szCs w:val="28"/>
          <w:lang w:val="kk-KZ"/>
        </w:rPr>
        <w:t>– бөлшектелген</w:t>
      </w:r>
      <w:r w:rsidRPr="00B4523B">
        <w:rPr>
          <w:rFonts w:ascii="Times New Roman" w:hAnsi="Times New Roman" w:cs="Times New Roman"/>
          <w:sz w:val="28"/>
          <w:szCs w:val="28"/>
          <w:lang w:val="kk-KZ"/>
        </w:rPr>
        <w:t xml:space="preserve"> біртұтас, ал ондағы негізгі компоненттер ретіндегі базалық қабілеттіліктер, ұйымдасудың </w:t>
      </w:r>
      <w:r w:rsidR="006425FF">
        <w:rPr>
          <w:rFonts w:ascii="Times New Roman" w:hAnsi="Times New Roman" w:cs="Times New Roman"/>
          <w:sz w:val="28"/>
          <w:szCs w:val="28"/>
          <w:lang w:val="kk-KZ"/>
        </w:rPr>
        <w:t>әр түрлі</w:t>
      </w:r>
      <w:r w:rsidRPr="00B4523B">
        <w:rPr>
          <w:rFonts w:ascii="Times New Roman" w:hAnsi="Times New Roman" w:cs="Times New Roman"/>
          <w:sz w:val="28"/>
          <w:szCs w:val="28"/>
          <w:lang w:val="kk-KZ"/>
        </w:rPr>
        <w:t xml:space="preserve"> деңгейлері иерархиялық тәртіппен орналасқан. Зияткерлік – ойлауға деген интегралды әрі жоғары сараланған қабілеттілік [</w:t>
      </w:r>
      <w:r w:rsidR="001E4429" w:rsidRPr="00B4523B">
        <w:rPr>
          <w:rFonts w:ascii="Times New Roman" w:hAnsi="Times New Roman" w:cs="Times New Roman"/>
          <w:sz w:val="28"/>
          <w:szCs w:val="28"/>
          <w:lang w:val="kk-KZ"/>
        </w:rPr>
        <w:t>60</w:t>
      </w:r>
      <w:r w:rsidR="005C36AB"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с. </w:t>
      </w:r>
      <w:r w:rsidR="005C36AB" w:rsidRPr="00B4523B">
        <w:rPr>
          <w:rFonts w:ascii="Times New Roman" w:hAnsi="Times New Roman" w:cs="Times New Roman"/>
          <w:sz w:val="28"/>
          <w:szCs w:val="28"/>
          <w:lang w:val="kk-KZ"/>
        </w:rPr>
        <w:t>34</w:t>
      </w:r>
      <w:r w:rsidRPr="00B4523B">
        <w:rPr>
          <w:rFonts w:ascii="Times New Roman" w:hAnsi="Times New Roman" w:cs="Times New Roman"/>
          <w:sz w:val="28"/>
          <w:szCs w:val="28"/>
          <w:lang w:val="kk-KZ"/>
        </w:rPr>
        <w:t>]. Психологтардың пікірлерін тұжырымдайтын болсақ, зияткерлік әрекетті алдымен ойлау, одан кейін қабілетпен байланыстыра қарасты</w:t>
      </w:r>
      <w:r w:rsidR="003B1F18" w:rsidRPr="00B4523B">
        <w:rPr>
          <w:rFonts w:ascii="Times New Roman" w:hAnsi="Times New Roman" w:cs="Times New Roman"/>
          <w:sz w:val="28"/>
          <w:szCs w:val="28"/>
          <w:lang w:val="kk-KZ"/>
        </w:rPr>
        <w:t>р</w:t>
      </w:r>
      <w:r w:rsidRPr="00B4523B">
        <w:rPr>
          <w:rFonts w:ascii="Times New Roman" w:hAnsi="Times New Roman" w:cs="Times New Roman"/>
          <w:sz w:val="28"/>
          <w:szCs w:val="28"/>
          <w:lang w:val="kk-KZ"/>
        </w:rPr>
        <w:t xml:space="preserve">ғанын байқауға болады. Әскери мектепте білім алушылардың оқу-тәрбие үдерісінде зияткерлігін дамытуды әрқайсысының психологиялық ерекшелігін ескере </w:t>
      </w:r>
      <w:r w:rsidR="00FC26DF" w:rsidRPr="00B4523B">
        <w:rPr>
          <w:rFonts w:ascii="Times New Roman" w:hAnsi="Times New Roman" w:cs="Times New Roman"/>
          <w:sz w:val="28"/>
          <w:szCs w:val="28"/>
          <w:lang w:val="kk-KZ"/>
        </w:rPr>
        <w:t>отырып ұйымдастыру</w:t>
      </w:r>
      <w:r w:rsidRPr="00B4523B">
        <w:rPr>
          <w:rFonts w:ascii="Times New Roman" w:hAnsi="Times New Roman" w:cs="Times New Roman"/>
          <w:sz w:val="28"/>
          <w:szCs w:val="28"/>
          <w:lang w:val="kk-KZ"/>
        </w:rPr>
        <w:t xml:space="preserve"> қажет</w:t>
      </w:r>
      <w:r w:rsidR="00583C6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деп есептейміз.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В.Ю.Крамаренконың пайымдауынша, зияткерліктің жалпы құрылымы тек жеке тәжірибені ғана емес, сондай-ақ адамның білімдерді меңгеріп, оларды шығару қабілеттерін анықтайтын жалпы заңдылықтарды да білдіреді. Осы құрылымдар арқасында біз өзіміздің шектелген тәжірибемізді ойлау операцияларының шектелген санымен формалар және мазмұндардың шексіз сандарын түсіну мен тудыру қабілет</w:t>
      </w:r>
      <w:r w:rsidR="005C36AB" w:rsidRPr="00B4523B">
        <w:rPr>
          <w:rFonts w:ascii="Times New Roman" w:hAnsi="Times New Roman" w:cs="Times New Roman"/>
          <w:sz w:val="28"/>
          <w:szCs w:val="28"/>
          <w:lang w:val="kk-KZ"/>
        </w:rPr>
        <w:t>тілігіне дейін кеңейте аламыз [</w:t>
      </w:r>
      <w:r w:rsidR="00913D70" w:rsidRPr="00B4523B">
        <w:rPr>
          <w:rFonts w:ascii="Times New Roman" w:hAnsi="Times New Roman" w:cs="Times New Roman"/>
          <w:sz w:val="28"/>
          <w:szCs w:val="28"/>
          <w:lang w:val="kk-KZ"/>
        </w:rPr>
        <w:t>5</w:t>
      </w:r>
      <w:r w:rsidR="008F78FC" w:rsidRPr="00B4523B">
        <w:rPr>
          <w:rFonts w:ascii="Times New Roman" w:hAnsi="Times New Roman" w:cs="Times New Roman"/>
          <w:sz w:val="28"/>
          <w:szCs w:val="28"/>
          <w:lang w:val="kk-KZ"/>
        </w:rPr>
        <w:t>6</w:t>
      </w:r>
      <w:r w:rsidRPr="00B4523B">
        <w:rPr>
          <w:rFonts w:ascii="Times New Roman" w:hAnsi="Times New Roman" w:cs="Times New Roman"/>
          <w:sz w:val="28"/>
          <w:szCs w:val="28"/>
          <w:lang w:val="kk-KZ"/>
        </w:rPr>
        <w:t xml:space="preserve">]. Бұл өз кезегінде білімді меңгеруде ойлау сызбаларының нақты жиынтығы </w:t>
      </w:r>
      <w:r w:rsidRPr="00B4523B">
        <w:rPr>
          <w:rFonts w:ascii="Times New Roman" w:hAnsi="Times New Roman" w:cs="Times New Roman"/>
          <w:sz w:val="28"/>
          <w:szCs w:val="28"/>
          <w:lang w:val="kk-KZ"/>
        </w:rPr>
        <w:lastRenderedPageBreak/>
        <w:t xml:space="preserve">шеңберінен шығып, ойлау әрекеттерінің көптеген формаларын түсініп және олардан </w:t>
      </w:r>
      <w:r w:rsidR="00FC26DF" w:rsidRPr="00B4523B">
        <w:rPr>
          <w:rFonts w:ascii="Times New Roman" w:hAnsi="Times New Roman" w:cs="Times New Roman"/>
          <w:sz w:val="28"/>
          <w:szCs w:val="28"/>
          <w:lang w:val="kk-KZ"/>
        </w:rPr>
        <w:t>нәтиже шығара</w:t>
      </w:r>
      <w:r w:rsidRPr="00B4523B">
        <w:rPr>
          <w:rFonts w:ascii="Times New Roman" w:hAnsi="Times New Roman" w:cs="Times New Roman"/>
          <w:sz w:val="28"/>
          <w:szCs w:val="28"/>
          <w:lang w:val="kk-KZ"/>
        </w:rPr>
        <w:t xml:space="preserve"> бастауға ықпал етеді.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С.Л.Рубинштейн өз зерттеулерінде «ішкі әсерлер үнемі ішкі жағдайлар арқылы бүгіледі», яғни кез келген білімдерді шеттен меңгеру </w:t>
      </w:r>
      <w:r w:rsidR="00FC26DF" w:rsidRPr="00B4523B">
        <w:rPr>
          <w:rFonts w:ascii="Times New Roman" w:hAnsi="Times New Roman" w:cs="Times New Roman"/>
          <w:sz w:val="28"/>
          <w:szCs w:val="28"/>
          <w:lang w:val="kk-KZ"/>
        </w:rPr>
        <w:t>мүмкіндіктері ішкі</w:t>
      </w:r>
      <w:r w:rsidRPr="00B4523B">
        <w:rPr>
          <w:rFonts w:ascii="Times New Roman" w:hAnsi="Times New Roman" w:cs="Times New Roman"/>
          <w:sz w:val="28"/>
          <w:szCs w:val="28"/>
          <w:lang w:val="kk-KZ"/>
        </w:rPr>
        <w:t xml:space="preserve"> кейбір психологиялық алғы шарттардың бар екендігін көрсетеді деген теориял</w:t>
      </w:r>
      <w:r w:rsidR="00AA34D3" w:rsidRPr="00B4523B">
        <w:rPr>
          <w:rFonts w:ascii="Times New Roman" w:hAnsi="Times New Roman" w:cs="Times New Roman"/>
          <w:sz w:val="28"/>
          <w:szCs w:val="28"/>
          <w:lang w:val="kk-KZ"/>
        </w:rPr>
        <w:t>ық формулаға сүйенеді. Интеллек</w:t>
      </w:r>
      <w:r w:rsidRPr="00B4523B">
        <w:rPr>
          <w:rFonts w:ascii="Times New Roman" w:hAnsi="Times New Roman" w:cs="Times New Roman"/>
          <w:sz w:val="28"/>
          <w:szCs w:val="28"/>
          <w:lang w:val="kk-KZ"/>
        </w:rPr>
        <w:t>туалдық қабілеттіліктер – бұл бір жағынан, оқыту нәтижелері, ал екінші жағынан, оқытудың алғышарттары. «Адамның дарындылығы бар мүмкіндіктерді жүзеге асыруды ашатын жаңа мүмкіндіктердің ауқымымен анықталады»,- деген түйін жасаған. С.Л. Рубинштейн: «...ойлау процесін ашып көрсетпей, адам әрекетінің бір ғана нәтижесімен оның ақыл-ой қабілеттерін, зияткерлігін анықтауға б</w:t>
      </w:r>
      <w:r w:rsidR="003F5B1F" w:rsidRPr="00B4523B">
        <w:rPr>
          <w:rFonts w:ascii="Times New Roman" w:hAnsi="Times New Roman" w:cs="Times New Roman"/>
          <w:sz w:val="28"/>
          <w:szCs w:val="28"/>
          <w:lang w:val="kk-KZ"/>
        </w:rPr>
        <w:t>олмайды» -</w:t>
      </w:r>
      <w:r w:rsidR="000E6A47" w:rsidRPr="00B4523B">
        <w:rPr>
          <w:rFonts w:ascii="Times New Roman" w:hAnsi="Times New Roman" w:cs="Times New Roman"/>
          <w:sz w:val="28"/>
          <w:szCs w:val="28"/>
          <w:lang w:val="kk-KZ"/>
        </w:rPr>
        <w:t xml:space="preserve"> деп атап көрсетеді </w:t>
      </w:r>
      <w:r w:rsidR="001E4429" w:rsidRPr="00B4523B">
        <w:rPr>
          <w:rFonts w:ascii="Times New Roman" w:hAnsi="Times New Roman" w:cs="Times New Roman"/>
          <w:sz w:val="28"/>
          <w:szCs w:val="28"/>
          <w:lang w:val="kk-KZ"/>
        </w:rPr>
        <w:t>[61</w:t>
      </w:r>
      <w:r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xml:space="preserve">. 205]. Адамға </w:t>
      </w:r>
      <w:r w:rsidR="00FC26DF" w:rsidRPr="00B4523B">
        <w:rPr>
          <w:rFonts w:ascii="Times New Roman" w:hAnsi="Times New Roman" w:cs="Times New Roman"/>
          <w:sz w:val="28"/>
          <w:szCs w:val="28"/>
          <w:lang w:val="kk-KZ"/>
        </w:rPr>
        <w:t>тән үрдістерді</w:t>
      </w:r>
      <w:r w:rsidRPr="00B4523B">
        <w:rPr>
          <w:rFonts w:ascii="Times New Roman" w:hAnsi="Times New Roman" w:cs="Times New Roman"/>
          <w:sz w:val="28"/>
          <w:szCs w:val="28"/>
          <w:lang w:val="kk-KZ"/>
        </w:rPr>
        <w:t xml:space="preserve"> сапалы талдау, жинақтау мен қорытындылау кез келген ой қабілетінің басты компоненті болып табылады. Операциялардың тәртіпке салынған немесе істелген жиынтығы (ой әрекеттерінің көмегімен тиісті әрекеттердің жүзеге асырылуы) қабілеттіліктің туынды компоненті болып табылады. Ол «ойлау – қабілеттілік» түсінігін енгізе отырып, зияткерлік механизмін түсіндіруге ойлаудың операциялық-процессуалдық қарқынының ішкі заңдылықтарын зерттеу арқылы бару керек, - деп атап көрсетті.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Л.С.Выготский бала зияткерлігінің</w:t>
      </w:r>
      <w:r w:rsidR="009E2EAE" w:rsidRPr="00B4523B">
        <w:rPr>
          <w:rFonts w:ascii="Times New Roman" w:hAnsi="Times New Roman" w:cs="Times New Roman"/>
          <w:sz w:val="28"/>
          <w:szCs w:val="28"/>
          <w:lang w:val="kk-KZ"/>
        </w:rPr>
        <w:t xml:space="preserve"> даму идеясын дамыта отырып, баз</w:t>
      </w:r>
      <w:r w:rsidRPr="00B4523B">
        <w:rPr>
          <w:rFonts w:ascii="Times New Roman" w:hAnsi="Times New Roman" w:cs="Times New Roman"/>
          <w:sz w:val="28"/>
          <w:szCs w:val="28"/>
          <w:lang w:val="kk-KZ"/>
        </w:rPr>
        <w:t xml:space="preserve">алық ұғымдардың дамуының үш кезеңін бөліп көрсетеді: 1) синкретті образдағы </w:t>
      </w:r>
      <w:r w:rsidR="00FC26DF" w:rsidRPr="00B4523B">
        <w:rPr>
          <w:rFonts w:ascii="Times New Roman" w:hAnsi="Times New Roman" w:cs="Times New Roman"/>
          <w:sz w:val="28"/>
          <w:szCs w:val="28"/>
          <w:lang w:val="kk-KZ"/>
        </w:rPr>
        <w:t>ойлау; 2</w:t>
      </w:r>
      <w:r w:rsidRPr="00B4523B">
        <w:rPr>
          <w:rFonts w:ascii="Times New Roman" w:hAnsi="Times New Roman" w:cs="Times New Roman"/>
          <w:sz w:val="28"/>
          <w:szCs w:val="28"/>
          <w:lang w:val="kk-KZ"/>
        </w:rPr>
        <w:t>) жиынтықтағы ойлау; 3) ұғымдық ойлау. Ұғымдық ойлау пайда болу кезеңінде ғана, қарапайым танымдық функциялардың, ұғымдардың құрылуы функциясымен синтезі негізінде, қарапайым танымдық функциялардың «зияткерленуі» жүзеге асады. Сөйтіп, зияткерліктің орнына ұғымдық ойлау келеді, ал зияткерліктің дамуының критерийі ретінде ұғымдардың тұтастық өлшемі тұрады (ұғымның жалпылану деңгейі көзқарасынан сипаттамасы, сонымен бірге, ұғымның басқа ұғымдармен байла</w:t>
      </w:r>
      <w:r w:rsidR="000E6A47" w:rsidRPr="00B4523B">
        <w:rPr>
          <w:rFonts w:ascii="Times New Roman" w:hAnsi="Times New Roman" w:cs="Times New Roman"/>
          <w:sz w:val="28"/>
          <w:szCs w:val="28"/>
          <w:lang w:val="kk-KZ"/>
        </w:rPr>
        <w:t>н</w:t>
      </w:r>
      <w:r w:rsidR="001E4429" w:rsidRPr="00B4523B">
        <w:rPr>
          <w:rFonts w:ascii="Times New Roman" w:hAnsi="Times New Roman" w:cs="Times New Roman"/>
          <w:sz w:val="28"/>
          <w:szCs w:val="28"/>
          <w:lang w:val="kk-KZ"/>
        </w:rPr>
        <w:t>ысқа түсу деңгейі көзқарасы) [62</w:t>
      </w:r>
      <w:r w:rsidRPr="00B4523B">
        <w:rPr>
          <w:rFonts w:ascii="Times New Roman" w:hAnsi="Times New Roman" w:cs="Times New Roman"/>
          <w:sz w:val="28"/>
          <w:szCs w:val="28"/>
          <w:lang w:val="kk-KZ"/>
        </w:rPr>
        <w:t xml:space="preserve">].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Л.А.Венгер зияткерлік процесінің дамуы туралы айта </w:t>
      </w:r>
      <w:r w:rsidR="00FC26DF" w:rsidRPr="00B4523B">
        <w:rPr>
          <w:rFonts w:ascii="Times New Roman" w:hAnsi="Times New Roman" w:cs="Times New Roman"/>
          <w:sz w:val="28"/>
          <w:szCs w:val="28"/>
          <w:lang w:val="kk-KZ"/>
        </w:rPr>
        <w:t>келіп, баланың</w:t>
      </w:r>
      <w:r w:rsidRPr="00B4523B">
        <w:rPr>
          <w:rFonts w:ascii="Times New Roman" w:hAnsi="Times New Roman" w:cs="Times New Roman"/>
          <w:sz w:val="28"/>
          <w:szCs w:val="28"/>
          <w:lang w:val="kk-KZ"/>
        </w:rPr>
        <w:t xml:space="preserve"> интеллектуалды даму сатысы мен баланың танымдық әрекеттерді жаңадан қабылдауының жоспарлы қалыптасуының басталуы мүмкін интеллектуалдық әрекеттері арасындағы байланысты анықтай отырып, бала жасын ғана қарастырады. Сөйтіп, экспериментті түрде баланың жаңа әрекеттерді меңгеруі үдерісінің оның зияткерлігінің даму сатысына әсер</w:t>
      </w:r>
      <w:r w:rsidR="00722D1F" w:rsidRPr="00B4523B">
        <w:rPr>
          <w:rFonts w:ascii="Times New Roman" w:hAnsi="Times New Roman" w:cs="Times New Roman"/>
          <w:sz w:val="28"/>
          <w:szCs w:val="28"/>
          <w:lang w:val="kk-KZ"/>
        </w:rPr>
        <w:t>етуі туралы ереже дәлелденді [14</w:t>
      </w:r>
      <w:r w:rsidRPr="00B4523B">
        <w:rPr>
          <w:rFonts w:ascii="Times New Roman" w:hAnsi="Times New Roman" w:cs="Times New Roman"/>
          <w:sz w:val="28"/>
          <w:szCs w:val="28"/>
          <w:lang w:val="kk-KZ"/>
        </w:rPr>
        <w:t>]. Автордың пікірін тұжырымдайтын болсақ, жасөспірімдердің жас ерекшеліктеріне сәйкес ұсынылатын ж</w:t>
      </w:r>
      <w:r w:rsidR="003B1F18" w:rsidRPr="00B4523B">
        <w:rPr>
          <w:rFonts w:ascii="Times New Roman" w:hAnsi="Times New Roman" w:cs="Times New Roman"/>
          <w:sz w:val="28"/>
          <w:szCs w:val="28"/>
          <w:lang w:val="kk-KZ"/>
        </w:rPr>
        <w:t>аңа оқу-танымдық тапсырмалары</w:t>
      </w:r>
      <w:r w:rsidRPr="00B4523B">
        <w:rPr>
          <w:rFonts w:ascii="Times New Roman" w:hAnsi="Times New Roman" w:cs="Times New Roman"/>
          <w:sz w:val="28"/>
          <w:szCs w:val="28"/>
          <w:lang w:val="kk-KZ"/>
        </w:rPr>
        <w:t xml:space="preserve"> олардың зияткерлігін дамытатындай болуы тиіс.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З.И. Калмыкованың пікірі бойынша, адамның жаңа білімдерді ашуға және оларды стандартты емес жағдайларда қолдануға деген адам қабілеттері интеллектуалды зияткерл</w:t>
      </w:r>
      <w:r w:rsidR="000E6A47" w:rsidRPr="00B4523B">
        <w:rPr>
          <w:rFonts w:ascii="Times New Roman" w:hAnsi="Times New Roman" w:cs="Times New Roman"/>
          <w:sz w:val="28"/>
          <w:szCs w:val="28"/>
          <w:lang w:val="kk-KZ"/>
        </w:rPr>
        <w:t>і</w:t>
      </w:r>
      <w:r w:rsidR="00722D1F" w:rsidRPr="00B4523B">
        <w:rPr>
          <w:rFonts w:ascii="Times New Roman" w:hAnsi="Times New Roman" w:cs="Times New Roman"/>
          <w:sz w:val="28"/>
          <w:szCs w:val="28"/>
          <w:lang w:val="kk-KZ"/>
        </w:rPr>
        <w:t>ктің «ядросы» болып табылады [17</w:t>
      </w:r>
      <w:r w:rsidRPr="00B4523B">
        <w:rPr>
          <w:rFonts w:ascii="Times New Roman" w:hAnsi="Times New Roman" w:cs="Times New Roman"/>
          <w:sz w:val="28"/>
          <w:szCs w:val="28"/>
          <w:lang w:val="kk-KZ"/>
        </w:rPr>
        <w:t xml:space="preserve">]. Автордың пікірін қорытатын </w:t>
      </w:r>
      <w:r w:rsidR="00FC26DF" w:rsidRPr="00B4523B">
        <w:rPr>
          <w:rFonts w:ascii="Times New Roman" w:hAnsi="Times New Roman" w:cs="Times New Roman"/>
          <w:sz w:val="28"/>
          <w:szCs w:val="28"/>
          <w:lang w:val="kk-KZ"/>
        </w:rPr>
        <w:t>болсақ, тұлғаның қабілеті</w:t>
      </w:r>
      <w:r w:rsidRPr="00B4523B">
        <w:rPr>
          <w:rFonts w:ascii="Times New Roman" w:hAnsi="Times New Roman" w:cs="Times New Roman"/>
          <w:sz w:val="28"/>
          <w:szCs w:val="28"/>
          <w:lang w:val="kk-KZ"/>
        </w:rPr>
        <w:t xml:space="preserve"> қаншалықты жоғары қалыптасқан болса, соншалықты оның зияткерлігі жоғары болады, сондықтан </w:t>
      </w:r>
      <w:r w:rsidR="00FC26DF" w:rsidRPr="00B4523B">
        <w:rPr>
          <w:rFonts w:ascii="Times New Roman" w:hAnsi="Times New Roman" w:cs="Times New Roman"/>
          <w:sz w:val="28"/>
          <w:szCs w:val="28"/>
          <w:lang w:val="kk-KZ"/>
        </w:rPr>
        <w:t>да оны</w:t>
      </w:r>
      <w:r w:rsidRPr="00B4523B">
        <w:rPr>
          <w:rFonts w:ascii="Times New Roman" w:hAnsi="Times New Roman" w:cs="Times New Roman"/>
          <w:sz w:val="28"/>
          <w:szCs w:val="28"/>
          <w:lang w:val="kk-KZ"/>
        </w:rPr>
        <w:t xml:space="preserve"> ядроға теңеп отыр.</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lastRenderedPageBreak/>
        <w:t xml:space="preserve">Г.А.Берулаева баланың ақыл-ойының дамуын бағалай келе, «өзекті даму деңгейін» (түсініктердің, ой әрекеттерінің, жалпы ақыл-ой қабілеттерінің қалыптасуы </w:t>
      </w:r>
      <w:r w:rsidR="00FC26DF" w:rsidRPr="00B4523B">
        <w:rPr>
          <w:rFonts w:ascii="Times New Roman" w:hAnsi="Times New Roman" w:cs="Times New Roman"/>
          <w:sz w:val="28"/>
          <w:szCs w:val="28"/>
          <w:lang w:val="kk-KZ"/>
        </w:rPr>
        <w:t>сияқты) және</w:t>
      </w:r>
      <w:r w:rsidRPr="00B4523B">
        <w:rPr>
          <w:rFonts w:ascii="Times New Roman" w:hAnsi="Times New Roman" w:cs="Times New Roman"/>
          <w:sz w:val="28"/>
          <w:szCs w:val="28"/>
          <w:lang w:val="kk-KZ"/>
        </w:rPr>
        <w:t xml:space="preserve"> белсенді оқыту (мұғалімнің көмегімен жаңа білімдерді меңгеру мен қайта шығару үрдістері) мен баланың шығармашылық дербестігі (оның өзін-өзі оқытуы мен өз әрекеттілігі үдерістері) аймағынан тұратын «жақын даму аймағын» (оқыту көрсеткіші</w:t>
      </w:r>
      <w:r w:rsidR="00301966" w:rsidRPr="00B4523B">
        <w:rPr>
          <w:rFonts w:ascii="Times New Roman" w:hAnsi="Times New Roman" w:cs="Times New Roman"/>
          <w:sz w:val="28"/>
          <w:szCs w:val="28"/>
          <w:lang w:val="kk-KZ"/>
        </w:rPr>
        <w:t xml:space="preserve"> түрін</w:t>
      </w:r>
      <w:r w:rsidR="000E6A47" w:rsidRPr="00B4523B">
        <w:rPr>
          <w:rFonts w:ascii="Times New Roman" w:hAnsi="Times New Roman" w:cs="Times New Roman"/>
          <w:sz w:val="28"/>
          <w:szCs w:val="28"/>
          <w:lang w:val="kk-KZ"/>
        </w:rPr>
        <w:t>дегі) анықтады [6</w:t>
      </w:r>
      <w:r w:rsidR="001E4429" w:rsidRPr="00B4523B">
        <w:rPr>
          <w:rFonts w:ascii="Times New Roman" w:hAnsi="Times New Roman" w:cs="Times New Roman"/>
          <w:sz w:val="28"/>
          <w:szCs w:val="28"/>
          <w:lang w:val="kk-KZ"/>
        </w:rPr>
        <w:t>3</w:t>
      </w:r>
      <w:r w:rsidR="009511C4"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с. </w:t>
      </w:r>
      <w:r w:rsidR="009511C4" w:rsidRPr="00B4523B">
        <w:rPr>
          <w:rFonts w:ascii="Times New Roman" w:hAnsi="Times New Roman" w:cs="Times New Roman"/>
          <w:sz w:val="28"/>
          <w:szCs w:val="28"/>
          <w:lang w:val="kk-KZ"/>
        </w:rPr>
        <w:t>69</w:t>
      </w:r>
      <w:r w:rsidRPr="00B4523B">
        <w:rPr>
          <w:rFonts w:ascii="Times New Roman" w:hAnsi="Times New Roman" w:cs="Times New Roman"/>
          <w:sz w:val="28"/>
          <w:szCs w:val="28"/>
          <w:lang w:val="kk-KZ"/>
        </w:rPr>
        <w:t xml:space="preserve">]. Автордың пікірлерінен қорытынды жасайтын болсақ: тұлғаның интеллектуалдық даму мағынасы – адамда жаңа ойлардың үнемі </w:t>
      </w:r>
      <w:r w:rsidR="00FC26DF" w:rsidRPr="00B4523B">
        <w:rPr>
          <w:rFonts w:ascii="Times New Roman" w:hAnsi="Times New Roman" w:cs="Times New Roman"/>
          <w:sz w:val="28"/>
          <w:szCs w:val="28"/>
          <w:lang w:val="kk-KZ"/>
        </w:rPr>
        <w:t>туындауына негіз</w:t>
      </w:r>
      <w:r w:rsidRPr="00B4523B">
        <w:rPr>
          <w:rFonts w:ascii="Times New Roman" w:hAnsi="Times New Roman" w:cs="Times New Roman"/>
          <w:sz w:val="28"/>
          <w:szCs w:val="28"/>
          <w:lang w:val="kk-KZ"/>
        </w:rPr>
        <w:t xml:space="preserve"> болған, ішкі процестер мәдениетінің қалыптасуында, интеллектуалды даму деңгейінің айқын </w:t>
      </w:r>
      <w:r w:rsidR="00FC26DF" w:rsidRPr="00B4523B">
        <w:rPr>
          <w:rFonts w:ascii="Times New Roman" w:hAnsi="Times New Roman" w:cs="Times New Roman"/>
          <w:sz w:val="28"/>
          <w:szCs w:val="28"/>
          <w:lang w:val="kk-KZ"/>
        </w:rPr>
        <w:t>критерийі,</w:t>
      </w:r>
      <w:r w:rsidRPr="00B4523B">
        <w:rPr>
          <w:rFonts w:ascii="Times New Roman" w:hAnsi="Times New Roman" w:cs="Times New Roman"/>
          <w:sz w:val="28"/>
          <w:szCs w:val="28"/>
          <w:lang w:val="kk-KZ"/>
        </w:rPr>
        <w:t xml:space="preserve">- болады деп есептейміз. </w:t>
      </w:r>
    </w:p>
    <w:p w:rsidR="00FD6487" w:rsidRPr="00B4523B" w:rsidRDefault="0035113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Е.И.Сте</w:t>
      </w:r>
      <w:r w:rsidR="00FD6487" w:rsidRPr="00B4523B">
        <w:rPr>
          <w:rFonts w:ascii="Times New Roman" w:hAnsi="Times New Roman" w:cs="Times New Roman"/>
          <w:sz w:val="28"/>
          <w:szCs w:val="28"/>
          <w:lang w:val="kk-KZ"/>
        </w:rPr>
        <w:t xml:space="preserve">панова зияткерліктің құрылымдық-деңгейлік теориясына сәйкес зияткерлік дегеніміз </w:t>
      </w:r>
      <w:r w:rsidR="005C7902">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 xml:space="preserve"> әртүрлі деңгейдегі танымдық функциялардың (атап айтқанда, психомоторика, ес, назар, ойлау) бірлігін білдіретін күрделі ойлау әрекеті. </w:t>
      </w:r>
      <w:r w:rsidR="006425FF">
        <w:rPr>
          <w:rFonts w:ascii="Times New Roman" w:hAnsi="Times New Roman" w:cs="Times New Roman"/>
          <w:sz w:val="28"/>
          <w:szCs w:val="28"/>
          <w:lang w:val="kk-KZ"/>
        </w:rPr>
        <w:t>Әр түрлі</w:t>
      </w:r>
      <w:r w:rsidR="00FD6487" w:rsidRPr="00B4523B">
        <w:rPr>
          <w:rFonts w:ascii="Times New Roman" w:hAnsi="Times New Roman" w:cs="Times New Roman"/>
          <w:sz w:val="28"/>
          <w:szCs w:val="28"/>
          <w:lang w:val="kk-KZ"/>
        </w:rPr>
        <w:t xml:space="preserve"> жас мөлшері бойынша интеллектуалды дамудың жалпы бағыттылығы когнитивті саралау үрдістері (кейбір танымдық функциялар қасиеттерінің нақтылығының жоғарылауы) және когнитивтік кіріктілік үдерістерінің (</w:t>
      </w:r>
      <w:r w:rsidR="006425FF">
        <w:rPr>
          <w:rFonts w:ascii="Times New Roman" w:hAnsi="Times New Roman" w:cs="Times New Roman"/>
          <w:sz w:val="28"/>
          <w:szCs w:val="28"/>
          <w:lang w:val="kk-KZ"/>
        </w:rPr>
        <w:t>әр түрлі</w:t>
      </w:r>
      <w:r w:rsidR="00FD6487" w:rsidRPr="00B4523B">
        <w:rPr>
          <w:rFonts w:ascii="Times New Roman" w:hAnsi="Times New Roman" w:cs="Times New Roman"/>
          <w:sz w:val="28"/>
          <w:szCs w:val="28"/>
          <w:lang w:val="kk-KZ"/>
        </w:rPr>
        <w:t xml:space="preserve"> деңгейдегі танымдық функциялар арасындағы функционалдық байланыстардың күшеюі</w:t>
      </w:r>
      <w:r w:rsidR="000E6A47" w:rsidRPr="00B4523B">
        <w:rPr>
          <w:rFonts w:ascii="Times New Roman" w:hAnsi="Times New Roman" w:cs="Times New Roman"/>
          <w:sz w:val="28"/>
          <w:szCs w:val="28"/>
          <w:lang w:val="kk-KZ"/>
        </w:rPr>
        <w:t>) бірлігімен сипатталады [6</w:t>
      </w:r>
      <w:r w:rsidR="001E4429" w:rsidRPr="00B4523B">
        <w:rPr>
          <w:rFonts w:ascii="Times New Roman" w:hAnsi="Times New Roman" w:cs="Times New Roman"/>
          <w:sz w:val="28"/>
          <w:szCs w:val="28"/>
          <w:lang w:val="kk-KZ"/>
        </w:rPr>
        <w:t>4</w:t>
      </w:r>
      <w:r w:rsidR="00106C0A" w:rsidRPr="00B4523B">
        <w:rPr>
          <w:rFonts w:ascii="Times New Roman" w:hAnsi="Times New Roman" w:cs="Times New Roman"/>
          <w:sz w:val="28"/>
          <w:szCs w:val="28"/>
          <w:lang w:val="kk-KZ"/>
        </w:rPr>
        <w:t>, с. 4-33</w:t>
      </w:r>
      <w:r w:rsidR="00FD6487" w:rsidRPr="00B4523B">
        <w:rPr>
          <w:rFonts w:ascii="Times New Roman" w:hAnsi="Times New Roman" w:cs="Times New Roman"/>
          <w:sz w:val="28"/>
          <w:szCs w:val="28"/>
          <w:lang w:val="kk-KZ"/>
        </w:rPr>
        <w:t>]. Тұлғаның зияткерлік деңгейі танымдық функцияларының бірлігін қамтамасыз ететіндей жас ерекшеліктеріне сай дамуымен байланысты болмақ.</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Б.Г.Ананьев зияткерлік теориясы мен тұлға теориясының терең бірлігін атап көрсетті. Бір жағынан, қажеттіліктер, мүдделер, нұсқаулар </w:t>
      </w:r>
      <w:r w:rsidR="00FC26DF" w:rsidRPr="00B4523B">
        <w:rPr>
          <w:rFonts w:ascii="Times New Roman" w:hAnsi="Times New Roman" w:cs="Times New Roman"/>
          <w:sz w:val="28"/>
          <w:szCs w:val="28"/>
          <w:lang w:val="kk-KZ"/>
        </w:rPr>
        <w:t>мен басқа</w:t>
      </w:r>
      <w:r w:rsidRPr="00B4523B">
        <w:rPr>
          <w:rFonts w:ascii="Times New Roman" w:hAnsi="Times New Roman" w:cs="Times New Roman"/>
          <w:sz w:val="28"/>
          <w:szCs w:val="28"/>
          <w:lang w:val="kk-KZ"/>
        </w:rPr>
        <w:t xml:space="preserve"> да тұлғалық қасиеттер зияткерліктің белсенділігін анықтайды. Екінші жағынан, </w:t>
      </w:r>
      <w:r w:rsidR="00FC26DF" w:rsidRPr="00B4523B">
        <w:rPr>
          <w:rFonts w:ascii="Times New Roman" w:hAnsi="Times New Roman" w:cs="Times New Roman"/>
          <w:sz w:val="28"/>
          <w:szCs w:val="28"/>
          <w:lang w:val="kk-KZ"/>
        </w:rPr>
        <w:t>тұлғаның мінез</w:t>
      </w:r>
      <w:r w:rsidRPr="00B4523B">
        <w:rPr>
          <w:rFonts w:ascii="Times New Roman" w:hAnsi="Times New Roman" w:cs="Times New Roman"/>
          <w:sz w:val="28"/>
          <w:szCs w:val="28"/>
          <w:lang w:val="kk-KZ"/>
        </w:rPr>
        <w:t xml:space="preserve"> тану қасиеттері мен мотивтерінің құрылымы оның ақиқатқа деген объективтік </w:t>
      </w:r>
      <w:r w:rsidR="00FC26DF" w:rsidRPr="00B4523B">
        <w:rPr>
          <w:rFonts w:ascii="Times New Roman" w:hAnsi="Times New Roman" w:cs="Times New Roman"/>
          <w:sz w:val="28"/>
          <w:szCs w:val="28"/>
          <w:lang w:val="kk-KZ"/>
        </w:rPr>
        <w:t>қатынасының, дүниені</w:t>
      </w:r>
      <w:r w:rsidRPr="00B4523B">
        <w:rPr>
          <w:rFonts w:ascii="Times New Roman" w:hAnsi="Times New Roman" w:cs="Times New Roman"/>
          <w:sz w:val="28"/>
          <w:szCs w:val="28"/>
          <w:lang w:val="kk-KZ"/>
        </w:rPr>
        <w:t xml:space="preserve"> тану тәжірибесі мен зияткерліктің жалпы дамуы деңгейлеріне байланысты [</w:t>
      </w:r>
      <w:r w:rsidR="000E6A47" w:rsidRPr="00B4523B">
        <w:rPr>
          <w:rFonts w:ascii="Times New Roman" w:hAnsi="Times New Roman" w:cs="Times New Roman"/>
          <w:sz w:val="28"/>
          <w:szCs w:val="28"/>
          <w:lang w:val="kk-KZ"/>
        </w:rPr>
        <w:t>5</w:t>
      </w:r>
      <w:r w:rsidR="001E4429" w:rsidRPr="00B4523B">
        <w:rPr>
          <w:rFonts w:ascii="Times New Roman" w:hAnsi="Times New Roman" w:cs="Times New Roman"/>
          <w:sz w:val="28"/>
          <w:szCs w:val="28"/>
          <w:lang w:val="kk-KZ"/>
        </w:rPr>
        <w:t>6</w:t>
      </w:r>
      <w:r w:rsidR="003F300C"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с.</w:t>
      </w:r>
      <w:r w:rsidR="003F300C" w:rsidRPr="00B4523B">
        <w:rPr>
          <w:rFonts w:ascii="Times New Roman" w:hAnsi="Times New Roman" w:cs="Times New Roman"/>
          <w:sz w:val="28"/>
          <w:szCs w:val="28"/>
          <w:lang w:val="kk-KZ"/>
        </w:rPr>
        <w:t xml:space="preserve"> 96</w:t>
      </w:r>
      <w:r w:rsidRPr="00B4523B">
        <w:rPr>
          <w:rFonts w:ascii="Times New Roman" w:hAnsi="Times New Roman" w:cs="Times New Roman"/>
          <w:sz w:val="28"/>
          <w:szCs w:val="28"/>
          <w:lang w:val="kk-KZ"/>
        </w:rPr>
        <w:t>]. Автордың зияткерлік теориясын тұлға теориясымен байланыстыруы заңдылық, өйткені, тұлғаның қажеттілігі мен оны өтеудегі оқу-танымдық әрекетінің түрлері және өмірлік тәжірибесінің қалыптасуы оның зияткерлік деңгейіне сәйкес болады.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В.М.Величковский зияткерлікті танымдық бейнелеудің алты деңгейінен тұратын танымдық </w:t>
      </w:r>
      <w:r w:rsidR="005C7902">
        <w:rPr>
          <w:rFonts w:ascii="Times New Roman" w:hAnsi="Times New Roman" w:cs="Times New Roman"/>
          <w:sz w:val="28"/>
          <w:szCs w:val="28"/>
          <w:lang w:val="kk-KZ"/>
        </w:rPr>
        <w:t>процестердің</w:t>
      </w:r>
      <w:r w:rsidRPr="00B4523B">
        <w:rPr>
          <w:rFonts w:ascii="Times New Roman" w:hAnsi="Times New Roman" w:cs="Times New Roman"/>
          <w:sz w:val="28"/>
          <w:szCs w:val="28"/>
          <w:lang w:val="kk-KZ"/>
        </w:rPr>
        <w:t xml:space="preserve"> иерархиясын: А және В деңгейлері – заттық ортада (қарапайым қозғағыш реакциялары, кеңістіктікте нысандарды  оқшаулау) қатынастарды реттеу; С және D деңгейлері –  заттық ортада (жағдайдың заттық бейнесін жасау жағдайында  жайылған заттық әрекеттер) қатынастарды реттеу; Е және F деңгейлері – білімдерді ұсыну мен сақтау үшін жауап беретін «жоғары символикалық координациялау» және «желілерді қайта жасау стратегиялары», - ретінде береді [</w:t>
      </w:r>
      <w:r w:rsidR="000E6A47" w:rsidRPr="00B4523B">
        <w:rPr>
          <w:rFonts w:ascii="Times New Roman" w:hAnsi="Times New Roman" w:cs="Times New Roman"/>
          <w:sz w:val="28"/>
          <w:szCs w:val="28"/>
          <w:lang w:val="kk-KZ"/>
        </w:rPr>
        <w:t>6</w:t>
      </w:r>
      <w:r w:rsidR="001E4429" w:rsidRPr="00B4523B">
        <w:rPr>
          <w:rFonts w:ascii="Times New Roman" w:hAnsi="Times New Roman" w:cs="Times New Roman"/>
          <w:sz w:val="28"/>
          <w:szCs w:val="28"/>
          <w:lang w:val="kk-KZ"/>
        </w:rPr>
        <w:t>5</w:t>
      </w:r>
      <w:r w:rsidR="003F300C"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с. </w:t>
      </w:r>
      <w:r w:rsidR="003F300C" w:rsidRPr="00B4523B">
        <w:rPr>
          <w:rFonts w:ascii="Times New Roman" w:hAnsi="Times New Roman" w:cs="Times New Roman"/>
          <w:sz w:val="28"/>
          <w:szCs w:val="28"/>
          <w:lang w:val="kk-KZ"/>
        </w:rPr>
        <w:t>69</w:t>
      </w:r>
      <w:r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В.Н.Дружинин зияткерлік табиғатын түсіндіруде негізгі бағыттарды жүйелей келе, олардың барлығы «бір-біріне қатысты сабақтастық және толықтырушылық тәртібінде қалыптасып, дамыды», - деген қорытындыға келеді. Бұл факт және зияткерлік ұғымы анықтамаларын та</w:t>
      </w:r>
      <w:r w:rsidR="009901C9" w:rsidRPr="00B4523B">
        <w:rPr>
          <w:rFonts w:ascii="Times New Roman" w:hAnsi="Times New Roman" w:cs="Times New Roman"/>
          <w:sz w:val="28"/>
          <w:szCs w:val="28"/>
          <w:lang w:val="kk-KZ"/>
        </w:rPr>
        <w:t>лдау, зияткерлік тек регулятивті</w:t>
      </w:r>
      <w:r w:rsidRPr="00B4523B">
        <w:rPr>
          <w:rFonts w:ascii="Times New Roman" w:hAnsi="Times New Roman" w:cs="Times New Roman"/>
          <w:sz w:val="28"/>
          <w:szCs w:val="28"/>
          <w:lang w:val="kk-KZ"/>
        </w:rPr>
        <w:t xml:space="preserve"> қызметті ғана атқарып қоймай, іс-әрекеттік және әлеуметтік </w:t>
      </w:r>
      <w:r w:rsidRPr="00B4523B">
        <w:rPr>
          <w:rFonts w:ascii="Times New Roman" w:hAnsi="Times New Roman" w:cs="Times New Roman"/>
          <w:sz w:val="28"/>
          <w:szCs w:val="28"/>
          <w:lang w:val="kk-KZ"/>
        </w:rPr>
        <w:lastRenderedPageBreak/>
        <w:t>табиғаты бар, ал оның қалыптасуы адамның тұлғалық дамуынан бөлінбейді, - деген қорытынды жасайды [</w:t>
      </w:r>
      <w:r w:rsidR="000E6A47" w:rsidRPr="00B4523B">
        <w:rPr>
          <w:rFonts w:ascii="Times New Roman" w:hAnsi="Times New Roman" w:cs="Times New Roman"/>
          <w:sz w:val="28"/>
          <w:szCs w:val="28"/>
          <w:lang w:val="kk-KZ"/>
        </w:rPr>
        <w:t>6</w:t>
      </w:r>
      <w:r w:rsidR="001E4429" w:rsidRPr="00B4523B">
        <w:rPr>
          <w:rFonts w:ascii="Times New Roman" w:hAnsi="Times New Roman" w:cs="Times New Roman"/>
          <w:sz w:val="28"/>
          <w:szCs w:val="28"/>
          <w:lang w:val="kk-KZ"/>
        </w:rPr>
        <w:t>6</w:t>
      </w:r>
      <w:r w:rsidRPr="00B4523B">
        <w:rPr>
          <w:rFonts w:ascii="Times New Roman" w:hAnsi="Times New Roman" w:cs="Times New Roman"/>
          <w:sz w:val="28"/>
          <w:szCs w:val="28"/>
          <w:lang w:val="kk-KZ"/>
        </w:rPr>
        <w:t xml:space="preserve">].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Психологиялық тұрғыда бұл ұғымды түсіндіруде біркелкі көзқарастың жоқтығынан біздің зерттеуіміздің әдіснамалық бағдары ретінде М.А.Холодная тұжырымдаған анықтамасы таңдалды, мұнда «зияткерлік» ұғымының онтологиялық статусының маңыздылығы айтылады [</w:t>
      </w:r>
      <w:r w:rsidR="000E6A47" w:rsidRPr="00B4523B">
        <w:rPr>
          <w:rFonts w:ascii="Times New Roman" w:hAnsi="Times New Roman" w:cs="Times New Roman"/>
          <w:sz w:val="28"/>
          <w:szCs w:val="28"/>
          <w:lang w:val="kk-KZ"/>
        </w:rPr>
        <w:t>6</w:t>
      </w:r>
      <w:r w:rsidR="001E4429" w:rsidRPr="00B4523B">
        <w:rPr>
          <w:rFonts w:ascii="Times New Roman" w:hAnsi="Times New Roman" w:cs="Times New Roman"/>
          <w:sz w:val="28"/>
          <w:szCs w:val="28"/>
          <w:lang w:val="kk-KZ"/>
        </w:rPr>
        <w:t>7</w:t>
      </w:r>
      <w:r w:rsidRPr="00B4523B">
        <w:rPr>
          <w:rFonts w:ascii="Times New Roman" w:hAnsi="Times New Roman" w:cs="Times New Roman"/>
          <w:sz w:val="28"/>
          <w:szCs w:val="28"/>
          <w:lang w:val="kk-KZ"/>
        </w:rPr>
        <w:t>]. Автордың пікірінше, бұл бағыт адамның не туралы ойлайтынын ғана емес, қалай ойлайтынын түсінуге мүмкіндік береді, ал біздің ойымызша, бұл әскери мектепте білім алушылардың зияткерлігін дамытуда оқу-тәрбие үдерісін ұйымдастыруда маңызды болып табылады.</w:t>
      </w:r>
    </w:p>
    <w:p w:rsidR="007B738C"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М.А.Холодная: </w:t>
      </w:r>
      <w:r w:rsidR="005C7902">
        <w:rPr>
          <w:rFonts w:ascii="Times New Roman" w:hAnsi="Times New Roman" w:cs="Times New Roman"/>
          <w:sz w:val="28"/>
          <w:szCs w:val="28"/>
          <w:lang w:val="kk-KZ"/>
        </w:rPr>
        <w:t>«</w:t>
      </w:r>
      <w:r w:rsidRPr="00B4523B">
        <w:rPr>
          <w:rFonts w:ascii="Times New Roman" w:hAnsi="Times New Roman" w:cs="Times New Roman"/>
          <w:sz w:val="28"/>
          <w:szCs w:val="28"/>
          <w:lang w:val="kk-KZ"/>
        </w:rPr>
        <w:t>зияткерлік – бұл кеңістік шеңберінде болып жатқанды менталды мәлімдеу және бейнелеудің менталдық кеңістігін тудыратын менталды құрылымдар түріндегі жеке менталды (ой) тәжірибесін ұйымдастырудың ерекше формасы</w:t>
      </w:r>
      <w:r w:rsidR="005C7902">
        <w:rPr>
          <w:rFonts w:ascii="Times New Roman" w:hAnsi="Times New Roman" w:cs="Times New Roman"/>
          <w:sz w:val="28"/>
          <w:szCs w:val="28"/>
          <w:lang w:val="kk-KZ"/>
        </w:rPr>
        <w:t>»</w:t>
      </w:r>
      <w:r w:rsidRPr="00B4523B">
        <w:rPr>
          <w:rFonts w:ascii="Times New Roman" w:hAnsi="Times New Roman" w:cs="Times New Roman"/>
          <w:sz w:val="28"/>
          <w:szCs w:val="28"/>
          <w:lang w:val="kk-KZ"/>
        </w:rPr>
        <w:t>, -  деген анықтама берген [</w:t>
      </w:r>
      <w:r w:rsidR="000E6A47" w:rsidRPr="00B4523B">
        <w:rPr>
          <w:rFonts w:ascii="Times New Roman" w:hAnsi="Times New Roman" w:cs="Times New Roman"/>
          <w:sz w:val="28"/>
          <w:szCs w:val="28"/>
          <w:lang w:val="kk-KZ"/>
        </w:rPr>
        <w:t>6</w:t>
      </w:r>
      <w:r w:rsidR="001E4429" w:rsidRPr="00B4523B">
        <w:rPr>
          <w:rFonts w:ascii="Times New Roman" w:hAnsi="Times New Roman" w:cs="Times New Roman"/>
          <w:sz w:val="28"/>
          <w:szCs w:val="28"/>
          <w:lang w:val="kk-KZ"/>
        </w:rPr>
        <w:t>7</w:t>
      </w:r>
      <w:r w:rsidR="005C36AB"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с. </w:t>
      </w:r>
      <w:r w:rsidRPr="00B4523B">
        <w:rPr>
          <w:rFonts w:ascii="Times New Roman" w:hAnsi="Times New Roman" w:cs="Times New Roman"/>
          <w:sz w:val="28"/>
          <w:szCs w:val="28"/>
          <w:lang w:val="kk-KZ"/>
        </w:rPr>
        <w:t>165]. Менталды тәжірибе – адамның интеллектуалды әрекеттерінің нақты ерекшеліктерін қамтамасыз ететін және оның дүниеге деген танымдық қатынасының негізінде болатын психикалық құрылымдар мен олардың психикалық жағдайды өзгерту жүйесі. Менталды тәжірибе негізгі үш формада берілген: менталдық құрылым, менталдық кеңістік және менталдық мәлімдеу. Автордың ұсынып отырған менталды тәжірибенің үш формасы да оқу-танымдық қатынасын айқындап, интел</w:t>
      </w:r>
      <w:r w:rsidR="005C7902">
        <w:rPr>
          <w:rFonts w:ascii="Times New Roman" w:hAnsi="Times New Roman" w:cs="Times New Roman"/>
          <w:sz w:val="28"/>
          <w:szCs w:val="28"/>
          <w:lang w:val="kk-KZ"/>
        </w:rPr>
        <w:t>л</w:t>
      </w:r>
      <w:r w:rsidRPr="00B4523B">
        <w:rPr>
          <w:rFonts w:ascii="Times New Roman" w:hAnsi="Times New Roman" w:cs="Times New Roman"/>
          <w:sz w:val="28"/>
          <w:szCs w:val="28"/>
          <w:lang w:val="kk-KZ"/>
        </w:rPr>
        <w:t xml:space="preserve">ектуалды әрекетке түсуді қамтамасыз ете </w:t>
      </w:r>
      <w:r w:rsidR="00FC26DF" w:rsidRPr="00B4523B">
        <w:rPr>
          <w:rFonts w:ascii="Times New Roman" w:hAnsi="Times New Roman" w:cs="Times New Roman"/>
          <w:sz w:val="28"/>
          <w:szCs w:val="28"/>
          <w:lang w:val="kk-KZ"/>
        </w:rPr>
        <w:t>отырып, олардың</w:t>
      </w:r>
      <w:r w:rsidRPr="00B4523B">
        <w:rPr>
          <w:rFonts w:ascii="Times New Roman" w:hAnsi="Times New Roman" w:cs="Times New Roman"/>
          <w:sz w:val="28"/>
          <w:szCs w:val="28"/>
          <w:lang w:val="kk-KZ"/>
        </w:rPr>
        <w:t xml:space="preserve"> зияткерлігін дамыт</w:t>
      </w:r>
      <w:r w:rsidR="006A1652" w:rsidRPr="00B4523B">
        <w:rPr>
          <w:rFonts w:ascii="Times New Roman" w:hAnsi="Times New Roman" w:cs="Times New Roman"/>
          <w:sz w:val="28"/>
          <w:szCs w:val="28"/>
          <w:lang w:val="kk-KZ"/>
        </w:rPr>
        <w:t>уға ықпал етеді,- деп санаймыз.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Шетел ғалымдарының зияткерлік ұғымына берген теориялық тұжырымдар</w:t>
      </w:r>
      <w:r w:rsidR="005C7902">
        <w:rPr>
          <w:rFonts w:ascii="Times New Roman" w:hAnsi="Times New Roman" w:cs="Times New Roman"/>
          <w:sz w:val="28"/>
          <w:szCs w:val="28"/>
          <w:lang w:val="kk-KZ"/>
        </w:rPr>
        <w:t>ына талдау жасайтын болсақ, Л.</w:t>
      </w:r>
      <w:r w:rsidRPr="00B4523B">
        <w:rPr>
          <w:rFonts w:ascii="Times New Roman" w:hAnsi="Times New Roman" w:cs="Times New Roman"/>
          <w:sz w:val="28"/>
          <w:szCs w:val="28"/>
          <w:lang w:val="kk-KZ"/>
        </w:rPr>
        <w:t>Готтфредсонның пікірінше, зияткерлік тәжірибе негізінде тез оқуға үйрену,</w:t>
      </w:r>
      <w:r w:rsidR="003B1F18" w:rsidRPr="00B4523B">
        <w:rPr>
          <w:rFonts w:ascii="Times New Roman" w:hAnsi="Times New Roman" w:cs="Times New Roman"/>
          <w:sz w:val="28"/>
          <w:szCs w:val="28"/>
          <w:lang w:val="kk-KZ"/>
        </w:rPr>
        <w:t xml:space="preserve"> күрделі идеяларды түсіну, абст</w:t>
      </w:r>
      <w:r w:rsidRPr="00B4523B">
        <w:rPr>
          <w:rFonts w:ascii="Times New Roman" w:hAnsi="Times New Roman" w:cs="Times New Roman"/>
          <w:sz w:val="28"/>
          <w:szCs w:val="28"/>
          <w:lang w:val="kk-KZ"/>
        </w:rPr>
        <w:t>р</w:t>
      </w:r>
      <w:r w:rsidR="003B1F18" w:rsidRPr="00B4523B">
        <w:rPr>
          <w:rFonts w:ascii="Times New Roman" w:hAnsi="Times New Roman" w:cs="Times New Roman"/>
          <w:sz w:val="28"/>
          <w:szCs w:val="28"/>
          <w:lang w:val="kk-KZ"/>
        </w:rPr>
        <w:t>а</w:t>
      </w:r>
      <w:r w:rsidRPr="00B4523B">
        <w:rPr>
          <w:rFonts w:ascii="Times New Roman" w:hAnsi="Times New Roman" w:cs="Times New Roman"/>
          <w:sz w:val="28"/>
          <w:szCs w:val="28"/>
          <w:lang w:val="kk-KZ"/>
        </w:rPr>
        <w:t>ктілі ойлау, қорытынды жасау, жоспарлау, мәселені шешуге мүмкіндік беретін жанры ақыл-ой қабілеті. Бұл тек кітап оқу, тар академиялық білімдер немесе тестіден өту қабілеті емес, керісінше, зияткерлік қоршаған ортаны тануға, заттардың мәнін түсінуге және белгілі бір жағдайда не істеу керек туралы кең және терең қабілетті бейнелейді</w:t>
      </w:r>
      <w:r w:rsidR="000E6A47" w:rsidRPr="00B4523B">
        <w:rPr>
          <w:rFonts w:ascii="Times New Roman" w:hAnsi="Times New Roman" w:cs="Times New Roman"/>
          <w:sz w:val="28"/>
          <w:szCs w:val="28"/>
          <w:lang w:val="kk-KZ"/>
        </w:rPr>
        <w:t xml:space="preserve"> [6</w:t>
      </w:r>
      <w:r w:rsidR="001E4429" w:rsidRPr="00B4523B">
        <w:rPr>
          <w:rFonts w:ascii="Times New Roman" w:hAnsi="Times New Roman" w:cs="Times New Roman"/>
          <w:sz w:val="28"/>
          <w:szCs w:val="28"/>
          <w:lang w:val="kk-KZ"/>
        </w:rPr>
        <w:t>8</w:t>
      </w:r>
      <w:r w:rsidR="005C36AB"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Автордың пікірін тұжырымдайтын болсақ, тұлғаның алған білімінің тәжірибеде қолдануында белгілі мақсатқа сәйкес шешім қабылдаудағы қабілеттілігімен байланыстыра отырып, кең және терең қабілеттілік тұлғаның </w:t>
      </w:r>
      <w:r w:rsidR="003B1F18" w:rsidRPr="00B4523B">
        <w:rPr>
          <w:rFonts w:ascii="Times New Roman" w:hAnsi="Times New Roman" w:cs="Times New Roman"/>
          <w:sz w:val="28"/>
          <w:szCs w:val="28"/>
          <w:lang w:val="kk-KZ"/>
        </w:rPr>
        <w:t>зияткерлігінің</w:t>
      </w:r>
      <w:r w:rsidRPr="00B4523B">
        <w:rPr>
          <w:rFonts w:ascii="Times New Roman" w:hAnsi="Times New Roman" w:cs="Times New Roman"/>
          <w:sz w:val="28"/>
          <w:szCs w:val="28"/>
          <w:lang w:val="kk-KZ"/>
        </w:rPr>
        <w:t xml:space="preserve"> дамуының көрсеткіші,- деп есептейміз.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Ж.Пиаже интеллектуалдық құрылымның сапалы дамуының теориялық және эксперименталды зерттеуімен айналысты. Ол үшін зияткерлік параметрлерінің кейінгі және алдыңғы жайларға қатысты өзгеруін зерттеу маңызды болды. Ж.Пиаже зияткерлік құрылымындағы сапалы өзгерістерді сипаттай келе, өмір ағысын сатыларға – сапалы айырмашылықтары мен ұқсастықтары бар уақыттың бір бөлігіне бөледі. Оларды </w:t>
      </w:r>
      <w:r w:rsidR="00FC26DF" w:rsidRPr="00B4523B">
        <w:rPr>
          <w:rFonts w:ascii="Times New Roman" w:hAnsi="Times New Roman" w:cs="Times New Roman"/>
          <w:sz w:val="28"/>
          <w:szCs w:val="28"/>
          <w:lang w:val="kk-KZ"/>
        </w:rPr>
        <w:t>Пиаже сенсомоторлық</w:t>
      </w:r>
      <w:r w:rsidRPr="00B4523B">
        <w:rPr>
          <w:rFonts w:ascii="Times New Roman" w:hAnsi="Times New Roman" w:cs="Times New Roman"/>
          <w:sz w:val="28"/>
          <w:szCs w:val="28"/>
          <w:lang w:val="kk-KZ"/>
        </w:rPr>
        <w:t xml:space="preserve"> зияткерлік кезеңі (0-2 жас), нақты операцияларды дайындау мен ұйымдастыру </w:t>
      </w:r>
      <w:r w:rsidR="00FC26DF" w:rsidRPr="00B4523B">
        <w:rPr>
          <w:rFonts w:ascii="Times New Roman" w:hAnsi="Times New Roman" w:cs="Times New Roman"/>
          <w:sz w:val="28"/>
          <w:szCs w:val="28"/>
          <w:lang w:val="kk-KZ"/>
        </w:rPr>
        <w:t>кезеңі (</w:t>
      </w:r>
      <w:r w:rsidRPr="00B4523B">
        <w:rPr>
          <w:rFonts w:ascii="Times New Roman" w:hAnsi="Times New Roman" w:cs="Times New Roman"/>
          <w:sz w:val="28"/>
          <w:szCs w:val="28"/>
          <w:lang w:val="kk-KZ"/>
        </w:rPr>
        <w:t>2-11 жаста), формалды операциялар кезеңі (11-15 жаста), - деп атайды</w:t>
      </w:r>
      <w:r w:rsidR="000E6A47" w:rsidRPr="00B4523B">
        <w:rPr>
          <w:rFonts w:ascii="Times New Roman" w:hAnsi="Times New Roman" w:cs="Times New Roman"/>
          <w:sz w:val="28"/>
          <w:szCs w:val="28"/>
          <w:lang w:val="kk-KZ"/>
        </w:rPr>
        <w:t xml:space="preserve"> [6</w:t>
      </w:r>
      <w:r w:rsidR="001E4429" w:rsidRPr="00B4523B">
        <w:rPr>
          <w:rFonts w:ascii="Times New Roman" w:hAnsi="Times New Roman" w:cs="Times New Roman"/>
          <w:sz w:val="28"/>
          <w:szCs w:val="28"/>
          <w:lang w:val="kk-KZ"/>
        </w:rPr>
        <w:t>9</w:t>
      </w:r>
      <w:r w:rsidR="004B7510"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с. 102</w:t>
      </w:r>
      <w:r w:rsidR="005C36AB"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Ж.Пиаже бойынша, дамыған </w:t>
      </w:r>
      <w:r w:rsidR="00FC26DF" w:rsidRPr="00B4523B">
        <w:rPr>
          <w:rFonts w:ascii="Times New Roman" w:hAnsi="Times New Roman" w:cs="Times New Roman"/>
          <w:sz w:val="28"/>
          <w:szCs w:val="28"/>
          <w:lang w:val="kk-KZ"/>
        </w:rPr>
        <w:t xml:space="preserve">зияткерлік </w:t>
      </w:r>
      <w:r w:rsidR="00FC26DF" w:rsidRPr="00B4523B">
        <w:rPr>
          <w:rFonts w:ascii="Times New Roman" w:hAnsi="Times New Roman" w:cs="Times New Roman"/>
          <w:sz w:val="28"/>
          <w:szCs w:val="28"/>
          <w:lang w:val="kk-KZ"/>
        </w:rPr>
        <w:lastRenderedPageBreak/>
        <w:t>әмбебап</w:t>
      </w:r>
      <w:r w:rsidRPr="00B4523B">
        <w:rPr>
          <w:rFonts w:ascii="Times New Roman" w:hAnsi="Times New Roman" w:cs="Times New Roman"/>
          <w:sz w:val="28"/>
          <w:szCs w:val="28"/>
          <w:lang w:val="kk-KZ"/>
        </w:rPr>
        <w:t xml:space="preserve"> бейімделуде, индивидтің ортамен тепе-теңдікке қол жеткізуінде байқалады. Біздің пікіріміз бойынша, автор зияткерлік кезеңдерін жіктеп бөліп көрсетіп, кез</w:t>
      </w:r>
      <w:r w:rsidR="00FC26DF" w:rsidRPr="00B4523B">
        <w:rPr>
          <w:rFonts w:ascii="Times New Roman" w:hAnsi="Times New Roman" w:cs="Times New Roman"/>
          <w:sz w:val="28"/>
          <w:szCs w:val="28"/>
          <w:lang w:val="kk-KZ"/>
        </w:rPr>
        <w:t>келген интеллектуалды</w:t>
      </w:r>
      <w:r w:rsidRPr="00B4523B">
        <w:rPr>
          <w:rFonts w:ascii="Times New Roman" w:hAnsi="Times New Roman" w:cs="Times New Roman"/>
          <w:sz w:val="28"/>
          <w:szCs w:val="28"/>
          <w:lang w:val="kk-KZ"/>
        </w:rPr>
        <w:t xml:space="preserve"> акт субъектінің белсенділігін білдіріп, тапсырманы орындауда оның өзін-өзі реттеуі, мәселе жаңа элементтен тұратын болса, оны шешу субъектінің белсенділігіне байланысты, яғни белсенділік пен өзін-өзі реттеу интеллектуалдық жетістіктің базалық факторлары болып табылады. </w:t>
      </w:r>
    </w:p>
    <w:p w:rsidR="005E1E0D"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Шетелдік психологияда зияткерлік туралы көзқарастар осы феноменнің иерархиялық моделіне сүйенеді, бұл теорияларда зияткерлікті келесідей қарастырады:</w:t>
      </w:r>
    </w:p>
    <w:p w:rsidR="00FD6487" w:rsidRPr="00B4523B" w:rsidRDefault="005E1E0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1. </w:t>
      </w:r>
      <w:r w:rsidR="00FD6487" w:rsidRPr="00B4523B">
        <w:rPr>
          <w:rFonts w:ascii="Times New Roman" w:hAnsi="Times New Roman" w:cs="Times New Roman"/>
          <w:sz w:val="28"/>
          <w:szCs w:val="28"/>
          <w:lang w:val="kk-KZ"/>
        </w:rPr>
        <w:t xml:space="preserve">Адамның көптеген когнитивті тесттерден алатын нәтижесіне әсер </w:t>
      </w:r>
      <w:r w:rsidR="00FC26DF" w:rsidRPr="00B4523B">
        <w:rPr>
          <w:rFonts w:ascii="Times New Roman" w:hAnsi="Times New Roman" w:cs="Times New Roman"/>
          <w:sz w:val="28"/>
          <w:szCs w:val="28"/>
          <w:lang w:val="kk-KZ"/>
        </w:rPr>
        <w:t>ететін иерархия</w:t>
      </w:r>
      <w:r w:rsidR="00FD6487" w:rsidRPr="00B4523B">
        <w:rPr>
          <w:rFonts w:ascii="Times New Roman" w:hAnsi="Times New Roman" w:cs="Times New Roman"/>
          <w:sz w:val="28"/>
          <w:szCs w:val="28"/>
          <w:lang w:val="kk-KZ"/>
        </w:rPr>
        <w:t xml:space="preserve"> шыңында орналасқан жалпы қабілеттілік факторы;</w:t>
      </w:r>
    </w:p>
    <w:p w:rsidR="00FD6487" w:rsidRPr="00B4523B" w:rsidRDefault="005E1E0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2. </w:t>
      </w:r>
      <w:r w:rsidR="00FD6487" w:rsidRPr="00B4523B">
        <w:rPr>
          <w:rFonts w:ascii="Times New Roman" w:hAnsi="Times New Roman" w:cs="Times New Roman"/>
          <w:sz w:val="28"/>
          <w:szCs w:val="28"/>
          <w:lang w:val="kk-KZ"/>
        </w:rPr>
        <w:t>Нақты зияткерлік аясында алынған нәтижелерге әсер ететін «арнайы қабілеттер факторларының жиынтығы».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Ч.Спирменнің пікірі бойынша, зияткерлік «g» немесе жалпы фактордан және «s», нақты әрекетке тән фактордан немесе арнайы ақыл қабілетіне қатысатын нақты факторлар жиынтығынан тұрады. Спирменнің пайымдауынша, зияткерлік тест көрсеткіштерінде басым болып тұрған, дара патенттік факторлар терминдерінде жақсы сипатталады. Тестті табысты орындау сына</w:t>
      </w:r>
      <w:r w:rsidR="009E2EAE" w:rsidRPr="00B4523B">
        <w:rPr>
          <w:rFonts w:ascii="Times New Roman" w:hAnsi="Times New Roman" w:cs="Times New Roman"/>
          <w:sz w:val="28"/>
          <w:szCs w:val="28"/>
          <w:lang w:val="kk-KZ"/>
        </w:rPr>
        <w:t xml:space="preserve">лушының </w:t>
      </w:r>
      <w:r w:rsidRPr="00B4523B">
        <w:rPr>
          <w:rFonts w:ascii="Times New Roman" w:hAnsi="Times New Roman" w:cs="Times New Roman"/>
          <w:sz w:val="28"/>
          <w:szCs w:val="28"/>
          <w:lang w:val="kk-KZ"/>
        </w:rPr>
        <w:t xml:space="preserve">жалпы қабілетінің (басты «g» - факторға) және тиісті, арнайы қабілетінің («s» - фактор) даму деңгейлеріне байланысты болады. Спирменнің </w:t>
      </w:r>
      <w:r w:rsidR="00FC26DF" w:rsidRPr="00B4523B">
        <w:rPr>
          <w:rFonts w:ascii="Times New Roman" w:hAnsi="Times New Roman" w:cs="Times New Roman"/>
          <w:sz w:val="28"/>
          <w:szCs w:val="28"/>
          <w:lang w:val="kk-KZ"/>
        </w:rPr>
        <w:t>пікірінше, «</w:t>
      </w:r>
      <w:r w:rsidRPr="00B4523B">
        <w:rPr>
          <w:rFonts w:ascii="Times New Roman" w:hAnsi="Times New Roman" w:cs="Times New Roman"/>
          <w:sz w:val="28"/>
          <w:szCs w:val="28"/>
          <w:lang w:val="kk-KZ"/>
        </w:rPr>
        <w:t xml:space="preserve">g» фактор – бұл </w:t>
      </w:r>
      <w:r w:rsidR="00FC26DF" w:rsidRPr="00B4523B">
        <w:rPr>
          <w:rFonts w:ascii="Times New Roman" w:hAnsi="Times New Roman" w:cs="Times New Roman"/>
          <w:sz w:val="28"/>
          <w:szCs w:val="28"/>
          <w:lang w:val="kk-KZ"/>
        </w:rPr>
        <w:t>зияткерлік, оныңмәні әрбір</w:t>
      </w:r>
      <w:r w:rsidRPr="00B4523B">
        <w:rPr>
          <w:rFonts w:ascii="Times New Roman" w:hAnsi="Times New Roman" w:cs="Times New Roman"/>
          <w:sz w:val="28"/>
          <w:szCs w:val="28"/>
          <w:lang w:val="kk-KZ"/>
        </w:rPr>
        <w:t xml:space="preserve">, нақты әрекеттерді орындаудың табыстылығына ықпал ететін, «ой энергиясындағы» жеке </w:t>
      </w:r>
      <w:r w:rsidR="00FC26DF" w:rsidRPr="00B4523B">
        <w:rPr>
          <w:rFonts w:ascii="Times New Roman" w:hAnsi="Times New Roman" w:cs="Times New Roman"/>
          <w:sz w:val="28"/>
          <w:szCs w:val="28"/>
          <w:lang w:val="kk-KZ"/>
        </w:rPr>
        <w:t>ерекшеліктерге байланысты</w:t>
      </w:r>
      <w:r w:rsidRPr="00B4523B">
        <w:rPr>
          <w:rFonts w:ascii="Times New Roman" w:hAnsi="Times New Roman" w:cs="Times New Roman"/>
          <w:sz w:val="28"/>
          <w:szCs w:val="28"/>
          <w:lang w:val="kk-KZ"/>
        </w:rPr>
        <w:t xml:space="preserve">. Дегенмен </w:t>
      </w:r>
      <w:r w:rsidR="00FC26DF" w:rsidRPr="00B4523B">
        <w:rPr>
          <w:rFonts w:ascii="Times New Roman" w:hAnsi="Times New Roman" w:cs="Times New Roman"/>
          <w:sz w:val="28"/>
          <w:szCs w:val="28"/>
          <w:lang w:val="kk-KZ"/>
        </w:rPr>
        <w:t>де, «</w:t>
      </w:r>
      <w:r w:rsidRPr="00B4523B">
        <w:rPr>
          <w:rFonts w:ascii="Times New Roman" w:hAnsi="Times New Roman" w:cs="Times New Roman"/>
          <w:sz w:val="28"/>
          <w:szCs w:val="28"/>
          <w:lang w:val="kk-KZ"/>
        </w:rPr>
        <w:t xml:space="preserve">g» ой шеңберінде </w:t>
      </w:r>
      <w:r w:rsidR="00FC26DF" w:rsidRPr="00B4523B">
        <w:rPr>
          <w:rFonts w:ascii="Times New Roman" w:hAnsi="Times New Roman" w:cs="Times New Roman"/>
          <w:sz w:val="28"/>
          <w:szCs w:val="28"/>
          <w:lang w:val="kk-KZ"/>
        </w:rPr>
        <w:t>туындайтын әрекеттерге</w:t>
      </w:r>
      <w:r w:rsidRPr="00B4523B">
        <w:rPr>
          <w:rFonts w:ascii="Times New Roman" w:hAnsi="Times New Roman" w:cs="Times New Roman"/>
          <w:sz w:val="28"/>
          <w:szCs w:val="28"/>
          <w:lang w:val="kk-KZ"/>
        </w:rPr>
        <w:t xml:space="preserve"> барынша ықпал ете отырып, индивид пен қоршаған ортаның тікелей өзара әрекеттерінде өте аз байқалады.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Л.Терстоун теориялық тұрғыда зияткерлікті бірнеше факторлардың жиынтығы деп пайымдады және «алғашқы ойлау қабілеттері» деп атады. Терстоун 12 факторды анықтады, олардың 7-уін теңдестірді:</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V. </w:t>
      </w:r>
      <w:r w:rsidR="00FC26DF" w:rsidRPr="00B4523B">
        <w:rPr>
          <w:rFonts w:ascii="Times New Roman" w:hAnsi="Times New Roman" w:cs="Times New Roman"/>
          <w:sz w:val="28"/>
          <w:szCs w:val="28"/>
          <w:lang w:val="kk-KZ"/>
        </w:rPr>
        <w:t>Сөзбен ұғыну</w:t>
      </w:r>
      <w:r w:rsidRPr="00B4523B">
        <w:rPr>
          <w:rFonts w:ascii="Times New Roman" w:hAnsi="Times New Roman" w:cs="Times New Roman"/>
          <w:sz w:val="28"/>
          <w:szCs w:val="28"/>
          <w:lang w:val="kk-KZ"/>
        </w:rPr>
        <w:t xml:space="preserve"> – сөз мағынасын ашу қабілеттілігі.</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F. Сөйлеу шапшаңдығы – берілген өлшемдер бойынш</w:t>
      </w:r>
      <w:r w:rsidR="003B1F18" w:rsidRPr="00B4523B">
        <w:rPr>
          <w:rFonts w:ascii="Times New Roman" w:hAnsi="Times New Roman" w:cs="Times New Roman"/>
          <w:sz w:val="28"/>
          <w:szCs w:val="28"/>
          <w:lang w:val="kk-KZ"/>
        </w:rPr>
        <w:t>а сөзді тез таңдау қабілеті</w:t>
      </w:r>
      <w:r w:rsidRPr="00B4523B">
        <w:rPr>
          <w:rFonts w:ascii="Times New Roman" w:hAnsi="Times New Roman" w:cs="Times New Roman"/>
          <w:sz w:val="28"/>
          <w:szCs w:val="28"/>
          <w:lang w:val="kk-KZ"/>
        </w:rPr>
        <w:t xml:space="preserve">.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N. Сандық фактор – негізгі арифметикалық әрекеттерді</w:t>
      </w:r>
      <w:r w:rsidR="003B1F18" w:rsidRPr="00B4523B">
        <w:rPr>
          <w:rFonts w:ascii="Times New Roman" w:hAnsi="Times New Roman" w:cs="Times New Roman"/>
          <w:sz w:val="28"/>
          <w:szCs w:val="28"/>
          <w:lang w:val="kk-KZ"/>
        </w:rPr>
        <w:t xml:space="preserve"> орындау қабілет</w:t>
      </w:r>
      <w:r w:rsidRPr="00B4523B">
        <w:rPr>
          <w:rFonts w:ascii="Times New Roman" w:hAnsi="Times New Roman" w:cs="Times New Roman"/>
          <w:sz w:val="28"/>
          <w:szCs w:val="28"/>
          <w:lang w:val="kk-KZ"/>
        </w:rPr>
        <w:t>і.</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S. Кеңістіктік фактор – кеңістіктік қатынастарме</w:t>
      </w:r>
      <w:r w:rsidR="003B1F18" w:rsidRPr="00B4523B">
        <w:rPr>
          <w:rFonts w:ascii="Times New Roman" w:hAnsi="Times New Roman" w:cs="Times New Roman"/>
          <w:sz w:val="28"/>
          <w:szCs w:val="28"/>
          <w:lang w:val="kk-KZ"/>
        </w:rPr>
        <w:t>н «ойша» әрекет ету қабілет</w:t>
      </w:r>
      <w:r w:rsidRPr="00B4523B">
        <w:rPr>
          <w:rFonts w:ascii="Times New Roman" w:hAnsi="Times New Roman" w:cs="Times New Roman"/>
          <w:sz w:val="28"/>
          <w:szCs w:val="28"/>
          <w:lang w:val="kk-KZ"/>
        </w:rPr>
        <w:t xml:space="preserve">і.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 Ес – ақпараттарды есте с</w:t>
      </w:r>
      <w:r w:rsidR="003B1F18" w:rsidRPr="00B4523B">
        <w:rPr>
          <w:rFonts w:ascii="Times New Roman" w:hAnsi="Times New Roman" w:cs="Times New Roman"/>
          <w:sz w:val="28"/>
          <w:szCs w:val="28"/>
          <w:lang w:val="kk-KZ"/>
        </w:rPr>
        <w:t>ақтап, қайта шығару қабілет</w:t>
      </w:r>
      <w:r w:rsidRPr="00B4523B">
        <w:rPr>
          <w:rFonts w:ascii="Times New Roman" w:hAnsi="Times New Roman" w:cs="Times New Roman"/>
          <w:sz w:val="28"/>
          <w:szCs w:val="28"/>
          <w:lang w:val="kk-KZ"/>
        </w:rPr>
        <w:t>і.</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Р. Қабылдау жылдамдығы – көру бейнелерін тез әрі нақ</w:t>
      </w:r>
      <w:r w:rsidR="003B1F18" w:rsidRPr="00B4523B">
        <w:rPr>
          <w:rFonts w:ascii="Times New Roman" w:hAnsi="Times New Roman" w:cs="Times New Roman"/>
          <w:sz w:val="28"/>
          <w:szCs w:val="28"/>
          <w:lang w:val="kk-KZ"/>
        </w:rPr>
        <w:t>ты қабылдауға деген қабілет</w:t>
      </w:r>
      <w:r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R. Логикалық талқылау – бірізділікті </w:t>
      </w:r>
      <w:r w:rsidR="00FC26DF" w:rsidRPr="00B4523B">
        <w:rPr>
          <w:rFonts w:ascii="Times New Roman" w:hAnsi="Times New Roman" w:cs="Times New Roman"/>
          <w:sz w:val="28"/>
          <w:szCs w:val="28"/>
          <w:lang w:val="kk-KZ"/>
        </w:rPr>
        <w:t>аяқтауға заңдылықты</w:t>
      </w:r>
      <w:r w:rsidR="003B1F18" w:rsidRPr="00B4523B">
        <w:rPr>
          <w:rFonts w:ascii="Times New Roman" w:hAnsi="Times New Roman" w:cs="Times New Roman"/>
          <w:sz w:val="28"/>
          <w:szCs w:val="28"/>
          <w:lang w:val="kk-KZ"/>
        </w:rPr>
        <w:t xml:space="preserve"> анықтау қабілет</w:t>
      </w:r>
      <w:r w:rsidRPr="00B4523B">
        <w:rPr>
          <w:rFonts w:ascii="Times New Roman" w:hAnsi="Times New Roman" w:cs="Times New Roman"/>
          <w:sz w:val="28"/>
          <w:szCs w:val="28"/>
          <w:lang w:val="kk-KZ"/>
        </w:rPr>
        <w:t>і [</w:t>
      </w:r>
      <w:r w:rsidR="001E4429" w:rsidRPr="00B4523B">
        <w:rPr>
          <w:rFonts w:ascii="Times New Roman" w:hAnsi="Times New Roman" w:cs="Times New Roman"/>
          <w:sz w:val="28"/>
          <w:szCs w:val="28"/>
          <w:lang w:val="kk-KZ"/>
        </w:rPr>
        <w:t>70</w:t>
      </w:r>
      <w:r w:rsidRPr="00B4523B">
        <w:rPr>
          <w:rFonts w:ascii="Times New Roman" w:hAnsi="Times New Roman" w:cs="Times New Roman"/>
          <w:sz w:val="28"/>
          <w:szCs w:val="28"/>
          <w:lang w:val="kk-KZ"/>
        </w:rPr>
        <w:t xml:space="preserve">].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Андерсон теориясы бойынша, зияткерлік құзыреттілік деңгейінде өзгерістердің жеке дамуымен байланысты және зияткерлікке қатысты жеке айырмашылықтар түрлі механизмдермен түсіндіріледі. Зияткерліктегі </w:t>
      </w:r>
      <w:r w:rsidRPr="00B4523B">
        <w:rPr>
          <w:rFonts w:ascii="Times New Roman" w:hAnsi="Times New Roman" w:cs="Times New Roman"/>
          <w:sz w:val="28"/>
          <w:szCs w:val="28"/>
          <w:lang w:val="kk-KZ"/>
        </w:rPr>
        <w:lastRenderedPageBreak/>
        <w:t>айырмашылықтар «ақпаратты өңдеудің негізгі механизмдерінде» айырмашылық салдары болып табылады, бұл білімді меңгеруге әкелетін ойлаудың қатысуын болжайды.  Автордың пікірін тұжырымдайтын болсақ, зияткерлік теориясы білімдерді меңгеруге екі түрлі бағдардың бар екенін айтады. Біріншісі, арнайы процестердің арқасында білімді меңгеруге әкелетін өңдеудің негізгі механизмдерін қолдану. Андерсен пікірінше, біз осы процесті «ойлау» деп түсінеміз, бұл зияткерлікке қатысты жеке ерекшеліктерге байланысты. Екінші бағдар, модульдерді білімдерді меңгеру үшін</w:t>
      </w:r>
      <w:r w:rsidR="003B1F18" w:rsidRPr="00B4523B">
        <w:rPr>
          <w:rFonts w:ascii="Times New Roman" w:hAnsi="Times New Roman" w:cs="Times New Roman"/>
          <w:sz w:val="28"/>
          <w:szCs w:val="28"/>
          <w:lang w:val="kk-KZ"/>
        </w:rPr>
        <w:t xml:space="preserve"> қолданудан тұрады. Модульге</w:t>
      </w:r>
      <w:r w:rsidRPr="00B4523B">
        <w:rPr>
          <w:rFonts w:ascii="Times New Roman" w:hAnsi="Times New Roman" w:cs="Times New Roman"/>
          <w:sz w:val="28"/>
          <w:szCs w:val="28"/>
          <w:lang w:val="kk-KZ"/>
        </w:rPr>
        <w:t xml:space="preserve"> негізделген білімдер, мысалы, үшөлшемді кеңістікті қабылдау, егер сәйкес модуль жеткілікті деңгейде жетілсе, автоматты түрде келеді, осымен зияткерліктің дамуы түсіндіріледі.</w:t>
      </w:r>
    </w:p>
    <w:p w:rsidR="00FC265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Д.Векслердің пайымдауынша, зияткерлікті индивидтің мақсатқа, рационалды ойлауға, қоршаған ортамен эффективті өзара әрекеттесуіне деген жаһандық қабілет ретінде анықталады. Автор зияткерлік көрінісінің тиімділігі, тек зияткерлік сипатқа ғана емес, (ес көлемі, образдық қабылдау, абстрактілі, ұғымдық және ассоциативті ойлаудың даму деңгейі, көру-моторикалық координация), сонымен бірге, зияткерлік емес параметрлерге де (мәдениетке деген қосылу ерекшеліктері, қозғалыс белсенділігі, қызығушылықтағы білуге құмарлық т.б.) тәуелді. Д.Векслер зияткерліктің екі қырын бөліп көрсетті: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1. Вербалды зияткерлік, оған ең алдымен білімді меңгереді, бірақ сонымен бірге басқа да психикалық функцияларға тәуелді; мұнда вербалды қызмет ету деңгейінде бейнеленеді, себебі оның нәтижелері сөздік формада берілетін жауаптармен бағаланады. 2. Вербалды емес зияткерлік. Автор индивидтің табиғи психологиялық-физиологиялық мүмкіндіктерін көрсетеді, себебі негізгі зияткерлік қызметтің міндетті белсенділігін қарастырады. </w:t>
      </w:r>
      <w:r w:rsidR="00FC26DF" w:rsidRPr="00B4523B">
        <w:rPr>
          <w:rFonts w:ascii="Times New Roman" w:hAnsi="Times New Roman" w:cs="Times New Roman"/>
          <w:sz w:val="28"/>
          <w:szCs w:val="28"/>
          <w:lang w:val="kk-KZ"/>
        </w:rPr>
        <w:t>Зияткерліктің атқарушылық</w:t>
      </w:r>
      <w:r w:rsidRPr="00B4523B">
        <w:rPr>
          <w:rFonts w:ascii="Times New Roman" w:hAnsi="Times New Roman" w:cs="Times New Roman"/>
          <w:sz w:val="28"/>
          <w:szCs w:val="28"/>
          <w:lang w:val="kk-KZ"/>
        </w:rPr>
        <w:t xml:space="preserve"> қабілеттерін анықтап оның құрылымында визуалды ұйымдастырудан және көру-моторлық координа</w:t>
      </w:r>
      <w:r w:rsidR="005C36AB" w:rsidRPr="00B4523B">
        <w:rPr>
          <w:rFonts w:ascii="Times New Roman" w:hAnsi="Times New Roman" w:cs="Times New Roman"/>
          <w:sz w:val="28"/>
          <w:szCs w:val="28"/>
          <w:lang w:val="kk-KZ"/>
        </w:rPr>
        <w:t>циясынан тұратынын айқындаған [</w:t>
      </w:r>
      <w:r w:rsidR="003F5B1F" w:rsidRPr="00B4523B">
        <w:rPr>
          <w:rFonts w:ascii="Times New Roman" w:hAnsi="Times New Roman" w:cs="Times New Roman"/>
          <w:sz w:val="28"/>
          <w:szCs w:val="28"/>
          <w:lang w:val="kk-KZ"/>
        </w:rPr>
        <w:t>5</w:t>
      </w:r>
      <w:r w:rsidR="001E4429" w:rsidRPr="00B4523B">
        <w:rPr>
          <w:rFonts w:ascii="Times New Roman" w:hAnsi="Times New Roman" w:cs="Times New Roman"/>
          <w:sz w:val="28"/>
          <w:szCs w:val="28"/>
          <w:lang w:val="kk-KZ"/>
        </w:rPr>
        <w:t>8</w:t>
      </w:r>
      <w:r w:rsidR="004B7510" w:rsidRPr="00B4523B">
        <w:rPr>
          <w:rFonts w:ascii="Times New Roman" w:hAnsi="Times New Roman" w:cs="Times New Roman"/>
          <w:sz w:val="28"/>
          <w:szCs w:val="28"/>
          <w:lang w:val="kk-KZ"/>
        </w:rPr>
        <w:t>,</w:t>
      </w:r>
      <w:r w:rsidR="007C3D55">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р. 57</w:t>
      </w:r>
      <w:r w:rsidRPr="00B4523B">
        <w:rPr>
          <w:rFonts w:ascii="Times New Roman" w:hAnsi="Times New Roman" w:cs="Times New Roman"/>
          <w:sz w:val="28"/>
          <w:szCs w:val="28"/>
          <w:lang w:val="kk-KZ"/>
        </w:rPr>
        <w:t xml:space="preserve">].  Автордың пікірін қорытатын болсақ, зияткерлік – танымға деген қабілеттілік ғана емес, сонымен қатар, адекватты бейімделудің қол жеткізген деңгейі, яғни ақыл-ой даму деңгейі болып табылады. Д.Векслердің ақыл-ой даму деңгейін өлшейтін тесттер көмегімен адамның жалпы қабілеттер деңгейінің кейбір қырларын жанама бағалануын көре аламыз. Зияткерліктің аталған түрлері бойынша, арнайы жаста зияткерліктің даму қарқынын бақылауға қол жеткізуге болады.  </w:t>
      </w:r>
    </w:p>
    <w:p w:rsidR="00FD6487"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Психометрикалық бағытты сынаушы Г.Гарднер зерттеу нәтижелерін жалпылай келе, соның негізінде көптік зияткерлік теориясын ұсынды. Оның тұжырымдамасына сәйкес, адам зияткерліктің жеке жеті түріне ие болады [</w:t>
      </w:r>
      <w:r w:rsidR="001E4429" w:rsidRPr="00B4523B">
        <w:rPr>
          <w:rFonts w:ascii="Times New Roman" w:hAnsi="Times New Roman" w:cs="Times New Roman"/>
          <w:sz w:val="28"/>
          <w:szCs w:val="28"/>
          <w:lang w:val="kk-KZ"/>
        </w:rPr>
        <w:t>71</w:t>
      </w:r>
      <w:r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45-46].</w:t>
      </w:r>
    </w:p>
    <w:p w:rsidR="007C3D55" w:rsidRDefault="007C3D55" w:rsidP="00AC6C1B">
      <w:pPr>
        <w:spacing w:after="0" w:line="240" w:lineRule="auto"/>
        <w:ind w:firstLine="567"/>
        <w:jc w:val="both"/>
        <w:rPr>
          <w:rFonts w:ascii="Times New Roman" w:hAnsi="Times New Roman" w:cs="Times New Roman"/>
          <w:sz w:val="28"/>
          <w:szCs w:val="28"/>
          <w:lang w:val="kk-KZ"/>
        </w:rPr>
      </w:pPr>
    </w:p>
    <w:p w:rsidR="007C3D55" w:rsidRDefault="007C3D55" w:rsidP="00AC6C1B">
      <w:pPr>
        <w:spacing w:after="0" w:line="240" w:lineRule="auto"/>
        <w:ind w:firstLine="567"/>
        <w:jc w:val="both"/>
        <w:rPr>
          <w:rFonts w:ascii="Times New Roman" w:hAnsi="Times New Roman" w:cs="Times New Roman"/>
          <w:sz w:val="28"/>
          <w:szCs w:val="28"/>
          <w:lang w:val="kk-KZ"/>
        </w:rPr>
      </w:pPr>
    </w:p>
    <w:p w:rsidR="007C3D55" w:rsidRDefault="007C3D55" w:rsidP="00AC6C1B">
      <w:pPr>
        <w:spacing w:after="0" w:line="240" w:lineRule="auto"/>
        <w:ind w:firstLine="567"/>
        <w:jc w:val="both"/>
        <w:rPr>
          <w:rFonts w:ascii="Times New Roman" w:hAnsi="Times New Roman" w:cs="Times New Roman"/>
          <w:sz w:val="28"/>
          <w:szCs w:val="28"/>
          <w:lang w:val="kk-KZ"/>
        </w:rPr>
      </w:pPr>
    </w:p>
    <w:p w:rsidR="007C3D55" w:rsidRPr="00B4523B" w:rsidRDefault="007C3D55" w:rsidP="00AC6C1B">
      <w:pPr>
        <w:spacing w:after="0" w:line="240" w:lineRule="auto"/>
        <w:ind w:firstLine="567"/>
        <w:jc w:val="both"/>
        <w:rPr>
          <w:rFonts w:ascii="Times New Roman" w:hAnsi="Times New Roman" w:cs="Times New Roman"/>
          <w:sz w:val="28"/>
          <w:szCs w:val="28"/>
          <w:lang w:val="kk-KZ"/>
        </w:rPr>
      </w:pPr>
    </w:p>
    <w:p w:rsidR="00AC6C1B" w:rsidRPr="00B4523B" w:rsidRDefault="00AC6C1B" w:rsidP="00AC6C1B">
      <w:pPr>
        <w:spacing w:after="0" w:line="240" w:lineRule="auto"/>
        <w:ind w:firstLine="567"/>
        <w:jc w:val="both"/>
        <w:rPr>
          <w:rFonts w:ascii="Times New Roman" w:hAnsi="Times New Roman" w:cs="Times New Roman"/>
          <w:sz w:val="28"/>
          <w:szCs w:val="28"/>
          <w:lang w:val="kk-KZ"/>
        </w:rPr>
      </w:pPr>
    </w:p>
    <w:p w:rsidR="00FD6487" w:rsidRPr="00B4523B" w:rsidRDefault="00FD6487"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lastRenderedPageBreak/>
        <w:t xml:space="preserve">Кесте </w:t>
      </w:r>
      <w:r w:rsidR="00FC26DF" w:rsidRPr="00B4523B">
        <w:rPr>
          <w:rFonts w:ascii="Times New Roman" w:hAnsi="Times New Roman" w:cs="Times New Roman"/>
          <w:sz w:val="28"/>
          <w:szCs w:val="28"/>
          <w:lang w:val="kk-KZ"/>
        </w:rPr>
        <w:t xml:space="preserve">1 </w:t>
      </w:r>
      <w:r w:rsidR="0050613C">
        <w:rPr>
          <w:rFonts w:ascii="Times New Roman" w:hAnsi="Times New Roman" w:cs="Times New Roman"/>
          <w:sz w:val="28"/>
          <w:szCs w:val="28"/>
          <w:lang w:val="kk-KZ"/>
        </w:rPr>
        <w:t>–Г.</w:t>
      </w:r>
      <w:r w:rsidR="00FC26DF" w:rsidRPr="00B4523B">
        <w:rPr>
          <w:rFonts w:ascii="Times New Roman" w:hAnsi="Times New Roman" w:cs="Times New Roman"/>
          <w:sz w:val="28"/>
          <w:szCs w:val="28"/>
          <w:lang w:val="kk-KZ"/>
        </w:rPr>
        <w:t>Гарднер</w:t>
      </w:r>
      <w:r w:rsidRPr="00B4523B">
        <w:rPr>
          <w:rFonts w:ascii="Times New Roman" w:hAnsi="Times New Roman" w:cs="Times New Roman"/>
          <w:sz w:val="28"/>
          <w:szCs w:val="28"/>
          <w:lang w:val="kk-KZ"/>
        </w:rPr>
        <w:t xml:space="preserve"> тұжырымдамасы бойынша адам зияткерлігінің түрлері</w:t>
      </w:r>
    </w:p>
    <w:p w:rsidR="00AC6C1B" w:rsidRPr="00B4523B" w:rsidRDefault="00AC6C1B" w:rsidP="00D82815">
      <w:pPr>
        <w:spacing w:after="0" w:line="240" w:lineRule="auto"/>
        <w:jc w:val="both"/>
        <w:rPr>
          <w:rFonts w:ascii="Times New Roman" w:hAnsi="Times New Roman" w:cs="Times New Roman"/>
          <w:sz w:val="28"/>
          <w:szCs w:val="28"/>
          <w:lang w:val="kk-KZ"/>
        </w:rPr>
      </w:pPr>
    </w:p>
    <w:tbl>
      <w:tblPr>
        <w:tblStyle w:val="a7"/>
        <w:tblW w:w="9639" w:type="dxa"/>
        <w:tblInd w:w="108" w:type="dxa"/>
        <w:tblLayout w:type="fixed"/>
        <w:tblLook w:val="04A0" w:firstRow="1" w:lastRow="0" w:firstColumn="1" w:lastColumn="0" w:noHBand="0" w:noVBand="1"/>
      </w:tblPr>
      <w:tblGrid>
        <w:gridCol w:w="2127"/>
        <w:gridCol w:w="4677"/>
        <w:gridCol w:w="2835"/>
      </w:tblGrid>
      <w:tr w:rsidR="00FC26DF" w:rsidRPr="00B4523B" w:rsidTr="006147F0">
        <w:tc>
          <w:tcPr>
            <w:tcW w:w="2127" w:type="dxa"/>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Зияткерлік түрі</w:t>
            </w:r>
          </w:p>
        </w:tc>
        <w:tc>
          <w:tcPr>
            <w:tcW w:w="4677" w:type="dxa"/>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Зияткерлік процесстер</w:t>
            </w:r>
          </w:p>
        </w:tc>
        <w:tc>
          <w:tcPr>
            <w:tcW w:w="2835" w:type="dxa"/>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Мүмкін мамандықтар</w:t>
            </w:r>
          </w:p>
        </w:tc>
      </w:tr>
      <w:tr w:rsidR="00AC6C1B" w:rsidRPr="00B4523B" w:rsidTr="006147F0">
        <w:tc>
          <w:tcPr>
            <w:tcW w:w="2127" w:type="dxa"/>
          </w:tcPr>
          <w:p w:rsidR="00AC6C1B" w:rsidRPr="00B4523B" w:rsidRDefault="00AC6C1B" w:rsidP="00AC6C1B">
            <w:pPr>
              <w:tabs>
                <w:tab w:val="left" w:pos="0"/>
                <w:tab w:val="left" w:pos="284"/>
                <w:tab w:val="left" w:pos="426"/>
                <w:tab w:val="left" w:pos="9356"/>
              </w:tabs>
              <w:ind w:right="14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1</w:t>
            </w:r>
          </w:p>
        </w:tc>
        <w:tc>
          <w:tcPr>
            <w:tcW w:w="4677" w:type="dxa"/>
          </w:tcPr>
          <w:p w:rsidR="00AC6C1B" w:rsidRPr="00B4523B" w:rsidRDefault="00AC6C1B" w:rsidP="00AC6C1B">
            <w:pPr>
              <w:tabs>
                <w:tab w:val="left" w:pos="0"/>
                <w:tab w:val="left" w:pos="284"/>
                <w:tab w:val="left" w:pos="426"/>
                <w:tab w:val="left" w:pos="9356"/>
              </w:tabs>
              <w:ind w:right="14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2</w:t>
            </w:r>
          </w:p>
        </w:tc>
        <w:tc>
          <w:tcPr>
            <w:tcW w:w="2835" w:type="dxa"/>
          </w:tcPr>
          <w:p w:rsidR="00AC6C1B" w:rsidRPr="00B4523B" w:rsidRDefault="00AC6C1B" w:rsidP="00AC6C1B">
            <w:pPr>
              <w:tabs>
                <w:tab w:val="left" w:pos="0"/>
                <w:tab w:val="left" w:pos="284"/>
                <w:tab w:val="left" w:pos="426"/>
                <w:tab w:val="left" w:pos="9356"/>
              </w:tabs>
              <w:ind w:right="14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3</w:t>
            </w:r>
          </w:p>
        </w:tc>
      </w:tr>
      <w:tr w:rsidR="00FC26DF" w:rsidRPr="00B4523B" w:rsidTr="006147F0">
        <w:tc>
          <w:tcPr>
            <w:tcW w:w="2127" w:type="dxa"/>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Лингвистикалық</w:t>
            </w:r>
          </w:p>
        </w:tc>
        <w:tc>
          <w:tcPr>
            <w:tcW w:w="4677" w:type="dxa"/>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Сөз мағынасына, дыбысына, тіл құрылымына және оны қолданудың түрлі әдістеріне сезімталдық</w:t>
            </w:r>
          </w:p>
        </w:tc>
        <w:tc>
          <w:tcPr>
            <w:tcW w:w="2835" w:type="dxa"/>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Ақын, жазушы, журналист</w:t>
            </w:r>
          </w:p>
        </w:tc>
      </w:tr>
      <w:tr w:rsidR="00FC26DF" w:rsidRPr="00B4523B" w:rsidTr="006147F0">
        <w:tc>
          <w:tcPr>
            <w:tcW w:w="2127" w:type="dxa"/>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Кеңістіктік</w:t>
            </w:r>
          </w:p>
        </w:tc>
        <w:tc>
          <w:tcPr>
            <w:tcW w:w="4677" w:type="dxa"/>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Визуалды-кеңістіктік қатынастарды дәл қабылдау және осы қабылдауды трансформациялау қабілеті, сәйкес стимул жоқ болған кезде визуалды тәжірибе аспектілерін қайта құру</w:t>
            </w:r>
          </w:p>
        </w:tc>
        <w:tc>
          <w:tcPr>
            <w:tcW w:w="2835" w:type="dxa"/>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Инженер, мүсінші, картограф</w:t>
            </w:r>
          </w:p>
        </w:tc>
      </w:tr>
      <w:tr w:rsidR="00FC26DF" w:rsidRPr="00B4523B" w:rsidTr="006147F0">
        <w:tc>
          <w:tcPr>
            <w:tcW w:w="2127" w:type="dxa"/>
            <w:tcBorders>
              <w:bottom w:val="nil"/>
            </w:tcBorders>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Логика-математикалық</w:t>
            </w:r>
          </w:p>
        </w:tc>
        <w:tc>
          <w:tcPr>
            <w:tcW w:w="4677" w:type="dxa"/>
            <w:tcBorders>
              <w:bottom w:val="nil"/>
            </w:tcBorders>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Абстрактілі белгілік жүйедегі қатынастарды түсіну қабілеті және логикалық, жүйелі түрде ойлау</w:t>
            </w:r>
          </w:p>
        </w:tc>
        <w:tc>
          <w:tcPr>
            <w:tcW w:w="2835" w:type="dxa"/>
            <w:tcBorders>
              <w:bottom w:val="nil"/>
            </w:tcBorders>
          </w:tcPr>
          <w:p w:rsidR="00FC26DF" w:rsidRPr="00B4523B" w:rsidRDefault="00FC26DF" w:rsidP="00892F9D">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Математик, ғалым</w:t>
            </w:r>
          </w:p>
        </w:tc>
      </w:tr>
      <w:tr w:rsidR="00E65A23" w:rsidRPr="00B4523B" w:rsidTr="006147F0">
        <w:tc>
          <w:tcPr>
            <w:tcW w:w="2127"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Музыкалық</w:t>
            </w:r>
          </w:p>
        </w:tc>
        <w:tc>
          <w:tcPr>
            <w:tcW w:w="4677"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Әуенге және</w:t>
            </w:r>
            <w:r w:rsidR="005C7902">
              <w:rPr>
                <w:rFonts w:ascii="Times New Roman" w:hAnsi="Times New Roman" w:cs="Times New Roman"/>
                <w:sz w:val="24"/>
                <w:szCs w:val="24"/>
                <w:lang w:val="kk-KZ"/>
              </w:rPr>
              <w:t xml:space="preserve"> дыбыс жоғарылығына сезімтал</w:t>
            </w:r>
            <w:r w:rsidRPr="00B4523B">
              <w:rPr>
                <w:rFonts w:ascii="Times New Roman" w:hAnsi="Times New Roman" w:cs="Times New Roman"/>
                <w:sz w:val="24"/>
                <w:szCs w:val="24"/>
                <w:lang w:val="kk-KZ"/>
              </w:rPr>
              <w:t>дық; дыбыстар мен музыкалық фразаларды үлкен фрагментке біріктіру қабілеті; музыканың эмоционалды аспектілерін түсіну</w:t>
            </w:r>
          </w:p>
        </w:tc>
        <w:tc>
          <w:tcPr>
            <w:tcW w:w="2835"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Музыкант, композитор</w:t>
            </w:r>
          </w:p>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p>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p>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p>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p>
        </w:tc>
      </w:tr>
      <w:tr w:rsidR="00E65A23" w:rsidRPr="00B4523B" w:rsidTr="006147F0">
        <w:tc>
          <w:tcPr>
            <w:tcW w:w="2127"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Денелік-кинестетикалық </w:t>
            </w:r>
          </w:p>
        </w:tc>
        <w:tc>
          <w:tcPr>
            <w:tcW w:w="4677"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Эмоциясын көрсету немесе өз мақсатына жету үшін денесін пайдалана алу қабілеті; заттарды шебер қолдана алу қабілеті</w:t>
            </w:r>
          </w:p>
        </w:tc>
        <w:tc>
          <w:tcPr>
            <w:tcW w:w="2835"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Биші, спортсмен</w:t>
            </w:r>
          </w:p>
        </w:tc>
      </w:tr>
      <w:tr w:rsidR="00E65A23" w:rsidRPr="00561B99" w:rsidTr="006147F0">
        <w:tc>
          <w:tcPr>
            <w:tcW w:w="2127"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Тұлғааралық</w:t>
            </w:r>
          </w:p>
        </w:tc>
        <w:tc>
          <w:tcPr>
            <w:tcW w:w="4677"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Басқа адамдардың көңіл-күйін, темпераментін, мотивтерін, анықтау қабілеті</w:t>
            </w:r>
          </w:p>
        </w:tc>
        <w:tc>
          <w:tcPr>
            <w:tcW w:w="2835"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Мұғалім, дәрігер, сатушы</w:t>
            </w:r>
            <w:r w:rsidR="005C7902">
              <w:rPr>
                <w:rFonts w:ascii="Times New Roman" w:hAnsi="Times New Roman" w:cs="Times New Roman"/>
                <w:sz w:val="24"/>
                <w:szCs w:val="24"/>
                <w:lang w:val="kk-KZ"/>
              </w:rPr>
              <w:t xml:space="preserve">, </w:t>
            </w:r>
            <w:r w:rsidRPr="00B4523B">
              <w:rPr>
                <w:rFonts w:ascii="Times New Roman" w:hAnsi="Times New Roman" w:cs="Times New Roman"/>
                <w:sz w:val="24"/>
                <w:szCs w:val="24"/>
                <w:lang w:val="kk-KZ"/>
              </w:rPr>
              <w:t xml:space="preserve">қоғаммен қатынас маманы, </w:t>
            </w:r>
          </w:p>
        </w:tc>
      </w:tr>
      <w:tr w:rsidR="00E65A23" w:rsidRPr="00561B99" w:rsidTr="006147F0">
        <w:tc>
          <w:tcPr>
            <w:tcW w:w="2127"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Ішкі тұлғалық</w:t>
            </w:r>
          </w:p>
        </w:tc>
        <w:tc>
          <w:tcPr>
            <w:tcW w:w="4677"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Өзінің ішкі күйіне сезімталдық; өзінің күшті және әлсіз жақтарын ұғыну; осы ақпаратты бейімді мінез-құлық үшін пайдалану қабілеті</w:t>
            </w:r>
          </w:p>
        </w:tc>
        <w:tc>
          <w:tcPr>
            <w:tcW w:w="2835" w:type="dxa"/>
          </w:tcPr>
          <w:p w:rsidR="00E65A23" w:rsidRPr="00B4523B" w:rsidRDefault="00E65A23" w:rsidP="00E65A23">
            <w:pPr>
              <w:tabs>
                <w:tab w:val="left" w:pos="0"/>
                <w:tab w:val="left" w:pos="284"/>
                <w:tab w:val="left" w:pos="426"/>
                <w:tab w:val="left" w:pos="9356"/>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Барлық салада табысқа жету үшін көмектеседі</w:t>
            </w:r>
          </w:p>
        </w:tc>
      </w:tr>
    </w:tbl>
    <w:p w:rsidR="00E65A23" w:rsidRPr="00B4523B" w:rsidRDefault="00E65A23" w:rsidP="00E65A23">
      <w:pPr>
        <w:spacing w:after="0" w:line="240" w:lineRule="auto"/>
        <w:jc w:val="both"/>
        <w:rPr>
          <w:rFonts w:ascii="Times New Roman" w:hAnsi="Times New Roman" w:cs="Times New Roman"/>
          <w:sz w:val="28"/>
          <w:szCs w:val="28"/>
          <w:lang w:val="kk-KZ"/>
        </w:rPr>
      </w:pPr>
    </w:p>
    <w:p w:rsidR="00FD6487" w:rsidRPr="00B4523B" w:rsidRDefault="00FD6487" w:rsidP="00E65A23">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Гарднер тұжырымдамасының негізгі ерекшелігі аталған зияткерлік түрлері қабілеттер жиынтығынан тұрмайды. Автор әр қабілет басқа қабілеттерге тәуелсіздігін, мидың арнайы бөлігімен </w:t>
      </w:r>
      <w:r w:rsidR="00FC26DF" w:rsidRPr="00B4523B">
        <w:rPr>
          <w:rFonts w:ascii="Times New Roman" w:hAnsi="Times New Roman" w:cs="Times New Roman"/>
          <w:sz w:val="28"/>
          <w:szCs w:val="28"/>
          <w:lang w:val="kk-KZ"/>
        </w:rPr>
        <w:t>байланысты және</w:t>
      </w:r>
      <w:r w:rsidR="005C7902">
        <w:rPr>
          <w:rFonts w:ascii="Times New Roman" w:hAnsi="Times New Roman" w:cs="Times New Roman"/>
          <w:sz w:val="28"/>
          <w:szCs w:val="28"/>
          <w:lang w:val="kk-KZ"/>
        </w:rPr>
        <w:t xml:space="preserve"> дамуының өз жолы бар,</w:t>
      </w:r>
      <w:r w:rsidRPr="00B4523B">
        <w:rPr>
          <w:rFonts w:ascii="Times New Roman" w:hAnsi="Times New Roman" w:cs="Times New Roman"/>
          <w:sz w:val="28"/>
          <w:szCs w:val="28"/>
          <w:lang w:val="kk-KZ"/>
        </w:rPr>
        <w:t>- деп дәлелдейтінін байқауға болады.</w:t>
      </w:r>
    </w:p>
    <w:p w:rsidR="002C5B2A" w:rsidRPr="00B4523B" w:rsidRDefault="002C5B2A" w:rsidP="00AC6C1B">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ХХ ғ. аяғында психометрикалық модельдерге балама бо</w:t>
      </w:r>
      <w:r w:rsidR="00DC2E3E" w:rsidRPr="00B4523B">
        <w:rPr>
          <w:rFonts w:ascii="Times New Roman" w:hAnsi="Times New Roman" w:cs="Times New Roman"/>
          <w:sz w:val="28"/>
          <w:szCs w:val="28"/>
        </w:rPr>
        <w:t>ла алатын зияткерліктің жаңа те</w:t>
      </w:r>
      <w:r w:rsidRPr="00B4523B">
        <w:rPr>
          <w:rFonts w:ascii="Times New Roman" w:hAnsi="Times New Roman" w:cs="Times New Roman"/>
          <w:sz w:val="28"/>
          <w:szCs w:val="28"/>
        </w:rPr>
        <w:t>ориялары пайда бола бастады. Осы бағыттың біріне Р.Стернбергтің зияткерліктің үш компонентті теориясы жатады.</w:t>
      </w:r>
      <w:r w:rsidR="00D02E92" w:rsidRPr="00B4523B">
        <w:rPr>
          <w:rFonts w:ascii="Times New Roman" w:hAnsi="Times New Roman" w:cs="Times New Roman"/>
          <w:sz w:val="28"/>
          <w:szCs w:val="28"/>
        </w:rPr>
        <w:t xml:space="preserve"> Р.</w:t>
      </w:r>
      <w:r w:rsidRPr="00B4523B">
        <w:rPr>
          <w:rFonts w:ascii="Times New Roman" w:hAnsi="Times New Roman" w:cs="Times New Roman"/>
          <w:sz w:val="28"/>
          <w:szCs w:val="28"/>
        </w:rPr>
        <w:t xml:space="preserve"> Стернбергтің зияткерлік моделі зияткерлік мінез-құлықтың компоненттерінен тұрады: контекст</w:t>
      </w:r>
      <w:r w:rsidR="00D02E92" w:rsidRPr="00B4523B">
        <w:rPr>
          <w:rFonts w:ascii="Times New Roman" w:hAnsi="Times New Roman" w:cs="Times New Roman"/>
          <w:sz w:val="28"/>
          <w:szCs w:val="28"/>
        </w:rPr>
        <w:t>, тәжірибе, ақпаратты өңдеу. Р.</w:t>
      </w:r>
      <w:r w:rsidRPr="00B4523B">
        <w:rPr>
          <w:rFonts w:ascii="Times New Roman" w:hAnsi="Times New Roman" w:cs="Times New Roman"/>
          <w:sz w:val="28"/>
          <w:szCs w:val="28"/>
        </w:rPr>
        <w:t xml:space="preserve">Стернбергтің пікірі бойынша, зияткерлікті субъектінің өз әрекеттерін басқару жағы мәселесі ретінде көрсете отырып, кең мағынада қарастыру қажет.  Бұған қоса мына үш сұрақтарға жауап іздеу қажет: I) ішкі дүниеге деген зияткерліктің қатынасы; 2) оның сыртқы дүниеге деген қатынасы; 3) адам тәжірибесіне деген зияткерліктің қатынасы. </w:t>
      </w:r>
      <w:r w:rsidR="00D02E92" w:rsidRPr="00B4523B">
        <w:rPr>
          <w:rFonts w:ascii="Times New Roman" w:hAnsi="Times New Roman" w:cs="Times New Roman"/>
          <w:sz w:val="28"/>
          <w:szCs w:val="28"/>
        </w:rPr>
        <w:t>Р.</w:t>
      </w:r>
      <w:r w:rsidRPr="00B4523B">
        <w:rPr>
          <w:rFonts w:ascii="Times New Roman" w:hAnsi="Times New Roman" w:cs="Times New Roman"/>
          <w:sz w:val="28"/>
          <w:szCs w:val="28"/>
        </w:rPr>
        <w:t xml:space="preserve">Стернберг ақпараттарды өңдеу үшін жауап беретін зияткерлік компоненттерінің үш типін анықтайды: </w:t>
      </w:r>
    </w:p>
    <w:p w:rsidR="0020264D" w:rsidRPr="00B4523B" w:rsidRDefault="005C7902" w:rsidP="00AC6C1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І. </w:t>
      </w:r>
      <w:r>
        <w:rPr>
          <w:rFonts w:ascii="Times New Roman" w:hAnsi="Times New Roman" w:cs="Times New Roman"/>
          <w:sz w:val="28"/>
          <w:szCs w:val="28"/>
          <w:lang w:val="kk-KZ"/>
        </w:rPr>
        <w:t>М</w:t>
      </w:r>
      <w:r w:rsidR="002C5B2A" w:rsidRPr="00B4523B">
        <w:rPr>
          <w:rFonts w:ascii="Times New Roman" w:hAnsi="Times New Roman" w:cs="Times New Roman"/>
          <w:sz w:val="28"/>
          <w:szCs w:val="28"/>
        </w:rPr>
        <w:t xml:space="preserve">егакомпоненттер – ақпараттарды өңдеудің нақты үдерістерін реттейтін басқару үдерістері. Олардың қатарына: 1) мәселенің бар екендігін мойындау; 2) мәселені ұғыну және оны шешуге лайықты үдерістерді таңдау; 3) стратегияны таңдау; 4) менталдық репрезентацияны таңдау; 5) «ақыл-ой ресурстарын» бөлу; 6) мәселені шешу жолдарын бақылау; 7) шешудің тиімділігін бағалау. </w:t>
      </w:r>
    </w:p>
    <w:p w:rsidR="0020264D" w:rsidRPr="00B4523B" w:rsidRDefault="002C5B2A" w:rsidP="00AC6C1B">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2. Атқарушы</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компоненттер – иерархияның</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төменгі</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сатысындағы</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 xml:space="preserve">үдерістер. Атап айтқанда, </w:t>
      </w:r>
      <w:r w:rsidR="005C7902">
        <w:rPr>
          <w:rFonts w:ascii="Times New Roman" w:hAnsi="Times New Roman" w:cs="Times New Roman"/>
          <w:sz w:val="28"/>
          <w:szCs w:val="28"/>
          <w:lang w:val="kk-KZ"/>
        </w:rPr>
        <w:t>Р.</w:t>
      </w:r>
      <w:r w:rsidRPr="00B4523B">
        <w:rPr>
          <w:rFonts w:ascii="Times New Roman" w:hAnsi="Times New Roman" w:cs="Times New Roman"/>
          <w:sz w:val="28"/>
          <w:szCs w:val="28"/>
        </w:rPr>
        <w:t xml:space="preserve">Стернбергтің пікірінше, «индуктивті» ойлау (оның табыстылығы «g» факторымен анықталады) деп аталатын үдеріске: кодтау, ара қатынастарды анықтау, сәйкестендіру, салыстыруды қолдану, негіздеу, жауап жатады. </w:t>
      </w:r>
    </w:p>
    <w:p w:rsidR="002C5B2A" w:rsidRPr="00B4523B" w:rsidRDefault="002C5B2A" w:rsidP="00AC6C1B">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3.Білімдерді</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алу</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компоненттері</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мегакомпоненттер</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мен</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атқарушы</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компоненттердің</w:t>
      </w:r>
      <w:r w:rsidR="000E0D53">
        <w:rPr>
          <w:rFonts w:ascii="Times New Roman" w:hAnsi="Times New Roman" w:cs="Times New Roman"/>
          <w:sz w:val="28"/>
          <w:szCs w:val="28"/>
          <w:lang w:val="kk-KZ"/>
        </w:rPr>
        <w:t xml:space="preserve"> </w:t>
      </w:r>
      <w:r w:rsidR="00C11F68" w:rsidRPr="00B4523B">
        <w:rPr>
          <w:rFonts w:ascii="Times New Roman" w:hAnsi="Times New Roman" w:cs="Times New Roman"/>
          <w:sz w:val="28"/>
          <w:szCs w:val="28"/>
          <w:lang w:val="kk-KZ"/>
        </w:rPr>
        <w:t>қызметтерін</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үйренуі</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үшін</w:t>
      </w:r>
      <w:r w:rsidR="000E0D53">
        <w:rPr>
          <w:rFonts w:ascii="Times New Roman" w:hAnsi="Times New Roman" w:cs="Times New Roman"/>
          <w:sz w:val="28"/>
          <w:szCs w:val="28"/>
          <w:lang w:val="kk-KZ"/>
        </w:rPr>
        <w:t xml:space="preserve"> </w:t>
      </w:r>
      <w:r w:rsidRPr="00B4523B">
        <w:rPr>
          <w:rFonts w:ascii="Times New Roman" w:hAnsi="Times New Roman" w:cs="Times New Roman"/>
          <w:sz w:val="28"/>
          <w:szCs w:val="28"/>
        </w:rPr>
        <w:t xml:space="preserve">қажет. </w:t>
      </w:r>
    </w:p>
    <w:p w:rsidR="002C5B2A" w:rsidRPr="00B4523B" w:rsidRDefault="002C5B2A" w:rsidP="005C7902">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Олардың санатына </w:t>
      </w:r>
      <w:r w:rsidR="005C7902">
        <w:rPr>
          <w:rFonts w:ascii="Times New Roman" w:hAnsi="Times New Roman" w:cs="Times New Roman"/>
          <w:sz w:val="28"/>
          <w:szCs w:val="28"/>
          <w:lang w:val="kk-KZ"/>
        </w:rPr>
        <w:t>Р.</w:t>
      </w:r>
      <w:r w:rsidR="005C7902">
        <w:rPr>
          <w:rFonts w:ascii="Times New Roman" w:hAnsi="Times New Roman" w:cs="Times New Roman"/>
          <w:sz w:val="28"/>
          <w:szCs w:val="28"/>
        </w:rPr>
        <w:t>Стернберг мыналарды жатқызады:</w:t>
      </w:r>
      <w:r w:rsidR="00DA7840" w:rsidRPr="00B4523B">
        <w:rPr>
          <w:rFonts w:ascii="Times New Roman" w:hAnsi="Times New Roman" w:cs="Times New Roman"/>
          <w:sz w:val="28"/>
          <w:szCs w:val="28"/>
          <w:lang w:val="kk-KZ"/>
        </w:rPr>
        <w:t>1)</w:t>
      </w:r>
      <w:r w:rsidR="007C3D55">
        <w:rPr>
          <w:rFonts w:ascii="Times New Roman" w:hAnsi="Times New Roman" w:cs="Times New Roman"/>
          <w:sz w:val="28"/>
          <w:szCs w:val="28"/>
          <w:lang w:val="kk-KZ"/>
        </w:rPr>
        <w:t xml:space="preserve"> </w:t>
      </w:r>
      <w:r w:rsidRPr="00B4523B">
        <w:rPr>
          <w:rFonts w:ascii="Times New Roman" w:hAnsi="Times New Roman" w:cs="Times New Roman"/>
          <w:sz w:val="28"/>
          <w:szCs w:val="28"/>
        </w:rPr>
        <w:t>талғамалы кодтау; 2) талғамалы құрамдаст</w:t>
      </w:r>
      <w:r w:rsidR="003A7DDE" w:rsidRPr="00B4523B">
        <w:rPr>
          <w:rFonts w:ascii="Times New Roman" w:hAnsi="Times New Roman" w:cs="Times New Roman"/>
          <w:sz w:val="28"/>
          <w:szCs w:val="28"/>
        </w:rPr>
        <w:t>ыру; 3) талғамалы салы</w:t>
      </w:r>
      <w:r w:rsidR="00A64530" w:rsidRPr="00B4523B">
        <w:rPr>
          <w:rFonts w:ascii="Times New Roman" w:hAnsi="Times New Roman" w:cs="Times New Roman"/>
          <w:sz w:val="28"/>
          <w:szCs w:val="28"/>
        </w:rPr>
        <w:t>стыру [</w:t>
      </w:r>
      <w:r w:rsidR="00E65A23" w:rsidRPr="00B4523B">
        <w:rPr>
          <w:rFonts w:ascii="Times New Roman" w:hAnsi="Times New Roman" w:cs="Times New Roman"/>
          <w:sz w:val="28"/>
          <w:szCs w:val="28"/>
          <w:lang w:val="kk-KZ"/>
        </w:rPr>
        <w:t>72</w:t>
      </w:r>
      <w:r w:rsidRPr="00B4523B">
        <w:rPr>
          <w:rFonts w:ascii="Times New Roman" w:hAnsi="Times New Roman" w:cs="Times New Roman"/>
          <w:sz w:val="28"/>
          <w:szCs w:val="28"/>
        </w:rPr>
        <w:t xml:space="preserve">, </w:t>
      </w:r>
      <w:r w:rsidR="00106C0A" w:rsidRPr="00B4523B">
        <w:rPr>
          <w:rFonts w:ascii="Times New Roman" w:hAnsi="Times New Roman" w:cs="Times New Roman"/>
          <w:sz w:val="28"/>
          <w:szCs w:val="28"/>
        </w:rPr>
        <w:t>р</w:t>
      </w:r>
      <w:r w:rsidRPr="00B4523B">
        <w:rPr>
          <w:rFonts w:ascii="Times New Roman" w:hAnsi="Times New Roman" w:cs="Times New Roman"/>
          <w:sz w:val="28"/>
          <w:szCs w:val="28"/>
        </w:rPr>
        <w:t xml:space="preserve">. 40]. Мәселені шешудегі негізгі қиындық оның мәнін дұрыс түсінуде болып отыр. Сөйтіп, зияткерлік дегеніміз – толық түсінбеу жағдайында үйрену мен мәселені шешу қабілеттілігі. </w:t>
      </w:r>
      <w:r w:rsidR="005C7902">
        <w:rPr>
          <w:rFonts w:ascii="Times New Roman" w:hAnsi="Times New Roman" w:cs="Times New Roman"/>
          <w:sz w:val="28"/>
          <w:szCs w:val="28"/>
          <w:lang w:val="kk-KZ"/>
        </w:rPr>
        <w:t>Р.</w:t>
      </w:r>
      <w:r w:rsidRPr="00B4523B">
        <w:rPr>
          <w:rFonts w:ascii="Times New Roman" w:hAnsi="Times New Roman" w:cs="Times New Roman"/>
          <w:sz w:val="28"/>
          <w:szCs w:val="28"/>
        </w:rPr>
        <w:t xml:space="preserve">Стернберг зияткерлікке қатысты сыртқы факторларға көңіл аударғандықтан алдыңғы қатарға зейін, бақылау шығады да, зияткерлік «атқарушы» компоненттерде жоғалып кетеді. </w:t>
      </w:r>
    </w:p>
    <w:p w:rsidR="00301200" w:rsidRPr="00B4523B" w:rsidRDefault="00301200" w:rsidP="00301200">
      <w:pPr>
        <w:pStyle w:val="a8"/>
        <w:spacing w:after="0" w:line="240" w:lineRule="auto"/>
        <w:ind w:left="927"/>
        <w:jc w:val="both"/>
        <w:rPr>
          <w:rFonts w:ascii="Times New Roman" w:hAnsi="Times New Roman" w:cs="Times New Roman"/>
          <w:sz w:val="28"/>
          <w:szCs w:val="28"/>
          <w:lang w:val="kk-KZ"/>
        </w:rPr>
      </w:pPr>
    </w:p>
    <w:p w:rsidR="002C5B2A" w:rsidRPr="00B4523B" w:rsidRDefault="002C5B2A" w:rsidP="00AC6C1B">
      <w:pPr>
        <w:spacing w:after="0" w:line="240" w:lineRule="auto"/>
        <w:ind w:left="360"/>
        <w:jc w:val="center"/>
        <w:rPr>
          <w:rFonts w:ascii="Times New Roman" w:hAnsi="Times New Roman" w:cs="Times New Roman"/>
          <w:sz w:val="28"/>
          <w:szCs w:val="28"/>
          <w:lang w:val="kk-KZ"/>
        </w:rPr>
      </w:pPr>
      <w:r w:rsidRPr="00B4523B">
        <w:rPr>
          <w:rFonts w:ascii="Times New Roman" w:hAnsi="Times New Roman" w:cs="Times New Roman"/>
          <w:noProof/>
          <w:sz w:val="28"/>
          <w:szCs w:val="28"/>
          <w:lang w:eastAsia="ru-RU"/>
        </w:rPr>
        <w:drawing>
          <wp:inline distT="0" distB="0" distL="0" distR="0">
            <wp:extent cx="4631247" cy="11525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нберг.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52972" cy="1157931"/>
                    </a:xfrm>
                    <a:prstGeom prst="rect">
                      <a:avLst/>
                    </a:prstGeom>
                  </pic:spPr>
                </pic:pic>
              </a:graphicData>
            </a:graphic>
          </wp:inline>
        </w:drawing>
      </w:r>
    </w:p>
    <w:p w:rsidR="002C5B2A" w:rsidRPr="00B4523B" w:rsidRDefault="002C5B2A" w:rsidP="002C5B2A">
      <w:pPr>
        <w:spacing w:after="0" w:line="240" w:lineRule="auto"/>
        <w:jc w:val="both"/>
        <w:rPr>
          <w:rFonts w:ascii="Times New Roman" w:hAnsi="Times New Roman" w:cs="Times New Roman"/>
          <w:sz w:val="28"/>
          <w:szCs w:val="28"/>
          <w:lang w:val="kk-KZ"/>
        </w:rPr>
      </w:pPr>
    </w:p>
    <w:p w:rsidR="002C5B2A" w:rsidRPr="00B4523B" w:rsidRDefault="002C5B2A" w:rsidP="002C5B2A">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Сурет </w:t>
      </w:r>
      <w:r w:rsidR="006F2974" w:rsidRPr="00B4523B">
        <w:rPr>
          <w:rFonts w:ascii="Times New Roman" w:hAnsi="Times New Roman" w:cs="Times New Roman"/>
          <w:sz w:val="28"/>
          <w:szCs w:val="28"/>
          <w:lang w:val="kk-KZ"/>
        </w:rPr>
        <w:t>1</w:t>
      </w:r>
      <w:r w:rsidRPr="00B4523B">
        <w:rPr>
          <w:rFonts w:ascii="Times New Roman" w:hAnsi="Times New Roman" w:cs="Times New Roman"/>
          <w:sz w:val="28"/>
          <w:szCs w:val="28"/>
          <w:lang w:val="kk-KZ"/>
        </w:rPr>
        <w:t>- Стернберг бойынша, зияткерліктің үш компонентті теориясы</w:t>
      </w:r>
    </w:p>
    <w:p w:rsidR="00AC6C1B" w:rsidRPr="00B4523B" w:rsidRDefault="00AC6C1B" w:rsidP="002C5B2A">
      <w:pPr>
        <w:spacing w:after="0" w:line="240" w:lineRule="auto"/>
        <w:jc w:val="center"/>
        <w:rPr>
          <w:rFonts w:ascii="Times New Roman" w:hAnsi="Times New Roman" w:cs="Times New Roman"/>
          <w:sz w:val="28"/>
          <w:szCs w:val="28"/>
          <w:lang w:val="kk-KZ"/>
        </w:rPr>
      </w:pPr>
    </w:p>
    <w:p w:rsidR="002C5B2A" w:rsidRPr="00B4523B" w:rsidRDefault="002C5B2A"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Модельді талдауда, </w:t>
      </w:r>
      <w:r w:rsidR="005C7902">
        <w:rPr>
          <w:rFonts w:ascii="Times New Roman" w:hAnsi="Times New Roman" w:cs="Times New Roman"/>
          <w:sz w:val="28"/>
          <w:szCs w:val="28"/>
          <w:lang w:val="kk-KZ"/>
        </w:rPr>
        <w:t>Р.</w:t>
      </w:r>
      <w:r w:rsidRPr="00B4523B">
        <w:rPr>
          <w:rFonts w:ascii="Times New Roman" w:hAnsi="Times New Roman" w:cs="Times New Roman"/>
          <w:sz w:val="28"/>
          <w:szCs w:val="28"/>
          <w:lang w:val="kk-KZ"/>
        </w:rPr>
        <w:t>Стернбергтің зияткерлік құрылымдық психометрикалық бағыттан теориялық кеңдігін көрсетеді. Біріншіден, автор зияткерлік мінез-құлық белгілері контекстке тәуелді дейді.</w:t>
      </w:r>
      <w:r w:rsidR="005C7902">
        <w:rPr>
          <w:rFonts w:ascii="Times New Roman" w:hAnsi="Times New Roman" w:cs="Times New Roman"/>
          <w:sz w:val="28"/>
          <w:szCs w:val="28"/>
          <w:lang w:val="kk-KZ"/>
        </w:rPr>
        <w:t xml:space="preserve"> Р.</w:t>
      </w:r>
      <w:r w:rsidRPr="00B4523B">
        <w:rPr>
          <w:rFonts w:ascii="Times New Roman" w:hAnsi="Times New Roman" w:cs="Times New Roman"/>
          <w:sz w:val="28"/>
          <w:szCs w:val="28"/>
          <w:lang w:val="kk-KZ"/>
        </w:rPr>
        <w:t>Стернберг бойынша, зияткер адамдар қоршаған ортаға табысты бейімделеді және сол ортаны өзгерте алады, яғни олар өмірге оңай бейімделе отырып, өздерінің практикалық зияткерлігін немесе өмірлік тәжірибесін көрсетеді. Адамның зияткерлік мінез-құлқына сонымен қатар, тарихи кезең, мәдениет, субмәдениет, қоршаған орта әсер етеді.</w:t>
      </w:r>
    </w:p>
    <w:p w:rsidR="002C5B2A" w:rsidRPr="00B4523B" w:rsidRDefault="005C7902" w:rsidP="00AC6C1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002C5B2A" w:rsidRPr="00B4523B">
        <w:rPr>
          <w:rFonts w:ascii="Times New Roman" w:hAnsi="Times New Roman" w:cs="Times New Roman"/>
          <w:sz w:val="28"/>
          <w:szCs w:val="28"/>
          <w:lang w:val="kk-KZ"/>
        </w:rPr>
        <w:t>Стернберг моделіндегі зияткерлік мінез-құлықтың бір критерийіне тәжірибелік компонент жатады, яғни осы типтегі тапсырмаларды шешу тәжірибесі. Практикалық зияткерліктің бұл компоненті автоматизацияны немесе жаттығу нәтижесінде ақпаратты өңдеу тиімділігінің артуын көрсетеді. Сондықтан, тесттік тапсырмалардың валидтілігі, сыналушылардың бірдей мәдениеттен болуын және бәрі бірдей тесттермен таныс (таныс емес) бо</w:t>
      </w:r>
      <w:r w:rsidR="005D4310" w:rsidRPr="00B4523B">
        <w:rPr>
          <w:rFonts w:ascii="Times New Roman" w:hAnsi="Times New Roman" w:cs="Times New Roman"/>
          <w:sz w:val="28"/>
          <w:szCs w:val="28"/>
          <w:lang w:val="kk-KZ"/>
        </w:rPr>
        <w:t xml:space="preserve">лу керектігін талап етеді. </w:t>
      </w:r>
      <w:r>
        <w:rPr>
          <w:rFonts w:ascii="Times New Roman" w:hAnsi="Times New Roman" w:cs="Times New Roman"/>
          <w:sz w:val="28"/>
          <w:szCs w:val="28"/>
          <w:lang w:val="kk-KZ"/>
        </w:rPr>
        <w:t>Р.</w:t>
      </w:r>
      <w:r w:rsidR="002C5B2A" w:rsidRPr="00B4523B">
        <w:rPr>
          <w:rFonts w:ascii="Times New Roman" w:hAnsi="Times New Roman" w:cs="Times New Roman"/>
          <w:sz w:val="28"/>
          <w:szCs w:val="28"/>
          <w:lang w:val="kk-KZ"/>
        </w:rPr>
        <w:t xml:space="preserve">Стербергтің зияткерлік моделіндегі үшінші </w:t>
      </w:r>
      <w:r w:rsidR="002C5B2A" w:rsidRPr="00B4523B">
        <w:rPr>
          <w:rFonts w:ascii="Times New Roman" w:hAnsi="Times New Roman" w:cs="Times New Roman"/>
          <w:sz w:val="28"/>
          <w:szCs w:val="28"/>
          <w:lang w:val="kk-KZ"/>
        </w:rPr>
        <w:lastRenderedPageBreak/>
        <w:t>компонентіне ақпаратты өңдеу дағдысы жатады, мысалы кейбір адамдар басқаларға қарағанда тез, тиімді өңдейді. Сондықтан, когнитивті</w:t>
      </w:r>
      <w:r>
        <w:rPr>
          <w:rFonts w:ascii="Times New Roman" w:hAnsi="Times New Roman" w:cs="Times New Roman"/>
          <w:sz w:val="28"/>
          <w:szCs w:val="28"/>
          <w:lang w:val="kk-KZ"/>
        </w:rPr>
        <w:t xml:space="preserve"> тесттер осы айырмашылықтар</w:t>
      </w:r>
      <w:r w:rsidR="002C5B2A" w:rsidRPr="00B4523B">
        <w:rPr>
          <w:rFonts w:ascii="Times New Roman" w:hAnsi="Times New Roman" w:cs="Times New Roman"/>
          <w:sz w:val="28"/>
          <w:szCs w:val="28"/>
          <w:lang w:val="kk-KZ"/>
        </w:rPr>
        <w:t xml:space="preserve">ды ескеру керек. Сөйтіп, </w:t>
      </w:r>
      <w:r>
        <w:rPr>
          <w:rFonts w:ascii="Times New Roman" w:hAnsi="Times New Roman" w:cs="Times New Roman"/>
          <w:sz w:val="28"/>
          <w:szCs w:val="28"/>
          <w:lang w:val="kk-KZ"/>
        </w:rPr>
        <w:t>Р.</w:t>
      </w:r>
      <w:r w:rsidR="002C5B2A" w:rsidRPr="00B4523B">
        <w:rPr>
          <w:rFonts w:ascii="Times New Roman" w:hAnsi="Times New Roman" w:cs="Times New Roman"/>
          <w:sz w:val="28"/>
          <w:szCs w:val="28"/>
          <w:lang w:val="kk-KZ"/>
        </w:rPr>
        <w:t>Стернбергтің үш компонетті теориясы аталған феноменнің мәнін зерттеуге айтарлықтай үлес қосты.</w:t>
      </w:r>
    </w:p>
    <w:p w:rsidR="002C5B2A" w:rsidRPr="00B4523B" w:rsidRDefault="005C7902" w:rsidP="005C790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000303A8" w:rsidRPr="00B4523B">
        <w:rPr>
          <w:rFonts w:ascii="Times New Roman" w:hAnsi="Times New Roman" w:cs="Times New Roman"/>
          <w:sz w:val="28"/>
          <w:szCs w:val="28"/>
          <w:lang w:val="kk-KZ"/>
        </w:rPr>
        <w:t>Стернбергтің практикалық зияткерлік тұжырымдамасы зияткерліктің үш компонентті теориясының бір бөлімі болып табылады</w:t>
      </w:r>
      <w:r w:rsidR="00ED46FA" w:rsidRPr="00B4523B">
        <w:rPr>
          <w:rFonts w:ascii="Times New Roman" w:hAnsi="Times New Roman" w:cs="Times New Roman"/>
          <w:sz w:val="28"/>
          <w:szCs w:val="28"/>
          <w:lang w:val="kk-KZ"/>
        </w:rPr>
        <w:t xml:space="preserve">. Аталған теория академиялық, шығармашылық, практикалық </w:t>
      </w:r>
      <w:r w:rsidR="00F957ED" w:rsidRPr="00B4523B">
        <w:rPr>
          <w:rFonts w:ascii="Times New Roman" w:hAnsi="Times New Roman" w:cs="Times New Roman"/>
          <w:sz w:val="28"/>
          <w:szCs w:val="28"/>
          <w:lang w:val="kk-KZ"/>
        </w:rPr>
        <w:t>зияткерліктен</w:t>
      </w:r>
      <w:r w:rsidR="00ED46FA" w:rsidRPr="00B4523B">
        <w:rPr>
          <w:rFonts w:ascii="Times New Roman" w:hAnsi="Times New Roman" w:cs="Times New Roman"/>
          <w:sz w:val="28"/>
          <w:szCs w:val="28"/>
          <w:lang w:val="kk-KZ"/>
        </w:rPr>
        <w:t xml:space="preserve"> тұрады және «зияткерліктің табысқа әкелетін теориясы» деп аталады.  </w:t>
      </w:r>
    </w:p>
    <w:p w:rsidR="00345E9D" w:rsidRPr="00B4523B" w:rsidRDefault="00345E9D" w:rsidP="00D82815">
      <w:pPr>
        <w:spacing w:after="0" w:line="240" w:lineRule="auto"/>
        <w:jc w:val="both"/>
        <w:rPr>
          <w:rFonts w:ascii="Times New Roman" w:hAnsi="Times New Roman" w:cs="Times New Roman"/>
          <w:sz w:val="28"/>
          <w:szCs w:val="28"/>
          <w:lang w:val="kk-KZ"/>
        </w:rPr>
      </w:pPr>
    </w:p>
    <w:p w:rsidR="000D2ECB" w:rsidRPr="00B4523B" w:rsidRDefault="00CA31F0"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Кесте  2 </w:t>
      </w:r>
      <w:r w:rsidR="00AC6C1B"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 Зияткерлік </w:t>
      </w:r>
      <w:r w:rsidR="00076949" w:rsidRPr="00B4523B">
        <w:rPr>
          <w:rFonts w:ascii="Times New Roman" w:hAnsi="Times New Roman" w:cs="Times New Roman"/>
          <w:sz w:val="28"/>
          <w:szCs w:val="28"/>
          <w:lang w:val="kk-KZ"/>
        </w:rPr>
        <w:t xml:space="preserve">түрлері  </w:t>
      </w:r>
      <w:r w:rsidR="003A7DDE" w:rsidRPr="00B4523B">
        <w:rPr>
          <w:rFonts w:ascii="Times New Roman" w:hAnsi="Times New Roman" w:cs="Times New Roman"/>
          <w:sz w:val="28"/>
          <w:szCs w:val="28"/>
          <w:lang w:val="kk-KZ"/>
        </w:rPr>
        <w:t>(</w:t>
      </w:r>
      <w:r w:rsidR="00604B28">
        <w:rPr>
          <w:rFonts w:ascii="Times New Roman" w:hAnsi="Times New Roman" w:cs="Times New Roman"/>
          <w:sz w:val="28"/>
          <w:szCs w:val="28"/>
          <w:lang w:val="kk-KZ"/>
        </w:rPr>
        <w:t>Р.</w:t>
      </w:r>
      <w:r w:rsidR="003A7DDE" w:rsidRPr="00B4523B">
        <w:rPr>
          <w:rFonts w:ascii="Times New Roman" w:hAnsi="Times New Roman" w:cs="Times New Roman"/>
          <w:sz w:val="28"/>
          <w:szCs w:val="28"/>
          <w:lang w:val="kk-KZ"/>
        </w:rPr>
        <w:t>Стернберг бойынша)</w:t>
      </w:r>
    </w:p>
    <w:p w:rsidR="00AC6C1B" w:rsidRPr="00B4523B" w:rsidRDefault="00AC6C1B" w:rsidP="00D82815">
      <w:pPr>
        <w:spacing w:after="0" w:line="240" w:lineRule="auto"/>
        <w:jc w:val="both"/>
        <w:rPr>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2792"/>
        <w:gridCol w:w="6670"/>
      </w:tblGrid>
      <w:tr w:rsidR="00CA31F0" w:rsidRPr="00B4523B" w:rsidTr="00AC6C1B">
        <w:tc>
          <w:tcPr>
            <w:tcW w:w="2835" w:type="dxa"/>
          </w:tcPr>
          <w:p w:rsidR="00CA31F0" w:rsidRPr="00B4523B" w:rsidRDefault="00076949" w:rsidP="00076949">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Зияткерлік түрлері</w:t>
            </w:r>
          </w:p>
        </w:tc>
        <w:tc>
          <w:tcPr>
            <w:tcW w:w="6911" w:type="dxa"/>
          </w:tcPr>
          <w:p w:rsidR="00CA31F0" w:rsidRPr="00B4523B" w:rsidRDefault="00076949" w:rsidP="00076949">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Зияткерлік түрлеріне</w:t>
            </w:r>
            <w:r w:rsidR="00CA31F0" w:rsidRPr="00B4523B">
              <w:rPr>
                <w:rFonts w:ascii="Times New Roman" w:hAnsi="Times New Roman" w:cs="Times New Roman"/>
                <w:sz w:val="24"/>
                <w:szCs w:val="24"/>
                <w:lang w:val="kk-KZ"/>
              </w:rPr>
              <w:t xml:space="preserve"> сипаттама</w:t>
            </w:r>
          </w:p>
        </w:tc>
      </w:tr>
      <w:tr w:rsidR="00CA31F0" w:rsidRPr="00561B99" w:rsidTr="00E65A23">
        <w:tc>
          <w:tcPr>
            <w:tcW w:w="2835" w:type="dxa"/>
          </w:tcPr>
          <w:p w:rsidR="00CA31F0" w:rsidRPr="00B4523B" w:rsidRDefault="00CA31F0" w:rsidP="00D82815">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Академиялық</w:t>
            </w:r>
            <w:r w:rsidR="00F957ED" w:rsidRPr="00B4523B">
              <w:rPr>
                <w:rFonts w:ascii="Times New Roman" w:hAnsi="Times New Roman" w:cs="Times New Roman"/>
                <w:sz w:val="24"/>
                <w:szCs w:val="24"/>
                <w:lang w:val="kk-KZ"/>
              </w:rPr>
              <w:t xml:space="preserve">  зия</w:t>
            </w:r>
            <w:r w:rsidR="006D63DE">
              <w:rPr>
                <w:rFonts w:ascii="Times New Roman" w:hAnsi="Times New Roman" w:cs="Times New Roman"/>
                <w:sz w:val="24"/>
                <w:szCs w:val="24"/>
                <w:lang w:val="kk-KZ"/>
              </w:rPr>
              <w:t>т</w:t>
            </w:r>
            <w:r w:rsidR="00F957ED" w:rsidRPr="00B4523B">
              <w:rPr>
                <w:rFonts w:ascii="Times New Roman" w:hAnsi="Times New Roman" w:cs="Times New Roman"/>
                <w:sz w:val="24"/>
                <w:szCs w:val="24"/>
                <w:lang w:val="kk-KZ"/>
              </w:rPr>
              <w:t>керлік</w:t>
            </w:r>
          </w:p>
        </w:tc>
        <w:tc>
          <w:tcPr>
            <w:tcW w:w="6911" w:type="dxa"/>
          </w:tcPr>
          <w:p w:rsidR="00CA31F0" w:rsidRPr="00B4523B" w:rsidRDefault="00804F22" w:rsidP="00D82815">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Регламенттелген (қоғамда әлеуметтік мақұлданған, ұйымдасқан, заң түрінде бекітілген) оқыту жағдайында (мысалы, мектепте ЖОО және т.б) білімдерді, дағдыларды сапалы және тез қабылдауда, үйренуде көрінетін  адамның қабілеті.</w:t>
            </w:r>
          </w:p>
        </w:tc>
      </w:tr>
      <w:tr w:rsidR="00E65A23" w:rsidRPr="00561B99" w:rsidTr="00E65A23">
        <w:tc>
          <w:tcPr>
            <w:tcW w:w="2835" w:type="dxa"/>
          </w:tcPr>
          <w:p w:rsidR="00E65A23" w:rsidRPr="00B4523B" w:rsidRDefault="00E65A23" w:rsidP="00E65A23">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Практика</w:t>
            </w:r>
            <w:r w:rsidRPr="00B4523B">
              <w:rPr>
                <w:rFonts w:ascii="Times New Roman" w:hAnsi="Times New Roman" w:cs="Times New Roman"/>
                <w:sz w:val="24"/>
                <w:szCs w:val="24"/>
                <w:lang w:val="en-US"/>
              </w:rPr>
              <w:t>.</w:t>
            </w:r>
            <w:r w:rsidRPr="00B4523B">
              <w:rPr>
                <w:rFonts w:ascii="Times New Roman" w:hAnsi="Times New Roman" w:cs="Times New Roman"/>
                <w:sz w:val="24"/>
                <w:szCs w:val="24"/>
                <w:lang w:val="kk-KZ"/>
              </w:rPr>
              <w:t>лық зия</w:t>
            </w:r>
            <w:r w:rsidR="006D63DE">
              <w:rPr>
                <w:rFonts w:ascii="Times New Roman" w:hAnsi="Times New Roman" w:cs="Times New Roman"/>
                <w:sz w:val="24"/>
                <w:szCs w:val="24"/>
                <w:lang w:val="kk-KZ"/>
              </w:rPr>
              <w:t>т</w:t>
            </w:r>
            <w:r w:rsidRPr="00B4523B">
              <w:rPr>
                <w:rFonts w:ascii="Times New Roman" w:hAnsi="Times New Roman" w:cs="Times New Roman"/>
                <w:sz w:val="24"/>
                <w:szCs w:val="24"/>
                <w:lang w:val="kk-KZ"/>
              </w:rPr>
              <w:t>керлік</w:t>
            </w:r>
          </w:p>
        </w:tc>
        <w:tc>
          <w:tcPr>
            <w:tcW w:w="6911" w:type="dxa"/>
          </w:tcPr>
          <w:p w:rsidR="00E65A23" w:rsidRPr="00B4523B" w:rsidRDefault="00E65A23" w:rsidP="00E65A23">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Зияткерліктің бұл элементі алған теориялық білімін практикада қоршаған орта өзгерістеріне бейімделе алу қабілетіне жатады.</w:t>
            </w:r>
          </w:p>
        </w:tc>
      </w:tr>
      <w:tr w:rsidR="00E65A23" w:rsidRPr="00561B99" w:rsidTr="00E65A23">
        <w:tc>
          <w:tcPr>
            <w:tcW w:w="2835" w:type="dxa"/>
          </w:tcPr>
          <w:p w:rsidR="00E65A23" w:rsidRPr="00B4523B" w:rsidRDefault="00E65A23" w:rsidP="00E65A23">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Шығармашылық зияткерлік</w:t>
            </w:r>
          </w:p>
        </w:tc>
        <w:tc>
          <w:tcPr>
            <w:tcW w:w="6911" w:type="dxa"/>
          </w:tcPr>
          <w:p w:rsidR="00E65A23" w:rsidRPr="00B4523B" w:rsidRDefault="00E65A23" w:rsidP="00E65A23">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Зияткерліктің бұл аспектісі, өткен тәжірибе, дағдыларына сүйене отырып, жаңа жағдайларды табысты шешуге негізделеді.</w:t>
            </w:r>
          </w:p>
        </w:tc>
      </w:tr>
    </w:tbl>
    <w:p w:rsidR="0025355F" w:rsidRPr="00B4523B" w:rsidRDefault="0025355F" w:rsidP="0025355F">
      <w:pPr>
        <w:spacing w:after="0" w:line="240" w:lineRule="auto"/>
        <w:ind w:firstLine="567"/>
        <w:jc w:val="both"/>
        <w:rPr>
          <w:rFonts w:ascii="Times New Roman" w:hAnsi="Times New Roman" w:cs="Times New Roman"/>
          <w:sz w:val="28"/>
          <w:szCs w:val="28"/>
          <w:lang w:val="kk-KZ"/>
        </w:rPr>
      </w:pPr>
    </w:p>
    <w:p w:rsidR="005963CB" w:rsidRPr="00B4523B" w:rsidRDefault="003E6AD2" w:rsidP="0025355F">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Р. Амтхауэр</w:t>
      </w:r>
      <w:r w:rsidR="007C3D55">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зияткерлікті тұтас тұлға құрылымында арнайы құрылымша ретінде қарастырды.  Автор пікірінше зияткерлік – іс-әрекеттің түрлі формаларында көрінетін психикалық қабілеттердің тұтас құрылымы. Автор зияткерлікті тұлғаның  басқада компоненттерімен – еріктік, эмоционалды сферасымен, қажеттіліктер және қызығушылық</w:t>
      </w:r>
      <w:r w:rsidR="00494571" w:rsidRPr="00B4523B">
        <w:rPr>
          <w:rFonts w:ascii="Times New Roman" w:hAnsi="Times New Roman" w:cs="Times New Roman"/>
          <w:sz w:val="28"/>
          <w:szCs w:val="28"/>
          <w:lang w:val="kk-KZ"/>
        </w:rPr>
        <w:t>тармен тығыз байланысты деп ата</w:t>
      </w:r>
      <w:r w:rsidRPr="00B4523B">
        <w:rPr>
          <w:rFonts w:ascii="Times New Roman" w:hAnsi="Times New Roman" w:cs="Times New Roman"/>
          <w:sz w:val="28"/>
          <w:szCs w:val="28"/>
          <w:lang w:val="kk-KZ"/>
        </w:rPr>
        <w:t xml:space="preserve">п көрсетеді. </w:t>
      </w:r>
      <w:r w:rsidR="00E033E2" w:rsidRPr="00B4523B">
        <w:rPr>
          <w:rFonts w:ascii="Times New Roman" w:hAnsi="Times New Roman" w:cs="Times New Roman"/>
          <w:sz w:val="28"/>
          <w:szCs w:val="28"/>
          <w:lang w:val="kk-KZ"/>
        </w:rPr>
        <w:t>Сонымен бірге, Р.</w:t>
      </w:r>
      <w:r w:rsidR="00494571" w:rsidRPr="00B4523B">
        <w:rPr>
          <w:rFonts w:ascii="Times New Roman" w:hAnsi="Times New Roman" w:cs="Times New Roman"/>
          <w:sz w:val="28"/>
          <w:szCs w:val="28"/>
          <w:lang w:val="kk-KZ"/>
        </w:rPr>
        <w:t>Амтхауэр зияткерлік және оның құ</w:t>
      </w:r>
      <w:r w:rsidR="00E033E2" w:rsidRPr="00B4523B">
        <w:rPr>
          <w:rFonts w:ascii="Times New Roman" w:hAnsi="Times New Roman" w:cs="Times New Roman"/>
          <w:sz w:val="28"/>
          <w:szCs w:val="28"/>
          <w:lang w:val="kk-KZ"/>
        </w:rPr>
        <w:t xml:space="preserve">рылымын тұлғаның басқа ерекшеліктерінен бөлек жеке құбылыс ретінде қарастыруды жөн көреді. Оның пікірінше зияткерлік келесі компоненттерден тұрады: вербалды, </w:t>
      </w:r>
      <w:r w:rsidR="00B80195" w:rsidRPr="00B4523B">
        <w:rPr>
          <w:rFonts w:ascii="Times New Roman" w:hAnsi="Times New Roman" w:cs="Times New Roman"/>
          <w:sz w:val="28"/>
          <w:szCs w:val="28"/>
          <w:lang w:val="kk-KZ"/>
        </w:rPr>
        <w:t>сандық-математикалық, кеңістікт</w:t>
      </w:r>
      <w:r w:rsidR="00E033E2" w:rsidRPr="00B4523B">
        <w:rPr>
          <w:rFonts w:ascii="Times New Roman" w:hAnsi="Times New Roman" w:cs="Times New Roman"/>
          <w:sz w:val="28"/>
          <w:szCs w:val="28"/>
          <w:lang w:val="kk-KZ"/>
        </w:rPr>
        <w:t>ік елестету, зейінді шоғырландыру қабілеті және м</w:t>
      </w:r>
      <w:r w:rsidR="00494571" w:rsidRPr="00B4523B">
        <w:rPr>
          <w:rFonts w:ascii="Times New Roman" w:hAnsi="Times New Roman" w:cs="Times New Roman"/>
          <w:sz w:val="28"/>
          <w:szCs w:val="28"/>
          <w:lang w:val="kk-KZ"/>
        </w:rPr>
        <w:t>ең</w:t>
      </w:r>
      <w:r w:rsidR="00A64530" w:rsidRPr="00B4523B">
        <w:rPr>
          <w:rFonts w:ascii="Times New Roman" w:hAnsi="Times New Roman" w:cs="Times New Roman"/>
          <w:sz w:val="28"/>
          <w:szCs w:val="28"/>
          <w:lang w:val="kk-KZ"/>
        </w:rPr>
        <w:t>герген ақпаратты есте сақтау [7</w:t>
      </w:r>
      <w:r w:rsidR="0025355F" w:rsidRPr="00B4523B">
        <w:rPr>
          <w:rFonts w:ascii="Times New Roman" w:hAnsi="Times New Roman" w:cs="Times New Roman"/>
          <w:sz w:val="28"/>
          <w:szCs w:val="28"/>
          <w:lang w:val="kk-KZ"/>
        </w:rPr>
        <w:t>3</w:t>
      </w:r>
      <w:r w:rsidR="00494571" w:rsidRPr="00B4523B">
        <w:rPr>
          <w:rFonts w:ascii="Times New Roman" w:hAnsi="Times New Roman" w:cs="Times New Roman"/>
          <w:sz w:val="28"/>
          <w:szCs w:val="28"/>
          <w:lang w:val="kk-KZ"/>
        </w:rPr>
        <w:t>, </w:t>
      </w:r>
      <w:r w:rsidR="00106C0A" w:rsidRPr="00B4523B">
        <w:rPr>
          <w:rFonts w:ascii="Times New Roman" w:hAnsi="Times New Roman" w:cs="Times New Roman"/>
          <w:sz w:val="28"/>
          <w:szCs w:val="28"/>
          <w:lang w:val="kk-KZ"/>
        </w:rPr>
        <w:t>р</w:t>
      </w:r>
      <w:r w:rsidR="00AC6C1B" w:rsidRPr="00B4523B">
        <w:rPr>
          <w:rFonts w:ascii="Times New Roman" w:hAnsi="Times New Roman" w:cs="Times New Roman"/>
          <w:sz w:val="28"/>
          <w:szCs w:val="28"/>
          <w:lang w:val="kk-KZ"/>
        </w:rPr>
        <w:t>.</w:t>
      </w:r>
      <w:r w:rsidR="00494571" w:rsidRPr="00B4523B">
        <w:rPr>
          <w:rFonts w:ascii="Times New Roman" w:hAnsi="Times New Roman" w:cs="Times New Roman"/>
          <w:sz w:val="28"/>
          <w:szCs w:val="28"/>
          <w:lang w:val="kk-KZ"/>
        </w:rPr>
        <w:t>102-136]</w:t>
      </w:r>
      <w:r w:rsidR="00AC6C1B"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Т.Тәжібаев нышан қабілеттің ойдағыдай дамуының оған қолайлы кезде туатын шарттарының бірі. Қабілетті дамытудағы ең негізгі басты фактор -еңбек. Адам неғұрлым еңбексүйгіш болса, ойлаған ісін ешбір ерінбей, жалықпай орындайтын болса, оның қабілеті соғұрлым жақсы дамитын болады. Нышан – қабілеттің бастапқы табиғи негізі ретінде адамда туа пайда болатын нерв қызметінің ерекшелігі. Нышанның ықпалымен қалыптасқан қабілеттің түрін дарындылық деп атайды. Белгілі іс-әрек</w:t>
      </w:r>
      <w:r w:rsidR="009E2EAE" w:rsidRPr="00B4523B">
        <w:rPr>
          <w:rFonts w:ascii="Times New Roman" w:hAnsi="Times New Roman" w:cs="Times New Roman"/>
          <w:sz w:val="28"/>
          <w:szCs w:val="28"/>
          <w:lang w:val="kk-KZ"/>
        </w:rPr>
        <w:t>е</w:t>
      </w:r>
      <w:r w:rsidRPr="00B4523B">
        <w:rPr>
          <w:rFonts w:ascii="Times New Roman" w:hAnsi="Times New Roman" w:cs="Times New Roman"/>
          <w:sz w:val="28"/>
          <w:szCs w:val="28"/>
          <w:lang w:val="kk-KZ"/>
        </w:rPr>
        <w:t>тті шығармашылықпен орындау мүмкіншілігін қамтамасыз ететін қабілеттің ерекше түрін талант деп атайды. Бейімділік – адамның белгілі бір әрекетпен айналысуға бет бұрып, оған көңілінің аууы және о</w:t>
      </w:r>
      <w:r w:rsidR="007C3D55">
        <w:rPr>
          <w:rFonts w:ascii="Times New Roman" w:hAnsi="Times New Roman" w:cs="Times New Roman"/>
          <w:sz w:val="28"/>
          <w:szCs w:val="28"/>
          <w:lang w:val="kk-KZ"/>
        </w:rPr>
        <w:t>ны жүзеге асырудағы икемділігі,</w:t>
      </w:r>
      <w:r w:rsidRPr="00B4523B">
        <w:rPr>
          <w:rFonts w:ascii="Times New Roman" w:hAnsi="Times New Roman" w:cs="Times New Roman"/>
          <w:sz w:val="28"/>
          <w:szCs w:val="28"/>
          <w:lang w:val="kk-KZ"/>
        </w:rPr>
        <w:t>- деп тұжырымдайды [</w:t>
      </w:r>
      <w:r w:rsidR="00A64530" w:rsidRPr="00B4523B">
        <w:rPr>
          <w:rFonts w:ascii="Times New Roman" w:hAnsi="Times New Roman" w:cs="Times New Roman"/>
          <w:sz w:val="28"/>
          <w:szCs w:val="28"/>
          <w:lang w:val="kk-KZ"/>
        </w:rPr>
        <w:t>7</w:t>
      </w:r>
      <w:r w:rsidR="0025355F" w:rsidRPr="00B4523B">
        <w:rPr>
          <w:rFonts w:ascii="Times New Roman" w:hAnsi="Times New Roman" w:cs="Times New Roman"/>
          <w:sz w:val="28"/>
          <w:szCs w:val="28"/>
          <w:lang w:val="kk-KZ"/>
        </w:rPr>
        <w:t>4</w:t>
      </w:r>
      <w:r w:rsidR="005C36AB"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б.</w:t>
      </w:r>
      <w:r w:rsidR="005C36AB" w:rsidRPr="00B4523B">
        <w:rPr>
          <w:rFonts w:ascii="Times New Roman" w:hAnsi="Times New Roman" w:cs="Times New Roman"/>
          <w:sz w:val="28"/>
          <w:szCs w:val="28"/>
          <w:lang w:val="kk-KZ"/>
        </w:rPr>
        <w:t xml:space="preserve"> 63</w:t>
      </w:r>
      <w:r w:rsidRPr="00B4523B">
        <w:rPr>
          <w:rFonts w:ascii="Times New Roman" w:hAnsi="Times New Roman" w:cs="Times New Roman"/>
          <w:sz w:val="28"/>
          <w:szCs w:val="28"/>
          <w:lang w:val="kk-KZ"/>
        </w:rPr>
        <w:t xml:space="preserve">]. Зерттеу тақырыбымыз </w:t>
      </w:r>
      <w:r w:rsidRPr="00B4523B">
        <w:rPr>
          <w:rFonts w:ascii="Times New Roman" w:hAnsi="Times New Roman" w:cs="Times New Roman"/>
          <w:sz w:val="28"/>
          <w:szCs w:val="28"/>
          <w:lang w:val="kk-KZ"/>
        </w:rPr>
        <w:lastRenderedPageBreak/>
        <w:t xml:space="preserve">тұрғысынан талдайтын болсақ, әскери мектепте оқушылардың зияткерлігін дамытуда әскери іске бейімділігінің ертерек көзге түсуін, өзіне өзі сенуі мен қабілетін бағдарлай білуіне ықпал ету қажет.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Қ.Б.Жарықбаев пен О.Сангилбаевтардың пікірлері бойынша, интеллект – ақыл-ой қабілеті, адамның ақыл-ой бастамасы. Интеллект (парасат, зият), (лат. intellectus – ақыл, парасат, ес) – индивидтің ақыл-ой қабілеттерінің</w:t>
      </w:r>
      <w:r w:rsidR="004D2759" w:rsidRPr="00B4523B">
        <w:rPr>
          <w:rFonts w:ascii="Times New Roman" w:hAnsi="Times New Roman" w:cs="Times New Roman"/>
          <w:sz w:val="28"/>
          <w:szCs w:val="28"/>
          <w:lang w:val="kk-KZ"/>
        </w:rPr>
        <w:t xml:space="preserve"> біршама орнықты құр</w:t>
      </w:r>
      <w:r w:rsidRPr="00B4523B">
        <w:rPr>
          <w:rFonts w:ascii="Times New Roman" w:hAnsi="Times New Roman" w:cs="Times New Roman"/>
          <w:sz w:val="28"/>
          <w:szCs w:val="28"/>
          <w:lang w:val="kk-KZ"/>
        </w:rPr>
        <w:t>ылымы. Алғашында бұл термин адам психикасының орынды ойлау функцияларын белгілесе, қазіргі кезде оған барлық танымдық процестер кіреді. Интеллект адамның болмысты тануының негізгі нысаны. Инте</w:t>
      </w:r>
      <w:r w:rsidR="004D2759" w:rsidRPr="00B4523B">
        <w:rPr>
          <w:rFonts w:ascii="Times New Roman" w:hAnsi="Times New Roman" w:cs="Times New Roman"/>
          <w:sz w:val="28"/>
          <w:szCs w:val="28"/>
          <w:lang w:val="kk-KZ"/>
        </w:rPr>
        <w:t>ллект ақпаратты мақсатты бағытта</w:t>
      </w:r>
      <w:r w:rsidRPr="00B4523B">
        <w:rPr>
          <w:rFonts w:ascii="Times New Roman" w:hAnsi="Times New Roman" w:cs="Times New Roman"/>
          <w:sz w:val="28"/>
          <w:szCs w:val="28"/>
          <w:lang w:val="kk-KZ"/>
        </w:rPr>
        <w:t xml:space="preserve"> қайта өңдеуге, реттеуге, оқуға қабілеттіліктің күрделі жүйелерінің танымдық іс-әрекеті. </w:t>
      </w:r>
    </w:p>
    <w:p w:rsidR="00FD6487" w:rsidRPr="00B4523B" w:rsidRDefault="00FD6487" w:rsidP="00AC6C1B">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Интеллект функциялары: </w:t>
      </w:r>
    </w:p>
    <w:p w:rsidR="00FD6487" w:rsidRPr="00B4523B" w:rsidRDefault="00FD6487" w:rsidP="00AC6C1B">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а) оқуға деген қабілеттілік; </w:t>
      </w:r>
    </w:p>
    <w:p w:rsidR="00FD6487" w:rsidRPr="00B4523B" w:rsidRDefault="00FD6487" w:rsidP="00AC6C1B">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б) қоршаған болмыстың заңдылықтарын б</w:t>
      </w:r>
      <w:r w:rsidR="007C3D55">
        <w:rPr>
          <w:rFonts w:ascii="Times New Roman" w:hAnsi="Times New Roman" w:cs="Times New Roman"/>
          <w:sz w:val="28"/>
          <w:szCs w:val="28"/>
        </w:rPr>
        <w:t>елсенді меңгеруге қабілеттілік,</w:t>
      </w:r>
      <w:r w:rsidRPr="00B4523B">
        <w:rPr>
          <w:rFonts w:ascii="Times New Roman" w:hAnsi="Times New Roman" w:cs="Times New Roman"/>
          <w:sz w:val="28"/>
          <w:szCs w:val="28"/>
        </w:rPr>
        <w:t>- деп психологиялық тұрғыдан анықтама берген</w:t>
      </w:r>
      <w:r w:rsidR="0079457E" w:rsidRPr="00B4523B">
        <w:rPr>
          <w:rFonts w:ascii="Times New Roman" w:hAnsi="Times New Roman" w:cs="Times New Roman"/>
          <w:sz w:val="28"/>
          <w:szCs w:val="28"/>
        </w:rPr>
        <w:t xml:space="preserve"> [</w:t>
      </w:r>
      <w:r w:rsidR="00A64530" w:rsidRPr="00B4523B">
        <w:rPr>
          <w:rFonts w:ascii="Times New Roman" w:hAnsi="Times New Roman" w:cs="Times New Roman"/>
          <w:sz w:val="28"/>
          <w:szCs w:val="28"/>
          <w:lang w:val="kk-KZ"/>
        </w:rPr>
        <w:t>7</w:t>
      </w:r>
      <w:r w:rsidR="0025355F" w:rsidRPr="00B4523B">
        <w:rPr>
          <w:rFonts w:ascii="Times New Roman" w:hAnsi="Times New Roman" w:cs="Times New Roman"/>
          <w:sz w:val="28"/>
          <w:szCs w:val="28"/>
          <w:lang w:val="kk-KZ"/>
        </w:rPr>
        <w:t>5</w:t>
      </w:r>
      <w:r w:rsidR="00BA31B8" w:rsidRPr="00B4523B">
        <w:rPr>
          <w:rFonts w:ascii="Times New Roman" w:hAnsi="Times New Roman" w:cs="Times New Roman"/>
          <w:sz w:val="28"/>
          <w:szCs w:val="28"/>
        </w:rPr>
        <w:t xml:space="preserve">, </w:t>
      </w:r>
      <w:r w:rsidR="00106C0A" w:rsidRPr="00B4523B">
        <w:rPr>
          <w:rFonts w:ascii="Times New Roman" w:hAnsi="Times New Roman" w:cs="Times New Roman"/>
          <w:sz w:val="28"/>
          <w:szCs w:val="28"/>
          <w:lang w:val="kk-KZ"/>
        </w:rPr>
        <w:t xml:space="preserve">б. </w:t>
      </w:r>
      <w:r w:rsidR="0079457E" w:rsidRPr="00B4523B">
        <w:rPr>
          <w:rFonts w:ascii="Times New Roman" w:hAnsi="Times New Roman" w:cs="Times New Roman"/>
          <w:sz w:val="28"/>
          <w:szCs w:val="28"/>
          <w:lang w:val="kk-KZ"/>
        </w:rPr>
        <w:t>255</w:t>
      </w:r>
      <w:r w:rsidR="00BA31B8" w:rsidRPr="00B4523B">
        <w:rPr>
          <w:rFonts w:ascii="Times New Roman" w:hAnsi="Times New Roman" w:cs="Times New Roman"/>
          <w:sz w:val="28"/>
          <w:szCs w:val="28"/>
        </w:rPr>
        <w:t>]</w:t>
      </w:r>
      <w:r w:rsidRPr="00B4523B">
        <w:rPr>
          <w:rFonts w:ascii="Times New Roman" w:hAnsi="Times New Roman" w:cs="Times New Roman"/>
          <w:sz w:val="28"/>
          <w:szCs w:val="28"/>
        </w:rPr>
        <w:t>.</w:t>
      </w:r>
    </w:p>
    <w:p w:rsidR="00FD6487" w:rsidRPr="00B4523B" w:rsidRDefault="00FD6487" w:rsidP="00AC6C1B">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Шығармашылық зияткерліктің жоғары шыңы болғандықтан психологиялық тұрғыда </w:t>
      </w:r>
      <w:r w:rsidR="00FC26DF" w:rsidRPr="00B4523B">
        <w:rPr>
          <w:rFonts w:ascii="Times New Roman" w:hAnsi="Times New Roman" w:cs="Times New Roman"/>
          <w:sz w:val="28"/>
          <w:szCs w:val="28"/>
        </w:rPr>
        <w:t>оны тежейтін</w:t>
      </w:r>
      <w:r w:rsidRPr="00B4523B">
        <w:rPr>
          <w:rFonts w:ascii="Times New Roman" w:hAnsi="Times New Roman" w:cs="Times New Roman"/>
          <w:sz w:val="28"/>
          <w:szCs w:val="28"/>
        </w:rPr>
        <w:t xml:space="preserve"> және оны жүзеге асыруға ықпал ететін факторларды білу</w:t>
      </w:r>
      <w:r w:rsidR="004D2759" w:rsidRPr="00B4523B">
        <w:rPr>
          <w:rFonts w:ascii="Times New Roman" w:hAnsi="Times New Roman" w:cs="Times New Roman"/>
          <w:sz w:val="28"/>
          <w:szCs w:val="28"/>
          <w:lang w:val="kk-KZ"/>
        </w:rPr>
        <w:t>ді</w:t>
      </w:r>
      <w:r w:rsidRPr="00B4523B">
        <w:rPr>
          <w:rFonts w:ascii="Times New Roman" w:hAnsi="Times New Roman" w:cs="Times New Roman"/>
          <w:sz w:val="28"/>
          <w:szCs w:val="28"/>
        </w:rPr>
        <w:t xml:space="preserve"> біздің зерттеу жұмысымызда басшылыққа алу қажет,- деп санаймыз.</w:t>
      </w:r>
    </w:p>
    <w:p w:rsidR="00FD6487" w:rsidRPr="00B4523B" w:rsidRDefault="00FD6487" w:rsidP="00AC6C1B">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Ж.И.Намазбаева зерттеуінің мақсаты арнайы жасалған инновациялық психотехнологиялардың негізінде оқу-тәрбие үдерісін әлеуметтік-психологиялық қамтамасыз ету арқылы білім беру субъектілерінің шығармашылық әлеуетінің процессуалды аспектілерін және теориялық не</w:t>
      </w:r>
      <w:r w:rsidR="00BA31B8" w:rsidRPr="00B4523B">
        <w:rPr>
          <w:rFonts w:ascii="Times New Roman" w:hAnsi="Times New Roman" w:cs="Times New Roman"/>
          <w:sz w:val="28"/>
          <w:szCs w:val="28"/>
        </w:rPr>
        <w:t>гіздерін жасау болып табылады [</w:t>
      </w:r>
      <w:r w:rsidR="00A64530" w:rsidRPr="00B4523B">
        <w:rPr>
          <w:rFonts w:ascii="Times New Roman" w:hAnsi="Times New Roman" w:cs="Times New Roman"/>
          <w:sz w:val="28"/>
          <w:szCs w:val="28"/>
          <w:lang w:val="kk-KZ"/>
        </w:rPr>
        <w:t>3</w:t>
      </w:r>
      <w:r w:rsidR="00F63540" w:rsidRPr="00B4523B">
        <w:rPr>
          <w:rFonts w:ascii="Times New Roman" w:hAnsi="Times New Roman" w:cs="Times New Roman"/>
          <w:sz w:val="28"/>
          <w:szCs w:val="28"/>
          <w:lang w:val="kk-KZ"/>
        </w:rPr>
        <w:t>7</w:t>
      </w:r>
      <w:r w:rsidR="00BA31B8" w:rsidRPr="00B4523B">
        <w:rPr>
          <w:rFonts w:ascii="Times New Roman" w:hAnsi="Times New Roman" w:cs="Times New Roman"/>
          <w:sz w:val="28"/>
          <w:szCs w:val="28"/>
        </w:rPr>
        <w:t>,</w:t>
      </w:r>
      <w:r w:rsidR="00106C0A" w:rsidRPr="00B4523B">
        <w:rPr>
          <w:rFonts w:ascii="Times New Roman" w:hAnsi="Times New Roman" w:cs="Times New Roman"/>
          <w:sz w:val="28"/>
          <w:szCs w:val="28"/>
          <w:lang w:val="kk-KZ"/>
        </w:rPr>
        <w:t xml:space="preserve"> с.</w:t>
      </w:r>
      <w:r w:rsidR="00A64530" w:rsidRPr="00B4523B">
        <w:rPr>
          <w:rFonts w:ascii="Times New Roman" w:hAnsi="Times New Roman" w:cs="Times New Roman"/>
          <w:sz w:val="28"/>
          <w:szCs w:val="28"/>
        </w:rPr>
        <w:t>20-23</w:t>
      </w:r>
      <w:r w:rsidRPr="00B4523B">
        <w:rPr>
          <w:rFonts w:ascii="Times New Roman" w:hAnsi="Times New Roman" w:cs="Times New Roman"/>
          <w:sz w:val="28"/>
          <w:szCs w:val="28"/>
        </w:rPr>
        <w:t xml:space="preserve">].  </w:t>
      </w:r>
    </w:p>
    <w:p w:rsidR="00F63540" w:rsidRPr="00B4523B" w:rsidRDefault="00F63540" w:rsidP="00AC6C1B">
      <w:pPr>
        <w:spacing w:after="0" w:line="240" w:lineRule="auto"/>
        <w:ind w:firstLine="567"/>
        <w:jc w:val="both"/>
        <w:rPr>
          <w:rFonts w:ascii="Times New Roman" w:hAnsi="Times New Roman" w:cs="Times New Roman"/>
          <w:sz w:val="28"/>
          <w:szCs w:val="28"/>
        </w:rPr>
      </w:pPr>
    </w:p>
    <w:p w:rsidR="00FD6487" w:rsidRPr="00B4523B" w:rsidRDefault="00954B7E" w:rsidP="00AC6C1B">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rPr>
        <w:t>Кесте</w:t>
      </w:r>
      <w:r w:rsidR="00F957ED" w:rsidRPr="00B4523B">
        <w:rPr>
          <w:rFonts w:ascii="Times New Roman" w:hAnsi="Times New Roman" w:cs="Times New Roman"/>
          <w:sz w:val="28"/>
          <w:szCs w:val="28"/>
        </w:rPr>
        <w:t>3</w:t>
      </w:r>
      <w:r w:rsidR="00FD6487" w:rsidRPr="00B4523B">
        <w:rPr>
          <w:rFonts w:ascii="Times New Roman" w:hAnsi="Times New Roman" w:cs="Times New Roman"/>
          <w:sz w:val="28"/>
          <w:szCs w:val="28"/>
        </w:rPr>
        <w:t xml:space="preserve"> – Тұлғаның шығармашылық әлеуетін анықтайтын факторлар (</w:t>
      </w:r>
      <w:r w:rsidR="00474028" w:rsidRPr="00B4523B">
        <w:rPr>
          <w:rFonts w:ascii="Times New Roman" w:hAnsi="Times New Roman" w:cs="Times New Roman"/>
          <w:sz w:val="28"/>
          <w:szCs w:val="28"/>
          <w:lang w:val="kk-KZ"/>
        </w:rPr>
        <w:t>Ж.Ы.</w:t>
      </w:r>
      <w:r w:rsidR="00FD6487" w:rsidRPr="00B4523B">
        <w:rPr>
          <w:rFonts w:ascii="Times New Roman" w:hAnsi="Times New Roman" w:cs="Times New Roman"/>
          <w:sz w:val="28"/>
          <w:szCs w:val="28"/>
        </w:rPr>
        <w:t>Намазбаева бойынша)</w:t>
      </w:r>
    </w:p>
    <w:p w:rsidR="00AC6C1B" w:rsidRPr="00B4523B" w:rsidRDefault="00AC6C1B" w:rsidP="00AC6C1B">
      <w:pPr>
        <w:spacing w:after="0" w:line="240" w:lineRule="auto"/>
        <w:jc w:val="both"/>
        <w:rPr>
          <w:rFonts w:ascii="Times New Roman" w:hAnsi="Times New Roman" w:cs="Times New Roman"/>
          <w:sz w:val="28"/>
          <w:szCs w:val="28"/>
          <w:lang w:val="kk-KZ"/>
        </w:rPr>
      </w:pPr>
    </w:p>
    <w:tbl>
      <w:tblPr>
        <w:tblStyle w:val="a7"/>
        <w:tblW w:w="9639" w:type="dxa"/>
        <w:tblInd w:w="108" w:type="dxa"/>
        <w:tblLook w:val="04A0" w:firstRow="1" w:lastRow="0" w:firstColumn="1" w:lastColumn="0" w:noHBand="0" w:noVBand="1"/>
      </w:tblPr>
      <w:tblGrid>
        <w:gridCol w:w="4870"/>
        <w:gridCol w:w="4769"/>
      </w:tblGrid>
      <w:tr w:rsidR="00FC26DF" w:rsidRPr="00B4523B" w:rsidTr="00892F9D">
        <w:tc>
          <w:tcPr>
            <w:tcW w:w="9639" w:type="dxa"/>
            <w:gridSpan w:val="2"/>
          </w:tcPr>
          <w:p w:rsidR="00FC26DF" w:rsidRPr="00B4523B" w:rsidRDefault="00FC26DF" w:rsidP="00AC6C1B">
            <w:pPr>
              <w:pStyle w:val="a8"/>
              <w:tabs>
                <w:tab w:val="left" w:pos="0"/>
                <w:tab w:val="left" w:pos="284"/>
                <w:tab w:val="left" w:pos="9356"/>
              </w:tabs>
              <w:spacing w:after="0" w:line="240" w:lineRule="auto"/>
              <w:ind w:left="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СЫРТҚЫ ФАКТОРЛАР</w:t>
            </w:r>
          </w:p>
        </w:tc>
      </w:tr>
      <w:tr w:rsidR="00FC26DF" w:rsidRPr="00561B99" w:rsidTr="007123D9">
        <w:trPr>
          <w:trHeight w:val="513"/>
        </w:trPr>
        <w:tc>
          <w:tcPr>
            <w:tcW w:w="4870" w:type="dxa"/>
          </w:tcPr>
          <w:p w:rsidR="00FC26DF" w:rsidRPr="00B4523B" w:rsidRDefault="00FC26DF" w:rsidP="00AC6C1B">
            <w:pPr>
              <w:pStyle w:val="a8"/>
              <w:tabs>
                <w:tab w:val="left" w:pos="0"/>
                <w:tab w:val="left" w:pos="284"/>
                <w:tab w:val="left" w:pos="9356"/>
              </w:tabs>
              <w:spacing w:after="0" w:line="240" w:lineRule="auto"/>
              <w:ind w:left="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Шығармашылық</w:t>
            </w:r>
            <w:r w:rsidR="00C11F68" w:rsidRPr="00B4523B">
              <w:rPr>
                <w:rFonts w:ascii="Times New Roman" w:hAnsi="Times New Roman" w:cs="Times New Roman"/>
                <w:sz w:val="24"/>
                <w:szCs w:val="24"/>
                <w:lang w:val="kk-KZ"/>
              </w:rPr>
              <w:t xml:space="preserve"> әлеуеттің жүзеге асуын тежейтін</w:t>
            </w:r>
            <w:r w:rsidRPr="00B4523B">
              <w:rPr>
                <w:rFonts w:ascii="Times New Roman" w:hAnsi="Times New Roman" w:cs="Times New Roman"/>
                <w:sz w:val="24"/>
                <w:szCs w:val="24"/>
                <w:lang w:val="kk-KZ"/>
              </w:rPr>
              <w:t xml:space="preserve"> факторлар</w:t>
            </w:r>
          </w:p>
        </w:tc>
        <w:tc>
          <w:tcPr>
            <w:tcW w:w="4769" w:type="dxa"/>
          </w:tcPr>
          <w:p w:rsidR="00FC26DF" w:rsidRPr="00B4523B" w:rsidRDefault="00FC26DF" w:rsidP="00AC6C1B">
            <w:pPr>
              <w:pStyle w:val="a8"/>
              <w:tabs>
                <w:tab w:val="left" w:pos="0"/>
                <w:tab w:val="left" w:pos="284"/>
                <w:tab w:val="left" w:pos="9356"/>
              </w:tabs>
              <w:spacing w:after="0" w:line="240" w:lineRule="auto"/>
              <w:ind w:left="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Шығармашылық әлеуеттің жүзеге асуына ықпал ететін факторлар</w:t>
            </w:r>
          </w:p>
        </w:tc>
      </w:tr>
      <w:tr w:rsidR="00AC6C1B" w:rsidRPr="00B4523B" w:rsidTr="00892F9D">
        <w:tc>
          <w:tcPr>
            <w:tcW w:w="4870" w:type="dxa"/>
          </w:tcPr>
          <w:p w:rsidR="00AC6C1B" w:rsidRPr="00B4523B" w:rsidRDefault="00AC6C1B" w:rsidP="00AC6C1B">
            <w:pPr>
              <w:pStyle w:val="a8"/>
              <w:tabs>
                <w:tab w:val="left" w:pos="0"/>
                <w:tab w:val="left" w:pos="284"/>
                <w:tab w:val="left" w:pos="9356"/>
              </w:tabs>
              <w:spacing w:after="0" w:line="240" w:lineRule="auto"/>
              <w:ind w:left="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1</w:t>
            </w:r>
          </w:p>
        </w:tc>
        <w:tc>
          <w:tcPr>
            <w:tcW w:w="4769" w:type="dxa"/>
          </w:tcPr>
          <w:p w:rsidR="00AC6C1B" w:rsidRPr="00B4523B" w:rsidRDefault="00AC6C1B" w:rsidP="00AC6C1B">
            <w:pPr>
              <w:pStyle w:val="a8"/>
              <w:tabs>
                <w:tab w:val="left" w:pos="0"/>
                <w:tab w:val="left" w:pos="284"/>
                <w:tab w:val="left" w:pos="9356"/>
              </w:tabs>
              <w:spacing w:after="0" w:line="240" w:lineRule="auto"/>
              <w:ind w:left="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2</w:t>
            </w:r>
          </w:p>
        </w:tc>
      </w:tr>
      <w:tr w:rsidR="00FC26DF" w:rsidRPr="00561B99" w:rsidTr="004F68DF">
        <w:tc>
          <w:tcPr>
            <w:tcW w:w="4870" w:type="dxa"/>
            <w:tcBorders>
              <w:bottom w:val="single" w:sz="4" w:space="0" w:color="auto"/>
            </w:tcBorders>
          </w:tcPr>
          <w:p w:rsidR="00FC26DF" w:rsidRPr="00B4523B" w:rsidRDefault="00FC26DF" w:rsidP="00AC6C1B">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  Бірінші фактор – ерте балалық шақтағы сенсорлық тәжірибенің аздығы немесе болмауы. Бір жасқа дейін ересек адаммен қарым-қатынасының шектелген, кө</w:t>
            </w:r>
            <w:r w:rsidR="00C11F68" w:rsidRPr="00B4523B">
              <w:rPr>
                <w:rFonts w:ascii="Times New Roman" w:hAnsi="Times New Roman" w:cs="Times New Roman"/>
                <w:sz w:val="24"/>
                <w:szCs w:val="24"/>
                <w:lang w:val="kk-KZ"/>
              </w:rPr>
              <w:t>ру, есту, тактильді түйсіктер</w:t>
            </w:r>
            <w:r w:rsidRPr="00B4523B">
              <w:rPr>
                <w:rFonts w:ascii="Times New Roman" w:hAnsi="Times New Roman" w:cs="Times New Roman"/>
                <w:sz w:val="24"/>
                <w:szCs w:val="24"/>
                <w:lang w:val="kk-KZ"/>
              </w:rPr>
              <w:t xml:space="preserve"> жеткіліксіз (әсіресе балалар үйінде)  болған балада психикалық дамудың тежелуі болады. Бұл одан ары дамуға да әсерін тигізеді. Шектелген сенсорлық тәжірибеде, кітаптар, мульт- фильмдер, ортамен қарым-қатынасты алмастыра алмайды. </w:t>
            </w:r>
          </w:p>
        </w:tc>
        <w:tc>
          <w:tcPr>
            <w:tcW w:w="4769" w:type="dxa"/>
            <w:tcBorders>
              <w:bottom w:val="single" w:sz="4" w:space="0" w:color="auto"/>
            </w:tcBorders>
          </w:tcPr>
          <w:p w:rsidR="00FC26DF" w:rsidRPr="00B4523B" w:rsidRDefault="00FC26DF" w:rsidP="00AC6C1B">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Сенсорлық тәжірибенің кеңеюі. Ол ойыншықтар арқылы, қоршаған ортаны ұйымдастыру, ең бастысы ересектермен қатынас арқылы жүзеге асады. Зияткерліктің және шығармашылықтың даму деңгейі бір жасқа дейінгі баланы қоршаған және онымен қарым-қатынасқа түскен  ересек адамдармен жоғары корреляцияланады. </w:t>
            </w:r>
          </w:p>
        </w:tc>
      </w:tr>
      <w:tr w:rsidR="004F68DF" w:rsidRPr="00B4523B" w:rsidTr="004F68DF">
        <w:tc>
          <w:tcPr>
            <w:tcW w:w="4870" w:type="dxa"/>
            <w:tcBorders>
              <w:bottom w:val="nil"/>
            </w:tcBorders>
          </w:tcPr>
          <w:p w:rsidR="004F68DF" w:rsidRPr="00B4523B" w:rsidRDefault="004F68DF"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Екінші фактор – жақын ортасы. Ерте балалық шақ кезеңінде, бала сыртқы ортада бағдарлана бастағанда, балада бір жағынан,  кенеттен тануға және шығармашылыққа</w:t>
            </w:r>
          </w:p>
        </w:tc>
        <w:tc>
          <w:tcPr>
            <w:tcW w:w="4769" w:type="dxa"/>
            <w:tcBorders>
              <w:bottom w:val="nil"/>
            </w:tcBorders>
          </w:tcPr>
          <w:p w:rsidR="004F68DF" w:rsidRPr="00B4523B" w:rsidRDefault="004F68DF"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Ересектердің күтімі. Шығармашылық әлеуеттің дамуына әсер ететін факторларға </w:t>
            </w:r>
          </w:p>
          <w:p w:rsidR="004F68DF" w:rsidRPr="00B4523B" w:rsidRDefault="004F68DF"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ересектер ортасында еліктеу үлгісінің болуын жатқызады. Ересектер нақты өмірде</w:t>
            </w:r>
          </w:p>
        </w:tc>
      </w:tr>
    </w:tbl>
    <w:p w:rsidR="00C11F68" w:rsidRPr="00B4523B" w:rsidRDefault="00C11F68" w:rsidP="00D82815">
      <w:pPr>
        <w:spacing w:after="0" w:line="240" w:lineRule="auto"/>
        <w:jc w:val="both"/>
        <w:rPr>
          <w:rFonts w:ascii="Times New Roman" w:hAnsi="Times New Roman" w:cs="Times New Roman"/>
          <w:sz w:val="28"/>
          <w:szCs w:val="28"/>
          <w:lang w:val="kk-KZ"/>
        </w:rPr>
      </w:pPr>
    </w:p>
    <w:p w:rsidR="00530258" w:rsidRPr="00B4523B" w:rsidRDefault="00DA7840" w:rsidP="004F68DF">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3 </w:t>
      </w:r>
      <w:r w:rsidR="00530258" w:rsidRPr="00B4523B">
        <w:rPr>
          <w:rFonts w:ascii="Times New Roman" w:hAnsi="Times New Roman" w:cs="Times New Roman"/>
          <w:sz w:val="28"/>
          <w:szCs w:val="28"/>
          <w:lang w:val="kk-KZ"/>
        </w:rPr>
        <w:t>– кестенің жалғасы</w:t>
      </w:r>
    </w:p>
    <w:p w:rsidR="00DA7840" w:rsidRPr="00B4523B" w:rsidRDefault="00DA7840" w:rsidP="00DA7840">
      <w:pPr>
        <w:pStyle w:val="a8"/>
        <w:spacing w:after="0" w:line="240" w:lineRule="auto"/>
        <w:ind w:left="927"/>
        <w:jc w:val="both"/>
        <w:rPr>
          <w:rFonts w:ascii="Times New Roman" w:hAnsi="Times New Roman" w:cs="Times New Roman"/>
          <w:sz w:val="28"/>
          <w:szCs w:val="28"/>
          <w:lang w:val="kk-KZ"/>
        </w:rPr>
      </w:pPr>
    </w:p>
    <w:tbl>
      <w:tblPr>
        <w:tblStyle w:val="a7"/>
        <w:tblW w:w="9639" w:type="dxa"/>
        <w:tblInd w:w="108" w:type="dxa"/>
        <w:tblLook w:val="04A0" w:firstRow="1" w:lastRow="0" w:firstColumn="1" w:lastColumn="0" w:noHBand="0" w:noVBand="1"/>
      </w:tblPr>
      <w:tblGrid>
        <w:gridCol w:w="4870"/>
        <w:gridCol w:w="4769"/>
      </w:tblGrid>
      <w:tr w:rsidR="00DA7840" w:rsidRPr="00B4523B" w:rsidTr="004F68DF">
        <w:tc>
          <w:tcPr>
            <w:tcW w:w="4870" w:type="dxa"/>
          </w:tcPr>
          <w:p w:rsidR="00DA7840" w:rsidRPr="00B4523B" w:rsidRDefault="00DA7840" w:rsidP="004F68DF">
            <w:pPr>
              <w:pStyle w:val="a8"/>
              <w:tabs>
                <w:tab w:val="left" w:pos="0"/>
                <w:tab w:val="left" w:pos="284"/>
                <w:tab w:val="left" w:pos="9356"/>
              </w:tabs>
              <w:spacing w:after="0" w:line="240" w:lineRule="auto"/>
              <w:ind w:left="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1</w:t>
            </w:r>
          </w:p>
        </w:tc>
        <w:tc>
          <w:tcPr>
            <w:tcW w:w="4769" w:type="dxa"/>
          </w:tcPr>
          <w:p w:rsidR="00DA7840" w:rsidRPr="00B4523B" w:rsidRDefault="00DA7840" w:rsidP="004F68DF">
            <w:pPr>
              <w:pStyle w:val="a8"/>
              <w:tabs>
                <w:tab w:val="left" w:pos="0"/>
                <w:tab w:val="left" w:pos="284"/>
                <w:tab w:val="left" w:pos="9356"/>
              </w:tabs>
              <w:spacing w:after="0" w:line="240" w:lineRule="auto"/>
              <w:ind w:left="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2</w:t>
            </w:r>
          </w:p>
        </w:tc>
      </w:tr>
      <w:tr w:rsidR="004F68DF" w:rsidRPr="00561B99" w:rsidTr="004F68DF">
        <w:trPr>
          <w:trHeight w:val="1010"/>
        </w:trPr>
        <w:tc>
          <w:tcPr>
            <w:tcW w:w="4870" w:type="dxa"/>
          </w:tcPr>
          <w:p w:rsidR="004F68DF" w:rsidRPr="00B4523B" w:rsidRDefault="004F68DF"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 деген қажеттілік пайда болады, ал екінші жағынан, белсенді түрде қоршаған ортаға бейімделіп жүре бастайды. </w:t>
            </w:r>
          </w:p>
        </w:tc>
        <w:tc>
          <w:tcPr>
            <w:tcW w:w="4769" w:type="dxa"/>
          </w:tcPr>
          <w:p w:rsidR="004F68DF" w:rsidRPr="00B4523B" w:rsidRDefault="004F68DF"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 бар және сол образға қарап, қалыптастырғысы келетін оқушының образын жасайды.</w:t>
            </w:r>
          </w:p>
        </w:tc>
      </w:tr>
      <w:tr w:rsidR="00DA7840" w:rsidRPr="00561B99" w:rsidTr="004F68DF">
        <w:tc>
          <w:tcPr>
            <w:tcW w:w="4870" w:type="dxa"/>
          </w:tcPr>
          <w:p w:rsidR="00DA7840" w:rsidRPr="00B4523B" w:rsidRDefault="00DA7840"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Үшінші фактор – ұжымдық тәрбие. Бала-бақшаға келгеннен бастап, балаға әсер етудің тағы бір формасы – идеалды адам сапаларының нормативті  стандарты пайда болады. Тәрбиешілер балалар ұжымын белгілі бір нормативтер бойынша ұйымдастыру қажеттілігінен даралық шығармашылықтың дамуын тежейтін спецификалық  формасын  тудырады</w:t>
            </w:r>
          </w:p>
        </w:tc>
        <w:tc>
          <w:tcPr>
            <w:tcW w:w="4769" w:type="dxa"/>
          </w:tcPr>
          <w:p w:rsidR="00DA7840" w:rsidRPr="00B4523B" w:rsidRDefault="00DA7840"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Әлеуметтік және жекелік-мәнді қажеттілікке ендіру. Шығармашылықтың басты қозғаушы күшіне барлығы үшін және өзіне жеке мәнділік жатады. Әсіресе, жеке және әлеуметтік мәнділік оптималды болып табылады. «Адам жай ғана, өзі үшін дами алмайды, себебі әрбір адам өзін ақылды және шығармашыл деп санайды. Сондықтан, өзін-өзі дамытуға, өзін-өзі оқытуға, шығармашылыққа деген шарттар жасалынуы керек».</w:t>
            </w:r>
          </w:p>
        </w:tc>
      </w:tr>
      <w:tr w:rsidR="00DA7840" w:rsidRPr="00561B99" w:rsidTr="004F68DF">
        <w:tc>
          <w:tcPr>
            <w:tcW w:w="4870" w:type="dxa"/>
          </w:tcPr>
          <w:p w:rsidR="00DA7840" w:rsidRPr="00B4523B" w:rsidRDefault="00DA7840"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Төртінші фактор – оқыту. Шығармашылықты және даралықты тежеуде, бағдарламамен дайын білім, білік, дағдыны алуға бағытталған, оқытудың дәстүрлі әдісі ерекше орын алады. Іс-әрекеттің басқа түрлеріне қарағанда (ойын, кәсіби) элементарлық, нақты дағдыларды – оқу, жазу, санау, алғаннан кейін оқыту үдерісі бала үшін жеке мәнге ие емес. </w:t>
            </w:r>
          </w:p>
        </w:tc>
        <w:tc>
          <w:tcPr>
            <w:tcW w:w="4769" w:type="dxa"/>
          </w:tcPr>
          <w:p w:rsidR="00DA7840" w:rsidRPr="00B4523B" w:rsidRDefault="00DA7840"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Фрейд шығармашылық актіде суретші санасынан әлеуметтік келісімге келмейтін бастамаларды ығыстыру  және осы арқылы өмірлік конфликтілерді шығару жүреді.  Фрейд бойынша, қанағаттандырылмаған тілектер – фантазияны оятушы күш. Э.Фромм махаббат деп – ойлау аясындағы арнайы дүниетаным дейді. Іс-әрекеттік аспектіде шығармашылық және өзін жүзеге асыру түрінде көрінеді,  сезімдік жоспарда – басқа адаммен және табиғатпен бірлігі ретінде көрінеді. Сезімдік махаббаттың үлгісі ретінде, ата-анамен бала арасындағы қатынасты алады. </w:t>
            </w:r>
          </w:p>
        </w:tc>
      </w:tr>
      <w:tr w:rsidR="00DA7840" w:rsidRPr="00561B99" w:rsidTr="004F68DF">
        <w:tc>
          <w:tcPr>
            <w:tcW w:w="4870" w:type="dxa"/>
          </w:tcPr>
          <w:p w:rsidR="00DA7840" w:rsidRPr="00B4523B" w:rsidRDefault="00DA7840"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Бесінші фактор – кәсіби білім алу. Шығармашылықты тежейтін факторға арнайы жоғары білім жатады. Эксперимент көрсеткендей, шығармашылық қабілеттер сана және санадан тыс деңгейде міндеттеген іс-әрекет стиліне белсенді қарсылық көрсеткенде  ғана көрінеді.</w:t>
            </w:r>
          </w:p>
        </w:tc>
        <w:tc>
          <w:tcPr>
            <w:tcW w:w="4769" w:type="dxa"/>
          </w:tcPr>
          <w:p w:rsidR="00DA7840" w:rsidRPr="00B4523B" w:rsidRDefault="00DA7840" w:rsidP="004F68DF">
            <w:pPr>
              <w:pStyle w:val="a8"/>
              <w:tabs>
                <w:tab w:val="left" w:pos="0"/>
                <w:tab w:val="left" w:pos="284"/>
                <w:tab w:val="left" w:pos="9356"/>
              </w:tabs>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Өз моделінде энергетикалық қор, кейбір қорлардың жетіспеушілігі және мотивация арасындағы жеке балансты  іздеуді ұсынады. Тұлғалық және топтық дамудың, өмірлік іс-әрекеттің ритмдер динамикасын білгеннен кейін, өзін-өзі жүзеге асырудың жеке шығармашылық әдістерін табуға болады.</w:t>
            </w:r>
          </w:p>
        </w:tc>
      </w:tr>
    </w:tbl>
    <w:p w:rsidR="00530258" w:rsidRPr="00B4523B" w:rsidRDefault="00530258" w:rsidP="00DA7840">
      <w:pPr>
        <w:spacing w:after="0" w:line="240" w:lineRule="auto"/>
        <w:jc w:val="both"/>
        <w:rPr>
          <w:rFonts w:ascii="Times New Roman" w:hAnsi="Times New Roman" w:cs="Times New Roman"/>
          <w:sz w:val="28"/>
          <w:szCs w:val="28"/>
          <w:lang w:val="kk-KZ"/>
        </w:rPr>
      </w:pP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Автордың ұсынған шығармашылық әлеуетті жүзеге асыруға ықпал ететін барлық факторларды білім беру, тәрбиелеу үдерісін психологияландыруда басшылыққа алынуы тиіс,- деп санаймыз.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С.М.</w:t>
      </w:r>
      <w:r w:rsidR="00A64530" w:rsidRPr="00B4523B">
        <w:rPr>
          <w:rFonts w:ascii="Times New Roman" w:hAnsi="Times New Roman" w:cs="Times New Roman"/>
          <w:sz w:val="28"/>
          <w:szCs w:val="28"/>
          <w:lang w:val="kk-KZ"/>
        </w:rPr>
        <w:t xml:space="preserve"> Жақыпов</w:t>
      </w:r>
      <w:r w:rsidRPr="00B4523B">
        <w:rPr>
          <w:rFonts w:ascii="Times New Roman" w:hAnsi="Times New Roman" w:cs="Times New Roman"/>
          <w:sz w:val="28"/>
          <w:szCs w:val="28"/>
          <w:lang w:val="kk-KZ"/>
        </w:rPr>
        <w:t xml:space="preserve"> бойынша, «креативті өріс» көмегімен түрлі мәселелік жағдайды бейнелеу кезінде автор, бір сыналушылардың интеллектуалды ынтасын көрсете отырып, өз беттерінше мәселені тұжырымдай алатынын байқайды, зияткерлік ынта ойлауды оятушы болып табылады, ал басқа сыналушылар бұл әрекетті істей алмайды, себебі интеллектуалды ынтасы </w:t>
      </w:r>
      <w:r w:rsidRPr="00B4523B">
        <w:rPr>
          <w:rFonts w:ascii="Times New Roman" w:hAnsi="Times New Roman" w:cs="Times New Roman"/>
          <w:sz w:val="28"/>
          <w:szCs w:val="28"/>
          <w:lang w:val="kk-KZ"/>
        </w:rPr>
        <w:lastRenderedPageBreak/>
        <w:t>жоқ. Нәтижесінде автор, келесі қорытындыға келеді: интеллектуалды ынта – ақыл-ой қабілеттерін және тұлғаның мотивациялық құрылымын интеграциялаушы фактор. Кейбір субъектілермен креативті өрісте көрінетін интеллектуалды ынтаның – бұл субъектінің қосымша белсенділігінің нәтижесі. Сондықтан, ақыл-ой қабілеттері мен тұлғаның мотивациялық құрылымының интеграциясы оның қосымша белсенділігінің қалыптасуының нәтижесі бола отырып, субъект іс-әрекетінің белгі</w:t>
      </w:r>
      <w:r w:rsidR="001F2B4A">
        <w:rPr>
          <w:rFonts w:ascii="Times New Roman" w:hAnsi="Times New Roman" w:cs="Times New Roman"/>
          <w:sz w:val="28"/>
          <w:szCs w:val="28"/>
          <w:lang w:val="kk-KZ"/>
        </w:rPr>
        <w:t>лі бір кезеңінде ғана көрінеді,</w:t>
      </w:r>
      <w:r w:rsidRPr="00B4523B">
        <w:rPr>
          <w:rFonts w:ascii="Times New Roman" w:hAnsi="Times New Roman" w:cs="Times New Roman"/>
          <w:sz w:val="28"/>
          <w:szCs w:val="28"/>
          <w:lang w:val="kk-KZ"/>
        </w:rPr>
        <w:t>- деген [</w:t>
      </w:r>
      <w:r w:rsidR="00A64530" w:rsidRPr="00B4523B">
        <w:rPr>
          <w:rFonts w:ascii="Times New Roman" w:hAnsi="Times New Roman" w:cs="Times New Roman"/>
          <w:sz w:val="28"/>
          <w:szCs w:val="28"/>
          <w:lang w:val="kk-KZ"/>
        </w:rPr>
        <w:t>3</w:t>
      </w:r>
      <w:r w:rsidR="00F63540" w:rsidRPr="00B4523B">
        <w:rPr>
          <w:rFonts w:ascii="Times New Roman" w:hAnsi="Times New Roman" w:cs="Times New Roman"/>
          <w:sz w:val="28"/>
          <w:szCs w:val="28"/>
          <w:lang w:val="kk-KZ"/>
        </w:rPr>
        <w:t>6</w:t>
      </w:r>
      <w:r w:rsidRPr="00B4523B">
        <w:rPr>
          <w:rFonts w:ascii="Times New Roman" w:hAnsi="Times New Roman" w:cs="Times New Roman"/>
          <w:sz w:val="28"/>
          <w:szCs w:val="28"/>
          <w:lang w:val="kk-KZ"/>
        </w:rPr>
        <w:t>]. Субъектінің қосымша белсенділігінің қалыптасуының нақты психологиялық механизмі ретінде мағыналық құрылымның жалпы қорынан субъектімен оны жиып алу мүмкіндігі. Бұл жағдайда тұлғаның мағыналық құрылымының жалпы қоры сыналушының елестететін серіктестік «ішкі диалогта» қатынасқа түсу нәтижесінде жүзеге асады.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А.Ж.Аяғанова зияткерлік пен өзіндік бағалаудың өзара байланысына этнопсихологиялық түсініктердің әсерін зерттеген. Ғалым интеллект және өзіндік бағалауды қоршаған ортаға бейімделу ретінде тұжырымдады. Интеллекттік даму тұлғаның когнитивтік көрсеткіштерінің бірі болса, өзіндік бағалау, өзіндік таным негізі болып табылады [</w:t>
      </w:r>
      <w:r w:rsidR="00A64530" w:rsidRPr="00B4523B">
        <w:rPr>
          <w:rFonts w:ascii="Times New Roman" w:hAnsi="Times New Roman" w:cs="Times New Roman"/>
          <w:sz w:val="28"/>
          <w:szCs w:val="28"/>
          <w:lang w:val="kk-KZ"/>
        </w:rPr>
        <w:t>3</w:t>
      </w:r>
      <w:r w:rsidR="00F63540" w:rsidRPr="00B4523B">
        <w:rPr>
          <w:rFonts w:ascii="Times New Roman" w:hAnsi="Times New Roman" w:cs="Times New Roman"/>
          <w:sz w:val="28"/>
          <w:szCs w:val="28"/>
          <w:lang w:val="kk-KZ"/>
        </w:rPr>
        <w:t>8</w:t>
      </w:r>
      <w:r w:rsidR="006550BA"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б.</w:t>
      </w:r>
      <w:r w:rsidR="006550BA" w:rsidRPr="00B4523B">
        <w:rPr>
          <w:rFonts w:ascii="Times New Roman" w:hAnsi="Times New Roman" w:cs="Times New Roman"/>
          <w:sz w:val="28"/>
          <w:szCs w:val="28"/>
          <w:lang w:val="kk-KZ"/>
        </w:rPr>
        <w:t xml:space="preserve"> 42</w:t>
      </w:r>
      <w:r w:rsidRPr="00B4523B">
        <w:rPr>
          <w:rFonts w:ascii="Times New Roman" w:hAnsi="Times New Roman" w:cs="Times New Roman"/>
          <w:sz w:val="28"/>
          <w:szCs w:val="28"/>
          <w:lang w:val="kk-KZ"/>
        </w:rPr>
        <w:t>]. Осы орайда, тұлғаның интеллекттілік дамуы мен өзіндік бағалауы өзара тығыз байланыста келеді. Біздің зерттеуіміз әскери-кәсіби оқыту және тәрбиелеу мәселесіне арналғандықтан, болашақта кәсіби іс-әрекетке даярлықты қалыптастыру, жоғары әскери оқу орындарында офицер кадрларын даярлау және жоғары әскери білім беруді әрі қарай дамыту тенденцияларын қарастырған отандық ғалымдардың зерттеулері қызығушылық тудыруда.</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М.Жұмабаев адамның жалпы рухани дамуы туралы айта келе, ақыл-ой, адамгершілік, эстетикалық тәрбиеге аса назар аударады. Ол тұлға тәрбиелеу мәселесін зияткерлік қабілеттердің дамуымен тығыз байланыста қарастырған [</w:t>
      </w:r>
      <w:r w:rsidR="00B26525" w:rsidRPr="00B4523B">
        <w:rPr>
          <w:rFonts w:ascii="Times New Roman" w:hAnsi="Times New Roman" w:cs="Times New Roman"/>
          <w:sz w:val="28"/>
          <w:szCs w:val="28"/>
          <w:lang w:val="kk-KZ"/>
        </w:rPr>
        <w:t>76</w:t>
      </w:r>
      <w:r w:rsidRPr="00B4523B">
        <w:rPr>
          <w:rFonts w:ascii="Times New Roman" w:hAnsi="Times New Roman" w:cs="Times New Roman"/>
          <w:sz w:val="28"/>
          <w:szCs w:val="28"/>
          <w:lang w:val="kk-KZ"/>
        </w:rPr>
        <w:t>]. Автордың пікірінше, зияткерлікті дамыту, зияткерлік мәдениетті, танымдық мотивтерді, ақыл-ой іс-әрекеті мен дағдылардан тұрады</w:t>
      </w:r>
      <w:r w:rsidR="00991AFA"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деген.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Қазақстан Республикасы Үздіксіз білім беру жүйесінде</w:t>
      </w:r>
      <w:r w:rsidR="009E2EAE" w:rsidRPr="00B4523B">
        <w:rPr>
          <w:rFonts w:ascii="Times New Roman" w:hAnsi="Times New Roman" w:cs="Times New Roman"/>
          <w:sz w:val="28"/>
          <w:szCs w:val="28"/>
          <w:lang w:val="kk-KZ"/>
        </w:rPr>
        <w:t>гі тәрбие тұжыры</w:t>
      </w:r>
      <w:r w:rsidRPr="00B4523B">
        <w:rPr>
          <w:rFonts w:ascii="Times New Roman" w:hAnsi="Times New Roman" w:cs="Times New Roman"/>
          <w:sz w:val="28"/>
          <w:szCs w:val="28"/>
          <w:lang w:val="kk-KZ"/>
        </w:rPr>
        <w:t xml:space="preserve">мдамасының мақсаты – жас ұрпақты тәрбиелеу проблемаларына көңіл бөлуді күшейту, Қазақстан Республикасында балалар мен жастарға тәрбие беру міндеттерін шешудегі тәрбие үдерістеріне барлық субъектілердің іс-қимылдарын келістіру, -  деп айқындалған. Осы мақсатты жүзеге </w:t>
      </w:r>
      <w:r w:rsidR="00FC26DF" w:rsidRPr="00B4523B">
        <w:rPr>
          <w:rFonts w:ascii="Times New Roman" w:hAnsi="Times New Roman" w:cs="Times New Roman"/>
          <w:sz w:val="28"/>
          <w:szCs w:val="28"/>
          <w:lang w:val="kk-KZ"/>
        </w:rPr>
        <w:t>асыру үшін төмендегідей</w:t>
      </w:r>
      <w:r w:rsidRPr="00B4523B">
        <w:rPr>
          <w:rFonts w:ascii="Times New Roman" w:hAnsi="Times New Roman" w:cs="Times New Roman"/>
          <w:sz w:val="28"/>
          <w:szCs w:val="28"/>
          <w:lang w:val="kk-KZ"/>
        </w:rPr>
        <w:t xml:space="preserve"> міндеттер қойылған болатын:</w:t>
      </w:r>
    </w:p>
    <w:p w:rsidR="005E1E0D" w:rsidRPr="00B4523B" w:rsidRDefault="005E1E0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w:t>
      </w:r>
      <w:r w:rsidR="00FD6487" w:rsidRPr="00B4523B">
        <w:rPr>
          <w:rFonts w:ascii="Times New Roman" w:hAnsi="Times New Roman" w:cs="Times New Roman"/>
          <w:sz w:val="28"/>
          <w:szCs w:val="28"/>
          <w:lang w:val="kk-KZ"/>
        </w:rPr>
        <w:t>жас ұрпақты тәрбиелеудің әлеуметтік маңызы мен болашағын қоғамның түсінуіне көмектесу;</w:t>
      </w:r>
    </w:p>
    <w:p w:rsidR="00FD6487" w:rsidRPr="00B4523B" w:rsidRDefault="00AC6C1B"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тәрбие міндеттерін жүзеге асыруда интеллектуалдық, ұйымдастырушылық педагогикалық, кадрлық, экономикалық, әдістемелік және т.б. ресурстарды шоғырландыру;</w:t>
      </w:r>
    </w:p>
    <w:p w:rsidR="005E1E0D" w:rsidRPr="00B4523B" w:rsidRDefault="005E1E0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w:t>
      </w:r>
      <w:r w:rsidR="00474028" w:rsidRPr="00B4523B">
        <w:rPr>
          <w:rFonts w:ascii="Times New Roman" w:hAnsi="Times New Roman" w:cs="Times New Roman"/>
          <w:sz w:val="28"/>
          <w:szCs w:val="28"/>
          <w:lang w:val="kk-KZ"/>
        </w:rPr>
        <w:t>балалар мен жас</w:t>
      </w:r>
      <w:r w:rsidR="00FD6487" w:rsidRPr="00B4523B">
        <w:rPr>
          <w:rFonts w:ascii="Times New Roman" w:hAnsi="Times New Roman" w:cs="Times New Roman"/>
          <w:sz w:val="28"/>
          <w:szCs w:val="28"/>
          <w:lang w:val="kk-KZ"/>
        </w:rPr>
        <w:t xml:space="preserve">өспірімдердің және жастардың    </w:t>
      </w:r>
      <w:r w:rsidR="00FC26DF" w:rsidRPr="00B4523B">
        <w:rPr>
          <w:rFonts w:ascii="Times New Roman" w:hAnsi="Times New Roman" w:cs="Times New Roman"/>
          <w:sz w:val="28"/>
          <w:szCs w:val="28"/>
          <w:lang w:val="kk-KZ"/>
        </w:rPr>
        <w:t xml:space="preserve">түрлі әлеуметтік топтармен өзара </w:t>
      </w:r>
      <w:r w:rsidR="00FD6487" w:rsidRPr="00B4523B">
        <w:rPr>
          <w:rFonts w:ascii="Times New Roman" w:hAnsi="Times New Roman" w:cs="Times New Roman"/>
          <w:sz w:val="28"/>
          <w:szCs w:val="28"/>
          <w:lang w:val="kk-KZ"/>
        </w:rPr>
        <w:t xml:space="preserve">қарым-қатынасты реттеуінде жауапты шешім </w:t>
      </w:r>
      <w:r w:rsidR="007D7663" w:rsidRPr="00B4523B">
        <w:rPr>
          <w:rFonts w:ascii="Times New Roman" w:hAnsi="Times New Roman" w:cs="Times New Roman"/>
          <w:sz w:val="28"/>
          <w:szCs w:val="28"/>
          <w:lang w:val="kk-KZ"/>
        </w:rPr>
        <w:t>қабылдай алатын</w:t>
      </w:r>
      <w:r w:rsidR="00FD6487" w:rsidRPr="00B4523B">
        <w:rPr>
          <w:rFonts w:ascii="Times New Roman" w:hAnsi="Times New Roman" w:cs="Times New Roman"/>
          <w:sz w:val="28"/>
          <w:szCs w:val="28"/>
          <w:lang w:val="kk-KZ"/>
        </w:rPr>
        <w:t xml:space="preserve"> және өзіне жетекшілік рөл ала білетін, дербес жеке тұлға </w:t>
      </w:r>
      <w:r w:rsidR="007D7663" w:rsidRPr="00B4523B">
        <w:rPr>
          <w:rFonts w:ascii="Times New Roman" w:hAnsi="Times New Roman" w:cs="Times New Roman"/>
          <w:sz w:val="28"/>
          <w:szCs w:val="28"/>
          <w:lang w:val="kk-KZ"/>
        </w:rPr>
        <w:t>ретінде ашық</w:t>
      </w:r>
      <w:r w:rsidR="00FD6487" w:rsidRPr="00B4523B">
        <w:rPr>
          <w:rFonts w:ascii="Times New Roman" w:hAnsi="Times New Roman" w:cs="Times New Roman"/>
          <w:sz w:val="28"/>
          <w:szCs w:val="28"/>
          <w:lang w:val="kk-KZ"/>
        </w:rPr>
        <w:t xml:space="preserve"> ақпараттық, білікті, іскерлік және коммуникативтік әлеуметтік кеңістік </w:t>
      </w:r>
      <w:r w:rsidR="007D7663" w:rsidRPr="00B4523B">
        <w:rPr>
          <w:rFonts w:ascii="Times New Roman" w:hAnsi="Times New Roman" w:cs="Times New Roman"/>
          <w:sz w:val="28"/>
          <w:szCs w:val="28"/>
          <w:lang w:val="kk-KZ"/>
        </w:rPr>
        <w:t>құруды ұйымдастыру</w:t>
      </w:r>
      <w:r w:rsidR="00FD6487" w:rsidRPr="00B4523B">
        <w:rPr>
          <w:rFonts w:ascii="Times New Roman" w:hAnsi="Times New Roman" w:cs="Times New Roman"/>
          <w:sz w:val="28"/>
          <w:szCs w:val="28"/>
          <w:lang w:val="kk-KZ"/>
        </w:rPr>
        <w:t xml:space="preserve">;  </w:t>
      </w:r>
    </w:p>
    <w:p w:rsidR="00FD6487" w:rsidRPr="00B4523B" w:rsidRDefault="005E1E0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lastRenderedPageBreak/>
        <w:t xml:space="preserve"> - </w:t>
      </w:r>
      <w:r w:rsidR="004D2759" w:rsidRPr="00B4523B">
        <w:rPr>
          <w:rFonts w:ascii="Times New Roman" w:hAnsi="Times New Roman" w:cs="Times New Roman"/>
          <w:sz w:val="28"/>
          <w:szCs w:val="28"/>
          <w:lang w:val="kk-KZ"/>
        </w:rPr>
        <w:t>жас ұрпақтың өзінің рухани-</w:t>
      </w:r>
      <w:r w:rsidR="00FD6487" w:rsidRPr="00B4523B">
        <w:rPr>
          <w:rFonts w:ascii="Times New Roman" w:hAnsi="Times New Roman" w:cs="Times New Roman"/>
          <w:sz w:val="28"/>
          <w:szCs w:val="28"/>
          <w:lang w:val="kk-KZ"/>
        </w:rPr>
        <w:t xml:space="preserve">адамгершілік, инттеллектуалдық, </w:t>
      </w:r>
      <w:r w:rsidR="007D7663" w:rsidRPr="00B4523B">
        <w:rPr>
          <w:rFonts w:ascii="Times New Roman" w:hAnsi="Times New Roman" w:cs="Times New Roman"/>
          <w:sz w:val="28"/>
          <w:szCs w:val="28"/>
          <w:lang w:val="kk-KZ"/>
        </w:rPr>
        <w:t>өмірі мен</w:t>
      </w:r>
      <w:r w:rsidR="00FD6487" w:rsidRPr="00B4523B">
        <w:rPr>
          <w:rFonts w:ascii="Times New Roman" w:hAnsi="Times New Roman" w:cs="Times New Roman"/>
          <w:sz w:val="28"/>
          <w:szCs w:val="28"/>
          <w:lang w:val="kk-KZ"/>
        </w:rPr>
        <w:t xml:space="preserve"> өз </w:t>
      </w:r>
      <w:r w:rsidR="007D7663" w:rsidRPr="00B4523B">
        <w:rPr>
          <w:rFonts w:ascii="Times New Roman" w:hAnsi="Times New Roman" w:cs="Times New Roman"/>
          <w:sz w:val="28"/>
          <w:szCs w:val="28"/>
          <w:lang w:val="kk-KZ"/>
        </w:rPr>
        <w:t>денсаулықтары мен</w:t>
      </w:r>
      <w:r w:rsidR="00FD6487" w:rsidRPr="00B4523B">
        <w:rPr>
          <w:rFonts w:ascii="Times New Roman" w:hAnsi="Times New Roman" w:cs="Times New Roman"/>
          <w:sz w:val="28"/>
          <w:szCs w:val="28"/>
          <w:lang w:val="kk-KZ"/>
        </w:rPr>
        <w:t xml:space="preserve"> аман-есендігі үшін әлеуметтік құзыреттілік пен жауапкершілігін көтеруді ұйымдастыруға жағдай жасау; </w:t>
      </w:r>
    </w:p>
    <w:p w:rsidR="00FD6487" w:rsidRPr="00B4523B" w:rsidRDefault="005E1E0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w:t>
      </w:r>
      <w:r w:rsidR="00FD6487" w:rsidRPr="00B4523B">
        <w:rPr>
          <w:rFonts w:ascii="Times New Roman" w:hAnsi="Times New Roman" w:cs="Times New Roman"/>
          <w:sz w:val="28"/>
          <w:szCs w:val="28"/>
          <w:lang w:val="kk-KZ"/>
        </w:rPr>
        <w:t xml:space="preserve">балалар мен жастардың қоршаған ортаға, қоғамға, </w:t>
      </w:r>
      <w:r w:rsidR="007D7663" w:rsidRPr="00B4523B">
        <w:rPr>
          <w:rFonts w:ascii="Times New Roman" w:hAnsi="Times New Roman" w:cs="Times New Roman"/>
          <w:sz w:val="28"/>
          <w:szCs w:val="28"/>
          <w:lang w:val="kk-KZ"/>
        </w:rPr>
        <w:t>табиғатқа оң</w:t>
      </w:r>
      <w:r w:rsidR="00FD6487" w:rsidRPr="00B4523B">
        <w:rPr>
          <w:rFonts w:ascii="Times New Roman" w:hAnsi="Times New Roman" w:cs="Times New Roman"/>
          <w:sz w:val="28"/>
          <w:szCs w:val="28"/>
          <w:lang w:val="kk-KZ"/>
        </w:rPr>
        <w:t xml:space="preserve"> көз-</w:t>
      </w:r>
      <w:r w:rsidR="007D7663" w:rsidRPr="00B4523B">
        <w:rPr>
          <w:rFonts w:ascii="Times New Roman" w:hAnsi="Times New Roman" w:cs="Times New Roman"/>
          <w:sz w:val="28"/>
          <w:szCs w:val="28"/>
          <w:lang w:val="kk-KZ"/>
        </w:rPr>
        <w:t>қарасын қалыптастыруға</w:t>
      </w:r>
      <w:r w:rsidR="00FD6487" w:rsidRPr="00B4523B">
        <w:rPr>
          <w:rFonts w:ascii="Times New Roman" w:hAnsi="Times New Roman" w:cs="Times New Roman"/>
          <w:sz w:val="28"/>
          <w:szCs w:val="28"/>
          <w:lang w:val="kk-KZ"/>
        </w:rPr>
        <w:t xml:space="preserve"> мүмкіндік туғызу, әлеуметтік-педагогикалық жағдай жасау;</w:t>
      </w:r>
    </w:p>
    <w:p w:rsidR="00FD6487" w:rsidRPr="00B4523B" w:rsidRDefault="005E1E0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w:t>
      </w:r>
      <w:r w:rsidR="00FD6487" w:rsidRPr="00B4523B">
        <w:rPr>
          <w:rFonts w:ascii="Times New Roman" w:hAnsi="Times New Roman" w:cs="Times New Roman"/>
          <w:sz w:val="28"/>
          <w:szCs w:val="28"/>
          <w:lang w:val="kk-KZ"/>
        </w:rPr>
        <w:t xml:space="preserve">өмір </w:t>
      </w:r>
      <w:r w:rsidR="007D7663" w:rsidRPr="00B4523B">
        <w:rPr>
          <w:rFonts w:ascii="Times New Roman" w:hAnsi="Times New Roman" w:cs="Times New Roman"/>
          <w:sz w:val="28"/>
          <w:szCs w:val="28"/>
          <w:lang w:val="kk-KZ"/>
        </w:rPr>
        <w:t>бойы білімін</w:t>
      </w:r>
      <w:r w:rsidR="00FD6487" w:rsidRPr="00B4523B">
        <w:rPr>
          <w:rFonts w:ascii="Times New Roman" w:hAnsi="Times New Roman" w:cs="Times New Roman"/>
          <w:sz w:val="28"/>
          <w:szCs w:val="28"/>
          <w:lang w:val="kk-KZ"/>
        </w:rPr>
        <w:t xml:space="preserve"> арттыруына, кәсіби </w:t>
      </w:r>
      <w:r w:rsidR="007D7663" w:rsidRPr="00B4523B">
        <w:rPr>
          <w:rFonts w:ascii="Times New Roman" w:hAnsi="Times New Roman" w:cs="Times New Roman"/>
          <w:sz w:val="28"/>
          <w:szCs w:val="28"/>
          <w:lang w:val="kk-KZ"/>
        </w:rPr>
        <w:t>қалыптасуына және</w:t>
      </w:r>
      <w:r w:rsidR="00FD6487" w:rsidRPr="00B4523B">
        <w:rPr>
          <w:rFonts w:ascii="Times New Roman" w:hAnsi="Times New Roman" w:cs="Times New Roman"/>
          <w:sz w:val="28"/>
          <w:szCs w:val="28"/>
          <w:lang w:val="kk-KZ"/>
        </w:rPr>
        <w:t xml:space="preserve">   өзін-өзі табысты </w:t>
      </w:r>
      <w:r w:rsidR="007D7663" w:rsidRPr="00B4523B">
        <w:rPr>
          <w:rFonts w:ascii="Times New Roman" w:hAnsi="Times New Roman" w:cs="Times New Roman"/>
          <w:sz w:val="28"/>
          <w:szCs w:val="28"/>
          <w:lang w:val="kk-KZ"/>
        </w:rPr>
        <w:t>көрсетуіне қажетті</w:t>
      </w:r>
      <w:r w:rsidR="00FD6487" w:rsidRPr="00B4523B">
        <w:rPr>
          <w:rFonts w:ascii="Times New Roman" w:hAnsi="Times New Roman" w:cs="Times New Roman"/>
          <w:sz w:val="28"/>
          <w:szCs w:val="28"/>
          <w:lang w:val="kk-KZ"/>
        </w:rPr>
        <w:t xml:space="preserve">  жағдай жасау [</w:t>
      </w:r>
      <w:r w:rsidR="00722D1F" w:rsidRPr="00B4523B">
        <w:rPr>
          <w:rFonts w:ascii="Times New Roman" w:hAnsi="Times New Roman" w:cs="Times New Roman"/>
          <w:sz w:val="28"/>
          <w:szCs w:val="28"/>
          <w:lang w:val="kk-KZ"/>
        </w:rPr>
        <w:t>7</w:t>
      </w:r>
      <w:r w:rsidR="00B26525" w:rsidRPr="00B4523B">
        <w:rPr>
          <w:rFonts w:ascii="Times New Roman" w:hAnsi="Times New Roman" w:cs="Times New Roman"/>
          <w:sz w:val="28"/>
          <w:szCs w:val="28"/>
          <w:lang w:val="kk-KZ"/>
        </w:rPr>
        <w:t>7</w:t>
      </w:r>
      <w:r w:rsidR="00FD6487"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ab/>
      </w:r>
      <w:r w:rsidR="00FD6487" w:rsidRPr="00B4523B">
        <w:rPr>
          <w:rFonts w:ascii="Times New Roman" w:hAnsi="Times New Roman" w:cs="Times New Roman"/>
          <w:sz w:val="28"/>
          <w:szCs w:val="28"/>
          <w:lang w:val="kk-KZ"/>
        </w:rPr>
        <w:tab/>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Тәрбиенің қойған мақсатынан және одан туындайтын міндеттерге сүйене отырып тәрбие жұмысының мынадай бағыттары айқындалады. Олар: азаматтық-патриоттық, құқықтық және полимәдениеттік тәрбие, рухани-адамгершілік тәрбиесі, отбасы тәрбиесі, өзін-өзі тану мен өзін-өзі дамыту қажеттілігін қалыптастыру, әлеуметтік-мәнді және жеке қасиеттерін қалыптастыру, коммуникативті мәдениетті қалыптастыру, экологиялық тәрбие, эстетикалық тәрбие, дене тәрбиесі және салауатты өмір салтын қалыптастыру, еңбек және экономикалық тәрбие, кәсіби-шығармашылық тәрбие, инт</w:t>
      </w:r>
      <w:r w:rsidR="00BA31B8" w:rsidRPr="00B4523B">
        <w:rPr>
          <w:rFonts w:ascii="Times New Roman" w:hAnsi="Times New Roman" w:cs="Times New Roman"/>
          <w:sz w:val="28"/>
          <w:szCs w:val="28"/>
          <w:lang w:val="kk-KZ"/>
        </w:rPr>
        <w:t>еллектуалды мәдениетті дамыту.</w:t>
      </w:r>
      <w:r w:rsidRPr="00B4523B">
        <w:rPr>
          <w:rFonts w:ascii="Times New Roman" w:hAnsi="Times New Roman" w:cs="Times New Roman"/>
          <w:sz w:val="28"/>
          <w:szCs w:val="28"/>
          <w:lang w:val="kk-KZ"/>
        </w:rPr>
        <w:t xml:space="preserve"> Зерттеу тақырыбымыз әскери мектеп оқушыларының зияткерліг</w:t>
      </w:r>
      <w:r w:rsidR="004D2759" w:rsidRPr="00B4523B">
        <w:rPr>
          <w:rFonts w:ascii="Times New Roman" w:hAnsi="Times New Roman" w:cs="Times New Roman"/>
          <w:sz w:val="28"/>
          <w:szCs w:val="28"/>
          <w:lang w:val="kk-KZ"/>
        </w:rPr>
        <w:t>ін дамыту болғандықтан тәрбие</w:t>
      </w:r>
      <w:r w:rsidRPr="00B4523B">
        <w:rPr>
          <w:rFonts w:ascii="Times New Roman" w:hAnsi="Times New Roman" w:cs="Times New Roman"/>
          <w:sz w:val="28"/>
          <w:szCs w:val="28"/>
          <w:lang w:val="kk-KZ"/>
        </w:rPr>
        <w:t xml:space="preserve"> бағыттарының ішінде азаматт</w:t>
      </w:r>
      <w:r w:rsidR="00072476" w:rsidRPr="00B4523B">
        <w:rPr>
          <w:rFonts w:ascii="Times New Roman" w:hAnsi="Times New Roman" w:cs="Times New Roman"/>
          <w:sz w:val="28"/>
          <w:szCs w:val="28"/>
          <w:lang w:val="kk-KZ"/>
        </w:rPr>
        <w:t>ық-патриоттық және интеллектуалды</w:t>
      </w:r>
      <w:r w:rsidRPr="00B4523B">
        <w:rPr>
          <w:rFonts w:ascii="Times New Roman" w:hAnsi="Times New Roman" w:cs="Times New Roman"/>
          <w:sz w:val="28"/>
          <w:szCs w:val="28"/>
          <w:lang w:val="kk-KZ"/>
        </w:rPr>
        <w:t xml:space="preserve"> мәдениетті дамытуға басымдық береміз.</w:t>
      </w:r>
    </w:p>
    <w:p w:rsidR="00FD6487" w:rsidRPr="00B4523B" w:rsidRDefault="007D7663"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Интеллектуалды</w:t>
      </w:r>
      <w:r w:rsidR="00FD6487" w:rsidRPr="00B4523B">
        <w:rPr>
          <w:rFonts w:ascii="Times New Roman" w:hAnsi="Times New Roman" w:cs="Times New Roman"/>
          <w:sz w:val="28"/>
          <w:szCs w:val="28"/>
          <w:lang w:val="kk-KZ"/>
        </w:rPr>
        <w:t xml:space="preserve"> мәдениетті дамыту білім алушылардың </w:t>
      </w:r>
      <w:r w:rsidRPr="00B4523B">
        <w:rPr>
          <w:rFonts w:ascii="Times New Roman" w:hAnsi="Times New Roman" w:cs="Times New Roman"/>
          <w:sz w:val="28"/>
          <w:szCs w:val="28"/>
          <w:lang w:val="kk-KZ"/>
        </w:rPr>
        <w:t>белсенді ойлау</w:t>
      </w:r>
      <w:r w:rsidR="00FD6487" w:rsidRPr="00B4523B">
        <w:rPr>
          <w:rFonts w:ascii="Times New Roman" w:hAnsi="Times New Roman" w:cs="Times New Roman"/>
          <w:sz w:val="28"/>
          <w:szCs w:val="28"/>
          <w:lang w:val="kk-KZ"/>
        </w:rPr>
        <w:t xml:space="preserve"> қызметінің дамуын, олардың сана-сезімінің сенімді және қажетті біліммен толығуын, ақыл-ой </w:t>
      </w:r>
      <w:r w:rsidRPr="00B4523B">
        <w:rPr>
          <w:rFonts w:ascii="Times New Roman" w:hAnsi="Times New Roman" w:cs="Times New Roman"/>
          <w:sz w:val="28"/>
          <w:szCs w:val="28"/>
          <w:lang w:val="kk-KZ"/>
        </w:rPr>
        <w:t>қабілеті мен</w:t>
      </w:r>
      <w:r w:rsidR="00FD6487" w:rsidRPr="00B4523B">
        <w:rPr>
          <w:rFonts w:ascii="Times New Roman" w:hAnsi="Times New Roman" w:cs="Times New Roman"/>
          <w:sz w:val="28"/>
          <w:szCs w:val="28"/>
          <w:lang w:val="kk-KZ"/>
        </w:rPr>
        <w:t xml:space="preserve"> білімге </w:t>
      </w:r>
      <w:r w:rsidRPr="00B4523B">
        <w:rPr>
          <w:rFonts w:ascii="Times New Roman" w:hAnsi="Times New Roman" w:cs="Times New Roman"/>
          <w:sz w:val="28"/>
          <w:szCs w:val="28"/>
          <w:lang w:val="kk-KZ"/>
        </w:rPr>
        <w:t>құмарлығын дамыту</w:t>
      </w:r>
      <w:r w:rsidR="00FD6487"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С.Д.Мұқанова оқу-</w:t>
      </w:r>
      <w:r w:rsidR="007D7663" w:rsidRPr="00B4523B">
        <w:rPr>
          <w:rFonts w:ascii="Times New Roman" w:hAnsi="Times New Roman" w:cs="Times New Roman"/>
          <w:sz w:val="28"/>
          <w:szCs w:val="28"/>
          <w:lang w:val="kk-KZ"/>
        </w:rPr>
        <w:t>тәрбие жұмысындағы</w:t>
      </w:r>
      <w:r w:rsidRPr="00B4523B">
        <w:rPr>
          <w:rFonts w:ascii="Times New Roman" w:hAnsi="Times New Roman" w:cs="Times New Roman"/>
          <w:sz w:val="28"/>
          <w:szCs w:val="28"/>
          <w:lang w:val="kk-KZ"/>
        </w:rPr>
        <w:t xml:space="preserve"> өзара қарым-</w:t>
      </w:r>
      <w:r w:rsidR="007D7663" w:rsidRPr="00B4523B">
        <w:rPr>
          <w:rFonts w:ascii="Times New Roman" w:hAnsi="Times New Roman" w:cs="Times New Roman"/>
          <w:sz w:val="28"/>
          <w:szCs w:val="28"/>
          <w:lang w:val="kk-KZ"/>
        </w:rPr>
        <w:t>қатынас әлеуметтік</w:t>
      </w:r>
      <w:r w:rsidRPr="00B4523B">
        <w:rPr>
          <w:rFonts w:ascii="Times New Roman" w:hAnsi="Times New Roman" w:cs="Times New Roman"/>
          <w:sz w:val="28"/>
          <w:szCs w:val="28"/>
          <w:lang w:val="kk-KZ"/>
        </w:rPr>
        <w:t xml:space="preserve"> сипат алатынын айта келіп, онда оқытушы мен студенттің практикалық әрекетке түсетінімен дәлелдейді. Адамның әлеуметтік парактикалық сипаты адамдар арасындағы мақсатқа </w:t>
      </w:r>
      <w:r w:rsidR="007D7663" w:rsidRPr="00B4523B">
        <w:rPr>
          <w:rFonts w:ascii="Times New Roman" w:hAnsi="Times New Roman" w:cs="Times New Roman"/>
          <w:sz w:val="28"/>
          <w:szCs w:val="28"/>
          <w:lang w:val="kk-KZ"/>
        </w:rPr>
        <w:t>бағытталған бірлескенсаналы іс</w:t>
      </w:r>
      <w:r w:rsidRPr="00B4523B">
        <w:rPr>
          <w:rFonts w:ascii="Times New Roman" w:hAnsi="Times New Roman" w:cs="Times New Roman"/>
          <w:sz w:val="28"/>
          <w:szCs w:val="28"/>
          <w:lang w:val="kk-KZ"/>
        </w:rPr>
        <w:t xml:space="preserve">-әрекетімен анықталады. Адамның әлеуметтік белсенділігінің </w:t>
      </w:r>
      <w:r w:rsidR="007D7663" w:rsidRPr="00B4523B">
        <w:rPr>
          <w:rFonts w:ascii="Times New Roman" w:hAnsi="Times New Roman" w:cs="Times New Roman"/>
          <w:sz w:val="28"/>
          <w:szCs w:val="28"/>
          <w:lang w:val="kk-KZ"/>
        </w:rPr>
        <w:t>мәнін оның</w:t>
      </w:r>
      <w:r w:rsidRPr="00B4523B">
        <w:rPr>
          <w:rFonts w:ascii="Times New Roman" w:hAnsi="Times New Roman" w:cs="Times New Roman"/>
          <w:sz w:val="28"/>
          <w:szCs w:val="28"/>
          <w:lang w:val="kk-KZ"/>
        </w:rPr>
        <w:t xml:space="preserve"> алдына қойған көптеген жоспарларын іске </w:t>
      </w:r>
      <w:r w:rsidR="007D7663" w:rsidRPr="00B4523B">
        <w:rPr>
          <w:rFonts w:ascii="Times New Roman" w:hAnsi="Times New Roman" w:cs="Times New Roman"/>
          <w:sz w:val="28"/>
          <w:szCs w:val="28"/>
          <w:lang w:val="kk-KZ"/>
        </w:rPr>
        <w:t>асырудағы әрекеттерімен</w:t>
      </w:r>
      <w:r w:rsidRPr="00B4523B">
        <w:rPr>
          <w:rFonts w:ascii="Times New Roman" w:hAnsi="Times New Roman" w:cs="Times New Roman"/>
          <w:sz w:val="28"/>
          <w:szCs w:val="28"/>
          <w:lang w:val="kk-KZ"/>
        </w:rPr>
        <w:t xml:space="preserve"> байланыстыра қарастырады. Ғалым әлеуметтік </w:t>
      </w:r>
      <w:r w:rsidR="007D7663" w:rsidRPr="00B4523B">
        <w:rPr>
          <w:rFonts w:ascii="Times New Roman" w:hAnsi="Times New Roman" w:cs="Times New Roman"/>
          <w:sz w:val="28"/>
          <w:szCs w:val="28"/>
          <w:lang w:val="kk-KZ"/>
        </w:rPr>
        <w:t>белсенділікті тұлға</w:t>
      </w:r>
      <w:r w:rsidRPr="00B4523B">
        <w:rPr>
          <w:rFonts w:ascii="Times New Roman" w:hAnsi="Times New Roman" w:cs="Times New Roman"/>
          <w:sz w:val="28"/>
          <w:szCs w:val="28"/>
          <w:lang w:val="kk-KZ"/>
        </w:rPr>
        <w:t xml:space="preserve"> сапасының қалыптасуында субъектінің іс-әрекетінің көзқарасына байланысты екеніне тоқтала келе, әлеуметтік белсенділікті жеткіншектің әлеуметтік мәні бар жетістіктерге жетудегі жеке мүмкіндігін көрсете </w:t>
      </w:r>
      <w:r w:rsidR="007D7663" w:rsidRPr="00B4523B">
        <w:rPr>
          <w:rFonts w:ascii="Times New Roman" w:hAnsi="Times New Roman" w:cs="Times New Roman"/>
          <w:sz w:val="28"/>
          <w:szCs w:val="28"/>
          <w:lang w:val="kk-KZ"/>
        </w:rPr>
        <w:t>білудегі саналы</w:t>
      </w:r>
      <w:r w:rsidRPr="00B4523B">
        <w:rPr>
          <w:rFonts w:ascii="Times New Roman" w:hAnsi="Times New Roman" w:cs="Times New Roman"/>
          <w:sz w:val="28"/>
          <w:szCs w:val="28"/>
          <w:lang w:val="kk-KZ"/>
        </w:rPr>
        <w:t xml:space="preserve"> әрекеті,-  деген тұжырым жасаған [</w:t>
      </w:r>
      <w:r w:rsidR="00722D1F" w:rsidRPr="00B4523B">
        <w:rPr>
          <w:rFonts w:ascii="Times New Roman" w:hAnsi="Times New Roman" w:cs="Times New Roman"/>
          <w:sz w:val="28"/>
          <w:szCs w:val="28"/>
          <w:lang w:val="kk-KZ"/>
        </w:rPr>
        <w:t>7</w:t>
      </w:r>
      <w:r w:rsidR="00B26525" w:rsidRPr="00B4523B">
        <w:rPr>
          <w:rFonts w:ascii="Times New Roman" w:hAnsi="Times New Roman" w:cs="Times New Roman"/>
          <w:sz w:val="28"/>
          <w:szCs w:val="28"/>
          <w:lang w:val="kk-KZ"/>
        </w:rPr>
        <w:t>8</w:t>
      </w:r>
      <w:r w:rsidR="00190134"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б. </w:t>
      </w:r>
      <w:r w:rsidR="00190134" w:rsidRPr="00B4523B">
        <w:rPr>
          <w:rFonts w:ascii="Times New Roman" w:hAnsi="Times New Roman" w:cs="Times New Roman"/>
          <w:sz w:val="28"/>
          <w:szCs w:val="28"/>
          <w:lang w:val="kk-KZ"/>
        </w:rPr>
        <w:t>97</w:t>
      </w:r>
      <w:r w:rsidRPr="00B4523B">
        <w:rPr>
          <w:rFonts w:ascii="Times New Roman" w:hAnsi="Times New Roman" w:cs="Times New Roman"/>
          <w:sz w:val="28"/>
          <w:szCs w:val="28"/>
          <w:lang w:val="kk-KZ"/>
        </w:rPr>
        <w:t xml:space="preserve">].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А.Х.Тасбулатов жоғары кәсіби әскери білім беру үшін</w:t>
      </w:r>
      <w:r w:rsidR="0083325C">
        <w:rPr>
          <w:rFonts w:ascii="Times New Roman" w:hAnsi="Times New Roman" w:cs="Times New Roman"/>
          <w:sz w:val="28"/>
          <w:szCs w:val="28"/>
          <w:lang w:val="kk-KZ"/>
        </w:rPr>
        <w:t xml:space="preserve"> мен білім</w:t>
      </w:r>
      <w:r w:rsidRPr="00B4523B">
        <w:rPr>
          <w:rFonts w:ascii="Times New Roman" w:hAnsi="Times New Roman" w:cs="Times New Roman"/>
          <w:sz w:val="28"/>
          <w:szCs w:val="28"/>
          <w:lang w:val="kk-KZ"/>
        </w:rPr>
        <w:t xml:space="preserve"> алушы кәсіби іс-әрекетті толық меңгеру үшін жағдай жасауымыз керек дейді. Болашақта мәдениеті жоғары, өз бетінше ойлай алатын, жалпыадамзаттық құндылықтарды түсіне алатын, өз іс-әрекетіне, мемлекет тағдырына жауап бере </w:t>
      </w:r>
      <w:r w:rsidR="00261B0B" w:rsidRPr="00B4523B">
        <w:rPr>
          <w:rFonts w:ascii="Times New Roman" w:hAnsi="Times New Roman" w:cs="Times New Roman"/>
          <w:sz w:val="28"/>
          <w:szCs w:val="28"/>
          <w:lang w:val="kk-KZ"/>
        </w:rPr>
        <w:t>алатын офицер</w:t>
      </w:r>
      <w:r w:rsidRPr="00B4523B">
        <w:rPr>
          <w:rFonts w:ascii="Times New Roman" w:hAnsi="Times New Roman" w:cs="Times New Roman"/>
          <w:sz w:val="28"/>
          <w:szCs w:val="28"/>
          <w:lang w:val="kk-KZ"/>
        </w:rPr>
        <w:t xml:space="preserve"> тұлғасын қалыптастыру үшін әлеуметтік-мәдени орта қалыптастыруымыз керек,- деген түйіндеме жасаған [</w:t>
      </w:r>
      <w:r w:rsidR="00F63540" w:rsidRPr="00B4523B">
        <w:rPr>
          <w:rFonts w:ascii="Times New Roman" w:hAnsi="Times New Roman" w:cs="Times New Roman"/>
          <w:sz w:val="28"/>
          <w:szCs w:val="28"/>
          <w:lang w:val="kk-KZ"/>
        </w:rPr>
        <w:t>39</w:t>
      </w:r>
      <w:r w:rsidRPr="00B4523B">
        <w:rPr>
          <w:rFonts w:ascii="Times New Roman" w:hAnsi="Times New Roman" w:cs="Times New Roman"/>
          <w:sz w:val="28"/>
          <w:szCs w:val="28"/>
          <w:lang w:val="kk-KZ"/>
        </w:rPr>
        <w:t>]. Мұндай маман дайындаудың ірге тасын әскери мектептен бастау қажет, өйткені мемлекет тағдырына жауап беретін офицер тұлғасын қалыптастыру үздіксіз білім беру нәтижесінде іске асырылады деп есептейміз.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lastRenderedPageBreak/>
        <w:t>Т.Г.Малғаждарова жоғары әскери білім беру жүйесінде болашақ шекарашы-офицердің кәсіби іс-әрекетіне қызығушылығының қалыптасу үдерісін қарастырған. Автор кәсіби іс-әрекетке қызығушылығының қалыптасу тұрғысынан әскери институттардың қалыптасу мен даму кезеңдерін, болашақ кәсіби іс-әрекетке деген курсанттардың қызығушылығын қалыптасуының тиімді педагогикалық шарттарын сипаттаған. Сонымен бірге, автор шекарашы-офицерлерді дайындаудың тұлғаға-бағдарланған технологиясын және курсанттардың тұлғалық мүмкіндіктерін максималды жүзеге асыруға бағытталған болаш</w:t>
      </w:r>
      <w:r w:rsidR="001F2B4A">
        <w:rPr>
          <w:rFonts w:ascii="Times New Roman" w:hAnsi="Times New Roman" w:cs="Times New Roman"/>
          <w:sz w:val="28"/>
          <w:szCs w:val="28"/>
          <w:lang w:val="kk-KZ"/>
        </w:rPr>
        <w:t xml:space="preserve">ақ шекарашы-офицерлердің кәсіби </w:t>
      </w:r>
      <w:r w:rsidRPr="00B4523B">
        <w:rPr>
          <w:rFonts w:ascii="Times New Roman" w:hAnsi="Times New Roman" w:cs="Times New Roman"/>
          <w:sz w:val="28"/>
          <w:szCs w:val="28"/>
          <w:lang w:val="kk-KZ"/>
        </w:rPr>
        <w:t>іс-әре</w:t>
      </w:r>
      <w:r w:rsidR="00474028" w:rsidRPr="00B4523B">
        <w:rPr>
          <w:rFonts w:ascii="Times New Roman" w:hAnsi="Times New Roman" w:cs="Times New Roman"/>
          <w:sz w:val="28"/>
          <w:szCs w:val="28"/>
          <w:lang w:val="kk-KZ"/>
        </w:rPr>
        <w:t>кетке қызығушылығының қалыптас</w:t>
      </w:r>
      <w:r w:rsidRPr="00B4523B">
        <w:rPr>
          <w:rFonts w:ascii="Times New Roman" w:hAnsi="Times New Roman" w:cs="Times New Roman"/>
          <w:sz w:val="28"/>
          <w:szCs w:val="28"/>
          <w:lang w:val="kk-KZ"/>
        </w:rPr>
        <w:t>тырудың жолдарын ұсынған [</w:t>
      </w:r>
      <w:r w:rsidR="00F63540" w:rsidRPr="00B4523B">
        <w:rPr>
          <w:rFonts w:ascii="Times New Roman" w:hAnsi="Times New Roman" w:cs="Times New Roman"/>
          <w:sz w:val="28"/>
          <w:szCs w:val="28"/>
          <w:lang w:val="kk-KZ"/>
        </w:rPr>
        <w:t>40</w:t>
      </w:r>
      <w:r w:rsidRPr="00B4523B">
        <w:rPr>
          <w:rFonts w:ascii="Times New Roman" w:hAnsi="Times New Roman" w:cs="Times New Roman"/>
          <w:sz w:val="28"/>
          <w:szCs w:val="28"/>
          <w:lang w:val="kk-KZ"/>
        </w:rPr>
        <w:t xml:space="preserve">]. Автордың пікірін қорытатын болсақ, болашақ шекарашы-офицердің кәсіби іс-әрекетіне қызығушылығының қалыптастыру әскери мектептен бастау алатынын ескергеніміз жөн. Сондықтан да бүгінгі әскери мектептің </w:t>
      </w:r>
      <w:r w:rsidR="00261B0B" w:rsidRPr="00B4523B">
        <w:rPr>
          <w:rFonts w:ascii="Times New Roman" w:hAnsi="Times New Roman" w:cs="Times New Roman"/>
          <w:sz w:val="28"/>
          <w:szCs w:val="28"/>
          <w:lang w:val="kk-KZ"/>
        </w:rPr>
        <w:t>оқушылары ертеңгі</w:t>
      </w:r>
      <w:r w:rsidR="004D2759" w:rsidRPr="00B4523B">
        <w:rPr>
          <w:rFonts w:ascii="Times New Roman" w:hAnsi="Times New Roman" w:cs="Times New Roman"/>
          <w:sz w:val="28"/>
          <w:szCs w:val="28"/>
          <w:lang w:val="kk-KZ"/>
        </w:rPr>
        <w:t xml:space="preserve"> әскери офицердің қай салаға</w:t>
      </w:r>
      <w:r w:rsidRPr="00B4523B">
        <w:rPr>
          <w:rFonts w:ascii="Times New Roman" w:hAnsi="Times New Roman" w:cs="Times New Roman"/>
          <w:sz w:val="28"/>
          <w:szCs w:val="28"/>
          <w:lang w:val="kk-KZ"/>
        </w:rPr>
        <w:t xml:space="preserve"> барғысы келсе де, таңдау еркіндігі өзінде болғандықтан олардың арасында шекарашы-офицерлер болуға қызығушылық таныту мүмкіндігі болады.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С.С.Тауланов білім беруді ақпараттандыру жағдайында әскери педагогиканы оқыту жағдайында болашақ офицерлерді кәсіби-құндылық бағдарлануын зерттеген. Автор әскери-педагогикалық білім беру жүйесінде болашақ офицерлерді кәсіби-құндылықты бағдарлаудың әдіснамалық негіздерін анықтады. Әскери-кәсіби білім беру жүйесінің дамуының детерминациялаушы факторларын және офицерлерді педагогикалық дайындаудың қазіргі күнгі мәселелерін ашты. Автор педагогикалық білімдер жүйесінің және офицерлердің кәсіби-маңызды құндылықтарының интеграцияланған қазіргі заманғы акпараттық-коммуникациялық технологияларды қолданумен әскери-кәсіби білім берудің тұжырымдамасын ұсынды, әскери педагогика бойынша оқу бағдарламасы, электронды оқулық, әскери педагогиканы оқыту жағдайында кәсіби-құндылықты бағдарлану әдістемесін жасады.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Зерттеуші: </w:t>
      </w:r>
      <w:r w:rsidR="00261B0B"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офицер әскери-кәсіби іс-әрекеттің қандай да бір аясындағы маман ғана емес, ең алдымен басқа адам тұлғасының қасиеттерін қалыптастыру мен дамыту аясында маман болу керек», - </w:t>
      </w:r>
      <w:r w:rsidR="00261B0B" w:rsidRPr="00B4523B">
        <w:rPr>
          <w:rFonts w:ascii="Times New Roman" w:hAnsi="Times New Roman" w:cs="Times New Roman"/>
          <w:sz w:val="28"/>
          <w:szCs w:val="28"/>
          <w:lang w:val="kk-KZ"/>
        </w:rPr>
        <w:t>деген тұжырым</w:t>
      </w:r>
      <w:r w:rsidRPr="00B4523B">
        <w:rPr>
          <w:rFonts w:ascii="Times New Roman" w:hAnsi="Times New Roman" w:cs="Times New Roman"/>
          <w:sz w:val="28"/>
          <w:szCs w:val="28"/>
          <w:lang w:val="kk-KZ"/>
        </w:rPr>
        <w:t xml:space="preserve"> жасаған [</w:t>
      </w:r>
      <w:r w:rsidR="00F63540" w:rsidRPr="00B4523B">
        <w:rPr>
          <w:rFonts w:ascii="Times New Roman" w:hAnsi="Times New Roman" w:cs="Times New Roman"/>
          <w:sz w:val="28"/>
          <w:szCs w:val="28"/>
          <w:lang w:val="kk-KZ"/>
        </w:rPr>
        <w:t>41</w:t>
      </w:r>
      <w:r w:rsidR="00FC32C4" w:rsidRPr="00B4523B">
        <w:rPr>
          <w:rFonts w:ascii="Times New Roman" w:hAnsi="Times New Roman" w:cs="Times New Roman"/>
          <w:sz w:val="28"/>
          <w:szCs w:val="28"/>
          <w:lang w:val="kk-KZ"/>
        </w:rPr>
        <w:t>,</w:t>
      </w:r>
      <w:r w:rsidR="00106C0A" w:rsidRPr="00B4523B">
        <w:rPr>
          <w:rFonts w:ascii="Times New Roman" w:hAnsi="Times New Roman" w:cs="Times New Roman"/>
          <w:sz w:val="28"/>
          <w:szCs w:val="28"/>
          <w:lang w:val="kk-KZ"/>
        </w:rPr>
        <w:t xml:space="preserve"> с.</w:t>
      </w:r>
      <w:r w:rsidR="0025377C" w:rsidRPr="00B4523B">
        <w:rPr>
          <w:rFonts w:ascii="Times New Roman" w:hAnsi="Times New Roman" w:cs="Times New Roman"/>
          <w:sz w:val="28"/>
          <w:szCs w:val="28"/>
          <w:lang w:val="kk-KZ"/>
        </w:rPr>
        <w:t>4-5</w:t>
      </w:r>
      <w:r w:rsidRPr="00B4523B">
        <w:rPr>
          <w:rFonts w:ascii="Times New Roman" w:hAnsi="Times New Roman" w:cs="Times New Roman"/>
          <w:sz w:val="28"/>
          <w:szCs w:val="28"/>
          <w:lang w:val="kk-KZ"/>
        </w:rPr>
        <w:t>]. Біз автордың пікіріне қосыла отырып, арнайы әскери мектептерде оқу-тәрбие үдерісінде оқушылардың зияткерлігін дамытуда болашақ офицерлік қызметке қызығушылығын тудыру мақсатында олардың кәсіби-құндылық бағдарлануына басымдық беру қажет, - деп санаймыз.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Л.А.Бирюк оқудан тыс уақытта жоғары әскери оқу орындары курсанттарының ғылыми-зерттеу іс-әрекетінің негіздері</w:t>
      </w:r>
      <w:r w:rsidR="004D2759" w:rsidRPr="00B4523B">
        <w:rPr>
          <w:rFonts w:ascii="Times New Roman" w:hAnsi="Times New Roman" w:cs="Times New Roman"/>
          <w:sz w:val="28"/>
          <w:szCs w:val="28"/>
          <w:lang w:val="kk-KZ"/>
        </w:rPr>
        <w:t>н</w:t>
      </w:r>
      <w:r w:rsidRPr="00B4523B">
        <w:rPr>
          <w:rFonts w:ascii="Times New Roman" w:hAnsi="Times New Roman" w:cs="Times New Roman"/>
          <w:sz w:val="28"/>
          <w:szCs w:val="28"/>
          <w:lang w:val="kk-KZ"/>
        </w:rPr>
        <w:t xml:space="preserve"> қалыптастыру мәселелерін зерттеген. </w:t>
      </w:r>
      <w:r w:rsidR="00261B0B" w:rsidRPr="00B4523B">
        <w:rPr>
          <w:rFonts w:ascii="Times New Roman" w:hAnsi="Times New Roman" w:cs="Times New Roman"/>
          <w:sz w:val="28"/>
          <w:szCs w:val="28"/>
          <w:lang w:val="kk-KZ"/>
        </w:rPr>
        <w:t>Автор әскери</w:t>
      </w:r>
      <w:r w:rsidRPr="00B4523B">
        <w:rPr>
          <w:rFonts w:ascii="Times New Roman" w:hAnsi="Times New Roman" w:cs="Times New Roman"/>
          <w:sz w:val="28"/>
          <w:szCs w:val="28"/>
          <w:lang w:val="kk-KZ"/>
        </w:rPr>
        <w:t xml:space="preserve"> жоғары оқу орындарында білім алушылардың ғылыми-зерттеу іс-әрекетін ұйымдастырудың ерекшеліктерін көрсетті. Автордың пікірінше, қазіргі күні әскери салаға түрлі кәсіби міндетті шығармашылық жолмен шешетін тұлғалық әлеуетке ие мамандар керек, - деген тұжырым жасаған [</w:t>
      </w:r>
      <w:r w:rsidR="00F63540" w:rsidRPr="00B4523B">
        <w:rPr>
          <w:rFonts w:ascii="Times New Roman" w:hAnsi="Times New Roman" w:cs="Times New Roman"/>
          <w:sz w:val="28"/>
          <w:szCs w:val="28"/>
          <w:lang w:val="kk-KZ"/>
        </w:rPr>
        <w:t>42</w:t>
      </w:r>
      <w:r w:rsidR="0025377C" w:rsidRPr="00B4523B">
        <w:rPr>
          <w:rFonts w:ascii="Times New Roman" w:hAnsi="Times New Roman" w:cs="Times New Roman"/>
          <w:sz w:val="28"/>
          <w:szCs w:val="28"/>
          <w:lang w:val="kk-KZ"/>
        </w:rPr>
        <w:t xml:space="preserve">, </w:t>
      </w:r>
      <w:r w:rsidR="00106C0A" w:rsidRPr="00B4523B">
        <w:rPr>
          <w:rFonts w:ascii="Times New Roman" w:hAnsi="Times New Roman" w:cs="Times New Roman"/>
          <w:sz w:val="28"/>
          <w:szCs w:val="28"/>
          <w:lang w:val="kk-KZ"/>
        </w:rPr>
        <w:t xml:space="preserve">с. </w:t>
      </w:r>
      <w:r w:rsidR="0025377C" w:rsidRPr="00B4523B">
        <w:rPr>
          <w:rFonts w:ascii="Times New Roman" w:hAnsi="Times New Roman" w:cs="Times New Roman"/>
          <w:sz w:val="28"/>
          <w:szCs w:val="28"/>
          <w:lang w:val="kk-KZ"/>
        </w:rPr>
        <w:t>71</w:t>
      </w:r>
      <w:r w:rsidRPr="00B4523B">
        <w:rPr>
          <w:rFonts w:ascii="Times New Roman" w:hAnsi="Times New Roman" w:cs="Times New Roman"/>
          <w:sz w:val="28"/>
          <w:szCs w:val="28"/>
          <w:lang w:val="kk-KZ"/>
        </w:rPr>
        <w:t>]. Әскери жоғары оқу орындарының курсанттарын ғылыми-зерттеушілік іс-әрекетке м</w:t>
      </w:r>
      <w:r w:rsidR="004D2759" w:rsidRPr="00B4523B">
        <w:rPr>
          <w:rFonts w:ascii="Times New Roman" w:hAnsi="Times New Roman" w:cs="Times New Roman"/>
          <w:sz w:val="28"/>
          <w:szCs w:val="28"/>
          <w:lang w:val="kk-KZ"/>
        </w:rPr>
        <w:t xml:space="preserve">ашықтандыруда </w:t>
      </w:r>
      <w:r w:rsidR="004D2759" w:rsidRPr="00B4523B">
        <w:rPr>
          <w:rFonts w:ascii="Times New Roman" w:hAnsi="Times New Roman" w:cs="Times New Roman"/>
          <w:sz w:val="28"/>
          <w:szCs w:val="28"/>
          <w:lang w:val="kk-KZ"/>
        </w:rPr>
        <w:lastRenderedPageBreak/>
        <w:t>шығарма</w:t>
      </w:r>
      <w:r w:rsidRPr="00B4523B">
        <w:rPr>
          <w:rFonts w:ascii="Times New Roman" w:hAnsi="Times New Roman" w:cs="Times New Roman"/>
          <w:sz w:val="28"/>
          <w:szCs w:val="28"/>
          <w:lang w:val="kk-KZ"/>
        </w:rPr>
        <w:t xml:space="preserve">шылығы дамыған әскери </w:t>
      </w:r>
      <w:r w:rsidR="00261B0B" w:rsidRPr="00B4523B">
        <w:rPr>
          <w:rFonts w:ascii="Times New Roman" w:hAnsi="Times New Roman" w:cs="Times New Roman"/>
          <w:sz w:val="28"/>
          <w:szCs w:val="28"/>
          <w:lang w:val="kk-KZ"/>
        </w:rPr>
        <w:t>адамдарды дайындау</w:t>
      </w:r>
      <w:r w:rsidRPr="00B4523B">
        <w:rPr>
          <w:rFonts w:ascii="Times New Roman" w:hAnsi="Times New Roman" w:cs="Times New Roman"/>
          <w:sz w:val="28"/>
          <w:szCs w:val="28"/>
          <w:lang w:val="kk-KZ"/>
        </w:rPr>
        <w:t xml:space="preserve"> мәселесі тиімді шешіледі.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Зерттеуш</w:t>
      </w:r>
      <w:r w:rsidR="004D2759" w:rsidRPr="00B4523B">
        <w:rPr>
          <w:rFonts w:ascii="Times New Roman" w:hAnsi="Times New Roman" w:cs="Times New Roman"/>
          <w:sz w:val="28"/>
          <w:szCs w:val="28"/>
          <w:lang w:val="kk-KZ"/>
        </w:rPr>
        <w:t>і курсанттардың ғылыми-зерттеу</w:t>
      </w:r>
      <w:r w:rsidRPr="00B4523B">
        <w:rPr>
          <w:rFonts w:ascii="Times New Roman" w:hAnsi="Times New Roman" w:cs="Times New Roman"/>
          <w:sz w:val="28"/>
          <w:szCs w:val="28"/>
          <w:lang w:val="kk-KZ"/>
        </w:rPr>
        <w:t xml:space="preserve"> негізін қалыптастыруда теория мен практиканың байланысын ескере отырып, курсанттардың ғылыми-зерттеушілік іс-әрекеті ұғымының мазмұнын ашып: «курсанттардың ғылыми-зерттеушілік іс-әрекеті дегеніміз -  алған білімдерін практикада қолдана алатын зерттелетін объектілер мен құбылыстарға тән ерекшеліктер мен заңдылықтарды ашу үшін ұлттық қауіпсіздік және оперативтік-қызметтік іс-әрекетті қамтамасыз ету үдерісін зерттеумен байланысты іс-әрекет түрі», - деген өзінің анықтамасын ұсынған. Автордың пікірін қорыта келе, ғылыми-зерттеу іс-әрекетінде курсанттар өзекті мәселені қою</w:t>
      </w:r>
      <w:r w:rsidR="00991AFA" w:rsidRPr="00B4523B">
        <w:rPr>
          <w:rFonts w:ascii="Times New Roman" w:hAnsi="Times New Roman" w:cs="Times New Roman"/>
          <w:sz w:val="28"/>
          <w:szCs w:val="28"/>
          <w:lang w:val="kk-KZ"/>
        </w:rPr>
        <w:t>ы</w:t>
      </w:r>
      <w:r w:rsidRPr="00B4523B">
        <w:rPr>
          <w:rFonts w:ascii="Times New Roman" w:hAnsi="Times New Roman" w:cs="Times New Roman"/>
          <w:sz w:val="28"/>
          <w:szCs w:val="28"/>
          <w:lang w:val="kk-KZ"/>
        </w:rPr>
        <w:t xml:space="preserve">; осы мәселеге қатысты теорияларды зерттеу; зерттеу әдістемесін таңдау және оны практикада меңгеру; өзінің эксперименттік материалын дайындауы, оны тәжірибеден өткізіп, өзіндік қорытынды жасай білуі тиіс. </w:t>
      </w:r>
    </w:p>
    <w:p w:rsidR="00FD6487" w:rsidRPr="00B4523B" w:rsidRDefault="001F2B4A" w:rsidP="00AC6C1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А.М.Сағ</w:t>
      </w:r>
      <w:r w:rsidR="00FD6487" w:rsidRPr="00B4523B">
        <w:rPr>
          <w:rFonts w:ascii="Times New Roman" w:hAnsi="Times New Roman" w:cs="Times New Roman"/>
          <w:sz w:val="28"/>
          <w:szCs w:val="28"/>
          <w:lang w:val="kk-KZ"/>
        </w:rPr>
        <w:t>анаев әскери жоғары оқу орнында оқыту үдерісінде курсанттардың тұлғалық қасиеттерінің қалыптасуын зерттей отырып, әскери-кәсіби білім беру жүйесінде тұлғалық қасиеттердің қалыптасуының тарихи-педагогикалық аспектісін және болашақ офицер-әскери инже</w:t>
      </w:r>
      <w:r w:rsidR="004D2759" w:rsidRPr="00B4523B">
        <w:rPr>
          <w:rFonts w:ascii="Times New Roman" w:hAnsi="Times New Roman" w:cs="Times New Roman"/>
          <w:sz w:val="28"/>
          <w:szCs w:val="28"/>
          <w:lang w:val="kk-KZ"/>
        </w:rPr>
        <w:t>нер тұлғалық-мәнді қасиеттерін</w:t>
      </w:r>
      <w:r w:rsidR="00FD6487" w:rsidRPr="00B4523B">
        <w:rPr>
          <w:rFonts w:ascii="Times New Roman" w:hAnsi="Times New Roman" w:cs="Times New Roman"/>
          <w:sz w:val="28"/>
          <w:szCs w:val="28"/>
          <w:lang w:val="kk-KZ"/>
        </w:rPr>
        <w:t xml:space="preserve"> қалыптастыру әдістемесін дайындаған [</w:t>
      </w:r>
      <w:r w:rsidR="00F63540" w:rsidRPr="00B4523B">
        <w:rPr>
          <w:rFonts w:ascii="Times New Roman" w:hAnsi="Times New Roman" w:cs="Times New Roman"/>
          <w:sz w:val="28"/>
          <w:szCs w:val="28"/>
          <w:lang w:val="kk-KZ"/>
        </w:rPr>
        <w:t>43</w:t>
      </w:r>
      <w:r w:rsidR="0025377C"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с.</w:t>
      </w:r>
      <w:r w:rsidR="0025377C" w:rsidRPr="00B4523B">
        <w:rPr>
          <w:rFonts w:ascii="Times New Roman" w:hAnsi="Times New Roman" w:cs="Times New Roman"/>
          <w:sz w:val="28"/>
          <w:szCs w:val="28"/>
          <w:lang w:val="kk-KZ"/>
        </w:rPr>
        <w:t xml:space="preserve"> 154</w:t>
      </w:r>
      <w:r w:rsidR="00FD6487" w:rsidRPr="00B4523B">
        <w:rPr>
          <w:rFonts w:ascii="Times New Roman" w:hAnsi="Times New Roman" w:cs="Times New Roman"/>
          <w:sz w:val="28"/>
          <w:szCs w:val="28"/>
          <w:lang w:val="kk-KZ"/>
        </w:rPr>
        <w:t xml:space="preserve">]. Автор болашақ офицер-радиоинженердің «тұлғалық қасиеттерін қалыптастыру» ұғымының мәнін анықтады. Автордың ойын тұжырымдайтын </w:t>
      </w:r>
      <w:r w:rsidR="00261B0B" w:rsidRPr="00B4523B">
        <w:rPr>
          <w:rFonts w:ascii="Times New Roman" w:hAnsi="Times New Roman" w:cs="Times New Roman"/>
          <w:sz w:val="28"/>
          <w:szCs w:val="28"/>
          <w:lang w:val="kk-KZ"/>
        </w:rPr>
        <w:t>болсақ, курстанттардың</w:t>
      </w:r>
      <w:r w:rsidR="00FD6487" w:rsidRPr="00B4523B">
        <w:rPr>
          <w:rFonts w:ascii="Times New Roman" w:hAnsi="Times New Roman" w:cs="Times New Roman"/>
          <w:sz w:val="28"/>
          <w:szCs w:val="28"/>
          <w:lang w:val="kk-KZ"/>
        </w:rPr>
        <w:t xml:space="preserve"> тұлғалық қасиеттерінің негізгі көрсеткіші зияткерлік </w:t>
      </w:r>
      <w:r w:rsidR="00261B0B" w:rsidRPr="00B4523B">
        <w:rPr>
          <w:rFonts w:ascii="Times New Roman" w:hAnsi="Times New Roman" w:cs="Times New Roman"/>
          <w:sz w:val="28"/>
          <w:szCs w:val="28"/>
          <w:lang w:val="kk-KZ"/>
        </w:rPr>
        <w:t>десек, оны</w:t>
      </w:r>
      <w:r w:rsidR="004D2759" w:rsidRPr="00B4523B">
        <w:rPr>
          <w:rFonts w:ascii="Times New Roman" w:hAnsi="Times New Roman" w:cs="Times New Roman"/>
          <w:sz w:val="28"/>
          <w:szCs w:val="28"/>
          <w:lang w:val="kk-KZ"/>
        </w:rPr>
        <w:t xml:space="preserve"> дамыту </w:t>
      </w:r>
      <w:r w:rsidR="00FD6487" w:rsidRPr="00B4523B">
        <w:rPr>
          <w:rFonts w:ascii="Times New Roman" w:hAnsi="Times New Roman" w:cs="Times New Roman"/>
          <w:sz w:val="28"/>
          <w:szCs w:val="28"/>
          <w:lang w:val="kk-KZ"/>
        </w:rPr>
        <w:t>әскери мектептен бастау алуы қажет.</w:t>
      </w:r>
    </w:p>
    <w:p w:rsidR="00FD6487" w:rsidRPr="00B4523B" w:rsidRDefault="00B2649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А.Н.Ерғ</w:t>
      </w:r>
      <w:r w:rsidR="00FD6487" w:rsidRPr="00B4523B">
        <w:rPr>
          <w:rFonts w:ascii="Times New Roman" w:hAnsi="Times New Roman" w:cs="Times New Roman"/>
          <w:sz w:val="28"/>
          <w:szCs w:val="28"/>
          <w:lang w:val="kk-KZ"/>
        </w:rPr>
        <w:t>алиева Қазақстанның жоғары оқу орындарында офицер кадрларын даярлауда инновацияны ендіру жағдайындағы барлық ғылыми іс-әрекеттердің нәтижесі оқытушының инновациялық технологияларды пайдалану мүмкіндігіне байланысты екендігін ескере отырып, төмендегідей педагогикалық шарттарын айқындаған: әскери институт оқытушыларының инновацияны ендіруге байланысты кәсіби біліктілік және кәсіпқойлық деңгейінің жоғары болуы; жоғары әскери оқу орны материалдық-техникалық базасының инновацияларды ендіруге сай қамтамасыз ету; жоғары әскери оқу орындарының оқыту үдерісіне жаңашыл іс-әрекеттерді ендіру және оқу бағдарламаларын уақыт талабына сай жабдықтау;  жоғары әскери оқу орындарында инновацияны ендіру үшін «Оқытудың заманауи технологиялары» арнайы курс бағдарламасы бойынша оқытушылармен жұмыс жүргізу [</w:t>
      </w:r>
      <w:r w:rsidR="00F63540" w:rsidRPr="00B4523B">
        <w:rPr>
          <w:rFonts w:ascii="Times New Roman" w:hAnsi="Times New Roman" w:cs="Times New Roman"/>
          <w:sz w:val="28"/>
          <w:szCs w:val="28"/>
          <w:lang w:val="kk-KZ"/>
        </w:rPr>
        <w:t>44</w:t>
      </w:r>
      <w:r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б. </w:t>
      </w:r>
      <w:r w:rsidRPr="00B4523B">
        <w:rPr>
          <w:rFonts w:ascii="Times New Roman" w:hAnsi="Times New Roman" w:cs="Times New Roman"/>
          <w:sz w:val="28"/>
          <w:szCs w:val="28"/>
          <w:lang w:val="kk-KZ"/>
        </w:rPr>
        <w:t>35</w:t>
      </w:r>
      <w:r w:rsidR="00FD6487" w:rsidRPr="00B4523B">
        <w:rPr>
          <w:rFonts w:ascii="Times New Roman" w:hAnsi="Times New Roman" w:cs="Times New Roman"/>
          <w:sz w:val="28"/>
          <w:szCs w:val="28"/>
          <w:lang w:val="kk-KZ"/>
        </w:rPr>
        <w:t>]. Әскери мектепте оқу-тәрбие үдерісінің білім алушылардың зияткерлігін дамытуға құрылғандықтан жоғары оқу орынын таңдаған болашақ офицерлерді даярлау мәселесінде инновациялық технол</w:t>
      </w:r>
      <w:r w:rsidR="00C91651">
        <w:rPr>
          <w:rFonts w:ascii="Times New Roman" w:hAnsi="Times New Roman" w:cs="Times New Roman"/>
          <w:sz w:val="28"/>
          <w:szCs w:val="28"/>
          <w:lang w:val="kk-KZ"/>
        </w:rPr>
        <w:t>огияларды ендірудің маңызы зор,</w:t>
      </w:r>
      <w:r w:rsidR="00FD6487" w:rsidRPr="00B4523B">
        <w:rPr>
          <w:rFonts w:ascii="Times New Roman" w:hAnsi="Times New Roman" w:cs="Times New Roman"/>
          <w:sz w:val="28"/>
          <w:szCs w:val="28"/>
          <w:lang w:val="kk-KZ"/>
        </w:rPr>
        <w:t>-</w:t>
      </w:r>
      <w:r w:rsidR="00C91651">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 xml:space="preserve">деп түйіндейміз.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А.А.Дистерверг оқытудың негізгі мақсаты ақыл-ой мен қабілетті дамыту деп түсінеді: «оқыту барысында оқушының, ізденімпаздығы мен шығармашылығын дамыту – оның ақыл-ой қабілетін қалыптастырудың </w:t>
      </w:r>
      <w:r w:rsidR="00265464">
        <w:rPr>
          <w:rFonts w:ascii="Times New Roman" w:hAnsi="Times New Roman" w:cs="Times New Roman"/>
          <w:sz w:val="28"/>
          <w:szCs w:val="28"/>
          <w:lang w:val="kk-KZ"/>
        </w:rPr>
        <w:t>аса маңызды құралдарының бірі»,</w:t>
      </w:r>
      <w:r w:rsidRPr="00B4523B">
        <w:rPr>
          <w:rFonts w:ascii="Times New Roman" w:hAnsi="Times New Roman" w:cs="Times New Roman"/>
          <w:sz w:val="28"/>
          <w:szCs w:val="28"/>
          <w:lang w:val="kk-KZ"/>
        </w:rPr>
        <w:t>- деп көрсеткен болатын</w:t>
      </w:r>
      <w:r w:rsidR="006A0230">
        <w:rPr>
          <w:rFonts w:ascii="Times New Roman" w:hAnsi="Times New Roman" w:cs="Times New Roman"/>
          <w:sz w:val="28"/>
          <w:szCs w:val="28"/>
          <w:lang w:val="kk-KZ"/>
        </w:rPr>
        <w:t xml:space="preserve"> </w:t>
      </w:r>
      <w:r w:rsidR="00BA31B8" w:rsidRPr="00B4523B">
        <w:rPr>
          <w:rFonts w:ascii="Times New Roman" w:hAnsi="Times New Roman" w:cs="Times New Roman"/>
          <w:sz w:val="28"/>
          <w:szCs w:val="28"/>
          <w:lang w:val="kk-KZ"/>
        </w:rPr>
        <w:t>[</w:t>
      </w:r>
      <w:r w:rsidR="00B26525" w:rsidRPr="00B4523B">
        <w:rPr>
          <w:rFonts w:ascii="Times New Roman" w:hAnsi="Times New Roman" w:cs="Times New Roman"/>
          <w:sz w:val="28"/>
          <w:szCs w:val="28"/>
          <w:lang w:val="kk-KZ"/>
        </w:rPr>
        <w:t>79</w:t>
      </w:r>
      <w:r w:rsidR="00190134"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190134" w:rsidRPr="00B4523B">
        <w:rPr>
          <w:rFonts w:ascii="Times New Roman" w:hAnsi="Times New Roman" w:cs="Times New Roman"/>
          <w:sz w:val="28"/>
          <w:szCs w:val="28"/>
          <w:lang w:val="kk-KZ"/>
        </w:rPr>
        <w:t>156</w:t>
      </w:r>
      <w:r w:rsidR="00BA31B8"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Біз а</w:t>
      </w:r>
      <w:r w:rsidR="00265464">
        <w:rPr>
          <w:rFonts w:ascii="Times New Roman" w:hAnsi="Times New Roman" w:cs="Times New Roman"/>
          <w:sz w:val="28"/>
          <w:szCs w:val="28"/>
          <w:lang w:val="kk-KZ"/>
        </w:rPr>
        <w:t xml:space="preserve">втордың пікіріне қосыла отырып, </w:t>
      </w:r>
      <w:r w:rsidRPr="00B4523B">
        <w:rPr>
          <w:rFonts w:ascii="Times New Roman" w:hAnsi="Times New Roman" w:cs="Times New Roman"/>
          <w:sz w:val="28"/>
          <w:szCs w:val="28"/>
          <w:lang w:val="kk-KZ"/>
        </w:rPr>
        <w:t xml:space="preserve">әскери мектепте оқу-тәрбие үдерісінде </w:t>
      </w:r>
      <w:r w:rsidRPr="00B4523B">
        <w:rPr>
          <w:rFonts w:ascii="Times New Roman" w:hAnsi="Times New Roman" w:cs="Times New Roman"/>
          <w:sz w:val="28"/>
          <w:szCs w:val="28"/>
          <w:lang w:val="kk-KZ"/>
        </w:rPr>
        <w:lastRenderedPageBreak/>
        <w:t>жасөспірімдердің зияткерлігін дамытуда ізденімпаздық пен шығармашылыққа жетелейтін тапсырмаларды пайдалана отырып, олардың ақыл-ой қабілеттерін қалыптастыруға мүмкіндік туғы</w:t>
      </w:r>
      <w:r w:rsidR="00946FC2" w:rsidRPr="00B4523B">
        <w:rPr>
          <w:rFonts w:ascii="Times New Roman" w:hAnsi="Times New Roman" w:cs="Times New Roman"/>
          <w:sz w:val="28"/>
          <w:szCs w:val="28"/>
          <w:lang w:val="kk-KZ"/>
        </w:rPr>
        <w:t>з</w:t>
      </w:r>
      <w:r w:rsidR="00265464">
        <w:rPr>
          <w:rFonts w:ascii="Times New Roman" w:hAnsi="Times New Roman" w:cs="Times New Roman"/>
          <w:sz w:val="28"/>
          <w:szCs w:val="28"/>
          <w:lang w:val="kk-KZ"/>
        </w:rPr>
        <w:t>у қажет,</w:t>
      </w:r>
      <w:r w:rsidRPr="00B4523B">
        <w:rPr>
          <w:rFonts w:ascii="Times New Roman" w:hAnsi="Times New Roman" w:cs="Times New Roman"/>
          <w:sz w:val="28"/>
          <w:szCs w:val="28"/>
          <w:lang w:val="kk-KZ"/>
        </w:rPr>
        <w:t>- деп есептейміз.</w:t>
      </w:r>
    </w:p>
    <w:p w:rsidR="00FD6487" w:rsidRPr="00B4523B" w:rsidRDefault="00261B0B"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К.Д.Ушинский баланың ой</w:t>
      </w:r>
      <w:r w:rsidR="00FD6487" w:rsidRPr="00B4523B">
        <w:rPr>
          <w:rFonts w:ascii="Times New Roman" w:hAnsi="Times New Roman" w:cs="Times New Roman"/>
          <w:sz w:val="28"/>
          <w:szCs w:val="28"/>
          <w:lang w:val="kk-KZ"/>
        </w:rPr>
        <w:t>-өрісінің даму заңдылықтарын, қабілетін негізге ала отырып, оқыту үдерісі оқушының білім алудағы өзіндік еңбегіне сүйенуі керек екендігін, себебі өзіндік ойлау деңгейі олардың өздігіне</w:t>
      </w:r>
      <w:r w:rsidR="00265464">
        <w:rPr>
          <w:rFonts w:ascii="Times New Roman" w:hAnsi="Times New Roman" w:cs="Times New Roman"/>
          <w:sz w:val="28"/>
          <w:szCs w:val="28"/>
          <w:lang w:val="kk-KZ"/>
        </w:rPr>
        <w:t>н игерген білімі арқылы дамиды,</w:t>
      </w:r>
      <w:r w:rsidR="00FD6487" w:rsidRPr="00B4523B">
        <w:rPr>
          <w:rFonts w:ascii="Times New Roman" w:hAnsi="Times New Roman" w:cs="Times New Roman"/>
          <w:sz w:val="28"/>
          <w:szCs w:val="28"/>
          <w:lang w:val="kk-KZ"/>
        </w:rPr>
        <w:t xml:space="preserve">- деп санады.  Ол оқыту үдерісінде танымдық белсенділікке ерекше мән бере отырып, материалдың көлемін, маңыздылық сипатын және оқыту әдістерін анықтауда оқушылардың </w:t>
      </w:r>
      <w:r w:rsidRPr="00B4523B">
        <w:rPr>
          <w:rFonts w:ascii="Times New Roman" w:hAnsi="Times New Roman" w:cs="Times New Roman"/>
          <w:sz w:val="28"/>
          <w:szCs w:val="28"/>
          <w:lang w:val="kk-KZ"/>
        </w:rPr>
        <w:t>ерекшеліктерін, олардың ой</w:t>
      </w:r>
      <w:r w:rsidR="00FD6487" w:rsidRPr="00B4523B">
        <w:rPr>
          <w:rFonts w:ascii="Times New Roman" w:hAnsi="Times New Roman" w:cs="Times New Roman"/>
          <w:sz w:val="28"/>
          <w:szCs w:val="28"/>
          <w:lang w:val="kk-KZ"/>
        </w:rPr>
        <w:t xml:space="preserve">-өрісінің даму деңгейі мен қабілетін қатаң есепке алуды, материалдың біртіндеп және тізбектеліп берілуін әрдайым сақтап отыруды, баяндау барысында анықтамалардың, қорытындылар мен тұжырымдардың анық және дәл айтылуын талап етті </w:t>
      </w:r>
      <w:r w:rsidRPr="00B4523B">
        <w:rPr>
          <w:rFonts w:ascii="Times New Roman" w:hAnsi="Times New Roman" w:cs="Times New Roman"/>
          <w:sz w:val="28"/>
          <w:szCs w:val="28"/>
          <w:lang w:val="kk-KZ"/>
        </w:rPr>
        <w:t>[</w:t>
      </w:r>
      <w:r w:rsidR="00B26525" w:rsidRPr="00B4523B">
        <w:rPr>
          <w:rFonts w:ascii="Times New Roman" w:hAnsi="Times New Roman" w:cs="Times New Roman"/>
          <w:sz w:val="28"/>
          <w:szCs w:val="28"/>
          <w:lang w:val="kk-KZ"/>
        </w:rPr>
        <w:t>80</w:t>
      </w:r>
      <w:r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с.</w:t>
      </w:r>
      <w:r w:rsidRPr="00B4523B">
        <w:rPr>
          <w:rFonts w:ascii="Times New Roman" w:hAnsi="Times New Roman" w:cs="Times New Roman"/>
          <w:sz w:val="28"/>
          <w:szCs w:val="28"/>
          <w:lang w:val="kk-KZ"/>
        </w:rPr>
        <w:t xml:space="preserve"> 47]</w:t>
      </w:r>
      <w:r w:rsidR="009E2EAE"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Автордың пікірін қ</w:t>
      </w:r>
      <w:r w:rsidR="00FD6487" w:rsidRPr="00B4523B">
        <w:rPr>
          <w:rFonts w:ascii="Times New Roman" w:hAnsi="Times New Roman" w:cs="Times New Roman"/>
          <w:sz w:val="28"/>
          <w:szCs w:val="28"/>
          <w:lang w:val="kk-KZ"/>
        </w:rPr>
        <w:t>орытатын болсақ, дамыта оқыту яғни адамның байқағыштығын, ойын, есін, қиялын дамытып, оны әлеуметтік және еңбек іс-әрекетіне дайындауға бағдар береді. Оқыта отырып тәрбиелеу, оқушыларды өмірге, білім алуға тәрбиелейді, ақыл-ой қабілетін дамытады, адамгершілік қасиетін қалыптастырады.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Г.С.Альтшуллер педагогиканың басты мәселесі ретінде оқушының қабілетін ашу негізінде оның шығармашылық белсенділігін табу, стимуляциялау және жүзеге асыру болып табылады. Автордың пікірінше, адамның қабілеті мәселесі креативтілік пен шығармашылықты түсіндірудің негізі болып табылады [</w:t>
      </w:r>
      <w:r w:rsidR="00B26525" w:rsidRPr="00B4523B">
        <w:rPr>
          <w:rFonts w:ascii="Times New Roman" w:hAnsi="Times New Roman" w:cs="Times New Roman"/>
          <w:sz w:val="28"/>
          <w:szCs w:val="28"/>
          <w:lang w:val="kk-KZ"/>
        </w:rPr>
        <w:t>81</w:t>
      </w:r>
      <w:r w:rsidRPr="00B4523B">
        <w:rPr>
          <w:rFonts w:ascii="Times New Roman" w:hAnsi="Times New Roman" w:cs="Times New Roman"/>
          <w:sz w:val="28"/>
          <w:szCs w:val="28"/>
          <w:lang w:val="kk-KZ"/>
        </w:rPr>
        <w:t>, с.45]. Біз автордың пікірін қорыта келе, оқушылардың зияткерлігін дамыту үшін олармен ұйымдастырылатын оқу-тәрбие үдерісінде олардың креативтілігін көрсетуге мүмкіндік туғызатын шығармашылық тапсырмалар берілуі тиіс</w:t>
      </w:r>
      <w:r w:rsidR="00946FC2" w:rsidRPr="00B4523B">
        <w:rPr>
          <w:rFonts w:ascii="Times New Roman" w:hAnsi="Times New Roman" w:cs="Times New Roman"/>
          <w:sz w:val="28"/>
          <w:szCs w:val="28"/>
          <w:lang w:val="kk-KZ"/>
        </w:rPr>
        <w:t>,- деп санаймыз</w:t>
      </w:r>
      <w:r w:rsidRPr="00B4523B">
        <w:rPr>
          <w:rFonts w:ascii="Times New Roman" w:hAnsi="Times New Roman" w:cs="Times New Roman"/>
          <w:sz w:val="28"/>
          <w:szCs w:val="28"/>
          <w:lang w:val="kk-KZ"/>
        </w:rPr>
        <w:t>.</w:t>
      </w:r>
    </w:p>
    <w:p w:rsidR="00B5417C" w:rsidRPr="00B4523B" w:rsidRDefault="00B5417C" w:rsidP="00AC6C1B">
      <w:pPr>
        <w:spacing w:after="0" w:line="240" w:lineRule="auto"/>
        <w:ind w:right="-1"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С.Ж. П</w:t>
      </w:r>
      <w:r w:rsidR="00C11F68" w:rsidRPr="00B4523B">
        <w:rPr>
          <w:rFonts w:ascii="Times New Roman" w:hAnsi="Times New Roman" w:cs="Times New Roman"/>
          <w:sz w:val="28"/>
          <w:szCs w:val="28"/>
          <w:lang w:val="kk-KZ"/>
        </w:rPr>
        <w:t>ірә</w:t>
      </w:r>
      <w:r w:rsidRPr="00B4523B">
        <w:rPr>
          <w:rFonts w:ascii="Times New Roman" w:hAnsi="Times New Roman" w:cs="Times New Roman"/>
          <w:sz w:val="28"/>
          <w:szCs w:val="28"/>
          <w:lang w:val="kk-KZ"/>
        </w:rPr>
        <w:t xml:space="preserve">лиевтің жетекшілігімен «Шығармашыл зияткер тұлғаны дамытуды психологиялық тұрғыдан қамтамасыз ету» жобасы табысты жүзеге асырылуда. Сонымен қатар, Қазақстан Республикасының үздіксіз білім беру жүйесінде ұлттың интеллектуалды әлеуетін дамыту Тұжырымдамасы ұсынылды. Аталмыш Тұжырымдамада негізгі ұғымдар мен интеллектуалды дамыған тұлғаның сипаттамасы беріледі. Интеллектуалды дамыған тұлғаның негізгі сипаттамасы төрт тұлғалық сала (мотивациялық, танымдық, мінез-құлықтық, эмоционалдық) бойынша зияткерліктің барлық түрлерін (жалпы, әлеуметтік, эмоционалдық және тәжірибелік) енгізеді. </w:t>
      </w:r>
    </w:p>
    <w:p w:rsidR="00B5417C" w:rsidRPr="00B4523B" w:rsidRDefault="00B5417C" w:rsidP="00AC6C1B">
      <w:pPr>
        <w:spacing w:after="0" w:line="240" w:lineRule="auto"/>
        <w:ind w:right="-1"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Интеллектуалды дамыған тұлға</w:t>
      </w:r>
      <w:r w:rsidRPr="00B4523B">
        <w:rPr>
          <w:rFonts w:ascii="Times New Roman" w:hAnsi="Times New Roman" w:cs="Times New Roman"/>
          <w:sz w:val="28"/>
          <w:szCs w:val="28"/>
          <w:lang w:val="kk-KZ"/>
        </w:rPr>
        <w:t xml:space="preserve"> - интеллектуалды қабілеттің жоғары деңгейін меңгерген, түйінді құзыреттіліктері, жалпы мәдениеті, патриотизмі мен азаматтығы жоғары қалыптасқан адамның тәрбиелік идеалы деп түсіндіріледі</w:t>
      </w:r>
      <w:r w:rsidR="002172BC">
        <w:rPr>
          <w:rFonts w:ascii="Times New Roman" w:hAnsi="Times New Roman" w:cs="Times New Roman"/>
          <w:sz w:val="28"/>
          <w:szCs w:val="28"/>
          <w:lang w:val="kk-KZ"/>
        </w:rPr>
        <w:t xml:space="preserve"> </w:t>
      </w:r>
      <w:r w:rsidR="0020264D" w:rsidRPr="00B4523B">
        <w:rPr>
          <w:rFonts w:ascii="Times New Roman" w:hAnsi="Times New Roman" w:cs="Times New Roman"/>
          <w:sz w:val="28"/>
          <w:szCs w:val="28"/>
          <w:lang w:val="kk-KZ"/>
        </w:rPr>
        <w:t>[</w:t>
      </w:r>
      <w:r w:rsidR="0025377C" w:rsidRPr="00B4523B">
        <w:rPr>
          <w:rFonts w:ascii="Times New Roman" w:hAnsi="Times New Roman" w:cs="Times New Roman"/>
          <w:sz w:val="28"/>
          <w:szCs w:val="28"/>
          <w:lang w:val="kk-KZ"/>
        </w:rPr>
        <w:t>2</w:t>
      </w:r>
      <w:r w:rsidR="00F82435"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б. </w:t>
      </w:r>
      <w:r w:rsidR="00F82435" w:rsidRPr="00B4523B">
        <w:rPr>
          <w:rFonts w:ascii="Times New Roman" w:hAnsi="Times New Roman" w:cs="Times New Roman"/>
          <w:sz w:val="28"/>
          <w:szCs w:val="28"/>
          <w:lang w:val="kk-KZ"/>
        </w:rPr>
        <w:t>217</w:t>
      </w:r>
      <w:r w:rsidR="0020264D"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С.Ж.П</w:t>
      </w:r>
      <w:r w:rsidR="00192FEE" w:rsidRPr="00B4523B">
        <w:rPr>
          <w:rFonts w:ascii="Times New Roman" w:hAnsi="Times New Roman" w:cs="Times New Roman"/>
          <w:sz w:val="28"/>
          <w:szCs w:val="28"/>
          <w:lang w:val="kk-KZ"/>
        </w:rPr>
        <w:t>і</w:t>
      </w:r>
      <w:r w:rsidRPr="00B4523B">
        <w:rPr>
          <w:rFonts w:ascii="Times New Roman" w:hAnsi="Times New Roman" w:cs="Times New Roman"/>
          <w:sz w:val="28"/>
          <w:szCs w:val="28"/>
          <w:lang w:val="kk-KZ"/>
        </w:rPr>
        <w:t>рәлиев интеллектуалды ұлт қалыптастырудың басты идеясы, халықаралық тәжірибе көрсеткендей, білім беру үдері</w:t>
      </w:r>
      <w:r w:rsidR="00C11F68" w:rsidRPr="00B4523B">
        <w:rPr>
          <w:rFonts w:ascii="Times New Roman" w:hAnsi="Times New Roman" w:cs="Times New Roman"/>
          <w:sz w:val="28"/>
          <w:szCs w:val="28"/>
          <w:lang w:val="kk-KZ"/>
        </w:rPr>
        <w:t>сі</w:t>
      </w:r>
      <w:r w:rsidRPr="00B4523B">
        <w:rPr>
          <w:rFonts w:ascii="Times New Roman" w:hAnsi="Times New Roman" w:cs="Times New Roman"/>
          <w:sz w:val="28"/>
          <w:szCs w:val="28"/>
          <w:lang w:val="kk-KZ"/>
        </w:rPr>
        <w:t xml:space="preserve">нің рөлін атап өтті. Автордың пікірінше, интеллектуалды тұлғаны тәрбиелеу үшін қалыптасқан мектеп құрылымын, өзара қарым-қатынас жүйесін, білім беру мазмұнын жобалауды, оқыту тәсілдерін, оқу жетістіктерін бағалау ұстанымдарын </w:t>
      </w:r>
      <w:r w:rsidRPr="00B4523B">
        <w:rPr>
          <w:rFonts w:ascii="Times New Roman" w:hAnsi="Times New Roman" w:cs="Times New Roman"/>
          <w:sz w:val="28"/>
          <w:szCs w:val="28"/>
          <w:lang w:val="kk-KZ"/>
        </w:rPr>
        <w:lastRenderedPageBreak/>
        <w:t>өзгерту керек [</w:t>
      </w:r>
      <w:r w:rsidR="0025377C" w:rsidRPr="00B4523B">
        <w:rPr>
          <w:rFonts w:ascii="Times New Roman" w:hAnsi="Times New Roman" w:cs="Times New Roman"/>
          <w:sz w:val="28"/>
          <w:szCs w:val="28"/>
          <w:lang w:val="kk-KZ"/>
        </w:rPr>
        <w:t>2</w:t>
      </w:r>
      <w:r w:rsidR="00722D1F" w:rsidRPr="00B4523B">
        <w:rPr>
          <w:rFonts w:ascii="Times New Roman" w:hAnsi="Times New Roman" w:cs="Times New Roman"/>
          <w:sz w:val="28"/>
          <w:szCs w:val="28"/>
          <w:lang w:val="kk-KZ"/>
        </w:rPr>
        <w:t>6</w:t>
      </w:r>
      <w:r w:rsidR="0025377C"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б. </w:t>
      </w:r>
      <w:r w:rsidR="0025377C" w:rsidRPr="00B4523B">
        <w:rPr>
          <w:rFonts w:ascii="Times New Roman" w:hAnsi="Times New Roman" w:cs="Times New Roman"/>
          <w:sz w:val="28"/>
          <w:szCs w:val="28"/>
          <w:lang w:val="kk-KZ"/>
        </w:rPr>
        <w:t>14</w:t>
      </w:r>
      <w:r w:rsidRPr="00B4523B">
        <w:rPr>
          <w:rFonts w:ascii="Times New Roman" w:hAnsi="Times New Roman" w:cs="Times New Roman"/>
          <w:sz w:val="28"/>
          <w:szCs w:val="28"/>
          <w:lang w:val="kk-KZ"/>
        </w:rPr>
        <w:t>]. Бұдан шығатын қорытынды интелектуалды ұлт қалыптастыру мектептен басталатындықтан орта мектептің тұтас жүйесін өзгерту керек деген автордың пікірімен келісеміз. Әскери мектепте жасөспірімдердің зияткерлігін дамыту мәселесін зерттеу нысаны етіп алуымызды интел</w:t>
      </w:r>
      <w:r w:rsidR="00265464">
        <w:rPr>
          <w:rFonts w:ascii="Times New Roman" w:hAnsi="Times New Roman" w:cs="Times New Roman"/>
          <w:sz w:val="28"/>
          <w:szCs w:val="28"/>
          <w:lang w:val="kk-KZ"/>
        </w:rPr>
        <w:t>лек</w:t>
      </w:r>
      <w:r w:rsidRPr="00B4523B">
        <w:rPr>
          <w:rFonts w:ascii="Times New Roman" w:hAnsi="Times New Roman" w:cs="Times New Roman"/>
          <w:sz w:val="28"/>
          <w:szCs w:val="28"/>
          <w:lang w:val="kk-KZ"/>
        </w:rPr>
        <w:t>туалды ұлт тәрбиелеуге қосқан үлесіміз</w:t>
      </w:r>
      <w:r w:rsidR="00946FC2"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деп түсінеміз.</w:t>
      </w:r>
    </w:p>
    <w:p w:rsidR="00FD6487" w:rsidRPr="00B4523B" w:rsidRDefault="00FD6487" w:rsidP="0000107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Б.А.Оспанованың пікірінше, білім беру үдерісінде тұлғаның қалыптасуы тұлғалық мәнді меңгерудің көпжақты </w:t>
      </w:r>
      <w:r w:rsidR="00CC4EC1" w:rsidRPr="00B4523B">
        <w:rPr>
          <w:rFonts w:ascii="Times New Roman" w:hAnsi="Times New Roman" w:cs="Times New Roman"/>
          <w:sz w:val="28"/>
          <w:szCs w:val="28"/>
          <w:lang w:val="kk-KZ"/>
        </w:rPr>
        <w:t>үдері</w:t>
      </w:r>
      <w:r w:rsidRPr="00B4523B">
        <w:rPr>
          <w:rFonts w:ascii="Times New Roman" w:hAnsi="Times New Roman" w:cs="Times New Roman"/>
          <w:sz w:val="28"/>
          <w:szCs w:val="28"/>
          <w:lang w:val="kk-KZ"/>
        </w:rPr>
        <w:t>сі. Адамның тұлғалық қасиеттері өмір бойы барысында қалыптасады. Креативтілік – ерекше жағдаятты, мотив көздері мен тұрақтылық деңгейін таңдауды өзінің әлеуетін енгізу мен жүзеге асырудың тәсілдерін түсіну және саналы түрде аңғару</w:t>
      </w:r>
      <w:r w:rsidR="00001079">
        <w:rPr>
          <w:rFonts w:ascii="Times New Roman" w:hAnsi="Times New Roman" w:cs="Times New Roman"/>
          <w:sz w:val="28"/>
          <w:szCs w:val="28"/>
          <w:lang w:val="kk-KZ"/>
        </w:rPr>
        <w:t xml:space="preserve"> дәрежесіне байланысты кез </w:t>
      </w:r>
      <w:r w:rsidRPr="00B4523B">
        <w:rPr>
          <w:rFonts w:ascii="Times New Roman" w:hAnsi="Times New Roman" w:cs="Times New Roman"/>
          <w:sz w:val="28"/>
          <w:szCs w:val="28"/>
          <w:lang w:val="kk-KZ"/>
        </w:rPr>
        <w:t>келген әрекетке жүзеге асырудың өзіндік дара стилін қамтамасыз ететін ықпалдасқан көпқырлы құбылыс. Креативтілік – шығармашылықтың қалыптасуы мен көрінуіне ықпал ететін ойлау мен тұлғалық ерекшеліктерінің кейбір жиынтығы. Креативтілік – кәсіби әрекет пен тұлғаның басқа аумақтағы мінез-құлқында өнімді қайта түрленуді және оның даму ядросының құрамын қамтамасыз ететін тәжірибеге бағытталған, кәсіби-маңызды категория, - деп тұжырым жасаған [</w:t>
      </w:r>
      <w:r w:rsidR="00781F1B" w:rsidRPr="00B4523B">
        <w:rPr>
          <w:rFonts w:ascii="Times New Roman" w:hAnsi="Times New Roman" w:cs="Times New Roman"/>
          <w:sz w:val="28"/>
          <w:szCs w:val="28"/>
          <w:lang w:val="kk-KZ"/>
        </w:rPr>
        <w:t>2</w:t>
      </w:r>
      <w:r w:rsidR="0025377C" w:rsidRPr="00B4523B">
        <w:rPr>
          <w:rFonts w:ascii="Times New Roman" w:hAnsi="Times New Roman" w:cs="Times New Roman"/>
          <w:sz w:val="28"/>
          <w:szCs w:val="28"/>
          <w:lang w:val="kk-KZ"/>
        </w:rPr>
        <w:t>9</w:t>
      </w:r>
      <w:r w:rsidR="00781F1B"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Pr="00B4523B">
        <w:rPr>
          <w:rFonts w:ascii="Times New Roman" w:hAnsi="Times New Roman" w:cs="Times New Roman"/>
          <w:sz w:val="28"/>
          <w:szCs w:val="28"/>
          <w:lang w:val="kk-KZ"/>
        </w:rPr>
        <w:t xml:space="preserve">22]. Автордың пікірін қорытатын болсақ, жасөспірімдердің зияткерлігін дамытуда креативтіліктің маңызы </w:t>
      </w:r>
      <w:r w:rsidR="00261B0B" w:rsidRPr="00B4523B">
        <w:rPr>
          <w:rFonts w:ascii="Times New Roman" w:hAnsi="Times New Roman" w:cs="Times New Roman"/>
          <w:sz w:val="28"/>
          <w:szCs w:val="28"/>
          <w:lang w:val="kk-KZ"/>
        </w:rPr>
        <w:t>зор болғандықтан</w:t>
      </w:r>
      <w:r w:rsidRPr="00B4523B">
        <w:rPr>
          <w:rFonts w:ascii="Times New Roman" w:hAnsi="Times New Roman" w:cs="Times New Roman"/>
          <w:sz w:val="28"/>
          <w:szCs w:val="28"/>
          <w:lang w:val="kk-KZ"/>
        </w:rPr>
        <w:t xml:space="preserve"> әскери мектепте оқу-тәрбие үдерісінде креативттілік тапсырмаларды, іс-шараларды ұйымдастыру қажет,-  деп санаймыз.</w:t>
      </w:r>
    </w:p>
    <w:p w:rsidR="00FD6487" w:rsidRPr="00B4523B" w:rsidRDefault="00C11F68"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К.Ө.Қо</w:t>
      </w:r>
      <w:r w:rsidR="00F82435" w:rsidRPr="00B4523B">
        <w:rPr>
          <w:rFonts w:ascii="Times New Roman" w:hAnsi="Times New Roman" w:cs="Times New Roman"/>
          <w:sz w:val="28"/>
          <w:szCs w:val="28"/>
          <w:lang w:val="kk-KZ"/>
        </w:rPr>
        <w:t>нақ</w:t>
      </w:r>
      <w:r w:rsidR="00FD6487" w:rsidRPr="00B4523B">
        <w:rPr>
          <w:rFonts w:ascii="Times New Roman" w:hAnsi="Times New Roman" w:cs="Times New Roman"/>
          <w:sz w:val="28"/>
          <w:szCs w:val="28"/>
          <w:lang w:val="kk-KZ"/>
        </w:rPr>
        <w:t>ованың пікірінше, субъектінің іс-әрекетін интеллектуали- зациялау өмірлік мәселелермен оқу тапсырмаларын шешуде жоспарланған нәтижеге жетудің аз шығындармен оңтайлы әрекет ету. Басқа сөзбен айтқанда, мектеп қабырғасынан бастап, оқушыны тиімді іс-әрекет мәдениетіне үйрету керек. Бұл нәтиженің сандық өлшемін ұлғайтуға табыстылық сапасын көбейтуге қозғалыс мүмкіндігін анықтайды. Бұл жеке тұлғаның, яғни бүкіл қоғам капиталына айналады.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Тұлға зияткерлігінің дамуы өмірлік міндеттердің жаңа шеңберін меңгеруде таным процесін жүзеге асыруға және мәселелерді тиімді шешуге қабілеттіліктің дамуы деп қарастырады. Тұлға зияткерлігінің негізінде оқушылардың ойлау сапасына әсер ететін табиғи нышандар жатыр. «Зияткерлік» ұғымының психологиялық мазмұны кең және анықталмаған сипатқа ие, оған зияткерлік, ақыл-ой қабілеттері, ақыл-ой дамуы, ойлау т.б. жатады. Педагогикалық талдаулар бойынша адам зияткерлігін белгілі бір қоғамдық мәдени ортада қалыптастырып, дамытуға болады.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Мектеп өзінің мәдениетімен, құндылықтар жүйесімен және </w:t>
      </w:r>
      <w:r w:rsidR="00261B0B" w:rsidRPr="00B4523B">
        <w:rPr>
          <w:rFonts w:ascii="Times New Roman" w:hAnsi="Times New Roman" w:cs="Times New Roman"/>
          <w:sz w:val="28"/>
          <w:szCs w:val="28"/>
          <w:lang w:val="kk-KZ"/>
        </w:rPr>
        <w:t>қатынасымен білім</w:t>
      </w:r>
      <w:r w:rsidRPr="00B4523B">
        <w:rPr>
          <w:rFonts w:ascii="Times New Roman" w:hAnsi="Times New Roman" w:cs="Times New Roman"/>
          <w:sz w:val="28"/>
          <w:szCs w:val="28"/>
          <w:lang w:val="kk-KZ"/>
        </w:rPr>
        <w:t xml:space="preserve"> беруді интеллектуалдандыруға бағдарлаушы білім беру ортасын жүзеге асырудың негізгі факторы болып табылады. Білім беру ортасы ұғымы адам қалыптасуын қамтамасыз ететін шарттардың өзара байланысы. Мектептің басты міндеті педагогикалық үдерістің әрбір қатысушысы үшін тұлғалық мәнге ие және олардың интеллектуалды қабілеттерін дамытатын оқу үшін жағдай жасау керек. Қажетті білім беру ортасын жүзеге асыру үшін білім беру субъектілері тұлғалық қасиеттерін дамытуға және олардың іс-әрекеттерін </w:t>
      </w:r>
      <w:r w:rsidR="00261B0B" w:rsidRPr="00B4523B">
        <w:rPr>
          <w:rFonts w:ascii="Times New Roman" w:hAnsi="Times New Roman" w:cs="Times New Roman"/>
          <w:sz w:val="28"/>
          <w:szCs w:val="28"/>
          <w:lang w:val="kk-KZ"/>
        </w:rPr>
        <w:t>интеллектуализациялауға әкелетін</w:t>
      </w:r>
      <w:r w:rsidRPr="00B4523B">
        <w:rPr>
          <w:rFonts w:ascii="Times New Roman" w:hAnsi="Times New Roman" w:cs="Times New Roman"/>
          <w:sz w:val="28"/>
          <w:szCs w:val="28"/>
          <w:lang w:val="kk-KZ"/>
        </w:rPr>
        <w:t xml:space="preserve"> педагогикалық шарттарды анықтау керектігін айта келіп, білім беру ортасын жүзеге асырудың негізгі педагогикалық шарттарын ұсынған:</w:t>
      </w:r>
    </w:p>
    <w:p w:rsidR="00FD6487" w:rsidRPr="00B4523B" w:rsidRDefault="0035113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w:t>
      </w:r>
      <w:r w:rsidR="00FD6487" w:rsidRPr="00B4523B">
        <w:rPr>
          <w:rFonts w:ascii="Times New Roman" w:hAnsi="Times New Roman" w:cs="Times New Roman"/>
          <w:sz w:val="28"/>
          <w:szCs w:val="28"/>
          <w:lang w:val="kk-KZ"/>
        </w:rPr>
        <w:t xml:space="preserve">Білім беру субъектілерімен жаңа парадигма контекстінде білім берудің құндылығы мен міндетін түсіну – қоғамда болып жатқан өзгерістер білім берудің жалпы парадигмасын да өзгертеді. Қоғам дамуының жаңа кезеңінде тұлғаның қалыптасу тұрғысынан білім берудің құндылығы мен міндеті қайта қаралған. Қазіргі күні ақпараттық ортада бағдарлана алатын өзін-өзі жүзеге асыру, өз белсенділігін жүзеге асыру мақсатында өмірлік маңызды міндеттерді шешу үшін керек білімдерді алатын тұлға қалыптастыруды талап етеді. </w:t>
      </w:r>
    </w:p>
    <w:p w:rsidR="00FD6487" w:rsidRPr="00B4523B" w:rsidRDefault="0035113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2)</w:t>
      </w:r>
      <w:r w:rsidR="00FD6487" w:rsidRPr="00B4523B">
        <w:rPr>
          <w:rFonts w:ascii="Times New Roman" w:hAnsi="Times New Roman" w:cs="Times New Roman"/>
          <w:sz w:val="28"/>
          <w:szCs w:val="28"/>
          <w:lang w:val="kk-KZ"/>
        </w:rPr>
        <w:t xml:space="preserve">Педагогикалық үдерістің инновациялығы – бұл шарт жеке педагогқа ғана емес, барлық білім беру мекемесіне қатысты. Мектеп толығымен қызмет </w:t>
      </w:r>
      <w:r w:rsidR="00261B0B" w:rsidRPr="00B4523B">
        <w:rPr>
          <w:rFonts w:ascii="Times New Roman" w:hAnsi="Times New Roman" w:cs="Times New Roman"/>
          <w:sz w:val="28"/>
          <w:szCs w:val="28"/>
          <w:lang w:val="kk-KZ"/>
        </w:rPr>
        <w:t>еткенде инновациялық</w:t>
      </w:r>
      <w:r w:rsidR="00FD6487" w:rsidRPr="00B4523B">
        <w:rPr>
          <w:rFonts w:ascii="Times New Roman" w:hAnsi="Times New Roman" w:cs="Times New Roman"/>
          <w:sz w:val="28"/>
          <w:szCs w:val="28"/>
          <w:lang w:val="kk-KZ"/>
        </w:rPr>
        <w:t xml:space="preserve"> үдерістердің тиімділігі артады. Мектеп микрокосмос ретінде білім беру жүйесін реформалау әлеуметтік механизмдерін бейнелеп, тексеруге негіздей алады және болашақ қоғамдық құрылысты болжай алады.</w:t>
      </w:r>
    </w:p>
    <w:p w:rsidR="00FD6487" w:rsidRPr="00B4523B" w:rsidRDefault="0035113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3)</w:t>
      </w:r>
      <w:r w:rsidR="00FD6487" w:rsidRPr="00B4523B">
        <w:rPr>
          <w:rFonts w:ascii="Times New Roman" w:hAnsi="Times New Roman" w:cs="Times New Roman"/>
          <w:sz w:val="28"/>
          <w:szCs w:val="28"/>
          <w:lang w:val="kk-KZ"/>
        </w:rPr>
        <w:t>Білім беру нәтижелілігінің табыстылығын сезіну – субъектінің өз іс-әрекеті нәтижесіне қанағаттануы оның мотивациясына тәуелді. Оқу мотивациясының басты міндеті оқушы тұлғасының ішкі мотивациялық әлеуетін толық ашуға барынша мүмкіндік беретін оқу іс-әрекетін ұйымдастыру. Адамның әрбір іс-әрекетінің тиімділігі мотивацияның күшіне және тұрақтылығына тәуелді. Яғни, әрекетке деген ниеті неғұрлым тұрақты болса, сол іс-әрекет нәтижелі болады.  Мектеп шеңберінде кәсіби жоспарлар мен құндылық бағдарлардың бағыттылығын қалыптастырудың мақсатқа бағытталған үдерісін ұйымдастыру маңызды болып табылады. Құндылық бағдарлар, мақсат және жоспарлар адамның өмірлік іс-әрекетінің субъективті реттеуінің бірізді баспалдағы. Бағдарлар өмірлік жол бағытын, іс-әрекеттің қандай да бір аясын таңдау ретін анықтайды. Сондықтан, тұлғаның әлеуметтенуі адамның болашақта табысты әлеуметтенуінің алғышарты болып табылады. Күнделікті қарым-қатынаста оқушылардың құрылымдық рөлдерді орындауы мінез-құлықтық дағдысын бейнелейді. Аталған педагогикалық шартты жүзеге асыру механизміне оқушының оқу іс-әрекеті, әр мектепте дамыған психологиялық қызметтің болуы, оқушының әлеуметтік құзыреттілігі көрінетін сабақтан тыс іс-шараларға қатыстыру және оларды жағымды формалды емес бірлестіктерге қосу. Бұл шартты жүзеге асыру механизмі күтілетін нәтиженің көпдеңгейлі жүйесі және оқытудың жаңа стратегиясы негізінде білім беру мазмұнын жаңадан ұйымдастыру арқылы жүзеге асады.</w:t>
      </w:r>
    </w:p>
    <w:p w:rsidR="00FD6487" w:rsidRPr="00B4523B" w:rsidRDefault="0035113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4)</w:t>
      </w:r>
      <w:r w:rsidR="00FD6487" w:rsidRPr="00B4523B">
        <w:rPr>
          <w:rFonts w:ascii="Times New Roman" w:hAnsi="Times New Roman" w:cs="Times New Roman"/>
          <w:sz w:val="28"/>
          <w:szCs w:val="28"/>
          <w:lang w:val="kk-KZ"/>
        </w:rPr>
        <w:t xml:space="preserve">Кескіндеме рөлдерді жүзеге асыру арқылы оқушыларды әлеуметтендіру – бүгінгі күні мектеп әлеуметтену институты ретінде әлеуметтік тапсырысты жүзеге асырады – қоғам талаптарына сәйкес адамды қалыптастырады, олар өмір сүріп, жұмыс істейтін әлеуметтік жағдайларды ескере отырып, жас ұрпақты оқытып, тәрбиелейді. Дүниетанымдық ізденіс тұлғаның әлеуметтік бағдарлануынан тұрады. Жасөспірімнің әлеуметтенуі қарым-қатынас, іс-әрекет, өзара әрекеттесу үдерісінде жүреді.  </w:t>
      </w:r>
    </w:p>
    <w:p w:rsidR="00FD6487" w:rsidRPr="00B4523B" w:rsidRDefault="0035113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5)</w:t>
      </w:r>
      <w:r w:rsidR="00FD6487" w:rsidRPr="00B4523B">
        <w:rPr>
          <w:rFonts w:ascii="Times New Roman" w:hAnsi="Times New Roman" w:cs="Times New Roman"/>
          <w:sz w:val="28"/>
          <w:szCs w:val="28"/>
          <w:lang w:val="kk-KZ"/>
        </w:rPr>
        <w:t>Білім беру ортасында жағымды педагогикалық-психологиялық климаттың болуы – психологиялық-педагогикалық климат мектептің өмір сүру іс-әрекетін қалыптастырады. Бұл педагогикалық шарттың жүзеге асу механизмі мектепшілік өзін-өзі басқаруда, оқу іс-әрекетін ұйымдастыруда оқушылардың белсенді қатысуы.</w:t>
      </w:r>
    </w:p>
    <w:p w:rsidR="00FD6487" w:rsidRPr="00B4523B" w:rsidRDefault="0035113D"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6)</w:t>
      </w:r>
      <w:r w:rsidR="00FD6487" w:rsidRPr="00B4523B">
        <w:rPr>
          <w:rFonts w:ascii="Times New Roman" w:hAnsi="Times New Roman" w:cs="Times New Roman"/>
          <w:sz w:val="28"/>
          <w:szCs w:val="28"/>
          <w:lang w:val="kk-KZ"/>
        </w:rPr>
        <w:t xml:space="preserve">Заманауи қорлардың болуы келесі компоненттерден тұрады: </w:t>
      </w:r>
    </w:p>
    <w:p w:rsidR="0035113D"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кеңістікті-семантикалық </w:t>
      </w:r>
      <w:r w:rsidR="00261B0B" w:rsidRPr="00B4523B">
        <w:rPr>
          <w:rFonts w:ascii="Times New Roman" w:hAnsi="Times New Roman" w:cs="Times New Roman"/>
          <w:sz w:val="28"/>
          <w:szCs w:val="28"/>
          <w:lang w:val="kk-KZ"/>
        </w:rPr>
        <w:t>компонент, оқушылардың</w:t>
      </w:r>
      <w:r w:rsidRPr="00B4523B">
        <w:rPr>
          <w:rFonts w:ascii="Times New Roman" w:hAnsi="Times New Roman" w:cs="Times New Roman"/>
          <w:sz w:val="28"/>
          <w:szCs w:val="28"/>
          <w:lang w:val="kk-KZ"/>
        </w:rPr>
        <w:t xml:space="preserve"> өмірлік кеңістігін сәулеттік-эстетикалық </w:t>
      </w:r>
      <w:r w:rsidR="00261B0B" w:rsidRPr="00B4523B">
        <w:rPr>
          <w:rFonts w:ascii="Times New Roman" w:hAnsi="Times New Roman" w:cs="Times New Roman"/>
          <w:sz w:val="28"/>
          <w:szCs w:val="28"/>
          <w:lang w:val="kk-KZ"/>
        </w:rPr>
        <w:t xml:space="preserve">ұйымдастыру; </w:t>
      </w:r>
    </w:p>
    <w:p w:rsidR="0035113D" w:rsidRPr="00B4523B" w:rsidRDefault="00261B0B"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 xml:space="preserve"> оқу-әдістемелік компоненті, оқулықтардан, кітапханалық қордан мұғалімдер үшін әдістемелік материалдардан тұрады;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ақпараттық-технологиялық компонент – оқытудың жаңа әдістерінен тұрады. Жоғарыда аталған оқу ортасын жүзеге асырудың барлық педагогикалық шарттары білім берудің интеллектуализациясына әсер етеді [</w:t>
      </w:r>
      <w:r w:rsidR="00F63540" w:rsidRPr="00B4523B">
        <w:rPr>
          <w:rFonts w:ascii="Times New Roman" w:hAnsi="Times New Roman" w:cs="Times New Roman"/>
          <w:sz w:val="28"/>
          <w:szCs w:val="28"/>
          <w:lang w:val="kk-KZ"/>
        </w:rPr>
        <w:t>35</w:t>
      </w:r>
      <w:r w:rsidR="008141E6"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8141E6" w:rsidRPr="00B4523B">
        <w:rPr>
          <w:rFonts w:ascii="Times New Roman" w:hAnsi="Times New Roman" w:cs="Times New Roman"/>
          <w:sz w:val="28"/>
          <w:szCs w:val="28"/>
          <w:lang w:val="kk-KZ"/>
        </w:rPr>
        <w:t>65</w:t>
      </w:r>
      <w:r w:rsidRPr="00B4523B">
        <w:rPr>
          <w:rFonts w:ascii="Times New Roman" w:hAnsi="Times New Roman" w:cs="Times New Roman"/>
          <w:sz w:val="28"/>
          <w:szCs w:val="28"/>
          <w:lang w:val="kk-KZ"/>
        </w:rPr>
        <w:t>]. Автордың пікірін тұжырымдайтын болсақ, білім берудің интел</w:t>
      </w:r>
      <w:r w:rsidR="00394330" w:rsidRPr="00B4523B">
        <w:rPr>
          <w:rFonts w:ascii="Times New Roman" w:hAnsi="Times New Roman" w:cs="Times New Roman"/>
          <w:sz w:val="28"/>
          <w:szCs w:val="28"/>
          <w:lang w:val="kk-KZ"/>
        </w:rPr>
        <w:t>л</w:t>
      </w:r>
      <w:r w:rsidRPr="00B4523B">
        <w:rPr>
          <w:rFonts w:ascii="Times New Roman" w:hAnsi="Times New Roman" w:cs="Times New Roman"/>
          <w:sz w:val="28"/>
          <w:szCs w:val="28"/>
          <w:lang w:val="kk-KZ"/>
        </w:rPr>
        <w:t>ектуалдандыру ортасын құрып, әскери мектептерде жасөспірімдердің зияткерлігін дамыту үшін оқу-тәрбие үдерісінде іске асыру қажет. Сонымен қатар автордың</w:t>
      </w:r>
      <w:r w:rsidR="004D2759" w:rsidRPr="00B4523B">
        <w:rPr>
          <w:rFonts w:ascii="Times New Roman" w:hAnsi="Times New Roman" w:cs="Times New Roman"/>
          <w:sz w:val="28"/>
          <w:szCs w:val="28"/>
          <w:lang w:val="kk-KZ"/>
        </w:rPr>
        <w:t xml:space="preserve"> ұсынған педагогикалық шарттары</w:t>
      </w:r>
      <w:r w:rsidRPr="00B4523B">
        <w:rPr>
          <w:rFonts w:ascii="Times New Roman" w:hAnsi="Times New Roman" w:cs="Times New Roman"/>
          <w:sz w:val="28"/>
          <w:szCs w:val="28"/>
          <w:lang w:val="kk-KZ"/>
        </w:rPr>
        <w:t xml:space="preserve"> білім беруде жасөспірімдердің зияткерлігін дамытуда басшылыққа алынуы тиіс.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К.Д.Нұржанова бойынша, креативті ойлауды қалыптастыруда студент субъектілігін қамтамасыз ететін білім беру үдерісінің, болашақ маманның оқу әрекетіне оң мотивациясын дамытуға бағытталуын бірінші педагогикалық шарт ретінде қарастырған. Екінші педагогикалық шарт студенттердің креативті ойлауын, жеке шығармашылық тәжірибиесін дамытуға бағытталған шығармашыл жағдаяттарды пайдалану. Ол шығармашылық жағдаяттарды талдау, мақсат қою, педагогикалық құралдарды таңдау сияқты студенттердің оқу әрекетінің маңызды компоненттерімен байланысты. Олардың көмегімен студенттер тәжірибеде </w:t>
      </w:r>
      <w:r w:rsidR="00261B0B" w:rsidRPr="00B4523B">
        <w:rPr>
          <w:rFonts w:ascii="Times New Roman" w:hAnsi="Times New Roman" w:cs="Times New Roman"/>
          <w:sz w:val="28"/>
          <w:szCs w:val="28"/>
          <w:lang w:val="kk-KZ"/>
        </w:rPr>
        <w:t>жүзінде жағдаяттардың</w:t>
      </w:r>
      <w:r w:rsidRPr="00B4523B">
        <w:rPr>
          <w:rFonts w:ascii="Times New Roman" w:hAnsi="Times New Roman" w:cs="Times New Roman"/>
          <w:sz w:val="28"/>
          <w:szCs w:val="28"/>
          <w:lang w:val="kk-KZ"/>
        </w:rPr>
        <w:t xml:space="preserve"> шешімін табады. Креативті ойлауды дамытуда шығармашыл жағдаяттардың күрделенуі, біртіндеп қиындауы студенттердің креативті тәжірибесін жинақтауына мүмкіндік береді. Мұндай жағдаяттардың әсерінен студенттер креативті білімнің маңызын біліп, рефлексияға дағдыланады.  Үшінші педагогикалық шарт студентке креативті іс-әрекетінің өзекті мәнін айқындауға, мәселені шешу үшін эвристикалық тәсілдерді саналы қолдануға мүмкіндік беретін рефлексияны тудыру, студентті креативті әрекеттің енжарлы объектісі ретінде емес, оқу және оқудан тыс креативті әрекеттің белсенді субъектісі ретінде қарастырады. Рефлексия студентке оқу-танымдық креативті үдерістің белсенді қатысушысы болуға мүмкіндік береді [</w:t>
      </w:r>
      <w:r w:rsidR="00F63540" w:rsidRPr="00B4523B">
        <w:rPr>
          <w:rFonts w:ascii="Times New Roman" w:hAnsi="Times New Roman" w:cs="Times New Roman"/>
          <w:sz w:val="28"/>
          <w:szCs w:val="28"/>
          <w:lang w:val="kk-KZ"/>
        </w:rPr>
        <w:t>32</w:t>
      </w:r>
      <w:r w:rsidRPr="00B4523B">
        <w:rPr>
          <w:rFonts w:ascii="Times New Roman" w:hAnsi="Times New Roman" w:cs="Times New Roman"/>
          <w:sz w:val="28"/>
          <w:szCs w:val="28"/>
          <w:lang w:val="kk-KZ"/>
        </w:rPr>
        <w:t xml:space="preserve">]. Автордың пікірін қорытатын болсақ, креативті ойлауды </w:t>
      </w:r>
      <w:r w:rsidR="00261B0B" w:rsidRPr="00B4523B">
        <w:rPr>
          <w:rFonts w:ascii="Times New Roman" w:hAnsi="Times New Roman" w:cs="Times New Roman"/>
          <w:sz w:val="28"/>
          <w:szCs w:val="28"/>
          <w:lang w:val="kk-KZ"/>
        </w:rPr>
        <w:t>қалыптастыруды жоғары</w:t>
      </w:r>
      <w:r w:rsidRPr="00B4523B">
        <w:rPr>
          <w:rFonts w:ascii="Times New Roman" w:hAnsi="Times New Roman" w:cs="Times New Roman"/>
          <w:sz w:val="28"/>
          <w:szCs w:val="28"/>
          <w:lang w:val="kk-KZ"/>
        </w:rPr>
        <w:t xml:space="preserve"> оқу орнында жүзеге асыру студенттердің теориялық білімін тәжірибеде рефлексия арқылы қолдана білуіне қол жеткізуді көздеген, бұл әскери мектептерде де оқу-тәрбие үдерісінде басшылыққа алуға болады деп санаймыз.</w:t>
      </w:r>
      <w:r w:rsidR="00394330" w:rsidRPr="00B4523B">
        <w:rPr>
          <w:rFonts w:ascii="Times New Roman" w:hAnsi="Times New Roman" w:cs="Times New Roman"/>
          <w:sz w:val="28"/>
          <w:szCs w:val="28"/>
          <w:lang w:val="kk-KZ"/>
        </w:rPr>
        <w:t xml:space="preserve"> Өйткені креативті ойлау нәтижес</w:t>
      </w:r>
      <w:r w:rsidRPr="00B4523B">
        <w:rPr>
          <w:rFonts w:ascii="Times New Roman" w:hAnsi="Times New Roman" w:cs="Times New Roman"/>
          <w:sz w:val="28"/>
          <w:szCs w:val="28"/>
          <w:lang w:val="kk-KZ"/>
        </w:rPr>
        <w:t>інде оқушылардың зияткерлігін дамытуға болады.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А.С.Швайковский студенттердің зияткерлік әлеуетін дамыту үшін жағдай жасау керектігін атап өтті. Автордың пікірінше, креативті әлеуеттілік адам ойлау іс-әрекетінің ең жоғары формасы болып табылады; шығармашыл және интеллектуалды ынтаның болуын талап етеді; мәселелі сұрақтарды шешуде жаңа идеяларды тудыру қабілеті; оқу-тәрбие үдерісінде пайда болатын мәселелі жағдайлардан </w:t>
      </w:r>
      <w:r w:rsidR="00394330" w:rsidRPr="00B4523B">
        <w:rPr>
          <w:rFonts w:ascii="Times New Roman" w:hAnsi="Times New Roman" w:cs="Times New Roman"/>
          <w:sz w:val="28"/>
          <w:szCs w:val="28"/>
          <w:lang w:val="kk-KZ"/>
        </w:rPr>
        <w:t>адекватты</w:t>
      </w:r>
      <w:r w:rsidRPr="00B4523B">
        <w:rPr>
          <w:rFonts w:ascii="Times New Roman" w:hAnsi="Times New Roman" w:cs="Times New Roman"/>
          <w:sz w:val="28"/>
          <w:szCs w:val="28"/>
          <w:lang w:val="kk-KZ"/>
        </w:rPr>
        <w:t xml:space="preserve"> шыға алу; оқу-тәрбие үдерісі барысында пайда болатын түрлі өзгерістермен стандартты емес жағдайларға бейімделе алу қабілеті [</w:t>
      </w:r>
      <w:r w:rsidR="0025377C" w:rsidRPr="00B4523B">
        <w:rPr>
          <w:rFonts w:ascii="Times New Roman" w:hAnsi="Times New Roman" w:cs="Times New Roman"/>
          <w:sz w:val="28"/>
          <w:szCs w:val="28"/>
          <w:lang w:val="kk-KZ"/>
        </w:rPr>
        <w:t>30</w:t>
      </w:r>
      <w:r w:rsidRPr="00B4523B">
        <w:rPr>
          <w:rFonts w:ascii="Times New Roman" w:hAnsi="Times New Roman" w:cs="Times New Roman"/>
          <w:sz w:val="28"/>
          <w:szCs w:val="28"/>
          <w:lang w:val="kk-KZ"/>
        </w:rPr>
        <w:t>]. Автордың пікірін түйіндейтін болсақ, зияткерлік әлеуетті дамыту үшін туғызылатын жағдайларды шығармашылықпен ойлайтын, қойылған мәселені шешудің жолдарын креативтілікпен таба алатын, кезкелген жағдаяттан шығудың тәсілдерін меңгеруге қабілеттілігі жоғары, оқу-тәрбие үдерісін интербелсенді әдістер мен оқытудың педагогикалық технологияларын пайдалану қажет. Біздің зерттеу тақырыбымыз тұрғысынан талданатын болсақ, оның алдыңғы буыны жасөспірім болғандықтан осы кезеңде яғни мектептен басталу керек, - деп санаймыз.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Р.С.Омарова</w:t>
      </w:r>
      <w:r w:rsidR="00394330" w:rsidRPr="00B4523B">
        <w:rPr>
          <w:rFonts w:ascii="Times New Roman" w:hAnsi="Times New Roman" w:cs="Times New Roman"/>
          <w:sz w:val="28"/>
          <w:szCs w:val="28"/>
          <w:lang w:val="kk-KZ"/>
        </w:rPr>
        <w:t xml:space="preserve"> креативтілікке – руханилықты</w:t>
      </w:r>
      <w:r w:rsidRPr="00B4523B">
        <w:rPr>
          <w:rFonts w:ascii="Times New Roman" w:hAnsi="Times New Roman" w:cs="Times New Roman"/>
          <w:sz w:val="28"/>
          <w:szCs w:val="28"/>
          <w:lang w:val="kk-KZ"/>
        </w:rPr>
        <w:t xml:space="preserve"> жасаушы және жеке тұлғаның шығармашылық тұрғыдан өзін-өзі дамыту шарты бола отырып, рефлексия мен субъективтік өзін-өзі бағалау негізінде жаңа нәтижелерге жетуде шығармашылыққа қабілеттіліг</w:t>
      </w:r>
      <w:r w:rsidR="00265464">
        <w:rPr>
          <w:rFonts w:ascii="Times New Roman" w:hAnsi="Times New Roman" w:cs="Times New Roman"/>
          <w:sz w:val="28"/>
          <w:szCs w:val="28"/>
          <w:lang w:val="kk-KZ"/>
        </w:rPr>
        <w:t>інен көрінетін сапалық қасиеті,</w:t>
      </w:r>
      <w:r w:rsidRPr="00B4523B">
        <w:rPr>
          <w:rFonts w:ascii="Times New Roman" w:hAnsi="Times New Roman" w:cs="Times New Roman"/>
          <w:sz w:val="28"/>
          <w:szCs w:val="28"/>
          <w:lang w:val="kk-KZ"/>
        </w:rPr>
        <w:t>-  деген анықтама береді</w:t>
      </w:r>
      <w:r w:rsidR="00F63540" w:rsidRPr="00B4523B">
        <w:rPr>
          <w:rFonts w:ascii="Times New Roman" w:hAnsi="Times New Roman" w:cs="Times New Roman"/>
          <w:sz w:val="28"/>
          <w:szCs w:val="28"/>
          <w:lang w:val="kk-KZ"/>
        </w:rPr>
        <w:t xml:space="preserve"> [34</w:t>
      </w:r>
      <w:r w:rsidR="008141E6"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б. </w:t>
      </w:r>
      <w:r w:rsidR="008141E6" w:rsidRPr="00B4523B">
        <w:rPr>
          <w:rFonts w:ascii="Times New Roman" w:hAnsi="Times New Roman" w:cs="Times New Roman"/>
          <w:sz w:val="28"/>
          <w:szCs w:val="28"/>
          <w:lang w:val="kk-KZ"/>
        </w:rPr>
        <w:t>24]</w:t>
      </w:r>
      <w:r w:rsidRPr="00B4523B">
        <w:rPr>
          <w:rFonts w:ascii="Times New Roman" w:hAnsi="Times New Roman" w:cs="Times New Roman"/>
          <w:sz w:val="28"/>
          <w:szCs w:val="28"/>
          <w:lang w:val="kk-KZ"/>
        </w:rPr>
        <w:t>.</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Қ.М.Нағымжанованың ойынша, креативтік – бұл «тұлға әрекетінде өнімді жаңғыруды қамтамасыз </w:t>
      </w:r>
      <w:r w:rsidR="00261B0B" w:rsidRPr="00B4523B">
        <w:rPr>
          <w:rFonts w:ascii="Times New Roman" w:hAnsi="Times New Roman" w:cs="Times New Roman"/>
          <w:sz w:val="28"/>
          <w:szCs w:val="28"/>
          <w:lang w:val="kk-KZ"/>
        </w:rPr>
        <w:t>ететін қабілеттер</w:t>
      </w:r>
      <w:r w:rsidRPr="00B4523B">
        <w:rPr>
          <w:rFonts w:ascii="Times New Roman" w:hAnsi="Times New Roman" w:cs="Times New Roman"/>
          <w:sz w:val="28"/>
          <w:szCs w:val="28"/>
          <w:lang w:val="kk-KZ"/>
        </w:rPr>
        <w:t xml:space="preserve"> жиынтығы». Көптеген авторлар мойындаған креативтік белгілері: интеллектуалдық шығармашылық бастаманың болуы, тәжірибе өзіндік ашықтық, жаңаға сезімталдық, мәселені көру және оны қоя білу біліктілігі. </w:t>
      </w:r>
    </w:p>
    <w:p w:rsidR="00FD6487" w:rsidRPr="00B4523B" w:rsidRDefault="00261B0B"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Креативтік әрекеттің</w:t>
      </w:r>
      <w:r w:rsidR="00FD6487" w:rsidRPr="00B4523B">
        <w:rPr>
          <w:rFonts w:ascii="Times New Roman" w:hAnsi="Times New Roman" w:cs="Times New Roman"/>
          <w:sz w:val="28"/>
          <w:szCs w:val="28"/>
          <w:lang w:val="kk-KZ"/>
        </w:rPr>
        <w:t xml:space="preserve"> ерекшелігі - оның өзін-өзі ынталандыру сипатында, яғни «өзін жүзеге асыруға, өзі арқылы өзіне объективті әлемдегі объективтікті беруге және «өзін орындауы». Сол себепті де өзіндік ерекшелігіне </w:t>
      </w:r>
      <w:r w:rsidRPr="00B4523B">
        <w:rPr>
          <w:rFonts w:ascii="Times New Roman" w:hAnsi="Times New Roman" w:cs="Times New Roman"/>
          <w:sz w:val="28"/>
          <w:szCs w:val="28"/>
          <w:lang w:val="kk-KZ"/>
        </w:rPr>
        <w:t>қарай студенттің</w:t>
      </w:r>
      <w:r w:rsidR="00FD6487" w:rsidRPr="00B4523B">
        <w:rPr>
          <w:rFonts w:ascii="Times New Roman" w:hAnsi="Times New Roman" w:cs="Times New Roman"/>
          <w:sz w:val="28"/>
          <w:szCs w:val="28"/>
          <w:lang w:val="kk-KZ"/>
        </w:rPr>
        <w:t xml:space="preserve"> өзін танытуда, өзін жүзеге асыруда және тиімді дамытуда</w:t>
      </w:r>
      <w:r w:rsidR="00265464">
        <w:rPr>
          <w:rFonts w:ascii="Times New Roman" w:hAnsi="Times New Roman" w:cs="Times New Roman"/>
          <w:sz w:val="28"/>
          <w:szCs w:val="28"/>
          <w:lang w:val="kk-KZ"/>
        </w:rPr>
        <w:t xml:space="preserve"> оңтайлы сала болып есептеледі,</w:t>
      </w:r>
      <w:r w:rsidR="00FD6487" w:rsidRPr="00B4523B">
        <w:rPr>
          <w:rFonts w:ascii="Times New Roman" w:hAnsi="Times New Roman" w:cs="Times New Roman"/>
          <w:sz w:val="28"/>
          <w:szCs w:val="28"/>
          <w:lang w:val="kk-KZ"/>
        </w:rPr>
        <w:t>- деген тұжырым жасаған [</w:t>
      </w:r>
      <w:r w:rsidR="0025377C" w:rsidRPr="00B4523B">
        <w:rPr>
          <w:rFonts w:ascii="Times New Roman" w:hAnsi="Times New Roman" w:cs="Times New Roman"/>
          <w:sz w:val="28"/>
          <w:szCs w:val="28"/>
          <w:lang w:val="kk-KZ"/>
        </w:rPr>
        <w:t>32</w:t>
      </w:r>
      <w:r w:rsidR="00FD6487" w:rsidRPr="00B4523B">
        <w:rPr>
          <w:rFonts w:ascii="Times New Roman" w:hAnsi="Times New Roman" w:cs="Times New Roman"/>
          <w:sz w:val="28"/>
          <w:szCs w:val="28"/>
          <w:lang w:val="kk-KZ"/>
        </w:rPr>
        <w:t>]. Біз автордың пікіріне қосыла отырып, зияткерлікті дамыту үшін оқу-тәрбие үдерісін ұйымдастыруда қабілеттің түрлері мен креативтік белгілерді үнемі есте ұстаған жөн, - деп санаймыз.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Әскери мектеп оқушысы оқу іс-әрекетінің субъектісі ретінде зияткерлік дамудың әлеуметтік жағдайы арқасында осы іс-әрекеттің сапасы жаңа мазмұнымен сипатталады. Білімді меңгерудің ішкі танымдық мотивтерімен қатар кең әлеуметтік және тар тұлғалық сыртқы мотивтер пайда болады. Әскери мектептер де білімді меңгеруге бағытталған іс-әрекет ретінде оқу, барлықтарын сипаттамайды, көптеген оқушылар үшін негізгі ішкі мотив – нәтижеге деген бағдар болып табылады.  </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Біз зерттеу жұмысымызда Қазақстан Республикасының үздіксіз білім беру жүйесінде ұлттың интеллектуалды әлеуетін дамыту тұжырымдамасында ұсынылған әдіснамалық тұғырлар негізге алынды. Ол төмендегілерді бағдарлайды:</w:t>
      </w:r>
    </w:p>
    <w:p w:rsidR="00FD6487" w:rsidRPr="00B4523B" w:rsidRDefault="002E5CA1"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w:t>
      </w:r>
      <w:r w:rsidR="00FD6487" w:rsidRPr="00B4523B">
        <w:rPr>
          <w:rFonts w:ascii="Times New Roman" w:hAnsi="Times New Roman" w:cs="Times New Roman"/>
          <w:sz w:val="28"/>
          <w:szCs w:val="28"/>
          <w:lang w:val="kk-KZ"/>
        </w:rPr>
        <w:t>педагогикалық үдерісте білім алушылардың тұлғалық аспектісін, оның жеке, жас ерекшеліктерін ескеру;</w:t>
      </w:r>
    </w:p>
    <w:p w:rsidR="00FD6487" w:rsidRPr="00B4523B" w:rsidRDefault="002E5CA1"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тұлғаның табиғи, интеллектуалды, шығармашылық әлеуетіне сүйену және оның ашылуы мен іс жүзінде жүзеге асырылуына жағдай жасау;</w:t>
      </w:r>
    </w:p>
    <w:p w:rsidR="00FD6487" w:rsidRPr="00B4523B" w:rsidRDefault="002E5CA1"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w:t>
      </w:r>
      <w:r w:rsidR="00FD6487" w:rsidRPr="00B4523B">
        <w:rPr>
          <w:rFonts w:ascii="Times New Roman" w:hAnsi="Times New Roman" w:cs="Times New Roman"/>
          <w:sz w:val="28"/>
          <w:szCs w:val="28"/>
          <w:lang w:val="kk-KZ"/>
        </w:rPr>
        <w:t>білім алушылардың тұлғалық тұтастығының компоненті ретінде адамгершілік санасы мен мінез-құлқын, интеллектінің бірлігін ескеру;</w:t>
      </w:r>
    </w:p>
    <w:p w:rsidR="000012B8" w:rsidRDefault="002E5CA1"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интеллектуалды әлеуетті дамыту тұлғаны іс-әрекеттің алуан түріне, алдымен танымдық іс-әрекетке қатыстыру үдерісінде жүзеге асырылады.</w:t>
      </w:r>
      <w:r w:rsidR="00804F22" w:rsidRPr="00B4523B">
        <w:rPr>
          <w:rFonts w:ascii="Times New Roman" w:hAnsi="Times New Roman" w:cs="Times New Roman"/>
          <w:sz w:val="28"/>
          <w:szCs w:val="28"/>
          <w:lang w:val="kk-KZ"/>
        </w:rPr>
        <w:t xml:space="preserve"> </w:t>
      </w:r>
    </w:p>
    <w:p w:rsidR="00FD6487" w:rsidRDefault="000012B8" w:rsidP="00AC6C1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мәселесінің теориялық негіздерін айқындау барысында осы жоғарыда көрсетілген «интеллект», «зияткерлік» ұғымы қарастырылған еңбектердегі ғылыми тұжырымдар мен </w:t>
      </w:r>
      <w:r w:rsidR="00804F22" w:rsidRPr="00B4523B">
        <w:rPr>
          <w:rFonts w:ascii="Times New Roman" w:hAnsi="Times New Roman" w:cs="Times New Roman"/>
          <w:sz w:val="28"/>
          <w:szCs w:val="28"/>
          <w:lang w:val="kk-KZ"/>
        </w:rPr>
        <w:t xml:space="preserve">педагогика әдіснамасының </w:t>
      </w:r>
      <w:r w:rsidR="00C91651" w:rsidRPr="00C91651">
        <w:rPr>
          <w:rFonts w:ascii="Times New Roman" w:hAnsi="Times New Roman" w:cs="Times New Roman"/>
          <w:i/>
          <w:sz w:val="28"/>
          <w:szCs w:val="28"/>
          <w:lang w:val="kk-KZ"/>
        </w:rPr>
        <w:t>кешендік, тұлғаға бағдарланған оқыту, жүйелілік, мәдениеттілік, аксиологиялық, акмеологиялық, құзыреттілік,  білімділік, ақпараттық</w:t>
      </w:r>
      <w:r w:rsidR="004C4BA4" w:rsidRPr="00B4523B">
        <w:rPr>
          <w:rFonts w:ascii="Times New Roman" w:hAnsi="Times New Roman" w:cs="Times New Roman"/>
          <w:i/>
          <w:sz w:val="28"/>
          <w:szCs w:val="28"/>
          <w:lang w:val="kk-KZ"/>
        </w:rPr>
        <w:t xml:space="preserve"> </w:t>
      </w:r>
      <w:r w:rsidR="00804F22" w:rsidRPr="00B4523B">
        <w:rPr>
          <w:rFonts w:ascii="Times New Roman" w:hAnsi="Times New Roman" w:cs="Times New Roman"/>
          <w:sz w:val="28"/>
          <w:szCs w:val="28"/>
          <w:lang w:val="kk-KZ"/>
        </w:rPr>
        <w:t>тұғырлары басшылыққа алынады.</w:t>
      </w:r>
    </w:p>
    <w:p w:rsidR="0053350F" w:rsidRDefault="0053350F" w:rsidP="00AC6C1B">
      <w:pPr>
        <w:spacing w:after="0" w:line="240" w:lineRule="auto"/>
        <w:ind w:firstLine="567"/>
        <w:jc w:val="both"/>
        <w:rPr>
          <w:rFonts w:ascii="Times New Roman" w:hAnsi="Times New Roman" w:cs="Times New Roman"/>
          <w:sz w:val="28"/>
          <w:szCs w:val="28"/>
          <w:lang w:val="kk-KZ"/>
        </w:rPr>
      </w:pPr>
      <w:r w:rsidRPr="0053350F">
        <w:rPr>
          <w:rFonts w:ascii="Times New Roman" w:hAnsi="Times New Roman" w:cs="Times New Roman"/>
          <w:i/>
          <w:sz w:val="28"/>
          <w:szCs w:val="28"/>
          <w:lang w:val="kk-KZ"/>
        </w:rPr>
        <w:t>Кешендік тұғыр</w:t>
      </w:r>
      <w:r>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тұлғаның зияткерлік қабілеттерін</w:t>
      </w:r>
      <w:r>
        <w:rPr>
          <w:rFonts w:ascii="Times New Roman" w:hAnsi="Times New Roman" w:cs="Times New Roman"/>
          <w:sz w:val="28"/>
          <w:szCs w:val="28"/>
          <w:lang w:val="kk-KZ"/>
        </w:rPr>
        <w:t xml:space="preserve"> бірінші оның тұлғалық дамуы қарастырылады.</w:t>
      </w:r>
    </w:p>
    <w:p w:rsidR="0053350F" w:rsidRPr="00B4523B" w:rsidRDefault="0053350F" w:rsidP="0053350F">
      <w:pPr>
        <w:spacing w:after="0"/>
        <w:ind w:firstLine="708"/>
        <w:jc w:val="both"/>
        <w:rPr>
          <w:rFonts w:ascii="Times New Roman" w:hAnsi="Times New Roman" w:cs="Times New Roman"/>
          <w:sz w:val="28"/>
          <w:szCs w:val="28"/>
          <w:lang w:val="kk-KZ"/>
        </w:rPr>
      </w:pPr>
      <w:r w:rsidRPr="0053350F">
        <w:rPr>
          <w:rFonts w:ascii="Times New Roman" w:hAnsi="Times New Roman" w:cs="Times New Roman"/>
          <w:i/>
          <w:sz w:val="28"/>
          <w:szCs w:val="28"/>
          <w:lang w:val="kk-KZ"/>
        </w:rPr>
        <w:t>Тұлғалық-бағдарланған оқыту тұғыры</w:t>
      </w:r>
      <w:r>
        <w:rPr>
          <w:rFonts w:ascii="Times New Roman" w:hAnsi="Times New Roman" w:cs="Times New Roman"/>
          <w:sz w:val="28"/>
          <w:szCs w:val="28"/>
          <w:lang w:val="kk-KZ"/>
        </w:rPr>
        <w:t xml:space="preserve"> оқушылардың тұлғалық дамуына, олардың жастық, психологиялық, кәсіби қызығушылықтарын, қажеттіліктерін ескереді.</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Жүйелілік тұғы</w:t>
      </w:r>
      <w:r w:rsidR="00D750BD" w:rsidRPr="00B4523B">
        <w:rPr>
          <w:rFonts w:ascii="Times New Roman" w:hAnsi="Times New Roman" w:cs="Times New Roman"/>
          <w:i/>
          <w:sz w:val="28"/>
          <w:szCs w:val="28"/>
          <w:lang w:val="kk-KZ"/>
        </w:rPr>
        <w:t>р</w:t>
      </w:r>
      <w:r w:rsidRPr="00B4523B">
        <w:rPr>
          <w:rFonts w:ascii="Times New Roman" w:hAnsi="Times New Roman" w:cs="Times New Roman"/>
          <w:sz w:val="28"/>
          <w:szCs w:val="28"/>
          <w:lang w:val="kk-KZ"/>
        </w:rPr>
        <w:t xml:space="preserve"> тұлғаның </w:t>
      </w:r>
      <w:r w:rsidR="00804F22" w:rsidRPr="00B4523B">
        <w:rPr>
          <w:rFonts w:ascii="Times New Roman" w:hAnsi="Times New Roman" w:cs="Times New Roman"/>
          <w:sz w:val="28"/>
          <w:szCs w:val="28"/>
          <w:lang w:val="kk-KZ"/>
        </w:rPr>
        <w:t>зияткерлік</w:t>
      </w:r>
      <w:r w:rsidR="00261B0B" w:rsidRPr="00B4523B">
        <w:rPr>
          <w:rFonts w:ascii="Times New Roman" w:hAnsi="Times New Roman" w:cs="Times New Roman"/>
          <w:sz w:val="28"/>
          <w:szCs w:val="28"/>
          <w:lang w:val="kk-KZ"/>
        </w:rPr>
        <w:t xml:space="preserve"> қабілеттерін</w:t>
      </w:r>
      <w:r w:rsidRPr="00B4523B">
        <w:rPr>
          <w:rFonts w:ascii="Times New Roman" w:hAnsi="Times New Roman" w:cs="Times New Roman"/>
          <w:sz w:val="28"/>
          <w:szCs w:val="28"/>
          <w:lang w:val="kk-KZ"/>
        </w:rPr>
        <w:t>, әлеуетін дамыту және осы үдеріске ықпал ететін барлық факторларды ескеруді қарастырады; зерттелініп отырған феноменді жүйе ретінде қалыптастырудың негізгі шарттарын және т.б. ашып көрсетеді.</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Мәдениетт</w:t>
      </w:r>
      <w:r w:rsidR="0053350F">
        <w:rPr>
          <w:rFonts w:ascii="Times New Roman" w:hAnsi="Times New Roman" w:cs="Times New Roman"/>
          <w:i/>
          <w:sz w:val="28"/>
          <w:szCs w:val="28"/>
          <w:lang w:val="kk-KZ"/>
        </w:rPr>
        <w:t>ілік</w:t>
      </w:r>
      <w:r w:rsidRPr="00B4523B">
        <w:rPr>
          <w:rFonts w:ascii="Times New Roman" w:hAnsi="Times New Roman" w:cs="Times New Roman"/>
          <w:i/>
          <w:sz w:val="28"/>
          <w:szCs w:val="28"/>
          <w:lang w:val="kk-KZ"/>
        </w:rPr>
        <w:t xml:space="preserve"> тұғы</w:t>
      </w:r>
      <w:r w:rsidR="00D750BD" w:rsidRPr="00B4523B">
        <w:rPr>
          <w:rFonts w:ascii="Times New Roman" w:hAnsi="Times New Roman" w:cs="Times New Roman"/>
          <w:i/>
          <w:sz w:val="28"/>
          <w:szCs w:val="28"/>
          <w:lang w:val="kk-KZ"/>
        </w:rPr>
        <w:t>р</w:t>
      </w:r>
      <w:r w:rsidRPr="00B4523B">
        <w:rPr>
          <w:rFonts w:ascii="Times New Roman" w:hAnsi="Times New Roman" w:cs="Times New Roman"/>
          <w:sz w:val="28"/>
          <w:szCs w:val="28"/>
          <w:lang w:val="kk-KZ"/>
        </w:rPr>
        <w:t xml:space="preserve"> зерттелініп отырған мәселе контекстінде тұлғаның </w:t>
      </w:r>
      <w:r w:rsidR="00804F22" w:rsidRPr="00B4523B">
        <w:rPr>
          <w:rFonts w:ascii="Times New Roman" w:hAnsi="Times New Roman" w:cs="Times New Roman"/>
          <w:sz w:val="28"/>
          <w:szCs w:val="28"/>
          <w:lang w:val="kk-KZ"/>
        </w:rPr>
        <w:t>зияткерлік</w:t>
      </w:r>
      <w:r w:rsidRPr="00B4523B">
        <w:rPr>
          <w:rFonts w:ascii="Times New Roman" w:hAnsi="Times New Roman" w:cs="Times New Roman"/>
          <w:sz w:val="28"/>
          <w:szCs w:val="28"/>
          <w:lang w:val="kk-KZ"/>
        </w:rPr>
        <w:t>мәдениет әлеміне табысты кірігуін қамтамасыз ететін мәдени құндылықтарды меңгеруге және тасымалдауға жағдай жасауға бағытталған теориялық-әдіснамалық заңдылықтар мен ұйымдастырушылық-педагогикалық іс-шаралар жиынтығын ұсынады.</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Аксиологиялық тұғы</w:t>
      </w:r>
      <w:r w:rsidR="00D750BD" w:rsidRPr="00B4523B">
        <w:rPr>
          <w:rFonts w:ascii="Times New Roman" w:hAnsi="Times New Roman" w:cs="Times New Roman"/>
          <w:i/>
          <w:sz w:val="28"/>
          <w:szCs w:val="28"/>
          <w:lang w:val="kk-KZ"/>
        </w:rPr>
        <w:t>р</w:t>
      </w:r>
      <w:r w:rsidRPr="00B4523B">
        <w:rPr>
          <w:rFonts w:ascii="Times New Roman" w:hAnsi="Times New Roman" w:cs="Times New Roman"/>
          <w:sz w:val="28"/>
          <w:szCs w:val="28"/>
          <w:lang w:val="kk-KZ"/>
        </w:rPr>
        <w:t xml:space="preserve"> білім алушылардың сол не басқа оқиғаларды, өзінікі сияқты басқаның да мінез-құлқын бағалау; адамгершілік таңдауды талап ететін жағдаяттан шығуды саналы ұғыну; өзінің әрекетінің салдарын алдын ала көру қабілеттерін сипаттай</w:t>
      </w:r>
      <w:r w:rsidR="00804F22" w:rsidRPr="00B4523B">
        <w:rPr>
          <w:rFonts w:ascii="Times New Roman" w:hAnsi="Times New Roman" w:cs="Times New Roman"/>
          <w:sz w:val="28"/>
          <w:szCs w:val="28"/>
          <w:lang w:val="kk-KZ"/>
        </w:rPr>
        <w:t>тындай зияткерлік бірлікте қарастыру</w:t>
      </w:r>
      <w:r w:rsidRPr="00B4523B">
        <w:rPr>
          <w:rFonts w:ascii="Times New Roman" w:hAnsi="Times New Roman" w:cs="Times New Roman"/>
          <w:sz w:val="28"/>
          <w:szCs w:val="28"/>
          <w:lang w:val="kk-KZ"/>
        </w:rPr>
        <w:t xml:space="preserve">. </w:t>
      </w:r>
      <w:r w:rsidR="000D1A03" w:rsidRPr="00B4523B">
        <w:rPr>
          <w:rFonts w:ascii="Times New Roman" w:hAnsi="Times New Roman" w:cs="Times New Roman"/>
          <w:sz w:val="28"/>
          <w:szCs w:val="28"/>
          <w:lang w:val="kk-KZ"/>
        </w:rPr>
        <w:t>Зияткерлік бірлік б</w:t>
      </w:r>
      <w:r w:rsidRPr="00B4523B">
        <w:rPr>
          <w:rFonts w:ascii="Times New Roman" w:hAnsi="Times New Roman" w:cs="Times New Roman"/>
          <w:sz w:val="28"/>
          <w:szCs w:val="28"/>
          <w:lang w:val="kk-KZ"/>
        </w:rPr>
        <w:t>ілім алушылардың іс-әрекет, қарым-қатынас үдерісінде ол үшін өмірлік қажетке, тұлғалық мәнге ие құндылықтарды өзектендіреді.</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Акмеологиялық тұғы</w:t>
      </w:r>
      <w:r w:rsidR="00D750BD" w:rsidRPr="00B4523B">
        <w:rPr>
          <w:rFonts w:ascii="Times New Roman" w:hAnsi="Times New Roman" w:cs="Times New Roman"/>
          <w:i/>
          <w:sz w:val="28"/>
          <w:szCs w:val="28"/>
          <w:lang w:val="kk-KZ"/>
        </w:rPr>
        <w:t>р</w:t>
      </w:r>
      <w:r w:rsidRPr="00B4523B">
        <w:rPr>
          <w:rFonts w:ascii="Times New Roman" w:hAnsi="Times New Roman" w:cs="Times New Roman"/>
          <w:sz w:val="28"/>
          <w:szCs w:val="28"/>
          <w:lang w:val="kk-KZ"/>
        </w:rPr>
        <w:t xml:space="preserve"> білім алушылардың интеллектуалды, эмоционалды, ерік-жігерлік, коммуникативті мәдениеттерін дамытуға және </w:t>
      </w:r>
      <w:r w:rsidR="000D1A03" w:rsidRPr="00B4523B">
        <w:rPr>
          <w:rFonts w:ascii="Times New Roman" w:hAnsi="Times New Roman" w:cs="Times New Roman"/>
          <w:sz w:val="28"/>
          <w:szCs w:val="28"/>
          <w:lang w:val="kk-KZ"/>
        </w:rPr>
        <w:t>үлгілеуге</w:t>
      </w:r>
      <w:r w:rsidRPr="00B4523B">
        <w:rPr>
          <w:rFonts w:ascii="Times New Roman" w:hAnsi="Times New Roman" w:cs="Times New Roman"/>
          <w:sz w:val="28"/>
          <w:szCs w:val="28"/>
          <w:lang w:val="kk-KZ"/>
        </w:rPr>
        <w:t xml:space="preserve"> әрі ішкі әлеуетін дамытуға, жоғары жетістікке жетуге бағыттал</w:t>
      </w:r>
      <w:r w:rsidR="000D1A03" w:rsidRPr="00B4523B">
        <w:rPr>
          <w:rFonts w:ascii="Times New Roman" w:hAnsi="Times New Roman" w:cs="Times New Roman"/>
          <w:sz w:val="28"/>
          <w:szCs w:val="28"/>
          <w:lang w:val="kk-KZ"/>
        </w:rPr>
        <w:t>ады</w:t>
      </w:r>
      <w:r w:rsidRPr="00B4523B">
        <w:rPr>
          <w:rFonts w:ascii="Times New Roman" w:hAnsi="Times New Roman" w:cs="Times New Roman"/>
          <w:sz w:val="28"/>
          <w:szCs w:val="28"/>
          <w:lang w:val="kk-KZ"/>
        </w:rPr>
        <w:t>. Бұл тұғы</w:t>
      </w:r>
      <w:r w:rsidR="000D1A03" w:rsidRPr="00B4523B">
        <w:rPr>
          <w:rFonts w:ascii="Times New Roman" w:hAnsi="Times New Roman" w:cs="Times New Roman"/>
          <w:sz w:val="28"/>
          <w:szCs w:val="28"/>
          <w:lang w:val="kk-KZ"/>
        </w:rPr>
        <w:t>р</w:t>
      </w:r>
      <w:r w:rsidRPr="00B4523B">
        <w:rPr>
          <w:rFonts w:ascii="Times New Roman" w:hAnsi="Times New Roman" w:cs="Times New Roman"/>
          <w:sz w:val="28"/>
          <w:szCs w:val="28"/>
          <w:lang w:val="kk-KZ"/>
        </w:rPr>
        <w:t xml:space="preserve"> педагогикалық үдерісті білім алушыларды оқыту мен дамытуда шыңына шығуға, өзін іс жүзінде көрсетуге талпыныс, жетістікке сұраныс сияқты факторларды ескере отырып, ұйымдастыруды құрылымда</w:t>
      </w:r>
      <w:r w:rsidR="000D1A03" w:rsidRPr="00B4523B">
        <w:rPr>
          <w:rFonts w:ascii="Times New Roman" w:hAnsi="Times New Roman" w:cs="Times New Roman"/>
          <w:sz w:val="28"/>
          <w:szCs w:val="28"/>
          <w:lang w:val="kk-KZ"/>
        </w:rPr>
        <w:t>п зияткерлік әлеуетін арттырады</w:t>
      </w:r>
      <w:r w:rsidRPr="00B4523B">
        <w:rPr>
          <w:rFonts w:ascii="Times New Roman" w:hAnsi="Times New Roman" w:cs="Times New Roman"/>
          <w:sz w:val="28"/>
          <w:szCs w:val="28"/>
          <w:lang w:val="kk-KZ"/>
        </w:rPr>
        <w:t>.</w:t>
      </w:r>
    </w:p>
    <w:p w:rsidR="00FD6487" w:rsidRPr="00B4523B" w:rsidRDefault="000012B8" w:rsidP="00AC6C1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Pr="00B4523B">
        <w:rPr>
          <w:rFonts w:ascii="Times New Roman" w:hAnsi="Times New Roman" w:cs="Times New Roman"/>
          <w:sz w:val="28"/>
          <w:szCs w:val="28"/>
          <w:lang w:val="kk-KZ"/>
        </w:rPr>
        <w:t xml:space="preserve">сихологиялық-педагогикалық қолдау </w:t>
      </w:r>
      <w:r>
        <w:rPr>
          <w:rFonts w:ascii="Times New Roman" w:hAnsi="Times New Roman" w:cs="Times New Roman"/>
          <w:sz w:val="28"/>
          <w:szCs w:val="28"/>
          <w:lang w:val="kk-KZ"/>
        </w:rPr>
        <w:t>ә</w:t>
      </w:r>
      <w:r w:rsidR="00FD6487" w:rsidRPr="000012B8">
        <w:rPr>
          <w:rFonts w:ascii="Times New Roman" w:hAnsi="Times New Roman" w:cs="Times New Roman"/>
          <w:sz w:val="28"/>
          <w:szCs w:val="28"/>
          <w:lang w:val="kk-KZ"/>
        </w:rPr>
        <w:t>діснамалық тұғы</w:t>
      </w:r>
      <w:r w:rsidR="00D750BD" w:rsidRPr="000012B8">
        <w:rPr>
          <w:rFonts w:ascii="Times New Roman" w:hAnsi="Times New Roman" w:cs="Times New Roman"/>
          <w:sz w:val="28"/>
          <w:szCs w:val="28"/>
          <w:lang w:val="kk-KZ"/>
        </w:rPr>
        <w:t>р</w:t>
      </w:r>
      <w:r w:rsidR="00FD6487" w:rsidRPr="00B4523B">
        <w:rPr>
          <w:rFonts w:ascii="Times New Roman" w:hAnsi="Times New Roman" w:cs="Times New Roman"/>
          <w:sz w:val="28"/>
          <w:szCs w:val="28"/>
          <w:lang w:val="kk-KZ"/>
        </w:rPr>
        <w:t xml:space="preserve"> ретінде білім алушылардың жеке мүмкіндіктерін және әлеуетін айқындау, </w:t>
      </w:r>
      <w:r w:rsidR="000D1A03" w:rsidRPr="00B4523B">
        <w:rPr>
          <w:rFonts w:ascii="Times New Roman" w:hAnsi="Times New Roman" w:cs="Times New Roman"/>
          <w:sz w:val="28"/>
          <w:szCs w:val="28"/>
          <w:lang w:val="kk-KZ"/>
        </w:rPr>
        <w:t>зияткерлік</w:t>
      </w:r>
      <w:r w:rsidR="00FD6487" w:rsidRPr="00B4523B">
        <w:rPr>
          <w:rFonts w:ascii="Times New Roman" w:hAnsi="Times New Roman" w:cs="Times New Roman"/>
          <w:sz w:val="28"/>
          <w:szCs w:val="28"/>
          <w:lang w:val="kk-KZ"/>
        </w:rPr>
        <w:t xml:space="preserve">қабілеттерін дамыту, өзін-өзі дамыту және өзін іс жүзінде көрсетуге көмектесу үшін педагог пен білім алушылар іс-әрекетінде </w:t>
      </w:r>
      <w:r w:rsidR="000D1A03" w:rsidRPr="00B4523B">
        <w:rPr>
          <w:rFonts w:ascii="Times New Roman" w:hAnsi="Times New Roman" w:cs="Times New Roman"/>
          <w:sz w:val="28"/>
          <w:szCs w:val="28"/>
          <w:lang w:val="kk-KZ"/>
        </w:rPr>
        <w:t xml:space="preserve">зияткерлік </w:t>
      </w:r>
      <w:r w:rsidR="00FD6487" w:rsidRPr="00B4523B">
        <w:rPr>
          <w:rFonts w:ascii="Times New Roman" w:hAnsi="Times New Roman" w:cs="Times New Roman"/>
          <w:sz w:val="28"/>
          <w:szCs w:val="28"/>
          <w:lang w:val="kk-KZ"/>
        </w:rPr>
        <w:t>білімділік ортаны құру саласында көрінеді.</w:t>
      </w:r>
    </w:p>
    <w:p w:rsidR="00B96F92"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Құзыреттілік тұғы</w:t>
      </w:r>
      <w:r w:rsidR="00D750BD" w:rsidRPr="00B4523B">
        <w:rPr>
          <w:rFonts w:ascii="Times New Roman" w:hAnsi="Times New Roman" w:cs="Times New Roman"/>
          <w:i/>
          <w:sz w:val="28"/>
          <w:szCs w:val="28"/>
          <w:lang w:val="kk-KZ"/>
        </w:rPr>
        <w:t>р</w:t>
      </w:r>
      <w:r w:rsidRPr="00B4523B">
        <w:rPr>
          <w:rFonts w:ascii="Times New Roman" w:hAnsi="Times New Roman" w:cs="Times New Roman"/>
          <w:i/>
          <w:sz w:val="28"/>
          <w:szCs w:val="28"/>
          <w:lang w:val="kk-KZ"/>
        </w:rPr>
        <w:t>ға</w:t>
      </w:r>
      <w:r w:rsidRPr="00B4523B">
        <w:rPr>
          <w:rFonts w:ascii="Times New Roman" w:hAnsi="Times New Roman" w:cs="Times New Roman"/>
          <w:sz w:val="28"/>
          <w:szCs w:val="28"/>
          <w:lang w:val="kk-KZ"/>
        </w:rPr>
        <w:t xml:space="preserve"> сәйкес </w:t>
      </w:r>
      <w:r w:rsidR="000D1A03" w:rsidRPr="00B4523B">
        <w:rPr>
          <w:rFonts w:ascii="Times New Roman" w:hAnsi="Times New Roman" w:cs="Times New Roman"/>
          <w:sz w:val="28"/>
          <w:szCs w:val="28"/>
          <w:lang w:val="kk-KZ"/>
        </w:rPr>
        <w:t xml:space="preserve">зияткерлікті дамыту </w:t>
      </w:r>
      <w:r w:rsidRPr="00B4523B">
        <w:rPr>
          <w:rFonts w:ascii="Times New Roman" w:hAnsi="Times New Roman" w:cs="Times New Roman"/>
          <w:sz w:val="28"/>
          <w:szCs w:val="28"/>
          <w:lang w:val="kk-KZ"/>
        </w:rPr>
        <w:t xml:space="preserve">білім беру жүйесіндегі негізгі нәтижелері түйінді құзыреттіліктер болып табылады. Мұнда жоғары деңгейдегі қарым-қатынасты игере алуға, талдау жасауға, түсінік қалыптастыруға баса мән беріледі. Бұл тәсіл өмірдің әр түрлі саласында </w:t>
      </w:r>
      <w:r w:rsidR="00261B0B" w:rsidRPr="00B4523B">
        <w:rPr>
          <w:rFonts w:ascii="Times New Roman" w:hAnsi="Times New Roman" w:cs="Times New Roman"/>
          <w:sz w:val="28"/>
          <w:szCs w:val="28"/>
          <w:lang w:val="kk-KZ"/>
        </w:rPr>
        <w:t>стандарттан тыс</w:t>
      </w:r>
      <w:r w:rsidRPr="00B4523B">
        <w:rPr>
          <w:rFonts w:ascii="Times New Roman" w:hAnsi="Times New Roman" w:cs="Times New Roman"/>
          <w:sz w:val="28"/>
          <w:szCs w:val="28"/>
          <w:lang w:val="kk-KZ"/>
        </w:rPr>
        <w:t xml:space="preserve"> тапсырмаларды шешуге деген қабілеттілікті және қоғамда табысты түрде әлеуметтенуге бейімделудің жолдарын игеруге</w:t>
      </w:r>
      <w:r w:rsidR="000D1A03" w:rsidRPr="00B4523B">
        <w:rPr>
          <w:rFonts w:ascii="Times New Roman" w:hAnsi="Times New Roman" w:cs="Times New Roman"/>
          <w:sz w:val="28"/>
          <w:szCs w:val="28"/>
          <w:lang w:val="kk-KZ"/>
        </w:rPr>
        <w:t xml:space="preserve"> зияткерлікті дамытуға</w:t>
      </w:r>
      <w:r w:rsidRPr="00B4523B">
        <w:rPr>
          <w:rFonts w:ascii="Times New Roman" w:hAnsi="Times New Roman" w:cs="Times New Roman"/>
          <w:sz w:val="28"/>
          <w:szCs w:val="28"/>
          <w:lang w:val="kk-KZ"/>
        </w:rPr>
        <w:t xml:space="preserve"> мүмкіндік береді.</w:t>
      </w:r>
    </w:p>
    <w:p w:rsidR="000D5464" w:rsidRPr="00B4523B" w:rsidRDefault="00B96F92"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Білімділік тұғыр</w:t>
      </w:r>
      <w:r w:rsidR="00D153E3">
        <w:rPr>
          <w:rFonts w:ascii="Times New Roman" w:hAnsi="Times New Roman" w:cs="Times New Roman"/>
          <w:i/>
          <w:sz w:val="28"/>
          <w:szCs w:val="28"/>
          <w:lang w:val="kk-KZ"/>
        </w:rPr>
        <w:t xml:space="preserve"> </w:t>
      </w:r>
      <w:r w:rsidRPr="00B4523B">
        <w:rPr>
          <w:rFonts w:ascii="Times New Roman" w:hAnsi="Times New Roman" w:cs="Times New Roman"/>
          <w:sz w:val="28"/>
          <w:szCs w:val="28"/>
          <w:lang w:val="kk-KZ"/>
        </w:rPr>
        <w:t xml:space="preserve">интеллект мақсатты оқытудың </w:t>
      </w:r>
      <w:r w:rsidR="008A51D3" w:rsidRPr="00B4523B">
        <w:rPr>
          <w:rFonts w:ascii="Times New Roman" w:hAnsi="Times New Roman" w:cs="Times New Roman"/>
          <w:sz w:val="28"/>
          <w:szCs w:val="28"/>
          <w:lang w:val="kk-KZ"/>
        </w:rPr>
        <w:t>ө</w:t>
      </w:r>
      <w:r w:rsidRPr="00B4523B">
        <w:rPr>
          <w:rFonts w:ascii="Times New Roman" w:hAnsi="Times New Roman" w:cs="Times New Roman"/>
          <w:sz w:val="28"/>
          <w:szCs w:val="28"/>
          <w:lang w:val="kk-KZ"/>
        </w:rPr>
        <w:t>німі ретінде.</w:t>
      </w:r>
      <w:r w:rsidR="000D5464" w:rsidRPr="00B4523B">
        <w:rPr>
          <w:rFonts w:ascii="Times New Roman" w:hAnsi="Times New Roman" w:cs="Times New Roman"/>
          <w:sz w:val="28"/>
          <w:szCs w:val="28"/>
          <w:lang w:val="kk-KZ"/>
        </w:rPr>
        <w:t xml:space="preserve"> Білім беруде әрбір адамның генетикалық негіздегі қабілеттерін дамытуды барынша қамтамасыз ету, адамдарда сыни ойлауды дамыту, оларды қазіргі ғылым, техника, технологиядағы нақты білімдермен қаруландыру, өзгермелі табиғи жағдайда осы білімдерді тиімді пайд</w:t>
      </w:r>
      <w:r w:rsidR="00410324" w:rsidRPr="00B4523B">
        <w:rPr>
          <w:rFonts w:ascii="Times New Roman" w:hAnsi="Times New Roman" w:cs="Times New Roman"/>
          <w:sz w:val="28"/>
          <w:szCs w:val="28"/>
          <w:lang w:val="kk-KZ"/>
        </w:rPr>
        <w:t>алану негіз болады</w:t>
      </w:r>
      <w:r w:rsidR="000D5464" w:rsidRPr="00B4523B">
        <w:rPr>
          <w:rFonts w:ascii="Times New Roman" w:hAnsi="Times New Roman" w:cs="Times New Roman"/>
          <w:sz w:val="28"/>
          <w:szCs w:val="28"/>
          <w:lang w:val="kk-KZ"/>
        </w:rPr>
        <w:t>. Ш.Т.Таубаева осы заманғы білім берудің мақсаттары: оқушыға танымға, үйренуге, жұмыс жасауға үйренуге, өзімен өзі келісімді болуға үйренуге көмектесу,- деп көрсетіп оларға сипаттама берген.</w:t>
      </w:r>
      <w:r w:rsidR="00A9236B">
        <w:rPr>
          <w:rFonts w:ascii="Times New Roman" w:hAnsi="Times New Roman" w:cs="Times New Roman"/>
          <w:sz w:val="28"/>
          <w:szCs w:val="28"/>
          <w:lang w:val="kk-KZ"/>
        </w:rPr>
        <w:t xml:space="preserve"> </w:t>
      </w:r>
      <w:r w:rsidR="000D5464" w:rsidRPr="00B4523B">
        <w:rPr>
          <w:rFonts w:ascii="Times New Roman" w:hAnsi="Times New Roman" w:cs="Times New Roman"/>
          <w:sz w:val="28"/>
          <w:szCs w:val="28"/>
          <w:lang w:val="kk-KZ"/>
        </w:rPr>
        <w:t>Білім берудің мақсаттарын нақтылап, құрамдас бөліктерін ашып көрсетейік</w:t>
      </w:r>
      <w:r w:rsidR="000D5464" w:rsidRPr="00B4523B">
        <w:rPr>
          <w:rFonts w:ascii="Times New Roman" w:hAnsi="Times New Roman" w:cs="Times New Roman"/>
          <w:b/>
          <w:bCs/>
          <w:sz w:val="28"/>
          <w:szCs w:val="28"/>
          <w:lang w:val="kk-KZ"/>
        </w:rPr>
        <w:t xml:space="preserve">: </w:t>
      </w:r>
      <w:r w:rsidR="000D5464" w:rsidRPr="00B4523B">
        <w:rPr>
          <w:rFonts w:ascii="Times New Roman" w:hAnsi="Times New Roman" w:cs="Times New Roman"/>
          <w:b/>
          <w:bCs/>
          <w:i/>
          <w:iCs/>
          <w:sz w:val="28"/>
          <w:szCs w:val="28"/>
          <w:lang w:val="kk-KZ"/>
        </w:rPr>
        <w:t>оқушыға қоршаған дүниені тануға үйренуге көмектесу</w:t>
      </w:r>
      <w:r w:rsidR="000D5464" w:rsidRPr="00B4523B">
        <w:rPr>
          <w:rFonts w:ascii="Times New Roman" w:hAnsi="Times New Roman" w:cs="Times New Roman"/>
          <w:sz w:val="28"/>
          <w:szCs w:val="28"/>
          <w:lang w:val="kk-KZ"/>
        </w:rPr>
        <w:t xml:space="preserve"> қажет. Оқушыны таным үдерісіне үйренуге көмектесу білім беру ұйымдарының міндеттерінің жүйесінде көптен қойылып жүр. Білім берудің бірінші мақсатын орындау үшін оқушылардың зерттеу әрекетіне және зерттеу біліктіліктерін меңгеруге қызығушылығын дамытуға жағдай жасалуы қажет. Айталық, білім алуға үйрену үшін оның зияткерлік мәдениетін, ақпараттық мәдениетін, өзін-өзі ұйымдастыру мәдениетін, зерттеу мәдениетін дамыту қажет. Бұл мәдениет түрлері оқушыға өмір бойы оқып үйренуге мүмкіндік тудырады.</w:t>
      </w:r>
      <w:r w:rsidR="00A9236B">
        <w:rPr>
          <w:rFonts w:ascii="Times New Roman" w:hAnsi="Times New Roman" w:cs="Times New Roman"/>
          <w:sz w:val="28"/>
          <w:szCs w:val="28"/>
          <w:lang w:val="kk-KZ"/>
        </w:rPr>
        <w:t xml:space="preserve"> </w:t>
      </w:r>
      <w:r w:rsidR="000D5464" w:rsidRPr="00B4523B">
        <w:rPr>
          <w:rFonts w:ascii="Times New Roman" w:hAnsi="Times New Roman" w:cs="Times New Roman"/>
          <w:sz w:val="28"/>
          <w:szCs w:val="28"/>
          <w:lang w:val="kk-KZ"/>
        </w:rPr>
        <w:t>Білім берудің екінші мақсаты – оқушыға жұмыс жасауға үйренуге көмектесу. Ең әуелі, білімдерін практикада пайдалануды үйрету қажет. Бұл үшін оқушыларда жүйелі сыни ойлауды дамытуына әсер еткен жөн. Еңбек етуге үйрену өзінің кәсіби әрекет саласында өзін жетілдіру қажеттілігімен байланысты. Ең алдымен, білімдерін практикада қолдануға және теориялық мәселелерді шешуге үйрену керек. Бұл оқушыда жүйелі ойлауды қалыптастырған жөн. Сондай-ақ, өзі таңдаған салада кәсіби маман болуы керек. Оқушыларда көшбасшылық сапаны тәрбиелеу қажеттігі де туындайды. Көшбасшы – нақты саланың мәселелерін талдауға, сыни ойлауға, өзінің айналасындағы мәселені шешу үшін адамдарды топтастыруға қабілетті маман. Сонымен, көшбасшыны тәрбиелеу – білім беру мақсаттарының бірі.</w:t>
      </w:r>
      <w:r w:rsidR="0053350F">
        <w:rPr>
          <w:rFonts w:ascii="Times New Roman" w:hAnsi="Times New Roman" w:cs="Times New Roman"/>
          <w:sz w:val="28"/>
          <w:szCs w:val="28"/>
          <w:lang w:val="kk-KZ"/>
        </w:rPr>
        <w:t xml:space="preserve"> </w:t>
      </w:r>
      <w:r w:rsidR="000D5464" w:rsidRPr="00B4523B">
        <w:rPr>
          <w:rFonts w:ascii="Times New Roman" w:hAnsi="Times New Roman" w:cs="Times New Roman"/>
          <w:sz w:val="28"/>
          <w:szCs w:val="28"/>
          <w:lang w:val="kk-KZ"/>
        </w:rPr>
        <w:t xml:space="preserve">Білім берудің келесі мақсаты – </w:t>
      </w:r>
      <w:r w:rsidR="000D5464" w:rsidRPr="00B4523B">
        <w:rPr>
          <w:rFonts w:ascii="Times New Roman" w:hAnsi="Times New Roman" w:cs="Times New Roman"/>
          <w:b/>
          <w:bCs/>
          <w:i/>
          <w:iCs/>
          <w:sz w:val="28"/>
          <w:szCs w:val="28"/>
          <w:lang w:val="kk-KZ"/>
        </w:rPr>
        <w:t>оқушыны ад</w:t>
      </w:r>
      <w:r w:rsidR="0085594D" w:rsidRPr="00B4523B">
        <w:rPr>
          <w:rFonts w:ascii="Times New Roman" w:hAnsi="Times New Roman" w:cs="Times New Roman"/>
          <w:b/>
          <w:bCs/>
          <w:i/>
          <w:iCs/>
          <w:sz w:val="28"/>
          <w:szCs w:val="28"/>
          <w:lang w:val="kk-KZ"/>
        </w:rPr>
        <w:t>амдармен бірге өмір сүруге үйрет</w:t>
      </w:r>
      <w:r w:rsidR="000D5464" w:rsidRPr="00B4523B">
        <w:rPr>
          <w:rFonts w:ascii="Times New Roman" w:hAnsi="Times New Roman" w:cs="Times New Roman"/>
          <w:b/>
          <w:bCs/>
          <w:i/>
          <w:iCs/>
          <w:sz w:val="28"/>
          <w:szCs w:val="28"/>
          <w:lang w:val="kk-KZ"/>
        </w:rPr>
        <w:t>уге</w:t>
      </w:r>
      <w:r w:rsidR="00D153E3">
        <w:rPr>
          <w:rFonts w:ascii="Times New Roman" w:hAnsi="Times New Roman" w:cs="Times New Roman"/>
          <w:b/>
          <w:bCs/>
          <w:i/>
          <w:iCs/>
          <w:sz w:val="28"/>
          <w:szCs w:val="28"/>
          <w:lang w:val="kk-KZ"/>
        </w:rPr>
        <w:t xml:space="preserve"> </w:t>
      </w:r>
      <w:r w:rsidR="000D5464" w:rsidRPr="00B4523B">
        <w:rPr>
          <w:rFonts w:ascii="Times New Roman" w:hAnsi="Times New Roman" w:cs="Times New Roman"/>
          <w:b/>
          <w:bCs/>
          <w:i/>
          <w:iCs/>
          <w:sz w:val="28"/>
          <w:szCs w:val="28"/>
          <w:lang w:val="kk-KZ"/>
        </w:rPr>
        <w:t>көмектесу.</w:t>
      </w:r>
      <w:r w:rsidR="000D5464" w:rsidRPr="00B4523B">
        <w:rPr>
          <w:rFonts w:ascii="Times New Roman" w:hAnsi="Times New Roman" w:cs="Times New Roman"/>
          <w:sz w:val="28"/>
          <w:szCs w:val="28"/>
          <w:lang w:val="kk-KZ"/>
        </w:rPr>
        <w:t xml:space="preserve"> Адамдармен өмір сүру үшін басқаны қабылдау мен түсінуге, оған құндылық ретінде қарауға, топта, сыныпта, отбасында, әлеуметте, әлемде өмір сүру дағдыларын меңгеруге үйренеді. Осыған байланысты балалардың әлемдегі өзара бағыныштылықты түсіну сезімін ояту және қолдау, оларды қарым-қатынаста кикілжіңнің алдын алуға үйрету аса маңызды болып табылады. Коммуникацияда ең негізгісі – басқа адамды құндылық ретінде сезіну. Басқаны қабылдау, түсіну, оған көмектесу сияқты адами сапалар коммуникативті мәдениетке тән</w:t>
      </w:r>
      <w:r w:rsidR="0053350F">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w:t>
      </w:r>
      <w:r w:rsidR="00B26525" w:rsidRPr="00B4523B">
        <w:rPr>
          <w:rFonts w:ascii="Times New Roman" w:hAnsi="Times New Roman" w:cs="Times New Roman"/>
          <w:sz w:val="28"/>
          <w:szCs w:val="28"/>
          <w:lang w:val="kk-KZ"/>
        </w:rPr>
        <w:t>82</w:t>
      </w:r>
      <w:r w:rsidR="000D5464"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с. </w:t>
      </w:r>
      <w:r w:rsidR="000D5464" w:rsidRPr="00B4523B">
        <w:rPr>
          <w:rFonts w:ascii="Times New Roman" w:hAnsi="Times New Roman" w:cs="Times New Roman"/>
          <w:sz w:val="28"/>
          <w:szCs w:val="28"/>
          <w:lang w:val="kk-KZ"/>
        </w:rPr>
        <w:t>11].</w:t>
      </w:r>
    </w:p>
    <w:p w:rsidR="007E790E" w:rsidRPr="00B4523B" w:rsidRDefault="00B96F92" w:rsidP="00AC6C1B">
      <w:pPr>
        <w:spacing w:after="0" w:line="240" w:lineRule="auto"/>
        <w:ind w:firstLine="567"/>
        <w:jc w:val="both"/>
        <w:rPr>
          <w:rFonts w:ascii="Times New Roman" w:hAnsi="Times New Roman"/>
          <w:sz w:val="28"/>
          <w:szCs w:val="28"/>
          <w:lang w:val="kk-KZ"/>
        </w:rPr>
      </w:pPr>
      <w:r w:rsidRPr="00B4523B">
        <w:rPr>
          <w:rFonts w:ascii="Times New Roman" w:hAnsi="Times New Roman" w:cs="Times New Roman"/>
          <w:i/>
          <w:sz w:val="28"/>
          <w:szCs w:val="28"/>
          <w:lang w:val="kk-KZ"/>
        </w:rPr>
        <w:t xml:space="preserve">Ақпараттық тұғыр </w:t>
      </w:r>
      <w:r w:rsidRPr="00B4523B">
        <w:rPr>
          <w:rFonts w:ascii="Times New Roman" w:hAnsi="Times New Roman" w:cs="Times New Roman"/>
          <w:sz w:val="28"/>
          <w:szCs w:val="28"/>
          <w:lang w:val="kk-KZ"/>
        </w:rPr>
        <w:t xml:space="preserve">ақпаратты </w:t>
      </w:r>
      <w:r w:rsidR="008A51D3" w:rsidRPr="00B4523B">
        <w:rPr>
          <w:rFonts w:ascii="Times New Roman" w:hAnsi="Times New Roman" w:cs="Times New Roman"/>
          <w:sz w:val="28"/>
          <w:szCs w:val="28"/>
          <w:lang w:val="kk-KZ"/>
        </w:rPr>
        <w:t>ө</w:t>
      </w:r>
      <w:r w:rsidRPr="00B4523B">
        <w:rPr>
          <w:rFonts w:ascii="Times New Roman" w:hAnsi="Times New Roman" w:cs="Times New Roman"/>
          <w:sz w:val="28"/>
          <w:szCs w:val="28"/>
          <w:lang w:val="kk-KZ"/>
        </w:rPr>
        <w:t>ндеудегі қарапайым үд</w:t>
      </w:r>
      <w:r w:rsidR="008A51D3" w:rsidRPr="00B4523B">
        <w:rPr>
          <w:rFonts w:ascii="Times New Roman" w:hAnsi="Times New Roman" w:cs="Times New Roman"/>
          <w:sz w:val="28"/>
          <w:szCs w:val="28"/>
          <w:lang w:val="kk-KZ"/>
        </w:rPr>
        <w:t>ер</w:t>
      </w:r>
      <w:r w:rsidR="00F957ED" w:rsidRPr="00B4523B">
        <w:rPr>
          <w:rFonts w:ascii="Times New Roman" w:hAnsi="Times New Roman" w:cs="Times New Roman"/>
          <w:sz w:val="28"/>
          <w:szCs w:val="28"/>
          <w:lang w:val="kk-KZ"/>
        </w:rPr>
        <w:t>істердің</w:t>
      </w:r>
      <w:r w:rsidR="000D5464" w:rsidRPr="00B4523B">
        <w:rPr>
          <w:rFonts w:ascii="Times New Roman" w:hAnsi="Times New Roman" w:cs="Times New Roman"/>
          <w:sz w:val="28"/>
          <w:szCs w:val="28"/>
          <w:lang w:val="kk-KZ"/>
        </w:rPr>
        <w:t xml:space="preserve"> жиынтығы.</w:t>
      </w:r>
      <w:r w:rsidR="00A9236B">
        <w:rPr>
          <w:rFonts w:ascii="Times New Roman" w:hAnsi="Times New Roman" w:cs="Times New Roman"/>
          <w:sz w:val="28"/>
          <w:szCs w:val="28"/>
          <w:lang w:val="kk-KZ"/>
        </w:rPr>
        <w:t xml:space="preserve"> </w:t>
      </w:r>
      <w:r w:rsidR="007E790E" w:rsidRPr="00B4523B">
        <w:rPr>
          <w:rFonts w:ascii="Times New Roman" w:hAnsi="Times New Roman"/>
          <w:sz w:val="28"/>
          <w:szCs w:val="28"/>
          <w:lang w:val="kk-KZ"/>
        </w:rPr>
        <w:t xml:space="preserve">Оқу-танымдық әрекетте жағымды зияткерлік оқыту ортасын жасау мүмкіндігі пайда болады,нәтижесінде оқытудың дамытушылық тиімділігі артады: қабылдау, зейін, есте сақтау, ойлаудың сапалық сипаттамалары қалыптасады. Оқу-танымдық түрткінің дамуына, жеке тұлға ретінде саналы түрде табиғи және әлеуметтік ортаның ережелерін қабылдауға жақсы жағдай туғызады.  </w:t>
      </w:r>
    </w:p>
    <w:p w:rsidR="00454B18" w:rsidRPr="00B4523B" w:rsidRDefault="00FD6487" w:rsidP="00AC6C1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Әскери мектеп оқушысының зияткерлігін дамытудағы оқыту іс-әрекетінің негізі - құрылымдық ұйымдастыру, жеке тәжірибенің жүйеленуі арқылы оны кеңейту, толықтыру, жаңа ақпаратты енгізу, өздігінен жұмыс істеу, тапсырмаларды орындауда шығармашылық бағыт, шешімді қабылдай алу дағдысы, оларды талдау және </w:t>
      </w:r>
      <w:r w:rsidR="00261B0B" w:rsidRPr="00B4523B">
        <w:rPr>
          <w:rFonts w:ascii="Times New Roman" w:hAnsi="Times New Roman" w:cs="Times New Roman"/>
          <w:sz w:val="28"/>
          <w:szCs w:val="28"/>
          <w:lang w:val="kk-KZ"/>
        </w:rPr>
        <w:t>түсіну болып</w:t>
      </w:r>
      <w:r w:rsidRPr="00B4523B">
        <w:rPr>
          <w:rFonts w:ascii="Times New Roman" w:hAnsi="Times New Roman" w:cs="Times New Roman"/>
          <w:sz w:val="28"/>
          <w:szCs w:val="28"/>
          <w:lang w:val="kk-KZ"/>
        </w:rPr>
        <w:t xml:space="preserve"> табылады. Ерте жастық кездегі жетекші іс-әрекет – кәсіби өзін-өзі айқындау.</w:t>
      </w:r>
      <w:r w:rsidR="00454B18" w:rsidRPr="00B4523B">
        <w:rPr>
          <w:rFonts w:ascii="Times New Roman" w:hAnsi="Times New Roman" w:cs="Times New Roman"/>
          <w:sz w:val="28"/>
          <w:szCs w:val="28"/>
          <w:lang w:val="kk-KZ"/>
        </w:rPr>
        <w:t xml:space="preserve"> Жоғарыда жасалған ғылыми- теориялық талдауларға сүйене отырып, тұтас тұлға құрылымын</w:t>
      </w:r>
      <w:r w:rsidR="0085594D" w:rsidRPr="00B4523B">
        <w:rPr>
          <w:rFonts w:ascii="Times New Roman" w:hAnsi="Times New Roman" w:cs="Times New Roman"/>
          <w:sz w:val="28"/>
          <w:szCs w:val="28"/>
          <w:lang w:val="kk-KZ"/>
        </w:rPr>
        <w:t>да зияткерлік құрылымын</w:t>
      </w:r>
      <w:r w:rsidR="00454B18" w:rsidRPr="00B4523B">
        <w:rPr>
          <w:rFonts w:ascii="Times New Roman" w:hAnsi="Times New Roman" w:cs="Times New Roman"/>
          <w:sz w:val="28"/>
          <w:szCs w:val="28"/>
          <w:lang w:val="kk-KZ"/>
        </w:rPr>
        <w:t xml:space="preserve"> төмендегіше ұсынамыз.</w:t>
      </w:r>
    </w:p>
    <w:p w:rsidR="00FD6487" w:rsidRPr="00B4523B" w:rsidRDefault="00FD6487" w:rsidP="00AC6C1B">
      <w:pPr>
        <w:spacing w:after="0" w:line="240" w:lineRule="auto"/>
        <w:ind w:firstLine="567"/>
        <w:jc w:val="both"/>
        <w:rPr>
          <w:rFonts w:ascii="Times New Roman" w:hAnsi="Times New Roman" w:cs="Times New Roman"/>
          <w:sz w:val="28"/>
          <w:szCs w:val="28"/>
          <w:lang w:val="kk-KZ"/>
        </w:rPr>
      </w:pPr>
    </w:p>
    <w:p w:rsidR="00454B18" w:rsidRPr="00B4523B" w:rsidRDefault="00454B18"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noProof/>
          <w:sz w:val="28"/>
          <w:szCs w:val="28"/>
          <w:lang w:eastAsia="ru-RU"/>
        </w:rPr>
        <w:drawing>
          <wp:inline distT="0" distB="0" distL="0" distR="0">
            <wp:extent cx="6119495" cy="3783724"/>
            <wp:effectExtent l="0" t="0" r="0" b="7620"/>
            <wp:docPr id="14" name="Рисунок 14" descr="C:\Users\Nazilya\Documents\Модель Назилья1\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zilya\Documents\Модель Назилья1\Слайд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4579" cy="3786867"/>
                    </a:xfrm>
                    <a:prstGeom prst="rect">
                      <a:avLst/>
                    </a:prstGeom>
                    <a:noFill/>
                    <a:ln>
                      <a:noFill/>
                    </a:ln>
                  </pic:spPr>
                </pic:pic>
              </a:graphicData>
            </a:graphic>
          </wp:inline>
        </w:drawing>
      </w:r>
    </w:p>
    <w:p w:rsidR="00454B18" w:rsidRPr="00B4523B" w:rsidRDefault="00454B18" w:rsidP="00D82815">
      <w:pPr>
        <w:spacing w:after="0" w:line="240" w:lineRule="auto"/>
        <w:jc w:val="both"/>
        <w:rPr>
          <w:rFonts w:ascii="Times New Roman" w:hAnsi="Times New Roman" w:cs="Times New Roman"/>
          <w:sz w:val="28"/>
          <w:szCs w:val="28"/>
          <w:lang w:val="kk-KZ"/>
        </w:rPr>
      </w:pPr>
    </w:p>
    <w:p w:rsidR="006147BA" w:rsidRPr="00B4523B" w:rsidRDefault="00454B18" w:rsidP="0025377C">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Сурет </w:t>
      </w:r>
      <w:r w:rsidR="006147BA" w:rsidRPr="00B4523B">
        <w:rPr>
          <w:rFonts w:ascii="Times New Roman" w:hAnsi="Times New Roman" w:cs="Times New Roman"/>
          <w:sz w:val="28"/>
          <w:szCs w:val="28"/>
          <w:lang w:val="kk-KZ"/>
        </w:rPr>
        <w:t xml:space="preserve">2 </w:t>
      </w:r>
      <w:r w:rsidRPr="00B4523B">
        <w:rPr>
          <w:rFonts w:ascii="Times New Roman" w:hAnsi="Times New Roman" w:cs="Times New Roman"/>
          <w:sz w:val="28"/>
          <w:szCs w:val="28"/>
          <w:lang w:val="kk-KZ"/>
        </w:rPr>
        <w:t>– Тұтас тұлға құрылымы</w:t>
      </w:r>
      <w:r w:rsidR="006147BA" w:rsidRPr="00B4523B">
        <w:rPr>
          <w:rFonts w:ascii="Times New Roman" w:hAnsi="Times New Roman" w:cs="Times New Roman"/>
          <w:sz w:val="28"/>
          <w:szCs w:val="28"/>
          <w:lang w:val="kk-KZ"/>
        </w:rPr>
        <w:t>ндағы зияткерлік құрылымы</w:t>
      </w:r>
    </w:p>
    <w:p w:rsidR="0025377C" w:rsidRPr="00B4523B" w:rsidRDefault="0025377C" w:rsidP="0025377C">
      <w:pPr>
        <w:spacing w:after="0" w:line="240" w:lineRule="auto"/>
        <w:jc w:val="center"/>
        <w:rPr>
          <w:rFonts w:ascii="Times New Roman" w:hAnsi="Times New Roman" w:cs="Times New Roman"/>
          <w:sz w:val="28"/>
          <w:szCs w:val="28"/>
          <w:lang w:val="kk-KZ"/>
        </w:rPr>
      </w:pPr>
    </w:p>
    <w:p w:rsidR="00D5605F" w:rsidRPr="00B4523B" w:rsidRDefault="00D5605F"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Зияткерлік, жалпы алғанда, танымдық сфера ерекшеліктері – қабылдау, ес, ойлау зейінге және т.б.жататын жеке ерекшеліктермен анықталады</w:t>
      </w:r>
      <w:r w:rsidR="00A9236B">
        <w:rPr>
          <w:rFonts w:ascii="Times New Roman" w:hAnsi="Times New Roman" w:cs="Times New Roman"/>
          <w:sz w:val="28"/>
          <w:szCs w:val="28"/>
          <w:lang w:val="kk-KZ"/>
        </w:rPr>
        <w:t xml:space="preserve"> </w:t>
      </w:r>
      <w:r w:rsidR="00BB16B6" w:rsidRPr="00B4523B">
        <w:rPr>
          <w:rFonts w:ascii="Times New Roman" w:hAnsi="Times New Roman" w:cs="Times New Roman"/>
          <w:sz w:val="28"/>
          <w:szCs w:val="28"/>
          <w:lang w:val="kk-KZ"/>
        </w:rPr>
        <w:t>[</w:t>
      </w:r>
      <w:r w:rsidR="00B26525" w:rsidRPr="00B4523B">
        <w:rPr>
          <w:rFonts w:ascii="Times New Roman" w:hAnsi="Times New Roman" w:cs="Times New Roman"/>
          <w:sz w:val="28"/>
          <w:szCs w:val="28"/>
          <w:lang w:val="kk-KZ"/>
        </w:rPr>
        <w:t>83</w:t>
      </w:r>
      <w:r w:rsidR="00BB16B6" w:rsidRPr="00B4523B">
        <w:rPr>
          <w:rFonts w:ascii="Times New Roman" w:hAnsi="Times New Roman" w:cs="Times New Roman"/>
          <w:sz w:val="28"/>
          <w:szCs w:val="28"/>
          <w:lang w:val="kk-KZ"/>
        </w:rPr>
        <w:t xml:space="preserve">]. </w:t>
      </w:r>
    </w:p>
    <w:p w:rsidR="00454B18" w:rsidRPr="00B4523B" w:rsidRDefault="00454B1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Қабылдау – тітіркендіргіштің тікелей сезім мүшелері рецепторларына әсер  ету</w:t>
      </w:r>
      <w:r w:rsidR="0085594D" w:rsidRPr="00B4523B">
        <w:rPr>
          <w:rFonts w:ascii="Times New Roman" w:hAnsi="Times New Roman" w:cs="Times New Roman"/>
          <w:sz w:val="28"/>
          <w:szCs w:val="28"/>
          <w:lang w:val="kk-KZ"/>
        </w:rPr>
        <w:t>інен пайда болатын заттардың, оқ</w:t>
      </w:r>
      <w:r w:rsidRPr="00B4523B">
        <w:rPr>
          <w:rFonts w:ascii="Times New Roman" w:hAnsi="Times New Roman" w:cs="Times New Roman"/>
          <w:sz w:val="28"/>
          <w:szCs w:val="28"/>
          <w:lang w:val="kk-KZ"/>
        </w:rPr>
        <w:t>иғалардың тұтас бейнесі [</w:t>
      </w:r>
      <w:r w:rsidR="00B26525" w:rsidRPr="00B4523B">
        <w:rPr>
          <w:rFonts w:ascii="Times New Roman" w:hAnsi="Times New Roman" w:cs="Times New Roman"/>
          <w:sz w:val="28"/>
          <w:szCs w:val="28"/>
          <w:lang w:val="kk-KZ"/>
        </w:rPr>
        <w:t>84</w:t>
      </w:r>
      <w:r w:rsidR="008D5272"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с.</w:t>
      </w:r>
      <w:r w:rsidR="008D5272" w:rsidRPr="00B4523B">
        <w:rPr>
          <w:rFonts w:ascii="Times New Roman" w:hAnsi="Times New Roman" w:cs="Times New Roman"/>
          <w:sz w:val="28"/>
          <w:szCs w:val="28"/>
          <w:lang w:val="kk-KZ"/>
        </w:rPr>
        <w:t xml:space="preserve"> 66</w:t>
      </w:r>
      <w:r w:rsidRPr="00B4523B">
        <w:rPr>
          <w:rFonts w:ascii="Times New Roman" w:hAnsi="Times New Roman" w:cs="Times New Roman"/>
          <w:sz w:val="28"/>
          <w:szCs w:val="28"/>
          <w:lang w:val="kk-KZ"/>
        </w:rPr>
        <w:t xml:space="preserve">]. Қабылдау түйсік процесімен бірге қоршаған ортада тікелей-сезімдік бағдарлануды қамтамасыз етеді. Танымның қажетті кезеңі бола тұра, ол әрқашан ойлаумен, еспен, зейінмен байланысты және мотивациямен бағытталады. </w:t>
      </w:r>
    </w:p>
    <w:p w:rsidR="00454B18" w:rsidRPr="00B4523B" w:rsidRDefault="00454B1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Ес дегеніміз – өткен тәжірибені ұйымдастыру және сақтау процесі, бұл аталған өткен тәжірибені іс-әрекетте қайта қолдану немесе сана с</w:t>
      </w:r>
      <w:r w:rsidR="0085594D" w:rsidRPr="00B4523B">
        <w:rPr>
          <w:rFonts w:ascii="Times New Roman" w:hAnsi="Times New Roman" w:cs="Times New Roman"/>
          <w:sz w:val="28"/>
          <w:szCs w:val="28"/>
          <w:lang w:val="kk-KZ"/>
        </w:rPr>
        <w:t>ф</w:t>
      </w:r>
      <w:r w:rsidRPr="00B4523B">
        <w:rPr>
          <w:rFonts w:ascii="Times New Roman" w:hAnsi="Times New Roman" w:cs="Times New Roman"/>
          <w:sz w:val="28"/>
          <w:szCs w:val="28"/>
          <w:lang w:val="kk-KZ"/>
        </w:rPr>
        <w:t>ерасына қайтару арқылы мүмкін болады. Ес субъектінің өткенін  оның қазіргі күнімен және болашағымен байланыстырады және оқыту мен дамытудың негізінде жатқан маңызды танымдық п</w:t>
      </w:r>
      <w:r w:rsidR="00301966" w:rsidRPr="00B4523B">
        <w:rPr>
          <w:rFonts w:ascii="Times New Roman" w:hAnsi="Times New Roman" w:cs="Times New Roman"/>
          <w:sz w:val="28"/>
          <w:szCs w:val="28"/>
          <w:lang w:val="kk-KZ"/>
        </w:rPr>
        <w:t xml:space="preserve">роцестердің бірі болып табылады </w:t>
      </w:r>
      <w:r w:rsidR="00B26525" w:rsidRPr="00B4523B">
        <w:rPr>
          <w:rFonts w:ascii="Times New Roman" w:hAnsi="Times New Roman" w:cs="Times New Roman"/>
          <w:sz w:val="28"/>
          <w:szCs w:val="28"/>
          <w:lang w:val="kk-KZ"/>
        </w:rPr>
        <w:t>[85</w:t>
      </w:r>
      <w:r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264]</w:t>
      </w:r>
      <w:r w:rsidR="00301966" w:rsidRPr="00B4523B">
        <w:rPr>
          <w:rFonts w:ascii="Times New Roman" w:hAnsi="Times New Roman" w:cs="Times New Roman"/>
          <w:sz w:val="28"/>
          <w:szCs w:val="28"/>
          <w:lang w:val="kk-KZ"/>
        </w:rPr>
        <w:t>.</w:t>
      </w:r>
    </w:p>
    <w:p w:rsidR="00454B18" w:rsidRPr="00B4523B" w:rsidRDefault="00454B1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Жасөспірімдік кезеңде логикалық ес қарқынды дами бастайды. Бұл жас кезеңіндегі балаларды зерттеуде, жасөспірімдердің еске түсіруі, яғни ойлауы көрсетіледі. Оның есте сақтау үдерісі ойлауға әкеледі. </w:t>
      </w:r>
    </w:p>
    <w:p w:rsidR="00454B18" w:rsidRPr="00B4523B" w:rsidRDefault="00454B1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Ойлау дегеніміз – жалпы және жанама бейнелеуді сипаттайтын индивидтің танымдық іс-әрекет процесі</w:t>
      </w:r>
      <w:r w:rsidR="00A9236B">
        <w:rPr>
          <w:rFonts w:ascii="Times New Roman" w:hAnsi="Times New Roman" w:cs="Times New Roman"/>
          <w:sz w:val="28"/>
          <w:szCs w:val="28"/>
          <w:lang w:val="kk-KZ"/>
        </w:rPr>
        <w:t xml:space="preserve"> </w:t>
      </w:r>
      <w:r w:rsidR="00B26525" w:rsidRPr="00B4523B">
        <w:rPr>
          <w:rFonts w:ascii="Times New Roman" w:hAnsi="Times New Roman" w:cs="Times New Roman"/>
          <w:sz w:val="28"/>
          <w:szCs w:val="28"/>
          <w:lang w:val="kk-KZ"/>
        </w:rPr>
        <w:t>[84</w:t>
      </w:r>
      <w:r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223]</w:t>
      </w:r>
    </w:p>
    <w:p w:rsidR="00454B18" w:rsidRPr="00B4523B" w:rsidRDefault="00454B1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Яғни, ойлау процесінде бар және қайта түскен ақпара</w:t>
      </w:r>
      <w:r w:rsidR="008D5272" w:rsidRPr="00B4523B">
        <w:rPr>
          <w:rFonts w:ascii="Times New Roman" w:hAnsi="Times New Roman" w:cs="Times New Roman"/>
          <w:sz w:val="28"/>
          <w:szCs w:val="28"/>
          <w:lang w:val="kk-KZ"/>
        </w:rPr>
        <w:t>т өңделуі, ақпараттың негізгі э</w:t>
      </w:r>
      <w:r w:rsidRPr="00B4523B">
        <w:rPr>
          <w:rFonts w:ascii="Times New Roman" w:hAnsi="Times New Roman" w:cs="Times New Roman"/>
          <w:sz w:val="28"/>
          <w:szCs w:val="28"/>
          <w:lang w:val="kk-KZ"/>
        </w:rPr>
        <w:t xml:space="preserve">лементтері кездейсоқ, екінші ретті, сыртқы элементтері бөлінуі, олардың арасындағы байланыстардың ашылуы жүзеге асырылады </w:t>
      </w:r>
      <w:r w:rsidR="00380E92" w:rsidRPr="00B4523B">
        <w:rPr>
          <w:rFonts w:ascii="Times New Roman" w:hAnsi="Times New Roman" w:cs="Times New Roman"/>
          <w:sz w:val="28"/>
          <w:szCs w:val="28"/>
          <w:lang w:val="kk-KZ"/>
        </w:rPr>
        <w:t>[8</w:t>
      </w:r>
      <w:r w:rsidR="00B26525" w:rsidRPr="00B4523B">
        <w:rPr>
          <w:rFonts w:ascii="Times New Roman" w:hAnsi="Times New Roman" w:cs="Times New Roman"/>
          <w:sz w:val="28"/>
          <w:szCs w:val="28"/>
          <w:lang w:val="kk-KZ"/>
        </w:rPr>
        <w:t>5</w:t>
      </w:r>
      <w:r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456]</w:t>
      </w:r>
    </w:p>
    <w:p w:rsidR="00454B18" w:rsidRPr="00B4523B" w:rsidRDefault="0095547C" w:rsidP="008A5FA9">
      <w:pPr>
        <w:spacing w:after="0" w:line="240" w:lineRule="auto"/>
        <w:ind w:firstLine="567"/>
        <w:jc w:val="both"/>
        <w:rPr>
          <w:rFonts w:ascii="Times New Roman" w:hAnsi="Times New Roman"/>
          <w:sz w:val="28"/>
          <w:szCs w:val="28"/>
          <w:lang w:val="kk-KZ"/>
        </w:rPr>
      </w:pPr>
      <w:r w:rsidRPr="00B4523B">
        <w:rPr>
          <w:rFonts w:ascii="Times New Roman" w:hAnsi="Times New Roman" w:cs="Times New Roman"/>
          <w:sz w:val="28"/>
          <w:szCs w:val="28"/>
          <w:lang w:val="kk-KZ"/>
        </w:rPr>
        <w:t>Адамның ақыл-ой әрекетіндегі айырмашылықтар ойлаудың түрлі қасиеттерінде көрінеді: дербестігі, кеңдігі, жылдамдығы, сынилығы, стандартты</w:t>
      </w:r>
      <w:r w:rsidR="00D354FD" w:rsidRPr="00B4523B">
        <w:rPr>
          <w:rFonts w:ascii="Times New Roman" w:hAnsi="Times New Roman" w:cs="Times New Roman"/>
          <w:sz w:val="28"/>
          <w:szCs w:val="28"/>
          <w:lang w:val="kk-KZ"/>
        </w:rPr>
        <w:t xml:space="preserve"> еместігі. Ойлаудың осы қасиетте</w:t>
      </w:r>
      <w:r w:rsidRPr="00B4523B">
        <w:rPr>
          <w:rFonts w:ascii="Times New Roman" w:hAnsi="Times New Roman" w:cs="Times New Roman"/>
          <w:sz w:val="28"/>
          <w:szCs w:val="28"/>
          <w:lang w:val="kk-KZ"/>
        </w:rPr>
        <w:t>рі түлғаның</w:t>
      </w:r>
      <w:r w:rsidR="00B26525" w:rsidRPr="00B4523B">
        <w:rPr>
          <w:rFonts w:ascii="Times New Roman" w:hAnsi="Times New Roman" w:cs="Times New Roman"/>
          <w:sz w:val="28"/>
          <w:szCs w:val="28"/>
          <w:lang w:val="kk-KZ"/>
        </w:rPr>
        <w:t xml:space="preserve"> жеке қасиеттеріне айналады [86</w:t>
      </w:r>
      <w:r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б.27</w:t>
      </w:r>
      <w:r w:rsidRPr="00B4523B">
        <w:rPr>
          <w:rFonts w:ascii="Times New Roman" w:hAnsi="Times New Roman" w:cs="Times New Roman"/>
          <w:sz w:val="28"/>
          <w:szCs w:val="28"/>
          <w:lang w:val="kk-KZ"/>
        </w:rPr>
        <w:t>]</w:t>
      </w:r>
      <w:r w:rsidR="00265464">
        <w:rPr>
          <w:rFonts w:ascii="Times New Roman" w:hAnsi="Times New Roman" w:cs="Times New Roman"/>
          <w:sz w:val="28"/>
          <w:szCs w:val="28"/>
          <w:lang w:val="kk-KZ"/>
        </w:rPr>
        <w:t xml:space="preserve">. </w:t>
      </w:r>
      <w:r w:rsidR="00454B18" w:rsidRPr="00B4523B">
        <w:rPr>
          <w:rFonts w:ascii="Times New Roman" w:hAnsi="Times New Roman" w:cs="Times New Roman"/>
          <w:sz w:val="28"/>
          <w:szCs w:val="28"/>
          <w:lang w:val="kk-KZ"/>
        </w:rPr>
        <w:t>Жасөспірімдердің зейіні ерікті бола бастайды. Ол өзін күтілетін нәтиже үшін айтарлықтай қиын және ол үшін қызықты емес жұмысқа зейінін шоғырландыра алады. Осының бәрі жасөспірімдік кезеңде элементарлы танымдық қызметтің дамуы – жай ғана даму емес, жаңа сапалы деңгейге өту [</w:t>
      </w:r>
      <w:r w:rsidR="00B26525" w:rsidRPr="00B4523B">
        <w:rPr>
          <w:rFonts w:ascii="Times New Roman" w:hAnsi="Times New Roman" w:cs="Times New Roman"/>
          <w:sz w:val="28"/>
          <w:szCs w:val="28"/>
          <w:lang w:val="kk-KZ"/>
        </w:rPr>
        <w:t>87</w:t>
      </w:r>
      <w:r w:rsidR="00454B18" w:rsidRPr="00B4523B">
        <w:rPr>
          <w:rFonts w:ascii="Times New Roman" w:hAnsi="Times New Roman" w:cs="Times New Roman"/>
          <w:sz w:val="28"/>
          <w:szCs w:val="28"/>
          <w:lang w:val="kk-KZ"/>
        </w:rPr>
        <w:t>, б. 145]</w:t>
      </w:r>
      <w:r w:rsidR="00265464">
        <w:rPr>
          <w:rFonts w:ascii="Times New Roman" w:hAnsi="Times New Roman" w:cs="Times New Roman"/>
          <w:sz w:val="28"/>
          <w:szCs w:val="28"/>
          <w:lang w:val="kk-KZ"/>
        </w:rPr>
        <w:t>.</w:t>
      </w:r>
    </w:p>
    <w:p w:rsidR="00B80195" w:rsidRPr="00B4523B" w:rsidRDefault="00B80195"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О.С.Сангилбаев пікірінше, зейін – психологиялық феномен. Зейін мен таным үрдістерінің бағыттылығы және таңдамалығы тығыз байланысты. Зейін анық және дәл қабылдауды, естің беріктігін және таңдамалығын, ой әрекетінің бағытылығы мен нәтижелігін анықтайды. Барлық танымдық әрекеттер функцияларының сапалығы және нәтижелігі зейінге тәуелді. Зейін – психикалық әрекетті нақты объектіге бағыттап әрі шоғырландырып, ай</w:t>
      </w:r>
      <w:r w:rsidR="0085594D" w:rsidRPr="00B4523B">
        <w:rPr>
          <w:rFonts w:ascii="Times New Roman" w:hAnsi="Times New Roman" w:cs="Times New Roman"/>
          <w:sz w:val="28"/>
          <w:szCs w:val="28"/>
          <w:lang w:val="kk-KZ"/>
        </w:rPr>
        <w:t>ы</w:t>
      </w:r>
      <w:r w:rsidRPr="00B4523B">
        <w:rPr>
          <w:rFonts w:ascii="Times New Roman" w:hAnsi="Times New Roman" w:cs="Times New Roman"/>
          <w:sz w:val="28"/>
          <w:szCs w:val="28"/>
          <w:lang w:val="kk-KZ"/>
        </w:rPr>
        <w:t xml:space="preserve">рықша анық бейнелеуді қамтамасыздандырады. Ойлау үшін мәселені дұрыс түсінуге және шешуге ықпал ететін фактор. Әлеуметтік қарым-қатынас жүйесінде, зейін адамдардың өзара түсінісуіне, бейімделулеріне, әдептілікті ұстануға, қандай да бір дау-дамай жағдайын ескеріп шешуді қамтитын фактор – деп зейіннің ойлаудағы атқаратын рөлін ескертеді </w:t>
      </w:r>
      <w:r w:rsidR="00F63540" w:rsidRPr="00B4523B">
        <w:rPr>
          <w:rFonts w:ascii="Times New Roman" w:hAnsi="Times New Roman" w:cs="Times New Roman"/>
          <w:sz w:val="28"/>
          <w:szCs w:val="28"/>
          <w:lang w:val="kk-KZ"/>
        </w:rPr>
        <w:t>[8</w:t>
      </w:r>
      <w:r w:rsidR="00B26525" w:rsidRPr="00B4523B">
        <w:rPr>
          <w:rFonts w:ascii="Times New Roman" w:hAnsi="Times New Roman" w:cs="Times New Roman"/>
          <w:sz w:val="28"/>
          <w:szCs w:val="28"/>
          <w:lang w:val="kk-KZ"/>
        </w:rPr>
        <w:t>8</w:t>
      </w:r>
      <w:r w:rsidRPr="00B4523B">
        <w:rPr>
          <w:rFonts w:ascii="Times New Roman" w:hAnsi="Times New Roman" w:cs="Times New Roman"/>
          <w:sz w:val="28"/>
          <w:szCs w:val="28"/>
          <w:lang w:val="kk-KZ"/>
        </w:rPr>
        <w:t>, б.47-51].</w:t>
      </w:r>
    </w:p>
    <w:p w:rsidR="00480587" w:rsidRPr="00B4523B" w:rsidRDefault="004805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Мотивация – ағзаның белсенділік тудыратын және оның бағ</w:t>
      </w:r>
      <w:r w:rsidR="0085594D" w:rsidRPr="00B4523B">
        <w:rPr>
          <w:rFonts w:ascii="Times New Roman" w:hAnsi="Times New Roman" w:cs="Times New Roman"/>
          <w:sz w:val="28"/>
          <w:szCs w:val="28"/>
          <w:lang w:val="kk-KZ"/>
        </w:rPr>
        <w:t>ыттылығын анықтайтын оятушы күш</w:t>
      </w:r>
      <w:r w:rsidR="00A9236B">
        <w:rPr>
          <w:rFonts w:ascii="Times New Roman" w:hAnsi="Times New Roman" w:cs="Times New Roman"/>
          <w:sz w:val="28"/>
          <w:szCs w:val="28"/>
          <w:lang w:val="kk-KZ"/>
        </w:rPr>
        <w:t xml:space="preserve"> </w:t>
      </w:r>
      <w:r w:rsidR="00B26525" w:rsidRPr="00B4523B">
        <w:rPr>
          <w:rFonts w:ascii="Times New Roman" w:hAnsi="Times New Roman" w:cs="Times New Roman"/>
          <w:sz w:val="28"/>
          <w:szCs w:val="28"/>
          <w:lang w:val="kk-KZ"/>
        </w:rPr>
        <w:t>[84</w:t>
      </w:r>
      <w:r w:rsidR="00FC5253"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с.</w:t>
      </w:r>
      <w:r w:rsidR="00FC5253" w:rsidRPr="00B4523B">
        <w:rPr>
          <w:rFonts w:ascii="Times New Roman" w:hAnsi="Times New Roman" w:cs="Times New Roman"/>
          <w:sz w:val="28"/>
          <w:szCs w:val="28"/>
          <w:lang w:val="kk-KZ"/>
        </w:rPr>
        <w:t xml:space="preserve"> 219].</w:t>
      </w:r>
    </w:p>
    <w:p w:rsidR="00EF27EF" w:rsidRPr="00B4523B" w:rsidRDefault="00EF27EF"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Вербалды зияткерлік </w:t>
      </w:r>
      <w:r w:rsidR="00B80195" w:rsidRPr="00B4523B">
        <w:rPr>
          <w:rFonts w:ascii="Times New Roman" w:hAnsi="Times New Roman" w:cs="Times New Roman"/>
          <w:sz w:val="28"/>
          <w:szCs w:val="28"/>
          <w:lang w:val="kk-KZ"/>
        </w:rPr>
        <w:t>– білімдерге сүйене отырып, қызмет етуі сөздік-логикалық формада жүзеге асатын  интегралды құрылым [</w:t>
      </w:r>
      <w:r w:rsidR="00B26525" w:rsidRPr="00B4523B">
        <w:rPr>
          <w:rFonts w:ascii="Times New Roman" w:hAnsi="Times New Roman" w:cs="Times New Roman"/>
          <w:sz w:val="28"/>
          <w:szCs w:val="28"/>
          <w:lang w:val="kk-KZ"/>
        </w:rPr>
        <w:t>89</w:t>
      </w:r>
      <w:r w:rsidR="00B80195" w:rsidRPr="00B4523B">
        <w:rPr>
          <w:rFonts w:ascii="Times New Roman" w:hAnsi="Times New Roman" w:cs="Times New Roman"/>
          <w:sz w:val="28"/>
          <w:szCs w:val="28"/>
          <w:lang w:val="kk-KZ"/>
        </w:rPr>
        <w:t>].</w:t>
      </w:r>
    </w:p>
    <w:p w:rsidR="00EF27EF" w:rsidRPr="00B4523B" w:rsidRDefault="00EF27EF"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Арифметикалық зияткерлік </w:t>
      </w:r>
      <w:r w:rsidR="00247818" w:rsidRPr="00B4523B">
        <w:rPr>
          <w:rFonts w:ascii="Times New Roman" w:hAnsi="Times New Roman" w:cs="Times New Roman"/>
          <w:sz w:val="28"/>
          <w:szCs w:val="28"/>
          <w:lang w:val="kk-KZ"/>
        </w:rPr>
        <w:t>–математикалық операцияларды дұрыс қолдануға мәселелі жағдайларды талдауда, логикалық ойлау қабілетінде көрінеді [</w:t>
      </w:r>
      <w:r w:rsidR="00B26525" w:rsidRPr="00B4523B">
        <w:rPr>
          <w:rFonts w:ascii="Times New Roman" w:hAnsi="Times New Roman" w:cs="Times New Roman"/>
          <w:sz w:val="28"/>
          <w:szCs w:val="28"/>
          <w:lang w:val="kk-KZ"/>
        </w:rPr>
        <w:t>90</w:t>
      </w:r>
      <w:r w:rsidR="00247818" w:rsidRPr="00B4523B">
        <w:rPr>
          <w:rFonts w:ascii="Times New Roman" w:hAnsi="Times New Roman" w:cs="Times New Roman"/>
          <w:sz w:val="28"/>
          <w:szCs w:val="28"/>
          <w:lang w:val="kk-KZ"/>
        </w:rPr>
        <w:t>].</w:t>
      </w:r>
    </w:p>
    <w:p w:rsidR="00454B18" w:rsidRPr="00B4523B" w:rsidRDefault="00EF27EF"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Кеңістіктік зияткерлік </w:t>
      </w:r>
      <w:r w:rsidR="00722D1F" w:rsidRPr="00B4523B">
        <w:rPr>
          <w:rFonts w:ascii="Times New Roman" w:hAnsi="Times New Roman" w:cs="Times New Roman"/>
          <w:sz w:val="28"/>
          <w:szCs w:val="28"/>
          <w:lang w:val="kk-KZ"/>
        </w:rPr>
        <w:t>– бұл үш өлш</w:t>
      </w:r>
      <w:r w:rsidR="0085594D" w:rsidRPr="00B4523B">
        <w:rPr>
          <w:rFonts w:ascii="Times New Roman" w:hAnsi="Times New Roman" w:cs="Times New Roman"/>
          <w:sz w:val="28"/>
          <w:szCs w:val="28"/>
          <w:lang w:val="kk-KZ"/>
        </w:rPr>
        <w:t>емде ойлай</w:t>
      </w:r>
      <w:r w:rsidR="00247818" w:rsidRPr="00B4523B">
        <w:rPr>
          <w:rFonts w:ascii="Times New Roman" w:hAnsi="Times New Roman" w:cs="Times New Roman"/>
          <w:sz w:val="28"/>
          <w:szCs w:val="28"/>
          <w:lang w:val="kk-KZ"/>
        </w:rPr>
        <w:t xml:space="preserve"> алу қабілеті [</w:t>
      </w:r>
      <w:r w:rsidR="00B26525" w:rsidRPr="00B4523B">
        <w:rPr>
          <w:rFonts w:ascii="Times New Roman" w:hAnsi="Times New Roman" w:cs="Times New Roman"/>
          <w:sz w:val="28"/>
          <w:szCs w:val="28"/>
          <w:lang w:val="kk-KZ"/>
        </w:rPr>
        <w:t>91</w:t>
      </w:r>
      <w:r w:rsidR="00247818" w:rsidRPr="00B4523B">
        <w:rPr>
          <w:rFonts w:ascii="Times New Roman" w:hAnsi="Times New Roman" w:cs="Times New Roman"/>
          <w:sz w:val="28"/>
          <w:szCs w:val="28"/>
          <w:lang w:val="kk-KZ"/>
        </w:rPr>
        <w:t>].  Кеңістіктегі объектілер арасындағы түстерді, формаларды аса терең қабылдайды</w:t>
      </w:r>
      <w:r w:rsidRPr="00B4523B">
        <w:rPr>
          <w:rFonts w:ascii="Times New Roman" w:hAnsi="Times New Roman" w:cs="Times New Roman"/>
          <w:sz w:val="28"/>
          <w:szCs w:val="28"/>
          <w:lang w:val="kk-KZ"/>
        </w:rPr>
        <w:t>.</w:t>
      </w:r>
    </w:p>
    <w:p w:rsidR="00480587" w:rsidRPr="00B4523B" w:rsidRDefault="00C13C4D" w:rsidP="008A5FA9">
      <w:pPr>
        <w:shd w:val="clear" w:color="auto" w:fill="FFFFFF"/>
        <w:autoSpaceDE w:val="0"/>
        <w:autoSpaceDN w:val="0"/>
        <w:adjustRightInd w:val="0"/>
        <w:spacing w:after="0" w:line="240" w:lineRule="auto"/>
        <w:ind w:firstLine="567"/>
        <w:jc w:val="both"/>
        <w:rPr>
          <w:rFonts w:ascii="Times New Roman" w:hAnsi="Times New Roman" w:cs="Times New Roman"/>
          <w:noProof/>
          <w:sz w:val="28"/>
          <w:szCs w:val="28"/>
          <w:lang w:val="kk-KZ"/>
        </w:rPr>
      </w:pPr>
      <w:r w:rsidRPr="00B4523B">
        <w:rPr>
          <w:rFonts w:ascii="Times New Roman" w:hAnsi="Times New Roman" w:cs="Times New Roman"/>
          <w:sz w:val="28"/>
          <w:szCs w:val="28"/>
          <w:lang w:val="kk-KZ"/>
        </w:rPr>
        <w:t>Қ</w:t>
      </w:r>
      <w:r w:rsidRPr="00B4523B">
        <w:rPr>
          <w:rFonts w:ascii="Times New Roman" w:hAnsi="Times New Roman" w:cs="Times New Roman"/>
          <w:noProof/>
          <w:sz w:val="28"/>
          <w:szCs w:val="28"/>
          <w:lang w:val="kk-KZ"/>
        </w:rPr>
        <w:t>азақ тілінің түсіндірме сөздігінде: и</w:t>
      </w:r>
      <w:r w:rsidR="00480587" w:rsidRPr="00B4523B">
        <w:rPr>
          <w:rFonts w:ascii="Times New Roman" w:hAnsi="Times New Roman" w:cs="Times New Roman"/>
          <w:sz w:val="28"/>
          <w:szCs w:val="28"/>
          <w:lang w:val="kk-KZ"/>
        </w:rPr>
        <w:t>кемділік -</w:t>
      </w:r>
      <w:r w:rsidR="00A9236B">
        <w:rPr>
          <w:rFonts w:ascii="Times New Roman" w:hAnsi="Times New Roman" w:cs="Times New Roman"/>
          <w:sz w:val="28"/>
          <w:szCs w:val="28"/>
          <w:lang w:val="kk-KZ"/>
        </w:rPr>
        <w:t xml:space="preserve"> </w:t>
      </w:r>
      <w:r w:rsidRPr="00B4523B">
        <w:rPr>
          <w:rFonts w:ascii="Times New Roman" w:hAnsi="Times New Roman" w:cs="Times New Roman"/>
          <w:noProof/>
          <w:sz w:val="28"/>
          <w:szCs w:val="28"/>
          <w:lang w:val="kk-KZ"/>
        </w:rPr>
        <w:t>бір нәрсені орындауға тән ептілік, шеберлік, бейімділік пен қабілеттілік,</w:t>
      </w:r>
      <w:r w:rsidRPr="00B4523B">
        <w:rPr>
          <w:rFonts w:ascii="Times New Roman" w:hAnsi="Times New Roman" w:cs="Times New Roman"/>
          <w:sz w:val="28"/>
          <w:szCs w:val="28"/>
          <w:lang w:val="kk-KZ"/>
        </w:rPr>
        <w:t xml:space="preserve"> -</w:t>
      </w:r>
      <w:r w:rsidRPr="00B4523B">
        <w:rPr>
          <w:rFonts w:ascii="Times New Roman" w:hAnsi="Times New Roman" w:cs="Times New Roman"/>
          <w:noProof/>
          <w:sz w:val="28"/>
          <w:szCs w:val="28"/>
          <w:lang w:val="kk-KZ"/>
        </w:rPr>
        <w:t xml:space="preserve">  деген анықтама берілген [</w:t>
      </w:r>
      <w:r w:rsidR="00B26525" w:rsidRPr="00B4523B">
        <w:rPr>
          <w:rFonts w:ascii="Times New Roman" w:hAnsi="Times New Roman" w:cs="Times New Roman"/>
          <w:noProof/>
          <w:sz w:val="28"/>
          <w:szCs w:val="28"/>
          <w:lang w:val="kk-KZ"/>
        </w:rPr>
        <w:t>92</w:t>
      </w:r>
      <w:r w:rsidRPr="00B4523B">
        <w:rPr>
          <w:rFonts w:ascii="Times New Roman" w:hAnsi="Times New Roman" w:cs="Times New Roman"/>
          <w:noProof/>
          <w:sz w:val="28"/>
          <w:szCs w:val="28"/>
          <w:lang w:val="kk-KZ"/>
        </w:rPr>
        <w:t>].</w:t>
      </w:r>
    </w:p>
    <w:p w:rsidR="00E12CE3" w:rsidRPr="00B4523B" w:rsidRDefault="00E12CE3" w:rsidP="008A5FA9">
      <w:pPr>
        <w:shd w:val="clear" w:color="auto" w:fill="FFFFFF"/>
        <w:autoSpaceDE w:val="0"/>
        <w:autoSpaceDN w:val="0"/>
        <w:adjustRightInd w:val="0"/>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noProof/>
          <w:sz w:val="28"/>
          <w:szCs w:val="28"/>
          <w:lang w:val="kk-KZ"/>
        </w:rPr>
        <w:t>Психологияда  идеациялы икемділік термині қолданылады. Бұ</w:t>
      </w:r>
      <w:r w:rsidR="001B6BA4" w:rsidRPr="00B4523B">
        <w:rPr>
          <w:rFonts w:ascii="Times New Roman" w:hAnsi="Times New Roman" w:cs="Times New Roman"/>
          <w:noProof/>
          <w:sz w:val="28"/>
          <w:szCs w:val="28"/>
          <w:lang w:val="kk-KZ"/>
        </w:rPr>
        <w:t>л</w:t>
      </w:r>
      <w:r w:rsidRPr="00B4523B">
        <w:rPr>
          <w:rFonts w:ascii="Times New Roman" w:hAnsi="Times New Roman" w:cs="Times New Roman"/>
          <w:noProof/>
          <w:sz w:val="28"/>
          <w:szCs w:val="28"/>
          <w:lang w:val="kk-KZ"/>
        </w:rPr>
        <w:t xml:space="preserve"> дегеніміз – дивергентті ойлау немесе онымен байланысты когнитивті процестерді белгілеу үшін қолданылатын термин </w:t>
      </w:r>
      <w:r w:rsidR="006749CB" w:rsidRPr="00B4523B">
        <w:rPr>
          <w:rFonts w:ascii="Times New Roman" w:hAnsi="Times New Roman" w:cs="Times New Roman"/>
          <w:sz w:val="28"/>
          <w:szCs w:val="28"/>
          <w:lang w:val="kk-KZ"/>
        </w:rPr>
        <w:t>[</w:t>
      </w:r>
      <w:r w:rsidR="00B26525" w:rsidRPr="00B4523B">
        <w:rPr>
          <w:rFonts w:ascii="Times New Roman" w:hAnsi="Times New Roman" w:cs="Times New Roman"/>
          <w:sz w:val="28"/>
          <w:szCs w:val="28"/>
          <w:lang w:val="kk-KZ"/>
        </w:rPr>
        <w:t>93</w:t>
      </w:r>
      <w:r w:rsidR="00622A79"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с.</w:t>
      </w:r>
      <w:r w:rsidR="00622A79" w:rsidRPr="00B4523B">
        <w:rPr>
          <w:rFonts w:ascii="Times New Roman" w:hAnsi="Times New Roman" w:cs="Times New Roman"/>
          <w:sz w:val="28"/>
          <w:szCs w:val="28"/>
          <w:lang w:val="kk-KZ"/>
        </w:rPr>
        <w:t xml:space="preserve"> 89</w:t>
      </w:r>
      <w:r w:rsidR="006749CB" w:rsidRPr="00B4523B">
        <w:rPr>
          <w:rFonts w:ascii="Times New Roman" w:hAnsi="Times New Roman" w:cs="Times New Roman"/>
          <w:sz w:val="28"/>
          <w:szCs w:val="28"/>
          <w:lang w:val="kk-KZ"/>
        </w:rPr>
        <w:t>].</w:t>
      </w:r>
    </w:p>
    <w:p w:rsidR="003951DF" w:rsidRPr="00B4523B" w:rsidRDefault="003951DF"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Ж.Ы.Намазбаева: «зияткерлі тұлға дамуының нәтижесі күрделі міндеттерді шешуде ойлау икемділігіне әкеледі», деген анықтама</w:t>
      </w:r>
      <w:r w:rsidR="00480587" w:rsidRPr="00B4523B">
        <w:rPr>
          <w:rFonts w:ascii="Times New Roman" w:hAnsi="Times New Roman" w:cs="Times New Roman"/>
          <w:sz w:val="28"/>
          <w:szCs w:val="28"/>
          <w:lang w:val="kk-KZ"/>
        </w:rPr>
        <w:t xml:space="preserve"> берген</w:t>
      </w:r>
      <w:r w:rsidRPr="00B4523B">
        <w:rPr>
          <w:rFonts w:ascii="Times New Roman" w:hAnsi="Times New Roman" w:cs="Times New Roman"/>
          <w:sz w:val="28"/>
          <w:szCs w:val="28"/>
          <w:lang w:val="kk-KZ"/>
        </w:rPr>
        <w:t xml:space="preserve">  [</w:t>
      </w:r>
      <w:r w:rsidR="00F63540" w:rsidRPr="00B4523B">
        <w:rPr>
          <w:rFonts w:ascii="Times New Roman" w:hAnsi="Times New Roman" w:cs="Times New Roman"/>
          <w:sz w:val="28"/>
          <w:szCs w:val="28"/>
          <w:lang w:val="kk-KZ"/>
        </w:rPr>
        <w:t>37</w:t>
      </w:r>
      <w:r w:rsidR="00622A79"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с.</w:t>
      </w:r>
      <w:r w:rsidR="00622A79" w:rsidRPr="00B4523B">
        <w:rPr>
          <w:rFonts w:ascii="Times New Roman" w:hAnsi="Times New Roman" w:cs="Times New Roman"/>
          <w:sz w:val="28"/>
          <w:szCs w:val="28"/>
          <w:lang w:val="kk-KZ"/>
        </w:rPr>
        <w:t xml:space="preserve"> 16</w:t>
      </w:r>
      <w:r w:rsidRPr="00B4523B">
        <w:rPr>
          <w:rFonts w:ascii="Times New Roman" w:hAnsi="Times New Roman" w:cs="Times New Roman"/>
          <w:sz w:val="28"/>
          <w:szCs w:val="28"/>
          <w:lang w:val="kk-KZ"/>
        </w:rPr>
        <w:t>]</w:t>
      </w:r>
      <w:r w:rsidR="00480587" w:rsidRPr="00B4523B">
        <w:rPr>
          <w:rFonts w:ascii="Times New Roman" w:hAnsi="Times New Roman" w:cs="Times New Roman"/>
          <w:sz w:val="28"/>
          <w:szCs w:val="28"/>
          <w:lang w:val="kk-KZ"/>
        </w:rPr>
        <w:t>.</w:t>
      </w:r>
    </w:p>
    <w:p w:rsidR="003779C7"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Болашақтағы іс-әрекет аясын таңдау өзін-өзі айқындау үдерісінің өзегі болып табылады. Көптеген әскери мектеп оқушыларында кәсіби және оқу қызығушылықтары арасында өзара байланыс бар: мамандықты таңдау оқу қызығушылықтарының қалыптасуына ықпал етеді, білім алушылар болашақ мамандыққа қатысты пәндерге қызыға бастайды. Сөйтіп, әскери мектепте мамандықты таңдау оқу іс-әрекетіне деген қатынасы өзгеріп, тұлған</w:t>
      </w:r>
      <w:r w:rsidR="004D2759" w:rsidRPr="00B4523B">
        <w:rPr>
          <w:rFonts w:ascii="Times New Roman" w:hAnsi="Times New Roman" w:cs="Times New Roman"/>
          <w:sz w:val="28"/>
          <w:szCs w:val="28"/>
          <w:lang w:val="kk-KZ"/>
        </w:rPr>
        <w:t>ың танымдық-кәсіби бағыттылығының</w:t>
      </w:r>
      <w:r w:rsidRPr="00B4523B">
        <w:rPr>
          <w:rFonts w:ascii="Times New Roman" w:hAnsi="Times New Roman" w:cs="Times New Roman"/>
          <w:sz w:val="28"/>
          <w:szCs w:val="28"/>
          <w:lang w:val="kk-KZ"/>
        </w:rPr>
        <w:t xml:space="preserve"> қалыптасуына әкеледі. Осының бәрі оқушылардың қабілеттері мен бейімділігінің өсуіне сәйкес зияткерлігінің дамуына қолайлы мүмкіндіктер туғызады.</w:t>
      </w:r>
    </w:p>
    <w:p w:rsidR="009A5422" w:rsidRPr="00922C1A" w:rsidRDefault="009A5422" w:rsidP="008A5FA9">
      <w:pPr>
        <w:spacing w:after="0" w:line="240" w:lineRule="auto"/>
        <w:ind w:firstLine="567"/>
        <w:jc w:val="both"/>
        <w:rPr>
          <w:rFonts w:ascii="Times New Roman" w:hAnsi="Times New Roman" w:cs="Times New Roman"/>
          <w:i/>
          <w:sz w:val="28"/>
          <w:szCs w:val="28"/>
          <w:lang w:val="kk-KZ"/>
        </w:rPr>
      </w:pPr>
      <w:r w:rsidRPr="00922C1A">
        <w:rPr>
          <w:rFonts w:ascii="Times New Roman" w:hAnsi="Times New Roman" w:cs="Times New Roman"/>
          <w:i/>
          <w:sz w:val="28"/>
          <w:szCs w:val="28"/>
          <w:lang w:val="kk-KZ"/>
        </w:rPr>
        <w:t xml:space="preserve">Сонымен теориялық-әдіснамалық еңбектерді талдау бізге зияткерлік ұғымының жан-жақтылығын көрсетті. Бірақ олардың әрбірі зияткерлік ұғымының мазмұнын ес, жады, ой, </w:t>
      </w:r>
      <w:r w:rsidR="0084660D" w:rsidRPr="00922C1A">
        <w:rPr>
          <w:rFonts w:ascii="Times New Roman" w:hAnsi="Times New Roman" w:cs="Times New Roman"/>
          <w:i/>
          <w:sz w:val="28"/>
          <w:szCs w:val="28"/>
          <w:lang w:val="kk-KZ"/>
        </w:rPr>
        <w:t xml:space="preserve">сана, </w:t>
      </w:r>
      <w:r w:rsidRPr="00922C1A">
        <w:rPr>
          <w:rFonts w:ascii="Times New Roman" w:hAnsi="Times New Roman" w:cs="Times New Roman"/>
          <w:i/>
          <w:sz w:val="28"/>
          <w:szCs w:val="28"/>
          <w:lang w:val="kk-KZ"/>
        </w:rPr>
        <w:t xml:space="preserve">білім, ғылым, дүниетаным, өмір сүруге бағыттылық, қоғамға қарым-қатынас </w:t>
      </w:r>
      <w:r w:rsidR="0084660D" w:rsidRPr="00922C1A">
        <w:rPr>
          <w:rFonts w:ascii="Times New Roman" w:hAnsi="Times New Roman" w:cs="Times New Roman"/>
          <w:i/>
          <w:sz w:val="28"/>
          <w:szCs w:val="28"/>
          <w:lang w:val="kk-KZ"/>
        </w:rPr>
        <w:t xml:space="preserve">және т.б. құрайтынын  </w:t>
      </w:r>
      <w:r w:rsidRPr="00922C1A">
        <w:rPr>
          <w:rFonts w:ascii="Times New Roman" w:hAnsi="Times New Roman" w:cs="Times New Roman"/>
          <w:i/>
          <w:sz w:val="28"/>
          <w:szCs w:val="28"/>
          <w:lang w:val="kk-KZ"/>
        </w:rPr>
        <w:t xml:space="preserve">жоққа шығармайды. </w:t>
      </w:r>
      <w:r w:rsidR="0084660D" w:rsidRPr="00922C1A">
        <w:rPr>
          <w:rFonts w:ascii="Times New Roman" w:hAnsi="Times New Roman" w:cs="Times New Roman"/>
          <w:i/>
          <w:sz w:val="28"/>
          <w:szCs w:val="28"/>
          <w:lang w:val="kk-KZ"/>
        </w:rPr>
        <w:t xml:space="preserve">Ал, зияткерлікті дамыту дегеніміз осы аталған қабілет, қасиет, сапа, қатынас, көзқарастарды дамыту дегенді білдіреді. Ал, біздің зерттеу пәнімізге сәйкес арнайы әскери мектептердегі оқушылардың зияткерлігін дамыту дегеніміз – олардың ойлау қабілетін қоғамға қызмет ету, соның ішінде әскери кәсіпті Отанын, елін, жерін, халқын қорғау тұрғысынан </w:t>
      </w:r>
      <w:r w:rsidR="00AD62DE" w:rsidRPr="00922C1A">
        <w:rPr>
          <w:rFonts w:ascii="Times New Roman" w:hAnsi="Times New Roman" w:cs="Times New Roman"/>
          <w:i/>
          <w:sz w:val="28"/>
          <w:szCs w:val="28"/>
          <w:lang w:val="kk-KZ"/>
        </w:rPr>
        <w:t xml:space="preserve">саналы </w:t>
      </w:r>
      <w:r w:rsidR="0084660D" w:rsidRPr="00922C1A">
        <w:rPr>
          <w:rFonts w:ascii="Times New Roman" w:hAnsi="Times New Roman" w:cs="Times New Roman"/>
          <w:i/>
          <w:sz w:val="28"/>
          <w:szCs w:val="28"/>
          <w:lang w:val="kk-KZ"/>
        </w:rPr>
        <w:t xml:space="preserve">таңдауға бағыттап дамыту. Сол себепті әскери мектеп оқушыларының зияткерлігін дамытуда олардың ойын, санасын өсіру, білімдерін кеңейту – </w:t>
      </w:r>
      <w:r w:rsidR="00AD62DE" w:rsidRPr="00922C1A">
        <w:rPr>
          <w:rFonts w:ascii="Times New Roman" w:hAnsi="Times New Roman" w:cs="Times New Roman"/>
          <w:i/>
          <w:sz w:val="28"/>
          <w:szCs w:val="28"/>
          <w:lang w:val="kk-KZ"/>
        </w:rPr>
        <w:t xml:space="preserve">оларды </w:t>
      </w:r>
      <w:r w:rsidR="0084660D" w:rsidRPr="00922C1A">
        <w:rPr>
          <w:rFonts w:ascii="Times New Roman" w:hAnsi="Times New Roman" w:cs="Times New Roman"/>
          <w:i/>
          <w:sz w:val="28"/>
          <w:szCs w:val="28"/>
          <w:lang w:val="kk-KZ"/>
        </w:rPr>
        <w:t>кәсіби бағдарл</w:t>
      </w:r>
      <w:r w:rsidR="00AD62DE" w:rsidRPr="00922C1A">
        <w:rPr>
          <w:rFonts w:ascii="Times New Roman" w:hAnsi="Times New Roman" w:cs="Times New Roman"/>
          <w:i/>
          <w:sz w:val="28"/>
          <w:szCs w:val="28"/>
          <w:lang w:val="kk-KZ"/>
        </w:rPr>
        <w:t>а</w:t>
      </w:r>
      <w:r w:rsidR="0084660D" w:rsidRPr="00922C1A">
        <w:rPr>
          <w:rFonts w:ascii="Times New Roman" w:hAnsi="Times New Roman" w:cs="Times New Roman"/>
          <w:i/>
          <w:sz w:val="28"/>
          <w:szCs w:val="28"/>
          <w:lang w:val="kk-KZ"/>
        </w:rPr>
        <w:t>у</w:t>
      </w:r>
      <w:r w:rsidR="00AD62DE" w:rsidRPr="00922C1A">
        <w:rPr>
          <w:rFonts w:ascii="Times New Roman" w:hAnsi="Times New Roman" w:cs="Times New Roman"/>
          <w:i/>
          <w:sz w:val="28"/>
          <w:szCs w:val="28"/>
          <w:lang w:val="kk-KZ"/>
        </w:rPr>
        <w:t>ға</w:t>
      </w:r>
      <w:r w:rsidR="0084660D" w:rsidRPr="00922C1A">
        <w:rPr>
          <w:rFonts w:ascii="Times New Roman" w:hAnsi="Times New Roman" w:cs="Times New Roman"/>
          <w:i/>
          <w:sz w:val="28"/>
          <w:szCs w:val="28"/>
          <w:lang w:val="kk-KZ"/>
        </w:rPr>
        <w:t xml:space="preserve">, кәсіби өзін-өзі анықтауға негізделеді. Демек, біздің ойымызша </w:t>
      </w:r>
      <w:r w:rsidR="00AD62DE" w:rsidRPr="00922C1A">
        <w:rPr>
          <w:rFonts w:ascii="Times New Roman" w:hAnsi="Times New Roman" w:cs="Times New Roman"/>
          <w:i/>
          <w:sz w:val="28"/>
          <w:szCs w:val="28"/>
          <w:lang w:val="kk-KZ"/>
        </w:rPr>
        <w:t>«</w:t>
      </w:r>
      <w:r w:rsidR="0084660D" w:rsidRPr="00922C1A">
        <w:rPr>
          <w:rFonts w:ascii="Times New Roman" w:hAnsi="Times New Roman" w:cs="Times New Roman"/>
          <w:i/>
          <w:sz w:val="28"/>
          <w:szCs w:val="28"/>
          <w:lang w:val="kk-KZ"/>
        </w:rPr>
        <w:t>зияткерлі</w:t>
      </w:r>
      <w:r w:rsidR="00256664">
        <w:rPr>
          <w:rFonts w:ascii="Times New Roman" w:hAnsi="Times New Roman" w:cs="Times New Roman"/>
          <w:i/>
          <w:sz w:val="28"/>
          <w:szCs w:val="28"/>
          <w:lang w:val="kk-KZ"/>
        </w:rPr>
        <w:t>к</w:t>
      </w:r>
      <w:r w:rsidR="00AD62DE" w:rsidRPr="00922C1A">
        <w:rPr>
          <w:rFonts w:ascii="Times New Roman" w:hAnsi="Times New Roman" w:cs="Times New Roman"/>
          <w:i/>
          <w:sz w:val="28"/>
          <w:szCs w:val="28"/>
          <w:lang w:val="kk-KZ"/>
        </w:rPr>
        <w:t xml:space="preserve">» дегеніміз </w:t>
      </w:r>
      <w:r w:rsidR="0084660D" w:rsidRPr="00922C1A">
        <w:rPr>
          <w:rFonts w:ascii="Times New Roman" w:hAnsi="Times New Roman" w:cs="Times New Roman"/>
          <w:i/>
          <w:sz w:val="28"/>
          <w:szCs w:val="28"/>
          <w:lang w:val="kk-KZ"/>
        </w:rPr>
        <w:t xml:space="preserve"> – бұл </w:t>
      </w:r>
      <w:r w:rsidR="00AD62DE" w:rsidRPr="00922C1A">
        <w:rPr>
          <w:rFonts w:ascii="Times New Roman" w:hAnsi="Times New Roman" w:cs="Times New Roman"/>
          <w:i/>
          <w:sz w:val="28"/>
          <w:szCs w:val="28"/>
          <w:lang w:val="kk-KZ"/>
        </w:rPr>
        <w:t xml:space="preserve">ес, жады, ой, сана, білім, ғылым, дүниетаным, ізгі қарым-қатынасты түсіндіретін феномен. Ал зияткерлікті дамыту деп, аталған феноменді белгілі бір мақсатқа сәйкес іс-әрекетке бағыттай отырып, накты бір жүйе, әдістеме негізінде дамыту үдерісі. Сондықтан біздің зерттеуімізде   </w:t>
      </w:r>
      <w:r w:rsidR="006B48E0" w:rsidRPr="00922C1A">
        <w:rPr>
          <w:rFonts w:ascii="Times New Roman" w:hAnsi="Times New Roman" w:cs="Times New Roman"/>
          <w:i/>
          <w:sz w:val="28"/>
          <w:szCs w:val="28"/>
          <w:lang w:val="kk-KZ"/>
        </w:rPr>
        <w:t xml:space="preserve">арнайы әскер мектеп оқушыларының зияткерлігін дамыту оларды әскери кәсіпке </w:t>
      </w:r>
      <w:r w:rsidR="00E645EE" w:rsidRPr="00922C1A">
        <w:rPr>
          <w:rFonts w:ascii="Times New Roman" w:hAnsi="Times New Roman" w:cs="Times New Roman"/>
          <w:i/>
          <w:sz w:val="28"/>
          <w:szCs w:val="28"/>
          <w:lang w:val="kk-KZ"/>
        </w:rPr>
        <w:t xml:space="preserve">мақсатты </w:t>
      </w:r>
      <w:r w:rsidR="006B48E0" w:rsidRPr="00922C1A">
        <w:rPr>
          <w:rFonts w:ascii="Times New Roman" w:hAnsi="Times New Roman" w:cs="Times New Roman"/>
          <w:i/>
          <w:sz w:val="28"/>
          <w:szCs w:val="28"/>
          <w:lang w:val="kk-KZ"/>
        </w:rPr>
        <w:t>даярлау</w:t>
      </w:r>
      <w:r w:rsidR="00E645EE" w:rsidRPr="00922C1A">
        <w:rPr>
          <w:rFonts w:ascii="Times New Roman" w:hAnsi="Times New Roman" w:cs="Times New Roman"/>
          <w:i/>
          <w:sz w:val="28"/>
          <w:szCs w:val="28"/>
          <w:lang w:val="kk-KZ"/>
        </w:rPr>
        <w:t xml:space="preserve">дан туындайды. </w:t>
      </w:r>
    </w:p>
    <w:p w:rsidR="000D2ECB" w:rsidRDefault="00B5417C"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Жасалған теориялық талдаулар негізінде</w:t>
      </w:r>
      <w:r w:rsidR="009A5422">
        <w:rPr>
          <w:rFonts w:ascii="Times New Roman" w:hAnsi="Times New Roman" w:cs="Times New Roman"/>
          <w:sz w:val="28"/>
          <w:szCs w:val="28"/>
          <w:lang w:val="kk-KZ"/>
        </w:rPr>
        <w:t xml:space="preserve"> </w:t>
      </w:r>
      <w:r w:rsidR="00265464">
        <w:rPr>
          <w:rFonts w:ascii="Times New Roman" w:hAnsi="Times New Roman" w:cs="Times New Roman"/>
          <w:i/>
          <w:sz w:val="28"/>
          <w:szCs w:val="28"/>
          <w:lang w:val="kk-KZ"/>
        </w:rPr>
        <w:t xml:space="preserve">арнайы әскери мектептерде </w:t>
      </w:r>
      <w:r w:rsidRPr="00B4523B">
        <w:rPr>
          <w:rFonts w:ascii="Times New Roman" w:hAnsi="Times New Roman" w:cs="Times New Roman"/>
          <w:i/>
          <w:sz w:val="28"/>
          <w:szCs w:val="28"/>
          <w:lang w:val="kk-KZ"/>
        </w:rPr>
        <w:t xml:space="preserve">зияткерлігі дамыған </w:t>
      </w:r>
      <w:r w:rsidR="00047033" w:rsidRPr="00B4523B">
        <w:rPr>
          <w:rFonts w:ascii="Times New Roman" w:hAnsi="Times New Roman" w:cs="Times New Roman"/>
          <w:i/>
          <w:sz w:val="28"/>
          <w:szCs w:val="28"/>
          <w:lang w:val="kk-KZ"/>
        </w:rPr>
        <w:t xml:space="preserve">оқушы </w:t>
      </w:r>
      <w:r w:rsidR="004521DB" w:rsidRPr="00B4523B">
        <w:rPr>
          <w:rFonts w:ascii="Times New Roman" w:hAnsi="Times New Roman" w:cs="Times New Roman"/>
          <w:sz w:val="28"/>
          <w:szCs w:val="28"/>
          <w:lang w:val="kk-KZ"/>
        </w:rPr>
        <w:t>дегеніміз – зияткерлігі (вербалды, математикалық, кеңістіктік)</w:t>
      </w:r>
      <w:r w:rsidR="009A5422">
        <w:rPr>
          <w:rFonts w:ascii="Times New Roman" w:hAnsi="Times New Roman" w:cs="Times New Roman"/>
          <w:sz w:val="28"/>
          <w:szCs w:val="28"/>
          <w:lang w:val="kk-KZ"/>
        </w:rPr>
        <w:t xml:space="preserve"> </w:t>
      </w:r>
      <w:r w:rsidR="00A02D13" w:rsidRPr="00B4523B">
        <w:rPr>
          <w:rFonts w:ascii="Times New Roman" w:hAnsi="Times New Roman" w:cs="Times New Roman"/>
          <w:sz w:val="28"/>
          <w:szCs w:val="28"/>
          <w:lang w:val="kk-KZ"/>
        </w:rPr>
        <w:t>мен танымдық процестерінің (</w:t>
      </w:r>
      <w:r w:rsidR="00AC33F5" w:rsidRPr="00B4523B">
        <w:rPr>
          <w:rFonts w:ascii="Times New Roman" w:hAnsi="Times New Roman" w:cs="Times New Roman"/>
          <w:sz w:val="28"/>
          <w:szCs w:val="28"/>
          <w:lang w:val="kk-KZ"/>
        </w:rPr>
        <w:t xml:space="preserve">қабылдау, </w:t>
      </w:r>
      <w:r w:rsidR="00A02D13" w:rsidRPr="00B4523B">
        <w:rPr>
          <w:rFonts w:ascii="Times New Roman" w:hAnsi="Times New Roman" w:cs="Times New Roman"/>
          <w:sz w:val="28"/>
          <w:szCs w:val="28"/>
          <w:lang w:val="kk-KZ"/>
        </w:rPr>
        <w:t>ес,</w:t>
      </w:r>
      <w:r w:rsidR="00AC33F5" w:rsidRPr="00B4523B">
        <w:rPr>
          <w:rFonts w:ascii="Times New Roman" w:hAnsi="Times New Roman" w:cs="Times New Roman"/>
          <w:sz w:val="28"/>
          <w:szCs w:val="28"/>
          <w:lang w:val="kk-KZ"/>
        </w:rPr>
        <w:t xml:space="preserve"> ойлау,</w:t>
      </w:r>
      <w:r w:rsidR="00A02D13" w:rsidRPr="00B4523B">
        <w:rPr>
          <w:rFonts w:ascii="Times New Roman" w:hAnsi="Times New Roman" w:cs="Times New Roman"/>
          <w:sz w:val="28"/>
          <w:szCs w:val="28"/>
          <w:lang w:val="kk-KZ"/>
        </w:rPr>
        <w:t xml:space="preserve"> зейін)</w:t>
      </w:r>
      <w:r w:rsidR="00047033" w:rsidRPr="00B4523B">
        <w:rPr>
          <w:rFonts w:ascii="Times New Roman" w:hAnsi="Times New Roman" w:cs="Times New Roman"/>
          <w:sz w:val="28"/>
          <w:szCs w:val="28"/>
          <w:lang w:val="kk-KZ"/>
        </w:rPr>
        <w:t xml:space="preserve"> жоғары деңгейі</w:t>
      </w:r>
      <w:r w:rsidRPr="00B4523B">
        <w:rPr>
          <w:rFonts w:ascii="Times New Roman" w:hAnsi="Times New Roman" w:cs="Times New Roman"/>
          <w:sz w:val="28"/>
          <w:szCs w:val="28"/>
          <w:lang w:val="kk-KZ"/>
        </w:rPr>
        <w:t>,</w:t>
      </w:r>
      <w:r w:rsidR="00AC33F5" w:rsidRPr="00B4523B">
        <w:rPr>
          <w:rFonts w:ascii="Times New Roman" w:hAnsi="Times New Roman" w:cs="Times New Roman"/>
          <w:sz w:val="28"/>
          <w:szCs w:val="28"/>
          <w:lang w:val="kk-KZ"/>
        </w:rPr>
        <w:t xml:space="preserve"> білім алуға деген мотивациясы қалыптасқан,</w:t>
      </w:r>
      <w:r w:rsidR="00A9236B">
        <w:rPr>
          <w:rFonts w:ascii="Times New Roman" w:hAnsi="Times New Roman" w:cs="Times New Roman"/>
          <w:sz w:val="28"/>
          <w:szCs w:val="28"/>
          <w:lang w:val="kk-KZ"/>
        </w:rPr>
        <w:t xml:space="preserve"> </w:t>
      </w:r>
      <w:r w:rsidR="00047033" w:rsidRPr="00B4523B">
        <w:rPr>
          <w:rFonts w:ascii="Times New Roman" w:hAnsi="Times New Roman" w:cs="Times New Roman"/>
          <w:sz w:val="28"/>
          <w:szCs w:val="28"/>
          <w:lang w:val="kk-KZ"/>
        </w:rPr>
        <w:t>оқу-тәрбие  міндеттерін</w:t>
      </w:r>
      <w:r w:rsidR="00DB4659" w:rsidRPr="00B4523B">
        <w:rPr>
          <w:rFonts w:ascii="Times New Roman" w:hAnsi="Times New Roman" w:cs="Times New Roman"/>
          <w:sz w:val="28"/>
          <w:szCs w:val="28"/>
          <w:lang w:val="kk-KZ"/>
        </w:rPr>
        <w:t>ің</w:t>
      </w:r>
      <w:r w:rsidR="009A5422">
        <w:rPr>
          <w:rFonts w:ascii="Times New Roman" w:hAnsi="Times New Roman" w:cs="Times New Roman"/>
          <w:sz w:val="28"/>
          <w:szCs w:val="28"/>
          <w:lang w:val="kk-KZ"/>
        </w:rPr>
        <w:t xml:space="preserve"> </w:t>
      </w:r>
      <w:r w:rsidR="00DB4659" w:rsidRPr="00B4523B">
        <w:rPr>
          <w:rFonts w:ascii="Times New Roman" w:hAnsi="Times New Roman" w:cs="Times New Roman"/>
          <w:sz w:val="28"/>
          <w:szCs w:val="28"/>
          <w:lang w:val="kk-KZ"/>
        </w:rPr>
        <w:t xml:space="preserve">мәнін терең ұғынып, </w:t>
      </w:r>
      <w:r w:rsidR="00047033" w:rsidRPr="00B4523B">
        <w:rPr>
          <w:rFonts w:ascii="Times New Roman" w:hAnsi="Times New Roman" w:cs="Times New Roman"/>
          <w:sz w:val="28"/>
          <w:szCs w:val="28"/>
          <w:lang w:val="kk-KZ"/>
        </w:rPr>
        <w:t xml:space="preserve">жылдам, дұрыс, тапқырлықпен </w:t>
      </w:r>
      <w:r w:rsidR="00B313D5" w:rsidRPr="00B4523B">
        <w:rPr>
          <w:rFonts w:ascii="Times New Roman" w:hAnsi="Times New Roman" w:cs="Times New Roman"/>
          <w:sz w:val="28"/>
          <w:szCs w:val="28"/>
          <w:lang w:val="kk-KZ"/>
        </w:rPr>
        <w:t xml:space="preserve"> оң шешім қабылдау</w:t>
      </w:r>
      <w:r w:rsidR="009A5422">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құзыреттіліктері,</w:t>
      </w:r>
      <w:r w:rsidR="00454B18" w:rsidRPr="00B4523B">
        <w:rPr>
          <w:rFonts w:ascii="Times New Roman" w:hAnsi="Times New Roman" w:cs="Times New Roman"/>
          <w:sz w:val="28"/>
          <w:szCs w:val="28"/>
          <w:lang w:val="kk-KZ"/>
        </w:rPr>
        <w:t xml:space="preserve"> әскери мамандықты таңдауға </w:t>
      </w:r>
      <w:r w:rsidR="00433D86" w:rsidRPr="00B4523B">
        <w:rPr>
          <w:rFonts w:ascii="Times New Roman" w:hAnsi="Times New Roman" w:cs="Times New Roman"/>
          <w:sz w:val="28"/>
          <w:szCs w:val="28"/>
          <w:lang w:val="kk-KZ"/>
        </w:rPr>
        <w:t xml:space="preserve"> нақты жоспарлары бар, өз</w:t>
      </w:r>
      <w:r w:rsidR="00B313D5" w:rsidRPr="00B4523B">
        <w:rPr>
          <w:rFonts w:ascii="Times New Roman" w:hAnsi="Times New Roman" w:cs="Times New Roman"/>
          <w:sz w:val="28"/>
          <w:szCs w:val="28"/>
          <w:lang w:val="kk-KZ"/>
        </w:rPr>
        <w:t>ін-өзі</w:t>
      </w:r>
      <w:r w:rsidR="00454B18" w:rsidRPr="00B4523B">
        <w:rPr>
          <w:rFonts w:ascii="Times New Roman" w:hAnsi="Times New Roman" w:cs="Times New Roman"/>
          <w:sz w:val="28"/>
          <w:szCs w:val="28"/>
          <w:lang w:val="kk-KZ"/>
        </w:rPr>
        <w:t xml:space="preserve"> кәсіби анықтауға</w:t>
      </w:r>
      <w:r w:rsidR="00433D86" w:rsidRPr="00B4523B">
        <w:rPr>
          <w:rFonts w:ascii="Times New Roman" w:hAnsi="Times New Roman" w:cs="Times New Roman"/>
          <w:sz w:val="28"/>
          <w:szCs w:val="28"/>
          <w:lang w:val="kk-KZ"/>
        </w:rPr>
        <w:t xml:space="preserve"> бағытталған</w:t>
      </w:r>
      <w:r w:rsidR="00922C1A">
        <w:rPr>
          <w:rFonts w:ascii="Times New Roman" w:hAnsi="Times New Roman" w:cs="Times New Roman"/>
          <w:sz w:val="28"/>
          <w:szCs w:val="28"/>
          <w:lang w:val="kk-KZ"/>
        </w:rPr>
        <w:t xml:space="preserve"> </w:t>
      </w:r>
      <w:r w:rsidR="00DB4659" w:rsidRPr="00B4523B">
        <w:rPr>
          <w:rFonts w:ascii="Times New Roman" w:hAnsi="Times New Roman" w:cs="Times New Roman"/>
          <w:i/>
          <w:sz w:val="28"/>
          <w:szCs w:val="28"/>
          <w:lang w:val="kk-KZ"/>
        </w:rPr>
        <w:t>тұлға</w:t>
      </w:r>
      <w:r w:rsidR="00C13C4D" w:rsidRPr="00B4523B">
        <w:rPr>
          <w:rFonts w:ascii="Times New Roman" w:hAnsi="Times New Roman" w:cs="Times New Roman"/>
          <w:i/>
          <w:sz w:val="28"/>
          <w:szCs w:val="28"/>
          <w:lang w:val="kk-KZ"/>
        </w:rPr>
        <w:t>,</w:t>
      </w:r>
      <w:r w:rsidR="00C13C4D" w:rsidRPr="00B4523B">
        <w:rPr>
          <w:rFonts w:ascii="Times New Roman" w:hAnsi="Times New Roman" w:cs="Times New Roman"/>
          <w:sz w:val="28"/>
          <w:szCs w:val="28"/>
          <w:lang w:val="kk-KZ"/>
        </w:rPr>
        <w:t xml:space="preserve"> -</w:t>
      </w:r>
      <w:r w:rsidR="00A9236B">
        <w:rPr>
          <w:rFonts w:ascii="Times New Roman" w:hAnsi="Times New Roman" w:cs="Times New Roman"/>
          <w:sz w:val="28"/>
          <w:szCs w:val="28"/>
          <w:lang w:val="kk-KZ"/>
        </w:rPr>
        <w:t xml:space="preserve"> </w:t>
      </w:r>
      <w:r w:rsidR="00D67DB8" w:rsidRPr="00B4523B">
        <w:rPr>
          <w:rFonts w:ascii="Times New Roman" w:hAnsi="Times New Roman" w:cs="Times New Roman"/>
          <w:sz w:val="28"/>
          <w:szCs w:val="28"/>
          <w:lang w:val="kk-KZ"/>
        </w:rPr>
        <w:t>деген анықтамамызды ұсынамыз.</w:t>
      </w:r>
    </w:p>
    <w:p w:rsidR="007E691E" w:rsidRPr="005B37BA" w:rsidRDefault="007E691E" w:rsidP="008A5FA9">
      <w:pPr>
        <w:spacing w:after="0" w:line="240" w:lineRule="auto"/>
        <w:ind w:firstLine="567"/>
        <w:jc w:val="both"/>
        <w:rPr>
          <w:rFonts w:ascii="Times New Roman" w:hAnsi="Times New Roman" w:cs="Times New Roman"/>
          <w:i/>
          <w:sz w:val="28"/>
          <w:szCs w:val="28"/>
          <w:lang w:val="kk-KZ"/>
        </w:rPr>
      </w:pPr>
      <w:r w:rsidRPr="005B37BA">
        <w:rPr>
          <w:rFonts w:ascii="Times New Roman" w:hAnsi="Times New Roman" w:cs="Times New Roman"/>
          <w:i/>
          <w:sz w:val="28"/>
          <w:szCs w:val="28"/>
          <w:lang w:val="kk-KZ"/>
        </w:rPr>
        <w:t xml:space="preserve">Жоғарыда айтылғандай арнайы әскер мектеп оқушыларының зияткерлігін дамытуды жүзеге асыру белгілі бір жүйеге түсірілген модель жасау мен осы зияткерлік дамудың мазмұнын құрайтын компоненттерді, оларды өлшейтін өлшемдер мен көрсеткіштерді, деңгейлерді анықтау қажеттілігін тудырады. </w:t>
      </w:r>
      <w:r w:rsidR="005B37BA" w:rsidRPr="005B37BA">
        <w:rPr>
          <w:rFonts w:ascii="Times New Roman" w:hAnsi="Times New Roman" w:cs="Times New Roman"/>
          <w:i/>
          <w:sz w:val="28"/>
          <w:szCs w:val="28"/>
          <w:lang w:val="kk-KZ"/>
        </w:rPr>
        <w:t xml:space="preserve">Бұл туралы келесі параграфта баяндалады. </w:t>
      </w:r>
    </w:p>
    <w:p w:rsidR="0077766D" w:rsidRDefault="0077766D" w:rsidP="0077766D">
      <w:pPr>
        <w:spacing w:after="0" w:line="240" w:lineRule="auto"/>
        <w:ind w:firstLine="567"/>
        <w:jc w:val="both"/>
        <w:rPr>
          <w:rFonts w:ascii="Times New Roman" w:hAnsi="Times New Roman" w:cs="Times New Roman"/>
          <w:b/>
          <w:sz w:val="28"/>
          <w:szCs w:val="28"/>
          <w:lang w:val="kk-KZ"/>
        </w:rPr>
      </w:pPr>
    </w:p>
    <w:p w:rsidR="00FD6487" w:rsidRPr="00B4523B" w:rsidRDefault="0054554E" w:rsidP="0077766D">
      <w:pPr>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1.2</w:t>
      </w:r>
      <w:r w:rsidR="00FD6487" w:rsidRPr="00B4523B">
        <w:rPr>
          <w:rFonts w:ascii="Times New Roman" w:hAnsi="Times New Roman" w:cs="Times New Roman"/>
          <w:b/>
          <w:sz w:val="28"/>
          <w:szCs w:val="28"/>
          <w:lang w:val="kk-KZ"/>
        </w:rPr>
        <w:t xml:space="preserve"> Арнайы әскери мектептерде</w:t>
      </w:r>
      <w:r w:rsidR="00F80FA0">
        <w:rPr>
          <w:rFonts w:ascii="Times New Roman" w:hAnsi="Times New Roman" w:cs="Times New Roman"/>
          <w:b/>
          <w:sz w:val="28"/>
          <w:szCs w:val="28"/>
          <w:lang w:val="kk-KZ"/>
        </w:rPr>
        <w:t>гі</w:t>
      </w:r>
      <w:r w:rsidR="00FD6487" w:rsidRPr="00B4523B">
        <w:rPr>
          <w:rFonts w:ascii="Times New Roman" w:hAnsi="Times New Roman" w:cs="Times New Roman"/>
          <w:b/>
          <w:sz w:val="28"/>
          <w:szCs w:val="28"/>
          <w:lang w:val="kk-KZ"/>
        </w:rPr>
        <w:t xml:space="preserve"> оқу-тәрбие үдерісінде оқушылардың</w:t>
      </w:r>
      <w:r w:rsidR="0077766D">
        <w:rPr>
          <w:rFonts w:ascii="Times New Roman" w:hAnsi="Times New Roman" w:cs="Times New Roman"/>
          <w:b/>
          <w:sz w:val="28"/>
          <w:szCs w:val="28"/>
          <w:lang w:val="kk-KZ"/>
        </w:rPr>
        <w:t xml:space="preserve"> </w:t>
      </w:r>
      <w:r w:rsidR="00FD6487" w:rsidRPr="00B4523B">
        <w:rPr>
          <w:rFonts w:ascii="Times New Roman" w:hAnsi="Times New Roman" w:cs="Times New Roman"/>
          <w:b/>
          <w:sz w:val="28"/>
          <w:szCs w:val="28"/>
          <w:lang w:val="kk-KZ"/>
        </w:rPr>
        <w:t xml:space="preserve">зияткерлігін дамытудың </w:t>
      </w:r>
      <w:r w:rsidR="00032A0C" w:rsidRPr="00B4523B">
        <w:rPr>
          <w:rFonts w:ascii="Times New Roman" w:hAnsi="Times New Roman" w:cs="Times New Roman"/>
          <w:b/>
          <w:sz w:val="28"/>
          <w:szCs w:val="28"/>
          <w:lang w:val="kk-KZ"/>
        </w:rPr>
        <w:t>моделі</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Қазақстан Республикасында білім беруді дамытудың 2011–2020 жылдарға арналған мемлекеттік бағдарламасының негізгі мақсаттарының бірі «жалпы білім беретін мектептерде Қазақстан Республикасының зияткерлік, дене бітімі жəне рухани дамыған азаматын қалыптастыру, тез өзгеретін əлемде оның табысты болуын қамтамасыз ететін білім алудағы қажеттілігін қанағаттандыру, еліміздің экономикалық əл-ауқаты үшін бəсекеге қабілетті адами капиталды дамыту»,- деп көрсетілген [</w:t>
      </w:r>
      <w:r w:rsidR="00B26525" w:rsidRPr="00B4523B">
        <w:rPr>
          <w:rFonts w:ascii="Times New Roman" w:hAnsi="Times New Roman" w:cs="Times New Roman"/>
          <w:sz w:val="28"/>
          <w:szCs w:val="28"/>
          <w:lang w:val="kk-KZ"/>
        </w:rPr>
        <w:t>94</w:t>
      </w:r>
      <w:r w:rsidRPr="00B4523B">
        <w:rPr>
          <w:rFonts w:ascii="Times New Roman" w:hAnsi="Times New Roman" w:cs="Times New Roman"/>
          <w:sz w:val="28"/>
          <w:szCs w:val="28"/>
          <w:lang w:val="kk-KZ"/>
        </w:rPr>
        <w:t xml:space="preserve">]. </w:t>
      </w:r>
      <w:r w:rsidR="00DA491A" w:rsidRPr="00B4523B">
        <w:rPr>
          <w:rFonts w:ascii="Times New Roman" w:hAnsi="Times New Roman" w:cs="Times New Roman"/>
          <w:sz w:val="28"/>
          <w:szCs w:val="28"/>
          <w:lang w:val="kk-KZ"/>
        </w:rPr>
        <w:t>Осы орайда аталған бағдарламада</w:t>
      </w:r>
      <w:r w:rsidRPr="00B4523B">
        <w:rPr>
          <w:rFonts w:ascii="Times New Roman" w:hAnsi="Times New Roman" w:cs="Times New Roman"/>
          <w:sz w:val="28"/>
          <w:szCs w:val="28"/>
          <w:lang w:val="kk-KZ"/>
        </w:rPr>
        <w:t xml:space="preserve"> анықталған жалпы білім беретін орта мектепті </w:t>
      </w:r>
      <w:r w:rsidR="00D10AD9" w:rsidRPr="00B4523B">
        <w:rPr>
          <w:rFonts w:ascii="Times New Roman" w:hAnsi="Times New Roman" w:cs="Times New Roman"/>
          <w:sz w:val="28"/>
          <w:szCs w:val="28"/>
          <w:lang w:val="kk-KZ"/>
        </w:rPr>
        <w:t>дамытудың «</w:t>
      </w:r>
      <w:r w:rsidRPr="00B4523B">
        <w:rPr>
          <w:rFonts w:ascii="Times New Roman" w:hAnsi="Times New Roman" w:cs="Times New Roman"/>
          <w:sz w:val="28"/>
          <w:szCs w:val="28"/>
          <w:lang w:val="kk-KZ"/>
        </w:rPr>
        <w:t>адам ресурстарын даярлау сапасын арттыру», «білім берудің мазмұнын білім үстемдігі деңгейінен нәтижеге бағдарланған «құзіретті» білімге өзгерту және т.б. қағидалар басшылыққа алынды.</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Жасөспірімнің өмірдегі орны</w:t>
      </w:r>
      <w:r w:rsidR="007B3C06">
        <w:rPr>
          <w:rFonts w:ascii="Times New Roman" w:hAnsi="Times New Roman" w:cs="Times New Roman"/>
          <w:sz w:val="28"/>
          <w:szCs w:val="28"/>
          <w:lang w:val="kk-KZ"/>
        </w:rPr>
        <w:t>н</w:t>
      </w:r>
      <w:r w:rsidRPr="00B4523B">
        <w:rPr>
          <w:rFonts w:ascii="Times New Roman" w:hAnsi="Times New Roman" w:cs="Times New Roman"/>
          <w:sz w:val="28"/>
          <w:szCs w:val="28"/>
          <w:lang w:val="kk-KZ"/>
        </w:rPr>
        <w:t>, мәні</w:t>
      </w:r>
      <w:r w:rsidR="007B3C06">
        <w:rPr>
          <w:rFonts w:ascii="Times New Roman" w:hAnsi="Times New Roman" w:cs="Times New Roman"/>
          <w:sz w:val="28"/>
          <w:szCs w:val="28"/>
          <w:lang w:val="kk-KZ"/>
        </w:rPr>
        <w:t>н айқындау</w:t>
      </w:r>
      <w:r w:rsidRPr="00B4523B">
        <w:rPr>
          <w:rFonts w:ascii="Times New Roman" w:hAnsi="Times New Roman" w:cs="Times New Roman"/>
          <w:sz w:val="28"/>
          <w:szCs w:val="28"/>
          <w:lang w:val="kk-KZ"/>
        </w:rPr>
        <w:t xml:space="preserve">, оның </w:t>
      </w:r>
      <w:r w:rsidR="007B3C06" w:rsidRPr="00B4523B">
        <w:rPr>
          <w:rFonts w:ascii="Times New Roman" w:hAnsi="Times New Roman" w:cs="Times New Roman"/>
          <w:sz w:val="28"/>
          <w:szCs w:val="28"/>
          <w:lang w:val="kk-KZ"/>
        </w:rPr>
        <w:t xml:space="preserve">ішкі және сыртқы </w:t>
      </w:r>
      <w:r w:rsidR="007B3C06">
        <w:rPr>
          <w:rFonts w:ascii="Times New Roman" w:hAnsi="Times New Roman" w:cs="Times New Roman"/>
          <w:sz w:val="28"/>
          <w:szCs w:val="28"/>
          <w:lang w:val="kk-KZ"/>
        </w:rPr>
        <w:t>іс-</w:t>
      </w:r>
      <w:r w:rsidR="007B3C06" w:rsidRPr="00B4523B">
        <w:rPr>
          <w:rFonts w:ascii="Times New Roman" w:hAnsi="Times New Roman" w:cs="Times New Roman"/>
          <w:sz w:val="28"/>
          <w:szCs w:val="28"/>
          <w:lang w:val="kk-KZ"/>
        </w:rPr>
        <w:t>әрекеттері</w:t>
      </w:r>
      <w:r w:rsidR="007B3C06">
        <w:rPr>
          <w:rFonts w:ascii="Times New Roman" w:hAnsi="Times New Roman" w:cs="Times New Roman"/>
          <w:sz w:val="28"/>
          <w:szCs w:val="28"/>
          <w:lang w:val="kk-KZ"/>
        </w:rPr>
        <w:t xml:space="preserve">ндегі </w:t>
      </w:r>
      <w:r w:rsidRPr="00B4523B">
        <w:rPr>
          <w:rFonts w:ascii="Times New Roman" w:hAnsi="Times New Roman" w:cs="Times New Roman"/>
          <w:sz w:val="28"/>
          <w:szCs w:val="28"/>
          <w:lang w:val="kk-KZ"/>
        </w:rPr>
        <w:t>мүмкіндіктері</w:t>
      </w:r>
      <w:r w:rsidR="007B3C06">
        <w:rPr>
          <w:rFonts w:ascii="Times New Roman" w:hAnsi="Times New Roman" w:cs="Times New Roman"/>
          <w:sz w:val="28"/>
          <w:szCs w:val="28"/>
          <w:lang w:val="kk-KZ"/>
        </w:rPr>
        <w:t>н ашу</w:t>
      </w:r>
      <w:r w:rsidRPr="00B4523B">
        <w:rPr>
          <w:rFonts w:ascii="Times New Roman" w:hAnsi="Times New Roman" w:cs="Times New Roman"/>
          <w:sz w:val="28"/>
          <w:szCs w:val="28"/>
          <w:lang w:val="kk-KZ"/>
        </w:rPr>
        <w:t xml:space="preserve"> </w:t>
      </w:r>
      <w:r w:rsidR="007B3C06">
        <w:rPr>
          <w:rFonts w:ascii="Times New Roman" w:hAnsi="Times New Roman" w:cs="Times New Roman"/>
          <w:sz w:val="28"/>
          <w:szCs w:val="28"/>
          <w:lang w:val="kk-KZ"/>
        </w:rPr>
        <w:t>олардың зияткерлігін дамыту қажеттілігін арттырып отыр.</w:t>
      </w:r>
      <w:r w:rsidRPr="00B4523B">
        <w:rPr>
          <w:rFonts w:ascii="Times New Roman" w:hAnsi="Times New Roman" w:cs="Times New Roman"/>
          <w:sz w:val="28"/>
          <w:szCs w:val="28"/>
          <w:lang w:val="kk-KZ"/>
        </w:rPr>
        <w:t xml:space="preserve"> Арнайы әскери м</w:t>
      </w:r>
      <w:r w:rsidR="004D2759" w:rsidRPr="00B4523B">
        <w:rPr>
          <w:rFonts w:ascii="Times New Roman" w:hAnsi="Times New Roman" w:cs="Times New Roman"/>
          <w:sz w:val="28"/>
          <w:szCs w:val="28"/>
          <w:lang w:val="kk-KZ"/>
        </w:rPr>
        <w:t>ектептерде оқу-тәрбие үдерісін</w:t>
      </w:r>
      <w:r w:rsidRPr="00B4523B">
        <w:rPr>
          <w:rFonts w:ascii="Times New Roman" w:hAnsi="Times New Roman" w:cs="Times New Roman"/>
          <w:sz w:val="28"/>
          <w:szCs w:val="28"/>
          <w:lang w:val="kk-KZ"/>
        </w:rPr>
        <w:t xml:space="preserve"> оқушылардың зияткерлігін дамытуға бағыттап жүзеге асыруға болады. Арнайы әскери мектептерде оқу-тәрбие үдерісінде оқушылардың зияткерлігін дамытудың педагогикадағы біртұтас </w:t>
      </w:r>
      <w:r w:rsidR="006A7FC9" w:rsidRPr="00B4523B">
        <w:rPr>
          <w:rFonts w:ascii="Times New Roman" w:hAnsi="Times New Roman" w:cs="Times New Roman"/>
          <w:sz w:val="28"/>
          <w:szCs w:val="28"/>
          <w:lang w:val="kk-KZ"/>
        </w:rPr>
        <w:t xml:space="preserve">моделінде </w:t>
      </w:r>
      <w:r w:rsidRPr="00B4523B">
        <w:rPr>
          <w:rFonts w:ascii="Times New Roman" w:hAnsi="Times New Roman" w:cs="Times New Roman"/>
          <w:sz w:val="28"/>
          <w:szCs w:val="28"/>
          <w:lang w:val="kk-KZ"/>
        </w:rPr>
        <w:t xml:space="preserve">олардың мақсаттары, жолдары мен механизмдері </w:t>
      </w:r>
      <w:r w:rsidR="00AA54EA">
        <w:rPr>
          <w:rFonts w:ascii="Times New Roman" w:hAnsi="Times New Roman" w:cs="Times New Roman"/>
          <w:sz w:val="28"/>
          <w:szCs w:val="28"/>
          <w:lang w:val="kk-KZ"/>
        </w:rPr>
        <w:t xml:space="preserve">бір жүйеге түсіріледі. </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032A0C"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 </w:t>
      </w:r>
      <w:r w:rsidR="00D10AD9" w:rsidRPr="00B4523B">
        <w:rPr>
          <w:rFonts w:ascii="Times New Roman" w:hAnsi="Times New Roman" w:cs="Times New Roman"/>
          <w:sz w:val="28"/>
          <w:szCs w:val="28"/>
          <w:lang w:val="kk-KZ"/>
        </w:rPr>
        <w:t>терминін алғаш</w:t>
      </w:r>
      <w:r w:rsidRPr="00B4523B">
        <w:rPr>
          <w:rFonts w:ascii="Times New Roman" w:hAnsi="Times New Roman" w:cs="Times New Roman"/>
          <w:sz w:val="28"/>
          <w:szCs w:val="28"/>
          <w:lang w:val="kk-KZ"/>
        </w:rPr>
        <w:t xml:space="preserve"> рет философ, математик, физик әрі тіл маманы Г.Лейбниц енгізді деген </w:t>
      </w:r>
      <w:r w:rsidR="00687720">
        <w:rPr>
          <w:rFonts w:ascii="Times New Roman" w:hAnsi="Times New Roman" w:cs="Times New Roman"/>
          <w:sz w:val="28"/>
          <w:szCs w:val="28"/>
          <w:lang w:val="kk-KZ"/>
        </w:rPr>
        <w:t>мәліметтер</w:t>
      </w:r>
      <w:r w:rsidRPr="00B4523B">
        <w:rPr>
          <w:rFonts w:ascii="Times New Roman" w:hAnsi="Times New Roman" w:cs="Times New Roman"/>
          <w:sz w:val="28"/>
          <w:szCs w:val="28"/>
          <w:lang w:val="kk-KZ"/>
        </w:rPr>
        <w:t xml:space="preserve"> бар. Олар Ресейде білім мен мемлекетті басқару жобасын жасауда, </w:t>
      </w:r>
      <w:r w:rsidR="003D2967" w:rsidRPr="00B4523B">
        <w:rPr>
          <w:rFonts w:ascii="Times New Roman" w:hAnsi="Times New Roman" w:cs="Times New Roman"/>
          <w:sz w:val="28"/>
          <w:szCs w:val="28"/>
          <w:lang w:val="kk-KZ"/>
        </w:rPr>
        <w:t>модельдің</w:t>
      </w:r>
      <w:r w:rsidRPr="00B4523B">
        <w:rPr>
          <w:rFonts w:ascii="Times New Roman" w:hAnsi="Times New Roman" w:cs="Times New Roman"/>
          <w:sz w:val="28"/>
          <w:szCs w:val="28"/>
          <w:lang w:val="kk-KZ"/>
        </w:rPr>
        <w:t xml:space="preserve"> физикалық, математикалық, имитациялық түрлерін ұсынған. Педагогикада «</w:t>
      </w:r>
      <w:r w:rsidR="00032A0C"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қоршаған дүние туралы білімнің қолайлы түрі, яғни арнайы мақсаттар үшін жасалған объектілердің ақпараттық балама түрі. </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Философиялық сөздікте </w:t>
      </w:r>
      <w:r w:rsidR="00032A0C" w:rsidRPr="00B4523B">
        <w:rPr>
          <w:rFonts w:ascii="Times New Roman" w:hAnsi="Times New Roman" w:cs="Times New Roman"/>
          <w:sz w:val="28"/>
          <w:szCs w:val="28"/>
          <w:lang w:val="kk-KZ"/>
        </w:rPr>
        <w:t>модельдеу</w:t>
      </w:r>
      <w:r w:rsidRPr="00B4523B">
        <w:rPr>
          <w:rFonts w:ascii="Times New Roman" w:hAnsi="Times New Roman" w:cs="Times New Roman"/>
          <w:sz w:val="28"/>
          <w:szCs w:val="28"/>
          <w:lang w:val="kk-KZ"/>
        </w:rPr>
        <w:t xml:space="preserve"> (фр. modele – </w:t>
      </w:r>
      <w:r w:rsidR="003D2967"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пішін) – зерттеу үшін арнайы жасалған бір объектіде басқа бір объектінің сипаттамасын қайта жаңғырту. Бұл </w:t>
      </w:r>
      <w:r w:rsidR="00032A0C"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деп аталады [</w:t>
      </w:r>
      <w:r w:rsidR="00B26525" w:rsidRPr="00B4523B">
        <w:rPr>
          <w:rFonts w:ascii="Times New Roman" w:hAnsi="Times New Roman" w:cs="Times New Roman"/>
          <w:sz w:val="28"/>
          <w:szCs w:val="28"/>
          <w:lang w:val="kk-KZ"/>
        </w:rPr>
        <w:t>51</w:t>
      </w:r>
      <w:r w:rsidRPr="00B4523B">
        <w:rPr>
          <w:rFonts w:ascii="Times New Roman" w:hAnsi="Times New Roman" w:cs="Times New Roman"/>
          <w:sz w:val="28"/>
          <w:szCs w:val="28"/>
          <w:lang w:val="kk-KZ"/>
        </w:rPr>
        <w:t xml:space="preserve">]. </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Ал педагогикалық сөздікте: (лат. modulas – </w:t>
      </w:r>
      <w:r w:rsidR="00032A0C"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өлшем) – нысан және оған қарым-қатынастық мәндерді көрсететін көрнекілік құралдардың бірі (шартты бейне, схема, т.б.)  деп анықтама берілген [</w:t>
      </w:r>
      <w:r w:rsidR="00B26525" w:rsidRPr="00B4523B">
        <w:rPr>
          <w:rFonts w:ascii="Times New Roman" w:hAnsi="Times New Roman" w:cs="Times New Roman"/>
          <w:sz w:val="28"/>
          <w:szCs w:val="28"/>
          <w:lang w:val="kk-KZ"/>
        </w:rPr>
        <w:t>95</w:t>
      </w:r>
      <w:r w:rsidR="00EF2D75"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EF2D75" w:rsidRPr="00B4523B">
        <w:rPr>
          <w:rFonts w:ascii="Times New Roman" w:hAnsi="Times New Roman" w:cs="Times New Roman"/>
          <w:sz w:val="28"/>
          <w:szCs w:val="28"/>
          <w:lang w:val="kk-KZ"/>
        </w:rPr>
        <w:t>78</w:t>
      </w:r>
      <w:r w:rsidRPr="00B4523B">
        <w:rPr>
          <w:rFonts w:ascii="Times New Roman" w:hAnsi="Times New Roman" w:cs="Times New Roman"/>
          <w:sz w:val="28"/>
          <w:szCs w:val="28"/>
          <w:lang w:val="kk-KZ"/>
        </w:rPr>
        <w:t xml:space="preserve">]. </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В.В.Краевскийдің пайымдауынша, «модельдеу – теориялық және тәжірибелік-эксперименттік зерттеулерді біріктіретін </w:t>
      </w:r>
      <w:r w:rsidR="00D10AD9" w:rsidRPr="00B4523B">
        <w:rPr>
          <w:rFonts w:ascii="Times New Roman" w:hAnsi="Times New Roman" w:cs="Times New Roman"/>
          <w:sz w:val="28"/>
          <w:szCs w:val="28"/>
          <w:lang w:val="kk-KZ"/>
        </w:rPr>
        <w:t>педагогикалық үдерістерді</w:t>
      </w:r>
      <w:r w:rsidR="00A9236B">
        <w:rPr>
          <w:rFonts w:ascii="Times New Roman" w:hAnsi="Times New Roman" w:cs="Times New Roman"/>
          <w:sz w:val="28"/>
          <w:szCs w:val="28"/>
          <w:lang w:val="kk-KZ"/>
        </w:rPr>
        <w:t xml:space="preserve"> нақты жүйелейтін әдіс»,</w:t>
      </w:r>
      <w:r w:rsidRPr="00B4523B">
        <w:rPr>
          <w:rFonts w:ascii="Times New Roman" w:hAnsi="Times New Roman" w:cs="Times New Roman"/>
          <w:sz w:val="28"/>
          <w:szCs w:val="28"/>
          <w:lang w:val="kk-KZ"/>
        </w:rPr>
        <w:t>- болып табылады [</w:t>
      </w:r>
      <w:r w:rsidR="00B26525" w:rsidRPr="00B4523B">
        <w:rPr>
          <w:rFonts w:ascii="Times New Roman" w:hAnsi="Times New Roman" w:cs="Times New Roman"/>
          <w:sz w:val="28"/>
          <w:szCs w:val="28"/>
          <w:lang w:val="kk-KZ"/>
        </w:rPr>
        <w:t>96</w:t>
      </w:r>
      <w:r w:rsidR="00EF2D75"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EF2D75" w:rsidRPr="00B4523B">
        <w:rPr>
          <w:rFonts w:ascii="Times New Roman" w:hAnsi="Times New Roman" w:cs="Times New Roman"/>
          <w:sz w:val="28"/>
          <w:szCs w:val="28"/>
          <w:lang w:val="kk-KZ"/>
        </w:rPr>
        <w:t>69</w:t>
      </w:r>
      <w:r w:rsidR="003D2967" w:rsidRPr="00B4523B">
        <w:rPr>
          <w:rFonts w:ascii="Times New Roman" w:hAnsi="Times New Roman" w:cs="Times New Roman"/>
          <w:sz w:val="28"/>
          <w:szCs w:val="28"/>
          <w:lang w:val="kk-KZ"/>
        </w:rPr>
        <w:t>]. Модельді</w:t>
      </w:r>
      <w:r w:rsidRPr="00B4523B">
        <w:rPr>
          <w:rFonts w:ascii="Times New Roman" w:hAnsi="Times New Roman" w:cs="Times New Roman"/>
          <w:sz w:val="28"/>
          <w:szCs w:val="28"/>
          <w:lang w:val="kk-KZ"/>
        </w:rPr>
        <w:t xml:space="preserve"> кең мағынада (латын тілінде modulez - өлшем, шама, түр) арнайы жағдайларда зерттеушіні қызықтыратын түп нұсқасының ерекшеліктерін қайта шығаратын, ақиқат көріністерін ауыстырушы деп түсінуге болады.</w:t>
      </w:r>
    </w:p>
    <w:p w:rsidR="00FD6487" w:rsidRPr="00B4523B" w:rsidRDefault="00622A79"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А.А.Ато</w:t>
      </w:r>
      <w:r w:rsidR="00FD6487" w:rsidRPr="00B4523B">
        <w:rPr>
          <w:rFonts w:ascii="Times New Roman" w:hAnsi="Times New Roman" w:cs="Times New Roman"/>
          <w:sz w:val="28"/>
          <w:szCs w:val="28"/>
          <w:lang w:val="kk-KZ"/>
        </w:rPr>
        <w:t xml:space="preserve">янның пікірінше, </w:t>
      </w:r>
      <w:r w:rsidR="00032A0C" w:rsidRPr="00B4523B">
        <w:rPr>
          <w:rFonts w:ascii="Times New Roman" w:hAnsi="Times New Roman" w:cs="Times New Roman"/>
          <w:sz w:val="28"/>
          <w:szCs w:val="28"/>
          <w:lang w:val="kk-KZ"/>
        </w:rPr>
        <w:t>модель</w:t>
      </w:r>
      <w:r w:rsidR="00FD6487" w:rsidRPr="00B4523B">
        <w:rPr>
          <w:rFonts w:ascii="Times New Roman" w:hAnsi="Times New Roman" w:cs="Times New Roman"/>
          <w:sz w:val="28"/>
          <w:szCs w:val="28"/>
          <w:lang w:val="kk-KZ"/>
        </w:rPr>
        <w:t xml:space="preserve"> – бір заттың, құбылыстың арнайы ерекшеліктерін көрсететін, ол туралы белгілі, шектелген ақпарат беретін қысқартылған, жинақталған білім. </w:t>
      </w:r>
      <w:r w:rsidR="00032A0C" w:rsidRPr="00B4523B">
        <w:rPr>
          <w:rFonts w:ascii="Times New Roman" w:hAnsi="Times New Roman" w:cs="Times New Roman"/>
          <w:sz w:val="28"/>
          <w:szCs w:val="28"/>
          <w:lang w:val="kk-KZ"/>
        </w:rPr>
        <w:t>Модель</w:t>
      </w:r>
      <w:r w:rsidR="00FD6487" w:rsidRPr="00B4523B">
        <w:rPr>
          <w:rFonts w:ascii="Times New Roman" w:hAnsi="Times New Roman" w:cs="Times New Roman"/>
          <w:sz w:val="28"/>
          <w:szCs w:val="28"/>
          <w:lang w:val="kk-KZ"/>
        </w:rPr>
        <w:t xml:space="preserve"> – оқушының білімді меңгеріп, өзінің өмірге қажеттіліктерінде, тәжірибе жүзінде қо</w:t>
      </w:r>
      <w:r w:rsidR="00231047" w:rsidRPr="00B4523B">
        <w:rPr>
          <w:rFonts w:ascii="Times New Roman" w:hAnsi="Times New Roman" w:cs="Times New Roman"/>
          <w:sz w:val="28"/>
          <w:szCs w:val="28"/>
          <w:lang w:val="kk-KZ"/>
        </w:rPr>
        <w:t xml:space="preserve">лдана алатын білім шамасы. </w:t>
      </w:r>
      <w:r w:rsidR="003D2967" w:rsidRPr="00B4523B">
        <w:rPr>
          <w:rFonts w:ascii="Times New Roman" w:hAnsi="Times New Roman" w:cs="Times New Roman"/>
          <w:sz w:val="28"/>
          <w:szCs w:val="28"/>
          <w:lang w:val="kk-KZ"/>
        </w:rPr>
        <w:t>Модельде</w:t>
      </w:r>
      <w:r w:rsidR="00FD6487" w:rsidRPr="00B4523B">
        <w:rPr>
          <w:rFonts w:ascii="Times New Roman" w:hAnsi="Times New Roman" w:cs="Times New Roman"/>
          <w:sz w:val="28"/>
          <w:szCs w:val="28"/>
          <w:lang w:val="kk-KZ"/>
        </w:rPr>
        <w:t xml:space="preserve">удің бейнелік, заттық, таңбалық түрлері қолданылып келеді. Бейнелік модельдеуде шынайы объектінің қасиеттері көрнекі ес пен ойлау арқылы елестетіледі. Заттық </w:t>
      </w:r>
      <w:r w:rsidR="00032A0C" w:rsidRPr="00B4523B">
        <w:rPr>
          <w:rFonts w:ascii="Times New Roman" w:hAnsi="Times New Roman" w:cs="Times New Roman"/>
          <w:sz w:val="28"/>
          <w:szCs w:val="28"/>
          <w:lang w:val="kk-KZ"/>
        </w:rPr>
        <w:t>модельдеуде</w:t>
      </w:r>
      <w:r w:rsidR="00FD6487" w:rsidRPr="00B4523B">
        <w:rPr>
          <w:rFonts w:ascii="Times New Roman" w:hAnsi="Times New Roman" w:cs="Times New Roman"/>
          <w:sz w:val="28"/>
          <w:szCs w:val="28"/>
          <w:lang w:val="kk-KZ"/>
        </w:rPr>
        <w:t xml:space="preserve"> шынайы объектінің белгілі геометриялық, физикалық қасиеттері өндіріледі. Таңбалық </w:t>
      </w:r>
      <w:r w:rsidR="00032A0C" w:rsidRPr="00B4523B">
        <w:rPr>
          <w:rFonts w:ascii="Times New Roman" w:hAnsi="Times New Roman" w:cs="Times New Roman"/>
          <w:sz w:val="28"/>
          <w:szCs w:val="28"/>
          <w:lang w:val="kk-KZ"/>
        </w:rPr>
        <w:t>модельдеуде</w:t>
      </w:r>
      <w:r w:rsidR="00FD6487" w:rsidRPr="00B4523B">
        <w:rPr>
          <w:rFonts w:ascii="Times New Roman" w:hAnsi="Times New Roman" w:cs="Times New Roman"/>
          <w:sz w:val="28"/>
          <w:szCs w:val="28"/>
          <w:lang w:val="kk-KZ"/>
        </w:rPr>
        <w:t xml:space="preserve"> шынайы объектінің сипатын математикалық формула, кесте, графика арқылы беріп, үш мақсатта қолданылады: а) эвристикалық – жаңа заңдар, теориялар тауып, жүйелеу; ә) есептеу – модель көмегімен есептің өзекті мәселесі шешіледі; в) эксперименттік модель көмегімен ғылыми болжам дәлелденеді [</w:t>
      </w:r>
      <w:r w:rsidR="00B26525" w:rsidRPr="00B4523B">
        <w:rPr>
          <w:rFonts w:ascii="Times New Roman" w:hAnsi="Times New Roman" w:cs="Times New Roman"/>
          <w:sz w:val="28"/>
          <w:szCs w:val="28"/>
          <w:lang w:val="kk-KZ"/>
        </w:rPr>
        <w:t>97</w:t>
      </w:r>
      <w:r w:rsidR="00EF2D75"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EF2D75" w:rsidRPr="00B4523B">
        <w:rPr>
          <w:rFonts w:ascii="Times New Roman" w:hAnsi="Times New Roman" w:cs="Times New Roman"/>
          <w:sz w:val="28"/>
          <w:szCs w:val="28"/>
          <w:lang w:val="kk-KZ"/>
        </w:rPr>
        <w:t>41</w:t>
      </w:r>
      <w:r w:rsidR="00FD6487" w:rsidRPr="00B4523B">
        <w:rPr>
          <w:rFonts w:ascii="Times New Roman" w:hAnsi="Times New Roman" w:cs="Times New Roman"/>
          <w:sz w:val="28"/>
          <w:szCs w:val="28"/>
          <w:lang w:val="kk-KZ"/>
        </w:rPr>
        <w:t xml:space="preserve">]. </w:t>
      </w:r>
    </w:p>
    <w:p w:rsidR="00FD6487" w:rsidRPr="00B4523B" w:rsidRDefault="00032A0C"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«Модель</w:t>
      </w:r>
      <w:r w:rsidR="00FD6487" w:rsidRPr="00B4523B">
        <w:rPr>
          <w:rFonts w:ascii="Times New Roman" w:hAnsi="Times New Roman" w:cs="Times New Roman"/>
          <w:sz w:val="28"/>
          <w:szCs w:val="28"/>
          <w:lang w:val="kk-KZ"/>
        </w:rPr>
        <w:t>», «</w:t>
      </w:r>
      <w:r w:rsidRPr="00B4523B">
        <w:rPr>
          <w:rFonts w:ascii="Times New Roman" w:hAnsi="Times New Roman" w:cs="Times New Roman"/>
          <w:sz w:val="28"/>
          <w:szCs w:val="28"/>
          <w:lang w:val="kk-KZ"/>
        </w:rPr>
        <w:t>модельдеу</w:t>
      </w:r>
      <w:r w:rsidR="00FD6487" w:rsidRPr="00B4523B">
        <w:rPr>
          <w:rFonts w:ascii="Times New Roman" w:hAnsi="Times New Roman" w:cs="Times New Roman"/>
          <w:sz w:val="28"/>
          <w:szCs w:val="28"/>
          <w:lang w:val="kk-KZ"/>
        </w:rPr>
        <w:t xml:space="preserve">» ұғымы бірнеше мәндік мағынаға ие. Педагогикалық зерттеуді талдауға арналған бірнеше ғылыми-зерттеу жұмыстарда </w:t>
      </w:r>
      <w:r w:rsidR="003D2967" w:rsidRPr="00B4523B">
        <w:rPr>
          <w:rFonts w:ascii="Times New Roman" w:hAnsi="Times New Roman" w:cs="Times New Roman"/>
          <w:sz w:val="28"/>
          <w:szCs w:val="28"/>
          <w:lang w:val="kk-KZ"/>
        </w:rPr>
        <w:t>модельд</w:t>
      </w:r>
      <w:r w:rsidR="00FD6487" w:rsidRPr="00B4523B">
        <w:rPr>
          <w:rFonts w:ascii="Times New Roman" w:hAnsi="Times New Roman" w:cs="Times New Roman"/>
          <w:sz w:val="28"/>
          <w:szCs w:val="28"/>
          <w:lang w:val="kk-KZ"/>
        </w:rPr>
        <w:t xml:space="preserve">еу ғылыми-танымдық әдіс ретінде қарастырылған. Қ.А.Штофф </w:t>
      </w:r>
      <w:r w:rsidRPr="00B4523B">
        <w:rPr>
          <w:rFonts w:ascii="Times New Roman" w:hAnsi="Times New Roman" w:cs="Times New Roman"/>
          <w:sz w:val="28"/>
          <w:szCs w:val="28"/>
          <w:lang w:val="kk-KZ"/>
        </w:rPr>
        <w:t>модельді</w:t>
      </w:r>
      <w:r w:rsidR="00FD6487" w:rsidRPr="00B4523B">
        <w:rPr>
          <w:rFonts w:ascii="Times New Roman" w:hAnsi="Times New Roman" w:cs="Times New Roman"/>
          <w:sz w:val="28"/>
          <w:szCs w:val="28"/>
          <w:lang w:val="kk-KZ"/>
        </w:rPr>
        <w:t xml:space="preserve"> «шындық өмірді  терең түсіну мақсатында оны сыртқа шығару құралы ретінде» қабылдайды. Сонымен бірге </w:t>
      </w:r>
      <w:r w:rsidRPr="00B4523B">
        <w:rPr>
          <w:rFonts w:ascii="Times New Roman" w:hAnsi="Times New Roman" w:cs="Times New Roman"/>
          <w:sz w:val="28"/>
          <w:szCs w:val="28"/>
          <w:lang w:val="kk-KZ"/>
        </w:rPr>
        <w:t>модельді</w:t>
      </w:r>
      <w:r w:rsidR="00FD6487" w:rsidRPr="00B4523B">
        <w:rPr>
          <w:rFonts w:ascii="Times New Roman" w:hAnsi="Times New Roman" w:cs="Times New Roman"/>
          <w:sz w:val="28"/>
          <w:szCs w:val="28"/>
          <w:lang w:val="kk-KZ"/>
        </w:rPr>
        <w:t xml:space="preserve"> танымдық бақылау мен эксперименттен теорияға көшуде теориялық жалпылаудың әр түрлі формаларына қарай қозғалыс барысындағы «саты ретінде» қарастырады</w:t>
      </w:r>
      <w:r w:rsidR="00144B18" w:rsidRPr="00B4523B">
        <w:rPr>
          <w:rFonts w:ascii="Times New Roman" w:hAnsi="Times New Roman" w:cs="Times New Roman"/>
          <w:sz w:val="28"/>
          <w:szCs w:val="28"/>
          <w:lang w:val="kk-KZ"/>
        </w:rPr>
        <w:t xml:space="preserve"> [</w:t>
      </w:r>
      <w:r w:rsidR="00B26525" w:rsidRPr="00B4523B">
        <w:rPr>
          <w:rFonts w:ascii="Times New Roman" w:hAnsi="Times New Roman" w:cs="Times New Roman"/>
          <w:sz w:val="28"/>
          <w:szCs w:val="28"/>
          <w:lang w:val="kk-KZ"/>
        </w:rPr>
        <w:t>98</w:t>
      </w:r>
      <w:r w:rsidR="00EF2D75"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EF2D75" w:rsidRPr="00B4523B">
        <w:rPr>
          <w:rFonts w:ascii="Times New Roman" w:hAnsi="Times New Roman" w:cs="Times New Roman"/>
          <w:sz w:val="28"/>
          <w:szCs w:val="28"/>
          <w:lang w:val="kk-KZ"/>
        </w:rPr>
        <w:t>62</w:t>
      </w:r>
      <w:r w:rsidR="00144B18"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w:t>
      </w:r>
    </w:p>
    <w:p w:rsidR="00FD6487" w:rsidRPr="00B4523B" w:rsidRDefault="00032A0C"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Модельдеу</w:t>
      </w:r>
      <w:r w:rsidR="00FD6487" w:rsidRPr="00B4523B">
        <w:rPr>
          <w:rFonts w:ascii="Times New Roman" w:hAnsi="Times New Roman" w:cs="Times New Roman"/>
          <w:sz w:val="28"/>
          <w:szCs w:val="28"/>
          <w:lang w:val="kk-KZ"/>
        </w:rPr>
        <w:t xml:space="preserve"> – теориялық танымның негізгі категориясы, үдерістер мен құбылыстарды жанама түрде зерттеу әдісі.  </w:t>
      </w:r>
      <w:r w:rsidRPr="00B4523B">
        <w:rPr>
          <w:rFonts w:ascii="Times New Roman" w:hAnsi="Times New Roman" w:cs="Times New Roman"/>
          <w:sz w:val="28"/>
          <w:szCs w:val="28"/>
          <w:lang w:val="kk-KZ"/>
        </w:rPr>
        <w:t>Модельдеу</w:t>
      </w:r>
      <w:r w:rsidR="00FD6487" w:rsidRPr="00B4523B">
        <w:rPr>
          <w:rFonts w:ascii="Times New Roman" w:hAnsi="Times New Roman" w:cs="Times New Roman"/>
          <w:sz w:val="28"/>
          <w:szCs w:val="28"/>
          <w:lang w:val="kk-KZ"/>
        </w:rPr>
        <w:t xml:space="preserve"> – таным объектілерін </w:t>
      </w:r>
      <w:r w:rsidRPr="00B4523B">
        <w:rPr>
          <w:rFonts w:ascii="Times New Roman" w:hAnsi="Times New Roman" w:cs="Times New Roman"/>
          <w:sz w:val="28"/>
          <w:szCs w:val="28"/>
          <w:lang w:val="kk-KZ"/>
        </w:rPr>
        <w:t>модельдің</w:t>
      </w:r>
      <w:r w:rsidR="00FD6487" w:rsidRPr="00B4523B">
        <w:rPr>
          <w:rFonts w:ascii="Times New Roman" w:hAnsi="Times New Roman" w:cs="Times New Roman"/>
          <w:sz w:val="28"/>
          <w:szCs w:val="28"/>
          <w:lang w:val="kk-KZ"/>
        </w:rPr>
        <w:t xml:space="preserve"> көмегі арқылы зерттейтін әдіс болғандықтан, </w:t>
      </w:r>
      <w:r w:rsidRPr="00B4523B">
        <w:rPr>
          <w:rFonts w:ascii="Times New Roman" w:hAnsi="Times New Roman" w:cs="Times New Roman"/>
          <w:sz w:val="28"/>
          <w:szCs w:val="28"/>
          <w:lang w:val="kk-KZ"/>
        </w:rPr>
        <w:t>модель</w:t>
      </w:r>
      <w:r w:rsidR="00FD6487" w:rsidRPr="00B4523B">
        <w:rPr>
          <w:rFonts w:ascii="Times New Roman" w:hAnsi="Times New Roman" w:cs="Times New Roman"/>
          <w:sz w:val="28"/>
          <w:szCs w:val="28"/>
          <w:lang w:val="kk-KZ"/>
        </w:rPr>
        <w:t xml:space="preserve"> ретінде белгілер, символдар немесе нысаналар алынады. Әрбір </w:t>
      </w:r>
      <w:r w:rsidRPr="00B4523B">
        <w:rPr>
          <w:rFonts w:ascii="Times New Roman" w:hAnsi="Times New Roman" w:cs="Times New Roman"/>
          <w:sz w:val="28"/>
          <w:szCs w:val="28"/>
          <w:lang w:val="kk-KZ"/>
        </w:rPr>
        <w:t>модель</w:t>
      </w:r>
      <w:r w:rsidR="00FD6487" w:rsidRPr="00B4523B">
        <w:rPr>
          <w:rFonts w:ascii="Times New Roman" w:hAnsi="Times New Roman" w:cs="Times New Roman"/>
          <w:sz w:val="28"/>
          <w:szCs w:val="28"/>
          <w:lang w:val="kk-KZ"/>
        </w:rPr>
        <w:t xml:space="preserve"> нысананың қасиеті арқылы бейнеленеді, яғни құрылған </w:t>
      </w:r>
      <w:r w:rsidRPr="00B4523B">
        <w:rPr>
          <w:rFonts w:ascii="Times New Roman" w:hAnsi="Times New Roman" w:cs="Times New Roman"/>
          <w:sz w:val="28"/>
          <w:szCs w:val="28"/>
          <w:lang w:val="kk-KZ"/>
        </w:rPr>
        <w:t>модельдің</w:t>
      </w:r>
      <w:r w:rsidR="00FD6487" w:rsidRPr="00B4523B">
        <w:rPr>
          <w:rFonts w:ascii="Times New Roman" w:hAnsi="Times New Roman" w:cs="Times New Roman"/>
          <w:sz w:val="28"/>
          <w:szCs w:val="28"/>
          <w:lang w:val="kk-KZ"/>
        </w:rPr>
        <w:t xml:space="preserve"> бөлшектерін зерттеу мүмкінідігін қамтамасыз етеді. </w:t>
      </w:r>
      <w:r w:rsidR="00265464">
        <w:rPr>
          <w:rFonts w:ascii="Times New Roman" w:hAnsi="Times New Roman" w:cs="Times New Roman"/>
          <w:sz w:val="28"/>
          <w:szCs w:val="28"/>
          <w:lang w:val="kk-KZ"/>
        </w:rPr>
        <w:t>Мо</w:t>
      </w:r>
      <w:r w:rsidRPr="00B4523B">
        <w:rPr>
          <w:rFonts w:ascii="Times New Roman" w:hAnsi="Times New Roman" w:cs="Times New Roman"/>
          <w:sz w:val="28"/>
          <w:szCs w:val="28"/>
          <w:lang w:val="kk-KZ"/>
        </w:rPr>
        <w:t>дель</w:t>
      </w:r>
      <w:r w:rsidR="00FD6487" w:rsidRPr="00B4523B">
        <w:rPr>
          <w:rFonts w:ascii="Times New Roman" w:hAnsi="Times New Roman" w:cs="Times New Roman"/>
          <w:sz w:val="28"/>
          <w:szCs w:val="28"/>
          <w:lang w:val="kk-KZ"/>
        </w:rPr>
        <w:t xml:space="preserve"> сөзі латын тілінен аударғанда өлшем, бейне, әдіс дегенді білдіреді.</w:t>
      </w:r>
    </w:p>
    <w:p w:rsidR="00FD6487" w:rsidRPr="00B4523B" w:rsidRDefault="00032A0C" w:rsidP="008A5FA9">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lang w:val="kk-KZ"/>
        </w:rPr>
        <w:t>Модельдеу</w:t>
      </w:r>
      <w:r w:rsidR="00FD6487" w:rsidRPr="00B4523B">
        <w:rPr>
          <w:rFonts w:ascii="Times New Roman" w:hAnsi="Times New Roman" w:cs="Times New Roman"/>
          <w:sz w:val="28"/>
          <w:szCs w:val="28"/>
        </w:rPr>
        <w:t xml:space="preserve"> төмендегідей жағдайда қолданылады:</w:t>
      </w:r>
    </w:p>
    <w:p w:rsidR="00FD6487" w:rsidRPr="00265464" w:rsidRDefault="00FD6487" w:rsidP="00265464">
      <w:pPr>
        <w:pStyle w:val="a8"/>
        <w:numPr>
          <w:ilvl w:val="0"/>
          <w:numId w:val="11"/>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сыртқы ортадағы заттар мен құбылы</w:t>
      </w:r>
      <w:r w:rsidR="00F957ED" w:rsidRPr="00B4523B">
        <w:rPr>
          <w:rFonts w:ascii="Times New Roman" w:hAnsi="Times New Roman" w:cs="Times New Roman"/>
          <w:sz w:val="28"/>
          <w:szCs w:val="28"/>
        </w:rPr>
        <w:t>стардың өзара әсер ету ережесін</w:t>
      </w:r>
      <w:r w:rsidRPr="00265464">
        <w:rPr>
          <w:rFonts w:ascii="Times New Roman" w:hAnsi="Times New Roman" w:cs="Times New Roman"/>
          <w:sz w:val="28"/>
          <w:szCs w:val="28"/>
        </w:rPr>
        <w:t>және оның негізгі сипатын жүйелі зерттеу үшін;</w:t>
      </w:r>
    </w:p>
    <w:p w:rsidR="00FD6487" w:rsidRPr="00B4523B" w:rsidRDefault="00FD6487" w:rsidP="00D34C7A">
      <w:pPr>
        <w:pStyle w:val="a8"/>
        <w:numPr>
          <w:ilvl w:val="0"/>
          <w:numId w:val="11"/>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құрылымның </w:t>
      </w:r>
      <w:r w:rsidR="006425FF">
        <w:rPr>
          <w:rFonts w:ascii="Times New Roman" w:hAnsi="Times New Roman" w:cs="Times New Roman"/>
          <w:sz w:val="28"/>
          <w:szCs w:val="28"/>
        </w:rPr>
        <w:t>әр түрлі</w:t>
      </w:r>
      <w:r w:rsidRPr="00B4523B">
        <w:rPr>
          <w:rFonts w:ascii="Times New Roman" w:hAnsi="Times New Roman" w:cs="Times New Roman"/>
          <w:sz w:val="28"/>
          <w:szCs w:val="28"/>
        </w:rPr>
        <w:t xml:space="preserve"> түрін жалпылау және талдауды жобалау кезеңінде;</w:t>
      </w:r>
    </w:p>
    <w:p w:rsidR="00FD6487" w:rsidRPr="00B4523B" w:rsidRDefault="00FD6487" w:rsidP="00D34C7A">
      <w:pPr>
        <w:pStyle w:val="a8"/>
        <w:numPr>
          <w:ilvl w:val="0"/>
          <w:numId w:val="11"/>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жүйелі пайдалану кезеңінде.</w:t>
      </w:r>
    </w:p>
    <w:p w:rsidR="00FD6487" w:rsidRPr="00B4523B" w:rsidRDefault="00FD6487" w:rsidP="008A5FA9">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Педагогика саласында жүргізілген ғылыми-зерттеулердің нәтижесінде зерттеу объектілеріне байланысты түрлі </w:t>
      </w:r>
      <w:r w:rsidR="00032A0C" w:rsidRPr="00B4523B">
        <w:rPr>
          <w:rFonts w:ascii="Times New Roman" w:hAnsi="Times New Roman" w:cs="Times New Roman"/>
          <w:sz w:val="28"/>
          <w:szCs w:val="28"/>
          <w:lang w:val="kk-KZ"/>
        </w:rPr>
        <w:t>модель</w:t>
      </w:r>
      <w:r w:rsidR="00032A0C" w:rsidRPr="00B4523B">
        <w:rPr>
          <w:rFonts w:ascii="Times New Roman" w:hAnsi="Times New Roman" w:cs="Times New Roman"/>
          <w:sz w:val="28"/>
          <w:szCs w:val="28"/>
        </w:rPr>
        <w:t>д</w:t>
      </w:r>
      <w:r w:rsidRPr="00B4523B">
        <w:rPr>
          <w:rFonts w:ascii="Times New Roman" w:hAnsi="Times New Roman" w:cs="Times New Roman"/>
          <w:sz w:val="28"/>
          <w:szCs w:val="28"/>
        </w:rPr>
        <w:t>ер жасалып, оқыту мен тәрбиелеудің компоненттері анықталған.</w:t>
      </w:r>
    </w:p>
    <w:p w:rsidR="00FD6487" w:rsidRPr="00B4523B" w:rsidRDefault="00FD6487" w:rsidP="008A5FA9">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Шетел және Қазақстан ғылымында зерттеу мәселелеріне байланысты педагогикалық тұрғыдан </w:t>
      </w:r>
      <w:r w:rsidR="00032A0C" w:rsidRPr="00B4523B">
        <w:rPr>
          <w:rFonts w:ascii="Times New Roman" w:hAnsi="Times New Roman" w:cs="Times New Roman"/>
          <w:sz w:val="28"/>
          <w:szCs w:val="28"/>
          <w:lang w:val="kk-KZ"/>
        </w:rPr>
        <w:t>модель</w:t>
      </w:r>
      <w:r w:rsidRPr="00B4523B">
        <w:rPr>
          <w:rFonts w:ascii="Times New Roman" w:hAnsi="Times New Roman" w:cs="Times New Roman"/>
          <w:sz w:val="28"/>
          <w:szCs w:val="28"/>
        </w:rPr>
        <w:t xml:space="preserve"> ұғымына сипаттама берген ғалымдар: А.А.Атаян, А.В.Барабанщиков, А.И.Бочкин, А.Г.Гейн, В.В.Краевский, Г.Лейбниц, С.В.Панюкова,</w:t>
      </w:r>
      <w:r w:rsidR="00265464">
        <w:rPr>
          <w:rFonts w:ascii="Times New Roman" w:hAnsi="Times New Roman" w:cs="Times New Roman"/>
          <w:sz w:val="28"/>
          <w:szCs w:val="28"/>
        </w:rPr>
        <w:t xml:space="preserve"> Қ.А.Штофф, А.П.Сейтешов, Г.К.Н</w:t>
      </w:r>
      <w:r w:rsidR="00265464">
        <w:rPr>
          <w:rFonts w:ascii="Times New Roman" w:hAnsi="Times New Roman" w:cs="Times New Roman"/>
          <w:sz w:val="28"/>
          <w:szCs w:val="28"/>
          <w:lang w:val="kk-KZ"/>
        </w:rPr>
        <w:t>ұ</w:t>
      </w:r>
      <w:r w:rsidR="00265464">
        <w:rPr>
          <w:rFonts w:ascii="Times New Roman" w:hAnsi="Times New Roman" w:cs="Times New Roman"/>
          <w:sz w:val="28"/>
          <w:szCs w:val="28"/>
        </w:rPr>
        <w:t>р</w:t>
      </w:r>
      <w:r w:rsidR="00265464">
        <w:rPr>
          <w:rFonts w:ascii="Times New Roman" w:hAnsi="Times New Roman" w:cs="Times New Roman"/>
          <w:sz w:val="28"/>
          <w:szCs w:val="28"/>
          <w:lang w:val="kk-KZ"/>
        </w:rPr>
        <w:t>ғ</w:t>
      </w:r>
      <w:r w:rsidRPr="00B4523B">
        <w:rPr>
          <w:rFonts w:ascii="Times New Roman" w:hAnsi="Times New Roman" w:cs="Times New Roman"/>
          <w:sz w:val="28"/>
          <w:szCs w:val="28"/>
        </w:rPr>
        <w:t>алиева, Н.Г.Хмель т.б. атауға болады.</w:t>
      </w:r>
    </w:p>
    <w:p w:rsidR="00FD6487" w:rsidRPr="00B4523B" w:rsidRDefault="00FD6487" w:rsidP="008A5FA9">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Ғылыми түрде анығырақ айтсақ, </w:t>
      </w:r>
      <w:r w:rsidR="00032A0C" w:rsidRPr="00B4523B">
        <w:rPr>
          <w:rFonts w:ascii="Times New Roman" w:hAnsi="Times New Roman" w:cs="Times New Roman"/>
          <w:sz w:val="28"/>
          <w:szCs w:val="28"/>
          <w:lang w:val="kk-KZ"/>
        </w:rPr>
        <w:t>модель</w:t>
      </w:r>
      <w:r w:rsidRPr="00B4523B">
        <w:rPr>
          <w:rFonts w:ascii="Times New Roman" w:hAnsi="Times New Roman" w:cs="Times New Roman"/>
          <w:sz w:val="28"/>
          <w:szCs w:val="28"/>
        </w:rPr>
        <w:t xml:space="preserve"> дегеніміз – белгілі бір үдерісті немесе құбылысты басқаруға бағдарланған тұжырымдамалық құрал [</w:t>
      </w:r>
      <w:r w:rsidR="00B26525" w:rsidRPr="00B4523B">
        <w:rPr>
          <w:rFonts w:ascii="Times New Roman" w:hAnsi="Times New Roman" w:cs="Times New Roman"/>
          <w:sz w:val="28"/>
          <w:szCs w:val="28"/>
          <w:lang w:val="kk-KZ"/>
        </w:rPr>
        <w:t>99</w:t>
      </w:r>
      <w:r w:rsidR="00EF2D75"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EF2D75" w:rsidRPr="00B4523B">
        <w:rPr>
          <w:rFonts w:ascii="Times New Roman" w:hAnsi="Times New Roman" w:cs="Times New Roman"/>
          <w:sz w:val="28"/>
          <w:szCs w:val="28"/>
          <w:lang w:val="kk-KZ"/>
        </w:rPr>
        <w:t>185</w:t>
      </w:r>
      <w:r w:rsidRPr="00B4523B">
        <w:rPr>
          <w:rFonts w:ascii="Times New Roman" w:hAnsi="Times New Roman" w:cs="Times New Roman"/>
          <w:sz w:val="28"/>
          <w:szCs w:val="28"/>
        </w:rPr>
        <w:t xml:space="preserve">]. Ал мұндағы алдын-ала болжау, бағдарлау қызметтері басқарудың мақсатынан туындайды. Гуманитарлық салада көбіне мағыналы </w:t>
      </w:r>
      <w:r w:rsidR="003D2967" w:rsidRPr="00B4523B">
        <w:rPr>
          <w:rFonts w:ascii="Times New Roman" w:hAnsi="Times New Roman" w:cs="Times New Roman"/>
          <w:sz w:val="28"/>
          <w:szCs w:val="28"/>
          <w:lang w:val="kk-KZ"/>
        </w:rPr>
        <w:t>модель</w:t>
      </w:r>
      <w:r w:rsidRPr="00B4523B">
        <w:rPr>
          <w:rFonts w:ascii="Times New Roman" w:hAnsi="Times New Roman" w:cs="Times New Roman"/>
          <w:sz w:val="28"/>
          <w:szCs w:val="28"/>
        </w:rPr>
        <w:t xml:space="preserve"> қолданылады. Мағыналы </w:t>
      </w:r>
      <w:r w:rsidR="00032A0C" w:rsidRPr="00B4523B">
        <w:rPr>
          <w:rFonts w:ascii="Times New Roman" w:hAnsi="Times New Roman" w:cs="Times New Roman"/>
          <w:sz w:val="28"/>
          <w:szCs w:val="28"/>
          <w:lang w:val="kk-KZ"/>
        </w:rPr>
        <w:t>модельд</w:t>
      </w:r>
      <w:r w:rsidRPr="00B4523B">
        <w:rPr>
          <w:rFonts w:ascii="Times New Roman" w:hAnsi="Times New Roman" w:cs="Times New Roman"/>
          <w:sz w:val="28"/>
          <w:szCs w:val="28"/>
        </w:rPr>
        <w:t xml:space="preserve">і құруда субъектінің мінез-құлқы туралы жаңа ақпараттар алуға, талдаудың барлық әдістерін тиімді пайдалануда өзара байланыс пен заңдылықты анықтауға ықпал етеді. Мағыналы </w:t>
      </w:r>
      <w:r w:rsidR="00032A0C" w:rsidRPr="00B4523B">
        <w:rPr>
          <w:rFonts w:ascii="Times New Roman" w:hAnsi="Times New Roman" w:cs="Times New Roman"/>
          <w:sz w:val="28"/>
          <w:szCs w:val="28"/>
          <w:lang w:val="kk-KZ"/>
        </w:rPr>
        <w:t>модельд</w:t>
      </w:r>
      <w:r w:rsidRPr="00B4523B">
        <w:rPr>
          <w:rFonts w:ascii="Times New Roman" w:hAnsi="Times New Roman" w:cs="Times New Roman"/>
          <w:sz w:val="28"/>
          <w:szCs w:val="28"/>
        </w:rPr>
        <w:t xml:space="preserve">еу қызметтік белгісі бойынша бейнелеу, түсіндіру, болжау болып бөлінеді. Бейнелеу </w:t>
      </w:r>
      <w:r w:rsidR="00032A0C" w:rsidRPr="00B4523B">
        <w:rPr>
          <w:rFonts w:ascii="Times New Roman" w:hAnsi="Times New Roman" w:cs="Times New Roman"/>
          <w:sz w:val="28"/>
          <w:szCs w:val="28"/>
          <w:lang w:val="kk-KZ"/>
        </w:rPr>
        <w:t>моделі</w:t>
      </w:r>
      <w:r w:rsidR="00001079">
        <w:rPr>
          <w:rFonts w:ascii="Times New Roman" w:hAnsi="Times New Roman" w:cs="Times New Roman"/>
          <w:sz w:val="28"/>
          <w:szCs w:val="28"/>
        </w:rPr>
        <w:t xml:space="preserve"> деп кез</w:t>
      </w:r>
      <w:r w:rsidRPr="00B4523B">
        <w:rPr>
          <w:rFonts w:ascii="Times New Roman" w:hAnsi="Times New Roman" w:cs="Times New Roman"/>
          <w:sz w:val="28"/>
          <w:szCs w:val="28"/>
        </w:rPr>
        <w:t xml:space="preserve">келген объектіні бейнелеп суреттеуді айтады. Түсіндіру </w:t>
      </w:r>
      <w:r w:rsidR="00032A0C" w:rsidRPr="00B4523B">
        <w:rPr>
          <w:rFonts w:ascii="Times New Roman" w:hAnsi="Times New Roman" w:cs="Times New Roman"/>
          <w:sz w:val="28"/>
          <w:szCs w:val="28"/>
          <w:lang w:val="kk-KZ"/>
        </w:rPr>
        <w:t>моделі</w:t>
      </w:r>
      <w:r w:rsidRPr="00B4523B">
        <w:rPr>
          <w:rFonts w:ascii="Times New Roman" w:hAnsi="Times New Roman" w:cs="Times New Roman"/>
          <w:sz w:val="28"/>
          <w:szCs w:val="28"/>
        </w:rPr>
        <w:t xml:space="preserve"> деп сұрақтарға жауап беруге, мазмұнға сәйкес толық мағлұматты дәлелдей білуді айтады. Болжау </w:t>
      </w:r>
      <w:r w:rsidR="00032A0C" w:rsidRPr="00B4523B">
        <w:rPr>
          <w:rFonts w:ascii="Times New Roman" w:hAnsi="Times New Roman" w:cs="Times New Roman"/>
          <w:sz w:val="28"/>
          <w:szCs w:val="28"/>
          <w:lang w:val="kk-KZ"/>
        </w:rPr>
        <w:t>моделі</w:t>
      </w:r>
      <w:r w:rsidRPr="00B4523B">
        <w:rPr>
          <w:rFonts w:ascii="Times New Roman" w:hAnsi="Times New Roman" w:cs="Times New Roman"/>
          <w:sz w:val="28"/>
          <w:szCs w:val="28"/>
        </w:rPr>
        <w:t xml:space="preserve"> субъектінің болашақтағы мінез-құлқын бейнелеуге арналған, яғни зерттелуші субъектіге ықпал ету қандай өзгерістерге әкелуі мүмкін деген сұрақтарға жауап береді. Мағыналы </w:t>
      </w:r>
      <w:r w:rsidR="00032A0C" w:rsidRPr="00B4523B">
        <w:rPr>
          <w:rFonts w:ascii="Times New Roman" w:hAnsi="Times New Roman" w:cs="Times New Roman"/>
          <w:sz w:val="28"/>
          <w:szCs w:val="28"/>
          <w:lang w:val="kk-KZ"/>
        </w:rPr>
        <w:t>модельді</w:t>
      </w:r>
      <w:r w:rsidRPr="00B4523B">
        <w:rPr>
          <w:rFonts w:ascii="Times New Roman" w:hAnsi="Times New Roman" w:cs="Times New Roman"/>
          <w:sz w:val="28"/>
          <w:szCs w:val="28"/>
        </w:rPr>
        <w:t xml:space="preserve"> педагогикалық салада теориялық білім тұжырымдамасы негізінде құруға болады.</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А.Ф.Зотов педагогикалық </w:t>
      </w:r>
      <w:r w:rsidR="00032A0C"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мынадай белгілерге сай болуы керек деп көрсетеді:</w:t>
      </w:r>
    </w:p>
    <w:p w:rsidR="00FD6487" w:rsidRPr="00B4523B" w:rsidRDefault="00FD6487" w:rsidP="00D34C7A">
      <w:pPr>
        <w:pStyle w:val="a8"/>
        <w:numPr>
          <w:ilvl w:val="0"/>
          <w:numId w:val="12"/>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зерттеу барысында нысандар мен салалар арасындағы тәуелділікті ажыратумен шектелетін байланыстылық пен біртұтастық;</w:t>
      </w:r>
    </w:p>
    <w:p w:rsidR="00FD6487" w:rsidRPr="00B4523B" w:rsidRDefault="00FD6487" w:rsidP="00D34C7A">
      <w:pPr>
        <w:pStyle w:val="a8"/>
        <w:numPr>
          <w:ilvl w:val="0"/>
          <w:numId w:val="12"/>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жинақтылық пен біркелкілік;</w:t>
      </w:r>
    </w:p>
    <w:p w:rsidR="00FD6487" w:rsidRPr="00B4523B" w:rsidRDefault="00FD6487" w:rsidP="00D34C7A">
      <w:pPr>
        <w:pStyle w:val="a8"/>
        <w:numPr>
          <w:ilvl w:val="0"/>
          <w:numId w:val="12"/>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бақылампаздық, яғни зерттеу объектілерінде көрсетілетін теориялық модельдердің шешуші жағдайларын шын эффектілермен байланыстырудың қажеттігі;</w:t>
      </w:r>
    </w:p>
    <w:p w:rsidR="00FD6487" w:rsidRPr="00B4523B" w:rsidRDefault="00FD6487" w:rsidP="00D34C7A">
      <w:pPr>
        <w:pStyle w:val="a8"/>
        <w:numPr>
          <w:ilvl w:val="0"/>
          <w:numId w:val="12"/>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аумақтылық – </w:t>
      </w:r>
      <w:r w:rsidR="00032A0C" w:rsidRPr="00B4523B">
        <w:rPr>
          <w:rFonts w:ascii="Times New Roman" w:hAnsi="Times New Roman" w:cs="Times New Roman"/>
          <w:sz w:val="28"/>
          <w:szCs w:val="28"/>
          <w:lang w:val="kk-KZ"/>
        </w:rPr>
        <w:t>модельге</w:t>
      </w:r>
      <w:r w:rsidRPr="00B4523B">
        <w:rPr>
          <w:rFonts w:ascii="Times New Roman" w:hAnsi="Times New Roman" w:cs="Times New Roman"/>
          <w:sz w:val="28"/>
          <w:szCs w:val="28"/>
        </w:rPr>
        <w:t xml:space="preserve"> байқалатын барлық параметрлерді жеткілікті түрде қосу [</w:t>
      </w:r>
      <w:r w:rsidR="00B26525" w:rsidRPr="00B4523B">
        <w:rPr>
          <w:rFonts w:ascii="Times New Roman" w:hAnsi="Times New Roman" w:cs="Times New Roman"/>
          <w:sz w:val="28"/>
          <w:szCs w:val="28"/>
          <w:lang w:val="kk-KZ"/>
        </w:rPr>
        <w:t>100</w:t>
      </w:r>
      <w:r w:rsidR="00EF2D75"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EF2D75" w:rsidRPr="00B4523B">
        <w:rPr>
          <w:rFonts w:ascii="Times New Roman" w:hAnsi="Times New Roman" w:cs="Times New Roman"/>
          <w:sz w:val="28"/>
          <w:szCs w:val="28"/>
          <w:lang w:val="kk-KZ"/>
        </w:rPr>
        <w:t>98</w:t>
      </w:r>
      <w:r w:rsidRPr="00B4523B">
        <w:rPr>
          <w:rFonts w:ascii="Times New Roman" w:hAnsi="Times New Roman" w:cs="Times New Roman"/>
          <w:sz w:val="28"/>
          <w:szCs w:val="28"/>
        </w:rPr>
        <w:t>].</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А.Н.Дахин </w:t>
      </w:r>
      <w:r w:rsidR="00032A0C" w:rsidRPr="00B4523B">
        <w:rPr>
          <w:rFonts w:ascii="Times New Roman" w:hAnsi="Times New Roman" w:cs="Times New Roman"/>
          <w:sz w:val="28"/>
          <w:szCs w:val="28"/>
          <w:lang w:val="kk-KZ"/>
        </w:rPr>
        <w:t>модельді</w:t>
      </w:r>
      <w:r w:rsidRPr="00B4523B">
        <w:rPr>
          <w:rFonts w:ascii="Times New Roman" w:hAnsi="Times New Roman" w:cs="Times New Roman"/>
          <w:sz w:val="28"/>
          <w:szCs w:val="28"/>
          <w:lang w:val="kk-KZ"/>
        </w:rPr>
        <w:t xml:space="preserve"> «болашақта зерттелетін нысанның (құбылыстың) элементтері арасындағы құрылымдарды, ерекшеліктерді, қарым-қатынастар мен байланыстарды сызба, құрастырулар, белгілік формалар немесе формулалар арқылы неғұрлым қарапайым, тереңдетілген түрде көрсететін жасанды құрастырылған </w:t>
      </w:r>
      <w:r w:rsidR="00032A0C" w:rsidRPr="00B4523B">
        <w:rPr>
          <w:rFonts w:ascii="Times New Roman" w:hAnsi="Times New Roman" w:cs="Times New Roman"/>
          <w:sz w:val="28"/>
          <w:szCs w:val="28"/>
          <w:lang w:val="kk-KZ"/>
        </w:rPr>
        <w:t>модель</w:t>
      </w:r>
      <w:r w:rsidR="00265464">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деп сипаттайды [</w:t>
      </w:r>
      <w:r w:rsidR="003609BB" w:rsidRPr="00B4523B">
        <w:rPr>
          <w:rFonts w:ascii="Times New Roman" w:hAnsi="Times New Roman" w:cs="Times New Roman"/>
          <w:sz w:val="28"/>
          <w:szCs w:val="28"/>
          <w:lang w:val="kk-KZ"/>
        </w:rPr>
        <w:t>101</w:t>
      </w:r>
      <w:r w:rsidR="00EA69A3"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EA69A3" w:rsidRPr="00B4523B">
        <w:rPr>
          <w:rFonts w:ascii="Times New Roman" w:hAnsi="Times New Roman" w:cs="Times New Roman"/>
          <w:sz w:val="28"/>
          <w:szCs w:val="28"/>
          <w:lang w:val="kk-KZ"/>
        </w:rPr>
        <w:t>145</w:t>
      </w:r>
      <w:r w:rsidRPr="00B4523B">
        <w:rPr>
          <w:rFonts w:ascii="Times New Roman" w:hAnsi="Times New Roman" w:cs="Times New Roman"/>
          <w:sz w:val="28"/>
          <w:szCs w:val="28"/>
          <w:lang w:val="kk-KZ"/>
        </w:rPr>
        <w:t>].</w:t>
      </w:r>
    </w:p>
    <w:p w:rsidR="00FD6487" w:rsidRPr="00B4523B" w:rsidRDefault="00622A79"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Г.И.Саранцев</w:t>
      </w:r>
      <w:r w:rsidR="006D0F3B">
        <w:rPr>
          <w:rFonts w:ascii="Times New Roman" w:hAnsi="Times New Roman" w:cs="Times New Roman"/>
          <w:sz w:val="28"/>
          <w:szCs w:val="28"/>
          <w:lang w:val="kk-KZ"/>
        </w:rPr>
        <w:t xml:space="preserve"> </w:t>
      </w:r>
      <w:r w:rsidR="00032A0C" w:rsidRPr="00B4523B">
        <w:rPr>
          <w:rFonts w:ascii="Times New Roman" w:hAnsi="Times New Roman" w:cs="Times New Roman"/>
          <w:sz w:val="28"/>
          <w:szCs w:val="28"/>
          <w:lang w:val="kk-KZ"/>
        </w:rPr>
        <w:t>модельг</w:t>
      </w:r>
      <w:r w:rsidR="00FD6487" w:rsidRPr="00B4523B">
        <w:rPr>
          <w:rFonts w:ascii="Times New Roman" w:hAnsi="Times New Roman" w:cs="Times New Roman"/>
          <w:sz w:val="28"/>
          <w:szCs w:val="28"/>
          <w:lang w:val="kk-KZ"/>
        </w:rPr>
        <w:t>е мынадай анықтама береді: «материалдың бір бөлігін ойша немесе практикалық түрде қысқартып, көрнекі түрде беру», «нақты немесе болжанған ерекшеліктер мен құрылымдар көрініс табатын зерттелетін нысанның нақты бейнесі» [</w:t>
      </w:r>
      <w:r w:rsidR="003609BB" w:rsidRPr="00B4523B">
        <w:rPr>
          <w:rFonts w:ascii="Times New Roman" w:hAnsi="Times New Roman" w:cs="Times New Roman"/>
          <w:sz w:val="28"/>
          <w:szCs w:val="28"/>
          <w:lang w:val="kk-KZ"/>
        </w:rPr>
        <w:t>102</w:t>
      </w:r>
      <w:r w:rsidR="00FD6487" w:rsidRPr="00B4523B">
        <w:rPr>
          <w:rFonts w:ascii="Times New Roman" w:hAnsi="Times New Roman" w:cs="Times New Roman"/>
          <w:sz w:val="28"/>
          <w:szCs w:val="28"/>
          <w:lang w:val="kk-KZ"/>
        </w:rPr>
        <w:t>].</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И.С.Якиманскаяның пікірінше, тұлғалық-бағдарлы білім беру үдерісінде оқушының басты танымдық әрекетті атқарушы ретінде танылуы қажет. Автор тұлғалық-бағдарлы білім беру </w:t>
      </w:r>
      <w:r w:rsidR="003D2967" w:rsidRPr="00B4523B">
        <w:rPr>
          <w:rFonts w:ascii="Times New Roman" w:hAnsi="Times New Roman" w:cs="Times New Roman"/>
          <w:sz w:val="28"/>
          <w:szCs w:val="28"/>
          <w:lang w:val="kk-KZ"/>
        </w:rPr>
        <w:t>моделін</w:t>
      </w:r>
      <w:r w:rsidRPr="00B4523B">
        <w:rPr>
          <w:rFonts w:ascii="Times New Roman" w:hAnsi="Times New Roman" w:cs="Times New Roman"/>
          <w:sz w:val="28"/>
          <w:szCs w:val="28"/>
          <w:lang w:val="kk-KZ"/>
        </w:rPr>
        <w:t xml:space="preserve"> құруда бірнеше ұғымдарды ажырата білуді ұсынады. Олар:</w:t>
      </w:r>
    </w:p>
    <w:p w:rsidR="00FD6487" w:rsidRPr="00B4523B" w:rsidRDefault="000F7BD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w:t>
      </w:r>
      <w:r w:rsidR="00FD6487" w:rsidRPr="00B4523B">
        <w:rPr>
          <w:rFonts w:ascii="Times New Roman" w:hAnsi="Times New Roman" w:cs="Times New Roman"/>
          <w:sz w:val="28"/>
          <w:szCs w:val="28"/>
          <w:lang w:val="kk-KZ"/>
        </w:rPr>
        <w:t>деңгейлеп оқытуда бағдарламалық материалдарды күрделілік деңгейіне қарай бағдарлауда оқушыға түсінікті болатынын ескеру;</w:t>
      </w:r>
    </w:p>
    <w:p w:rsidR="00FD6487" w:rsidRPr="00B4523B" w:rsidRDefault="000F7BD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w:t>
      </w:r>
      <w:r w:rsidR="00FD6487" w:rsidRPr="00B4523B">
        <w:rPr>
          <w:rFonts w:ascii="Times New Roman" w:hAnsi="Times New Roman" w:cs="Times New Roman"/>
          <w:sz w:val="28"/>
          <w:szCs w:val="28"/>
          <w:lang w:val="kk-KZ"/>
        </w:rPr>
        <w:t>даралап оқытуда балаларды қабілеттілігі, үлгірімі, әлеуметтік бағытына қарай біркелкі топқа бөлу;</w:t>
      </w:r>
    </w:p>
    <w:p w:rsidR="00FD6487" w:rsidRPr="00B4523B" w:rsidRDefault="000F7BD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w:t>
      </w:r>
      <w:r w:rsidR="00FD6487" w:rsidRPr="00B4523B">
        <w:rPr>
          <w:rFonts w:ascii="Times New Roman" w:hAnsi="Times New Roman" w:cs="Times New Roman"/>
          <w:sz w:val="28"/>
          <w:szCs w:val="28"/>
          <w:lang w:val="kk-KZ"/>
        </w:rPr>
        <w:t>тұлғалық-бағдарлы оқытуда әр оқушыға бірегей, ешкімге ұқсамаған, қайталанбас, бір тума деп қарау керек.</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Автор оқыту практикасына төмендегі </w:t>
      </w:r>
      <w:r w:rsidR="003D2967" w:rsidRPr="00B4523B">
        <w:rPr>
          <w:rFonts w:ascii="Times New Roman" w:hAnsi="Times New Roman" w:cs="Times New Roman"/>
          <w:sz w:val="28"/>
          <w:szCs w:val="28"/>
          <w:lang w:val="kk-KZ"/>
        </w:rPr>
        <w:t>модельде</w:t>
      </w:r>
      <w:r w:rsidRPr="00B4523B">
        <w:rPr>
          <w:rFonts w:ascii="Times New Roman" w:hAnsi="Times New Roman" w:cs="Times New Roman"/>
          <w:sz w:val="28"/>
          <w:szCs w:val="28"/>
          <w:lang w:val="kk-KZ"/>
        </w:rPr>
        <w:t>рді енгізуге тырысқан:</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Еркін </w:t>
      </w:r>
      <w:r w:rsidR="00032A0C" w:rsidRPr="00B4523B">
        <w:rPr>
          <w:rFonts w:ascii="Times New Roman" w:hAnsi="Times New Roman" w:cs="Times New Roman"/>
          <w:i/>
          <w:sz w:val="28"/>
          <w:szCs w:val="28"/>
          <w:lang w:val="kk-KZ"/>
        </w:rPr>
        <w:t>модель</w:t>
      </w:r>
      <w:r w:rsidRPr="00B4523B">
        <w:rPr>
          <w:rFonts w:ascii="Times New Roman" w:hAnsi="Times New Roman" w:cs="Times New Roman"/>
          <w:i/>
          <w:sz w:val="28"/>
          <w:szCs w:val="28"/>
          <w:lang w:val="kk-KZ"/>
        </w:rPr>
        <w:t>.</w:t>
      </w:r>
      <w:r w:rsidRPr="00B4523B">
        <w:rPr>
          <w:rFonts w:ascii="Times New Roman" w:hAnsi="Times New Roman" w:cs="Times New Roman"/>
          <w:sz w:val="28"/>
          <w:szCs w:val="28"/>
          <w:lang w:val="kk-KZ"/>
        </w:rPr>
        <w:t xml:space="preserve"> Мұнда педагог сабақтың мазмұнын өзі белгілейді. Педагогикалық ықпал болмайды. </w:t>
      </w:r>
      <w:r w:rsidR="00032A0C" w:rsidRPr="00B4523B">
        <w:rPr>
          <w:rFonts w:ascii="Times New Roman" w:hAnsi="Times New Roman" w:cs="Times New Roman"/>
          <w:sz w:val="28"/>
          <w:szCs w:val="28"/>
          <w:lang w:val="kk-KZ"/>
        </w:rPr>
        <w:t>Модельдің</w:t>
      </w:r>
      <w:r w:rsidRPr="00B4523B">
        <w:rPr>
          <w:rFonts w:ascii="Times New Roman" w:hAnsi="Times New Roman" w:cs="Times New Roman"/>
          <w:sz w:val="28"/>
          <w:szCs w:val="28"/>
          <w:lang w:val="kk-KZ"/>
        </w:rPr>
        <w:t xml:space="preserve"> негізгі элементі – «еркін таңдау»</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Тұлғалық </w:t>
      </w:r>
      <w:r w:rsidR="00032A0C" w:rsidRPr="00B4523B">
        <w:rPr>
          <w:rFonts w:ascii="Times New Roman" w:hAnsi="Times New Roman" w:cs="Times New Roman"/>
          <w:i/>
          <w:sz w:val="28"/>
          <w:szCs w:val="28"/>
          <w:lang w:val="kk-KZ"/>
        </w:rPr>
        <w:t>модель</w:t>
      </w:r>
      <w:r w:rsidRPr="00B4523B">
        <w:rPr>
          <w:rFonts w:ascii="Times New Roman" w:hAnsi="Times New Roman" w:cs="Times New Roman"/>
          <w:i/>
          <w:sz w:val="28"/>
          <w:szCs w:val="28"/>
          <w:lang w:val="kk-KZ"/>
        </w:rPr>
        <w:t>.</w:t>
      </w:r>
      <w:r w:rsidRPr="00B4523B">
        <w:rPr>
          <w:rFonts w:ascii="Times New Roman" w:hAnsi="Times New Roman" w:cs="Times New Roman"/>
          <w:sz w:val="28"/>
          <w:szCs w:val="28"/>
          <w:lang w:val="kk-KZ"/>
        </w:rPr>
        <w:t xml:space="preserve"> Оқушыларға жалпы даму беру.</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Дамыту </w:t>
      </w:r>
      <w:r w:rsidR="00032A0C" w:rsidRPr="00B4523B">
        <w:rPr>
          <w:rFonts w:ascii="Times New Roman" w:hAnsi="Times New Roman" w:cs="Times New Roman"/>
          <w:i/>
          <w:sz w:val="28"/>
          <w:szCs w:val="28"/>
          <w:lang w:val="kk-KZ"/>
        </w:rPr>
        <w:t>моделі</w:t>
      </w:r>
      <w:r w:rsidRPr="00B4523B">
        <w:rPr>
          <w:rFonts w:ascii="Times New Roman" w:hAnsi="Times New Roman" w:cs="Times New Roman"/>
          <w:i/>
          <w:sz w:val="28"/>
          <w:szCs w:val="28"/>
          <w:lang w:val="kk-KZ"/>
        </w:rPr>
        <w:t>.</w:t>
      </w:r>
      <w:r w:rsidRPr="00B4523B">
        <w:rPr>
          <w:rFonts w:ascii="Times New Roman" w:hAnsi="Times New Roman" w:cs="Times New Roman"/>
          <w:sz w:val="28"/>
          <w:szCs w:val="28"/>
          <w:lang w:val="kk-KZ"/>
        </w:rPr>
        <w:t xml:space="preserve"> Теориялық ойлауды, дербестікті қамтамасыз ететін </w:t>
      </w:r>
      <w:r w:rsidR="003D2967"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Белсендету </w:t>
      </w:r>
      <w:r w:rsidR="00032A0C" w:rsidRPr="00B4523B">
        <w:rPr>
          <w:rFonts w:ascii="Times New Roman" w:hAnsi="Times New Roman" w:cs="Times New Roman"/>
          <w:i/>
          <w:sz w:val="28"/>
          <w:szCs w:val="28"/>
          <w:lang w:val="kk-KZ"/>
        </w:rPr>
        <w:t>моделі</w:t>
      </w:r>
      <w:r w:rsidRPr="00B4523B">
        <w:rPr>
          <w:rFonts w:ascii="Times New Roman" w:hAnsi="Times New Roman" w:cs="Times New Roman"/>
          <w:sz w:val="28"/>
          <w:szCs w:val="28"/>
          <w:lang w:val="kk-KZ"/>
        </w:rPr>
        <w:t xml:space="preserve">. Оқу процесіне </w:t>
      </w:r>
      <w:r w:rsidR="0085594D" w:rsidRPr="00B4523B">
        <w:rPr>
          <w:rFonts w:ascii="Times New Roman" w:hAnsi="Times New Roman" w:cs="Times New Roman"/>
          <w:sz w:val="28"/>
          <w:szCs w:val="28"/>
          <w:lang w:val="kk-KZ"/>
        </w:rPr>
        <w:t>мәселелік</w:t>
      </w:r>
      <w:r w:rsidRPr="00B4523B">
        <w:rPr>
          <w:rFonts w:ascii="Times New Roman" w:hAnsi="Times New Roman" w:cs="Times New Roman"/>
          <w:sz w:val="28"/>
          <w:szCs w:val="28"/>
          <w:lang w:val="kk-KZ"/>
        </w:rPr>
        <w:t xml:space="preserve"> жағдаяттарды туғыза отырып оқушылардың танымдық белсенділіктерін дамыту.</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Қалыптастыру </w:t>
      </w:r>
      <w:r w:rsidR="00032A0C" w:rsidRPr="00B4523B">
        <w:rPr>
          <w:rFonts w:ascii="Times New Roman" w:hAnsi="Times New Roman" w:cs="Times New Roman"/>
          <w:i/>
          <w:sz w:val="28"/>
          <w:szCs w:val="28"/>
          <w:lang w:val="kk-KZ"/>
        </w:rPr>
        <w:t>моделі</w:t>
      </w:r>
      <w:r w:rsidR="00A9236B">
        <w:rPr>
          <w:rFonts w:ascii="Times New Roman" w:hAnsi="Times New Roman" w:cs="Times New Roman"/>
          <w:i/>
          <w:sz w:val="28"/>
          <w:szCs w:val="28"/>
          <w:lang w:val="kk-KZ"/>
        </w:rPr>
        <w:t xml:space="preserve"> </w:t>
      </w:r>
      <w:r w:rsidR="004531E3" w:rsidRPr="00B4523B">
        <w:rPr>
          <w:rFonts w:ascii="Times New Roman" w:hAnsi="Times New Roman" w:cs="Times New Roman"/>
          <w:sz w:val="28"/>
          <w:szCs w:val="28"/>
          <w:lang w:val="kk-KZ"/>
        </w:rPr>
        <w:t>оқушыларға білім</w:t>
      </w:r>
      <w:r w:rsidRPr="00B4523B">
        <w:rPr>
          <w:rFonts w:ascii="Times New Roman" w:hAnsi="Times New Roman" w:cs="Times New Roman"/>
          <w:sz w:val="28"/>
          <w:szCs w:val="28"/>
          <w:lang w:val="kk-KZ"/>
        </w:rPr>
        <w:t xml:space="preserve"> мен біліктерді меңгер</w:t>
      </w:r>
      <w:r w:rsidR="004D2759" w:rsidRPr="00B4523B">
        <w:rPr>
          <w:rFonts w:ascii="Times New Roman" w:hAnsi="Times New Roman" w:cs="Times New Roman"/>
          <w:sz w:val="28"/>
          <w:szCs w:val="28"/>
          <w:lang w:val="kk-KZ"/>
        </w:rPr>
        <w:t>т</w:t>
      </w:r>
      <w:r w:rsidRPr="00B4523B">
        <w:rPr>
          <w:rFonts w:ascii="Times New Roman" w:hAnsi="Times New Roman" w:cs="Times New Roman"/>
          <w:sz w:val="28"/>
          <w:szCs w:val="28"/>
          <w:lang w:val="kk-KZ"/>
        </w:rPr>
        <w:t>у.</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Педагогикада </w:t>
      </w:r>
      <w:r w:rsidR="00032A0C" w:rsidRPr="00B4523B">
        <w:rPr>
          <w:rFonts w:ascii="Times New Roman" w:hAnsi="Times New Roman" w:cs="Times New Roman"/>
          <w:sz w:val="28"/>
          <w:szCs w:val="28"/>
          <w:lang w:val="kk-KZ"/>
        </w:rPr>
        <w:t>модельдеу</w:t>
      </w:r>
      <w:r w:rsidRPr="00B4523B">
        <w:rPr>
          <w:rFonts w:ascii="Times New Roman" w:hAnsi="Times New Roman" w:cs="Times New Roman"/>
          <w:sz w:val="28"/>
          <w:szCs w:val="28"/>
          <w:lang w:val="kk-KZ"/>
        </w:rPr>
        <w:t xml:space="preserve"> ғылыми теорияларды талдау негізінде дамып отырған, ал керісінше оларды жалпылап қорытындылауға, жинақтауға мән берілмей келеді. Біз </w:t>
      </w:r>
      <w:r w:rsidR="00032A0C" w:rsidRPr="00B4523B">
        <w:rPr>
          <w:rFonts w:ascii="Times New Roman" w:hAnsi="Times New Roman" w:cs="Times New Roman"/>
          <w:sz w:val="28"/>
          <w:szCs w:val="28"/>
          <w:lang w:val="kk-KZ"/>
        </w:rPr>
        <w:t>модельді</w:t>
      </w:r>
      <w:r w:rsidRPr="00B4523B">
        <w:rPr>
          <w:rFonts w:ascii="Times New Roman" w:hAnsi="Times New Roman" w:cs="Times New Roman"/>
          <w:sz w:val="28"/>
          <w:szCs w:val="28"/>
          <w:lang w:val="kk-KZ"/>
        </w:rPr>
        <w:t xml:space="preserve"> қарастыруда нысан үдерістері мен </w:t>
      </w:r>
      <w:r w:rsidR="003D2967"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арасындағы үйлесімділікті сақтауға назар аудардық. Сондықтан да </w:t>
      </w:r>
      <w:r w:rsidR="00032A0C" w:rsidRPr="00B4523B">
        <w:rPr>
          <w:rFonts w:ascii="Times New Roman" w:hAnsi="Times New Roman" w:cs="Times New Roman"/>
          <w:sz w:val="28"/>
          <w:szCs w:val="28"/>
          <w:lang w:val="kk-KZ"/>
        </w:rPr>
        <w:t>модельдеу</w:t>
      </w:r>
      <w:r w:rsidRPr="00B4523B">
        <w:rPr>
          <w:rFonts w:ascii="Times New Roman" w:hAnsi="Times New Roman" w:cs="Times New Roman"/>
          <w:sz w:val="28"/>
          <w:szCs w:val="28"/>
          <w:lang w:val="kk-KZ"/>
        </w:rPr>
        <w:t xml:space="preserve"> зерттеу проблемасының мақсатын, міндеттерін, мазмұнын, құралын, әдістерін, технологиясын, ұйымдастыру формаларын өзара байланыста қарастыра отырып, эксперименттен өткізіп, талдау-жинақтау негізінде жүргізілу қажет деп түйіндейміз. </w:t>
      </w:r>
    </w:p>
    <w:p w:rsidR="0028112B" w:rsidRPr="00B4523B" w:rsidRDefault="00D41F2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Біздің зерттеуімізде анықтағандай о</w:t>
      </w:r>
      <w:r w:rsidR="0028112B" w:rsidRPr="00B4523B">
        <w:rPr>
          <w:rFonts w:ascii="Times New Roman" w:hAnsi="Times New Roman" w:cs="Times New Roman"/>
          <w:sz w:val="28"/>
          <w:szCs w:val="28"/>
          <w:lang w:val="kk-KZ"/>
        </w:rPr>
        <w:t xml:space="preserve">қушылардың танымдық, зияткерлік, шығармашылық даму мәселесі көкейкесті мәселелердің бірі болып </w:t>
      </w:r>
      <w:r w:rsidR="006D0F3B">
        <w:rPr>
          <w:rFonts w:ascii="Times New Roman" w:hAnsi="Times New Roman" w:cs="Times New Roman"/>
          <w:sz w:val="28"/>
          <w:szCs w:val="28"/>
          <w:lang w:val="kk-KZ"/>
        </w:rPr>
        <w:t>табылады</w:t>
      </w:r>
      <w:r w:rsidR="0028112B" w:rsidRPr="00B4523B">
        <w:rPr>
          <w:rFonts w:ascii="Times New Roman" w:hAnsi="Times New Roman" w:cs="Times New Roman"/>
          <w:sz w:val="28"/>
          <w:szCs w:val="28"/>
          <w:lang w:val="kk-KZ"/>
        </w:rPr>
        <w:t xml:space="preserve"> [</w:t>
      </w:r>
      <w:r w:rsidR="000A1E8E" w:rsidRPr="00B4523B">
        <w:rPr>
          <w:rFonts w:ascii="Times New Roman" w:hAnsi="Times New Roman" w:cs="Times New Roman"/>
          <w:sz w:val="28"/>
          <w:szCs w:val="28"/>
          <w:lang w:val="kk-KZ"/>
        </w:rPr>
        <w:t>103</w:t>
      </w:r>
      <w:r w:rsidR="003A40D3"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б.</w:t>
      </w:r>
      <w:r w:rsidR="003A40D3" w:rsidRPr="00B4523B">
        <w:rPr>
          <w:rFonts w:ascii="Times New Roman" w:hAnsi="Times New Roman" w:cs="Times New Roman"/>
          <w:sz w:val="28"/>
          <w:szCs w:val="28"/>
          <w:lang w:val="kk-KZ"/>
        </w:rPr>
        <w:t xml:space="preserve"> 31</w:t>
      </w:r>
      <w:r w:rsidR="0028112B" w:rsidRPr="00B4523B">
        <w:rPr>
          <w:rFonts w:ascii="Times New Roman" w:hAnsi="Times New Roman" w:cs="Times New Roman"/>
          <w:sz w:val="28"/>
          <w:szCs w:val="28"/>
          <w:lang w:val="kk-KZ"/>
        </w:rPr>
        <w:t>]</w:t>
      </w:r>
      <w:r w:rsidR="008E52D5" w:rsidRPr="00B4523B">
        <w:rPr>
          <w:rFonts w:ascii="Times New Roman" w:hAnsi="Times New Roman" w:cs="Times New Roman"/>
          <w:sz w:val="28"/>
          <w:szCs w:val="28"/>
          <w:lang w:val="kk-KZ"/>
        </w:rPr>
        <w:t>.</w:t>
      </w:r>
      <w:r w:rsidR="00585B09" w:rsidRPr="00B4523B">
        <w:rPr>
          <w:rFonts w:ascii="Times New Roman" w:hAnsi="Times New Roman" w:cs="Times New Roman"/>
          <w:sz w:val="28"/>
          <w:szCs w:val="28"/>
          <w:lang w:val="kk-KZ"/>
        </w:rPr>
        <w:t xml:space="preserve"> Себебі,  педагогикалық практикада оқыту үдерісінің табыстылығы ең бірінші оқушының зияткерлік қабілетіне тәуелді деген көзқарас қалыптасқан болатын [</w:t>
      </w:r>
      <w:r w:rsidR="000A1E8E" w:rsidRPr="00B4523B">
        <w:rPr>
          <w:rFonts w:ascii="Times New Roman" w:hAnsi="Times New Roman" w:cs="Times New Roman"/>
          <w:sz w:val="28"/>
          <w:szCs w:val="28"/>
          <w:lang w:val="kk-KZ"/>
        </w:rPr>
        <w:t>104</w:t>
      </w:r>
      <w:r w:rsidR="00585B09"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с.</w:t>
      </w:r>
      <w:r w:rsidR="00585B09" w:rsidRPr="00B4523B">
        <w:rPr>
          <w:rFonts w:ascii="Times New Roman" w:hAnsi="Times New Roman" w:cs="Times New Roman"/>
          <w:sz w:val="28"/>
          <w:szCs w:val="28"/>
          <w:lang w:val="kk-KZ"/>
        </w:rPr>
        <w:t xml:space="preserve"> 76].    </w:t>
      </w:r>
    </w:p>
    <w:p w:rsidR="00D425DA" w:rsidRDefault="00546552" w:rsidP="008A5FA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барысында біз </w:t>
      </w:r>
      <w:r w:rsidR="00A9236B">
        <w:rPr>
          <w:rFonts w:ascii="Times New Roman" w:hAnsi="Times New Roman" w:cs="Times New Roman"/>
          <w:sz w:val="28"/>
          <w:szCs w:val="28"/>
          <w:lang w:val="kk-KZ"/>
        </w:rPr>
        <w:t>Р.</w:t>
      </w:r>
      <w:r w:rsidRPr="00B4523B">
        <w:rPr>
          <w:rFonts w:ascii="Times New Roman" w:hAnsi="Times New Roman" w:cs="Times New Roman"/>
          <w:sz w:val="28"/>
          <w:szCs w:val="28"/>
          <w:lang w:val="kk-KZ"/>
        </w:rPr>
        <w:t xml:space="preserve">Стернбергтің теориясы негізінде </w:t>
      </w:r>
      <w:r>
        <w:rPr>
          <w:rFonts w:ascii="Times New Roman" w:hAnsi="Times New Roman" w:cs="Times New Roman"/>
          <w:sz w:val="28"/>
          <w:szCs w:val="28"/>
          <w:lang w:val="kk-KZ"/>
        </w:rPr>
        <w:t>о</w:t>
      </w:r>
      <w:r w:rsidR="00FD6487" w:rsidRPr="00B4523B">
        <w:rPr>
          <w:rFonts w:ascii="Times New Roman" w:hAnsi="Times New Roman" w:cs="Times New Roman"/>
          <w:sz w:val="28"/>
          <w:szCs w:val="28"/>
          <w:lang w:val="kk-KZ"/>
        </w:rPr>
        <w:t xml:space="preserve">қушылардың зияткерлік қабілеттерін дамытудың қазіргі заманғы когнитивті даму </w:t>
      </w:r>
      <w:r w:rsidR="00032A0C" w:rsidRPr="00B4523B">
        <w:rPr>
          <w:rFonts w:ascii="Times New Roman" w:hAnsi="Times New Roman" w:cs="Times New Roman"/>
          <w:sz w:val="28"/>
          <w:szCs w:val="28"/>
          <w:lang w:val="kk-KZ"/>
        </w:rPr>
        <w:t>моделін</w:t>
      </w:r>
      <w:r w:rsidR="00FD6487" w:rsidRPr="00B4523B">
        <w:rPr>
          <w:rFonts w:ascii="Times New Roman" w:hAnsi="Times New Roman" w:cs="Times New Roman"/>
          <w:sz w:val="28"/>
          <w:szCs w:val="28"/>
          <w:lang w:val="kk-KZ"/>
        </w:rPr>
        <w:t xml:space="preserve"> ұсынамыз. Бұл </w:t>
      </w:r>
      <w:r w:rsidR="00032A0C" w:rsidRPr="00B4523B">
        <w:rPr>
          <w:rFonts w:ascii="Times New Roman" w:hAnsi="Times New Roman" w:cs="Times New Roman"/>
          <w:sz w:val="28"/>
          <w:szCs w:val="28"/>
          <w:lang w:val="kk-KZ"/>
        </w:rPr>
        <w:t>модель</w:t>
      </w:r>
      <w:r w:rsidR="00FD6487" w:rsidRPr="00B4523B">
        <w:rPr>
          <w:rFonts w:ascii="Times New Roman" w:hAnsi="Times New Roman" w:cs="Times New Roman"/>
          <w:sz w:val="28"/>
          <w:szCs w:val="28"/>
          <w:lang w:val="kk-KZ"/>
        </w:rPr>
        <w:t xml:space="preserve"> зияткерлік қабілеттерге деген түрлі бағыттардың жинағына негізделеді: зияткерлік құрылымында жалпы</w:t>
      </w:r>
      <w:r w:rsidR="004770D1" w:rsidRPr="00B4523B">
        <w:rPr>
          <w:rFonts w:ascii="Times New Roman" w:hAnsi="Times New Roman" w:cs="Times New Roman"/>
          <w:sz w:val="28"/>
          <w:szCs w:val="28"/>
          <w:lang w:val="kk-KZ"/>
        </w:rPr>
        <w:t xml:space="preserve"> және айырықша қабілеттерді бөлу</w:t>
      </w:r>
      <w:r w:rsidR="00FD6487" w:rsidRPr="00B4523B">
        <w:rPr>
          <w:rFonts w:ascii="Times New Roman" w:hAnsi="Times New Roman" w:cs="Times New Roman"/>
          <w:sz w:val="28"/>
          <w:szCs w:val="28"/>
          <w:lang w:val="kk-KZ"/>
        </w:rPr>
        <w:t>ге болады, зияткерліктің әлеуметтік-мәдени негізін ескеру, зияткерлікті ақпаратты меңгеру мен өңдеудің белсенді, шығармашылық үдерісі ретінде қарастыру.</w:t>
      </w:r>
    </w:p>
    <w:p w:rsidR="00A9236B" w:rsidRPr="00B4523B" w:rsidRDefault="00A9236B" w:rsidP="008A5FA9">
      <w:pPr>
        <w:spacing w:after="0" w:line="240" w:lineRule="auto"/>
        <w:ind w:firstLine="567"/>
        <w:jc w:val="both"/>
        <w:rPr>
          <w:rFonts w:ascii="Times New Roman" w:hAnsi="Times New Roman" w:cs="Times New Roman"/>
          <w:sz w:val="28"/>
          <w:szCs w:val="28"/>
          <w:lang w:val="kk-KZ"/>
        </w:rPr>
      </w:pPr>
    </w:p>
    <w:p w:rsidR="00FD6487" w:rsidRDefault="00FD6487"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Кесте</w:t>
      </w:r>
      <w:r w:rsidR="00F957ED" w:rsidRPr="00B4523B">
        <w:rPr>
          <w:rFonts w:ascii="Times New Roman" w:hAnsi="Times New Roman" w:cs="Times New Roman"/>
          <w:sz w:val="28"/>
          <w:szCs w:val="28"/>
          <w:lang w:val="kk-KZ"/>
        </w:rPr>
        <w:t>4</w:t>
      </w:r>
      <w:r w:rsidRPr="00B4523B">
        <w:rPr>
          <w:rFonts w:ascii="Times New Roman" w:hAnsi="Times New Roman" w:cs="Times New Roman"/>
          <w:sz w:val="28"/>
          <w:szCs w:val="28"/>
          <w:lang w:val="kk-KZ"/>
        </w:rPr>
        <w:t xml:space="preserve"> - Стернбергтің теориясы негізінде оқушылардың когнитивті даму </w:t>
      </w:r>
      <w:r w:rsidR="00032A0C" w:rsidRPr="00B4523B">
        <w:rPr>
          <w:rFonts w:ascii="Times New Roman" w:hAnsi="Times New Roman" w:cs="Times New Roman"/>
          <w:sz w:val="28"/>
          <w:szCs w:val="28"/>
          <w:lang w:val="kk-KZ"/>
        </w:rPr>
        <w:t>моделі</w:t>
      </w:r>
    </w:p>
    <w:p w:rsidR="00A9236B" w:rsidRPr="00B4523B" w:rsidRDefault="00A9236B" w:rsidP="00D82815">
      <w:pPr>
        <w:spacing w:after="0" w:line="240" w:lineRule="auto"/>
        <w:jc w:val="both"/>
        <w:rPr>
          <w:rFonts w:ascii="Times New Roman" w:hAnsi="Times New Roman" w:cs="Times New Roman"/>
          <w:sz w:val="28"/>
          <w:szCs w:val="28"/>
          <w:lang w:val="kk-KZ"/>
        </w:rPr>
      </w:pPr>
    </w:p>
    <w:tbl>
      <w:tblPr>
        <w:tblStyle w:val="a7"/>
        <w:tblW w:w="9639" w:type="dxa"/>
        <w:tblInd w:w="108" w:type="dxa"/>
        <w:tblLayout w:type="fixed"/>
        <w:tblLook w:val="04A0" w:firstRow="1" w:lastRow="0" w:firstColumn="1" w:lastColumn="0" w:noHBand="0" w:noVBand="1"/>
      </w:tblPr>
      <w:tblGrid>
        <w:gridCol w:w="3261"/>
        <w:gridCol w:w="3969"/>
        <w:gridCol w:w="1446"/>
        <w:gridCol w:w="963"/>
      </w:tblGrid>
      <w:tr w:rsidR="00DA7840" w:rsidRPr="00B4523B" w:rsidTr="004F68DF">
        <w:trPr>
          <w:trHeight w:val="225"/>
        </w:trPr>
        <w:tc>
          <w:tcPr>
            <w:tcW w:w="3261" w:type="dxa"/>
          </w:tcPr>
          <w:p w:rsidR="00DA7840" w:rsidRPr="00B4523B" w:rsidRDefault="00DA7840" w:rsidP="004F68DF">
            <w:pPr>
              <w:tabs>
                <w:tab w:val="left" w:pos="0"/>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Стернберг теориясы негізінде когнитивті дамыту</w:t>
            </w:r>
          </w:p>
        </w:tc>
        <w:tc>
          <w:tcPr>
            <w:tcW w:w="3969" w:type="dxa"/>
          </w:tcPr>
          <w:p w:rsidR="00DA7840" w:rsidRPr="00B4523B" w:rsidRDefault="00DA7840" w:rsidP="004F68DF">
            <w:pPr>
              <w:tabs>
                <w:tab w:val="left" w:pos="0"/>
              </w:tabs>
              <w:ind w:right="140" w:firstLine="426"/>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Оқытудың инновациялық технологиялары</w:t>
            </w:r>
          </w:p>
        </w:tc>
        <w:tc>
          <w:tcPr>
            <w:tcW w:w="2409" w:type="dxa"/>
            <w:gridSpan w:val="2"/>
            <w:shd w:val="clear" w:color="auto" w:fill="auto"/>
          </w:tcPr>
          <w:p w:rsidR="00DA7840" w:rsidRPr="00B4523B" w:rsidRDefault="00DA7840" w:rsidP="004F68DF">
            <w:pPr>
              <w:tabs>
                <w:tab w:val="left" w:pos="0"/>
              </w:tabs>
              <w:ind w:right="140" w:firstLine="426"/>
              <w:jc w:val="center"/>
              <w:rPr>
                <w:rFonts w:ascii="Times New Roman" w:hAnsi="Times New Roman" w:cs="Times New Roman"/>
                <w:sz w:val="28"/>
                <w:szCs w:val="28"/>
                <w:lang w:val="kk-KZ"/>
              </w:rPr>
            </w:pPr>
            <w:r w:rsidRPr="00B4523B">
              <w:rPr>
                <w:rFonts w:ascii="Times New Roman" w:hAnsi="Times New Roman" w:cs="Times New Roman"/>
                <w:sz w:val="24"/>
                <w:szCs w:val="28"/>
                <w:lang w:val="kk-KZ"/>
              </w:rPr>
              <w:t>Оқытудағы       бағыттар</w:t>
            </w:r>
          </w:p>
        </w:tc>
      </w:tr>
      <w:tr w:rsidR="00DA7840" w:rsidRPr="00B4523B" w:rsidTr="005C2508">
        <w:trPr>
          <w:trHeight w:val="1070"/>
        </w:trPr>
        <w:tc>
          <w:tcPr>
            <w:tcW w:w="3261" w:type="dxa"/>
          </w:tcPr>
          <w:p w:rsidR="00DA7840" w:rsidRPr="00B4523B" w:rsidRDefault="00DA7840" w:rsidP="004F68DF">
            <w:pPr>
              <w:tabs>
                <w:tab w:val="left" w:pos="0"/>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Аналитикалық оқыту: талдау, сыни бағалау, салыстыру, бағалау </w:t>
            </w:r>
          </w:p>
          <w:p w:rsidR="00DA7840" w:rsidRPr="00B4523B" w:rsidRDefault="00DA7840" w:rsidP="004F68DF">
            <w:pPr>
              <w:tabs>
                <w:tab w:val="left" w:pos="0"/>
              </w:tabs>
              <w:ind w:right="140"/>
              <w:jc w:val="both"/>
              <w:rPr>
                <w:rFonts w:ascii="Times New Roman" w:hAnsi="Times New Roman" w:cs="Times New Roman"/>
                <w:sz w:val="24"/>
                <w:szCs w:val="24"/>
              </w:rPr>
            </w:pPr>
          </w:p>
        </w:tc>
        <w:tc>
          <w:tcPr>
            <w:tcW w:w="3969" w:type="dxa"/>
          </w:tcPr>
          <w:p w:rsidR="00DA7840" w:rsidRPr="00B4523B" w:rsidRDefault="00DA7840" w:rsidP="004F68DF">
            <w:pPr>
              <w:tabs>
                <w:tab w:val="left" w:pos="0"/>
              </w:tabs>
              <w:ind w:right="140" w:firstLine="426"/>
              <w:jc w:val="both"/>
              <w:rPr>
                <w:rFonts w:ascii="Times New Roman" w:hAnsi="Times New Roman" w:cs="Times New Roman"/>
                <w:sz w:val="24"/>
                <w:szCs w:val="24"/>
              </w:rPr>
            </w:pPr>
            <w:r w:rsidRPr="00B4523B">
              <w:rPr>
                <w:rFonts w:ascii="Times New Roman" w:hAnsi="Times New Roman" w:cs="Times New Roman"/>
                <w:sz w:val="24"/>
                <w:szCs w:val="24"/>
                <w:lang w:val="kk-KZ"/>
              </w:rPr>
              <w:t xml:space="preserve">Сыни ойлауды ынталандыратын оқыту технологиялары: рефлексивті оқыту технологиялары </w:t>
            </w:r>
          </w:p>
        </w:tc>
        <w:tc>
          <w:tcPr>
            <w:tcW w:w="1446" w:type="dxa"/>
            <w:vMerge w:val="restart"/>
            <w:shd w:val="clear" w:color="auto" w:fill="auto"/>
            <w:textDirection w:val="btLr"/>
          </w:tcPr>
          <w:p w:rsidR="00DA7840" w:rsidRPr="00B4523B" w:rsidRDefault="00DA7840" w:rsidP="004F68DF">
            <w:pPr>
              <w:tabs>
                <w:tab w:val="left" w:pos="0"/>
              </w:tabs>
              <w:ind w:left="216" w:right="140"/>
              <w:jc w:val="both"/>
              <w:rPr>
                <w:rFonts w:ascii="Times New Roman" w:hAnsi="Times New Roman" w:cs="Times New Roman"/>
                <w:sz w:val="28"/>
                <w:szCs w:val="28"/>
                <w:lang w:val="kk-KZ"/>
              </w:rPr>
            </w:pPr>
          </w:p>
          <w:p w:rsidR="00DA7840" w:rsidRPr="00B4523B" w:rsidRDefault="00DA7840" w:rsidP="004F68DF">
            <w:pPr>
              <w:tabs>
                <w:tab w:val="left" w:pos="0"/>
              </w:tabs>
              <w:ind w:left="216" w:right="14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Мәселелелік оқыту</w:t>
            </w:r>
          </w:p>
        </w:tc>
        <w:tc>
          <w:tcPr>
            <w:tcW w:w="963" w:type="dxa"/>
            <w:vMerge w:val="restart"/>
            <w:shd w:val="clear" w:color="auto" w:fill="auto"/>
            <w:textDirection w:val="btLr"/>
          </w:tcPr>
          <w:p w:rsidR="00DA7840" w:rsidRPr="00B4523B" w:rsidRDefault="00DA7840" w:rsidP="004F68DF">
            <w:pPr>
              <w:tabs>
                <w:tab w:val="left" w:pos="0"/>
              </w:tabs>
              <w:ind w:left="216" w:right="140"/>
              <w:jc w:val="both"/>
              <w:rPr>
                <w:rFonts w:ascii="Times New Roman" w:hAnsi="Times New Roman" w:cs="Times New Roman"/>
                <w:sz w:val="28"/>
                <w:szCs w:val="28"/>
                <w:lang w:val="kk-KZ"/>
              </w:rPr>
            </w:pPr>
          </w:p>
          <w:p w:rsidR="00DA7840" w:rsidRPr="00B4523B" w:rsidRDefault="00DA7840" w:rsidP="004F68DF">
            <w:pPr>
              <w:tabs>
                <w:tab w:val="left" w:pos="0"/>
              </w:tabs>
              <w:ind w:left="216" w:right="14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Рефлексивті оқыту</w:t>
            </w:r>
          </w:p>
          <w:p w:rsidR="00DA7840" w:rsidRPr="00B4523B" w:rsidRDefault="00DA7840" w:rsidP="004F68DF">
            <w:pPr>
              <w:tabs>
                <w:tab w:val="left" w:pos="0"/>
              </w:tabs>
              <w:ind w:left="216" w:right="140"/>
              <w:jc w:val="both"/>
              <w:rPr>
                <w:rFonts w:ascii="Times New Roman" w:hAnsi="Times New Roman" w:cs="Times New Roman"/>
                <w:sz w:val="28"/>
                <w:szCs w:val="28"/>
                <w:lang w:val="kk-KZ"/>
              </w:rPr>
            </w:pPr>
          </w:p>
        </w:tc>
      </w:tr>
      <w:tr w:rsidR="00DA7840" w:rsidRPr="00561B99" w:rsidTr="004F68DF">
        <w:trPr>
          <w:trHeight w:val="225"/>
        </w:trPr>
        <w:tc>
          <w:tcPr>
            <w:tcW w:w="3261" w:type="dxa"/>
          </w:tcPr>
          <w:p w:rsidR="00DA7840" w:rsidRPr="00B4523B" w:rsidRDefault="00DA7840" w:rsidP="004F68DF">
            <w:pPr>
              <w:tabs>
                <w:tab w:val="left" w:pos="0"/>
              </w:tabs>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Креативті оқыту: жаңа нәрсені ойлап табу, ашу, егер...., болжасақ... деген көзқарас бойынша оқыту</w:t>
            </w:r>
          </w:p>
        </w:tc>
        <w:tc>
          <w:tcPr>
            <w:tcW w:w="3969" w:type="dxa"/>
          </w:tcPr>
          <w:p w:rsidR="00DA7840" w:rsidRPr="00B4523B" w:rsidRDefault="00265464" w:rsidP="004F68DF">
            <w:pPr>
              <w:tabs>
                <w:tab w:val="left" w:pos="0"/>
              </w:tabs>
              <w:ind w:right="140" w:firstLine="426"/>
              <w:jc w:val="both"/>
              <w:rPr>
                <w:rFonts w:ascii="Times New Roman" w:hAnsi="Times New Roman" w:cs="Times New Roman"/>
                <w:sz w:val="24"/>
                <w:szCs w:val="24"/>
                <w:lang w:val="kk-KZ"/>
              </w:rPr>
            </w:pPr>
            <w:r>
              <w:rPr>
                <w:rFonts w:ascii="Times New Roman" w:hAnsi="Times New Roman" w:cs="Times New Roman"/>
                <w:sz w:val="24"/>
                <w:szCs w:val="24"/>
                <w:lang w:val="kk-KZ"/>
              </w:rPr>
              <w:t>Креативті ойлауды дамы</w:t>
            </w:r>
            <w:r w:rsidR="00DA7840" w:rsidRPr="00B4523B">
              <w:rPr>
                <w:rFonts w:ascii="Times New Roman" w:hAnsi="Times New Roman" w:cs="Times New Roman"/>
                <w:sz w:val="24"/>
                <w:szCs w:val="24"/>
                <w:lang w:val="kk-KZ"/>
              </w:rPr>
              <w:t xml:space="preserve">татын оқыту технологиялары:  оқытудың креативті-мәселелі-іздену, аналогиялар мен миға шабуыл.  </w:t>
            </w:r>
          </w:p>
        </w:tc>
        <w:tc>
          <w:tcPr>
            <w:tcW w:w="1446" w:type="dxa"/>
            <w:vMerge/>
            <w:shd w:val="clear" w:color="auto" w:fill="auto"/>
          </w:tcPr>
          <w:p w:rsidR="00DA7840" w:rsidRPr="00B4523B" w:rsidRDefault="00DA7840" w:rsidP="004F68DF">
            <w:pPr>
              <w:tabs>
                <w:tab w:val="left" w:pos="0"/>
              </w:tabs>
              <w:ind w:right="140" w:firstLine="426"/>
              <w:jc w:val="center"/>
              <w:rPr>
                <w:rFonts w:ascii="Times New Roman" w:hAnsi="Times New Roman" w:cs="Times New Roman"/>
                <w:sz w:val="28"/>
                <w:szCs w:val="28"/>
                <w:lang w:val="kk-KZ"/>
              </w:rPr>
            </w:pPr>
          </w:p>
        </w:tc>
        <w:tc>
          <w:tcPr>
            <w:tcW w:w="963" w:type="dxa"/>
            <w:vMerge/>
            <w:shd w:val="clear" w:color="auto" w:fill="auto"/>
          </w:tcPr>
          <w:p w:rsidR="00DA7840" w:rsidRPr="00B4523B" w:rsidRDefault="00DA7840" w:rsidP="004F68DF">
            <w:pPr>
              <w:tabs>
                <w:tab w:val="left" w:pos="0"/>
              </w:tabs>
              <w:ind w:right="140" w:firstLine="426"/>
              <w:jc w:val="center"/>
              <w:rPr>
                <w:rFonts w:ascii="Times New Roman" w:hAnsi="Times New Roman" w:cs="Times New Roman"/>
                <w:sz w:val="28"/>
                <w:szCs w:val="28"/>
                <w:lang w:val="kk-KZ"/>
              </w:rPr>
            </w:pPr>
          </w:p>
        </w:tc>
      </w:tr>
      <w:tr w:rsidR="00DA7840" w:rsidRPr="00B4523B" w:rsidTr="004F68DF">
        <w:trPr>
          <w:trHeight w:val="225"/>
        </w:trPr>
        <w:tc>
          <w:tcPr>
            <w:tcW w:w="3261" w:type="dxa"/>
          </w:tcPr>
          <w:p w:rsidR="00DA7840" w:rsidRPr="00B4523B" w:rsidRDefault="00DA7840" w:rsidP="004F68DF">
            <w:pPr>
              <w:tabs>
                <w:tab w:val="left" w:pos="0"/>
              </w:tabs>
              <w:ind w:right="140"/>
              <w:jc w:val="both"/>
              <w:rPr>
                <w:rFonts w:ascii="Times New Roman" w:hAnsi="Times New Roman" w:cs="Times New Roman"/>
                <w:sz w:val="24"/>
                <w:szCs w:val="24"/>
              </w:rPr>
            </w:pPr>
            <w:r w:rsidRPr="00B4523B">
              <w:rPr>
                <w:rFonts w:ascii="Times New Roman" w:hAnsi="Times New Roman" w:cs="Times New Roman"/>
                <w:sz w:val="24"/>
                <w:szCs w:val="24"/>
                <w:lang w:val="kk-KZ"/>
              </w:rPr>
              <w:t>Практикаға бағдарлап оқыту: практикада қол-дану, практикаға ендіру</w:t>
            </w:r>
          </w:p>
        </w:tc>
        <w:tc>
          <w:tcPr>
            <w:tcW w:w="3969" w:type="dxa"/>
          </w:tcPr>
          <w:p w:rsidR="00DA7840" w:rsidRPr="00B4523B" w:rsidRDefault="00DA7840" w:rsidP="004F68DF">
            <w:pPr>
              <w:tabs>
                <w:tab w:val="left" w:pos="0"/>
              </w:tabs>
              <w:ind w:right="140" w:firstLine="426"/>
              <w:jc w:val="both"/>
              <w:rPr>
                <w:rFonts w:ascii="Times New Roman" w:hAnsi="Times New Roman" w:cs="Times New Roman"/>
                <w:sz w:val="24"/>
                <w:szCs w:val="24"/>
              </w:rPr>
            </w:pPr>
            <w:r w:rsidRPr="00B4523B">
              <w:rPr>
                <w:rFonts w:ascii="Times New Roman" w:hAnsi="Times New Roman" w:cs="Times New Roman"/>
                <w:sz w:val="24"/>
                <w:szCs w:val="24"/>
                <w:lang w:val="kk-KZ"/>
              </w:rPr>
              <w:t>Жеке тәжірибеге негіздеп оқыту технологиялары:</w:t>
            </w:r>
          </w:p>
          <w:p w:rsidR="00DA7840" w:rsidRPr="00B4523B" w:rsidRDefault="00DA7840" w:rsidP="00DA7840">
            <w:pPr>
              <w:numPr>
                <w:ilvl w:val="0"/>
                <w:numId w:val="1"/>
              </w:numPr>
              <w:tabs>
                <w:tab w:val="left" w:pos="0"/>
              </w:tabs>
              <w:ind w:right="140"/>
              <w:jc w:val="both"/>
              <w:rPr>
                <w:rFonts w:ascii="Times New Roman" w:hAnsi="Times New Roman" w:cs="Times New Roman"/>
                <w:sz w:val="24"/>
                <w:szCs w:val="24"/>
              </w:rPr>
            </w:pPr>
            <w:r w:rsidRPr="00B4523B">
              <w:rPr>
                <w:rFonts w:ascii="Times New Roman" w:hAnsi="Times New Roman" w:cs="Times New Roman"/>
                <w:sz w:val="24"/>
                <w:szCs w:val="24"/>
                <w:lang w:val="kk-KZ"/>
              </w:rPr>
              <w:t>практикаға бағдарлап оқыту</w:t>
            </w:r>
            <w:r w:rsidRPr="00B4523B">
              <w:rPr>
                <w:rFonts w:ascii="Times New Roman" w:hAnsi="Times New Roman" w:cs="Times New Roman"/>
                <w:sz w:val="24"/>
                <w:szCs w:val="24"/>
              </w:rPr>
              <w:t xml:space="preserve">; </w:t>
            </w:r>
          </w:p>
          <w:p w:rsidR="00DA7840" w:rsidRPr="00B4523B" w:rsidRDefault="00DA7840" w:rsidP="00DA7840">
            <w:pPr>
              <w:numPr>
                <w:ilvl w:val="0"/>
                <w:numId w:val="1"/>
              </w:numPr>
              <w:tabs>
                <w:tab w:val="left" w:pos="0"/>
              </w:tabs>
              <w:ind w:right="140"/>
              <w:jc w:val="both"/>
              <w:rPr>
                <w:rFonts w:ascii="Times New Roman" w:hAnsi="Times New Roman" w:cs="Times New Roman"/>
                <w:sz w:val="24"/>
                <w:szCs w:val="24"/>
              </w:rPr>
            </w:pPr>
            <w:r w:rsidRPr="00B4523B">
              <w:rPr>
                <w:rFonts w:ascii="Times New Roman" w:hAnsi="Times New Roman" w:cs="Times New Roman"/>
                <w:sz w:val="24"/>
                <w:szCs w:val="24"/>
                <w:lang w:val="kk-KZ"/>
              </w:rPr>
              <w:t>өмірлік дағдыларға үйрету;</w:t>
            </w:r>
          </w:p>
          <w:p w:rsidR="00DA7840" w:rsidRPr="00B4523B" w:rsidRDefault="00DA7840" w:rsidP="00DA7840">
            <w:pPr>
              <w:numPr>
                <w:ilvl w:val="0"/>
                <w:numId w:val="1"/>
              </w:numPr>
              <w:tabs>
                <w:tab w:val="left" w:pos="0"/>
              </w:tabs>
              <w:ind w:right="140"/>
              <w:jc w:val="both"/>
              <w:rPr>
                <w:rFonts w:ascii="Times New Roman" w:hAnsi="Times New Roman" w:cs="Times New Roman"/>
                <w:sz w:val="24"/>
                <w:szCs w:val="24"/>
              </w:rPr>
            </w:pPr>
            <w:r w:rsidRPr="00B4523B">
              <w:rPr>
                <w:rFonts w:ascii="Times New Roman" w:hAnsi="Times New Roman" w:cs="Times New Roman"/>
                <w:sz w:val="24"/>
                <w:szCs w:val="24"/>
                <w:lang w:val="kk-KZ"/>
              </w:rPr>
              <w:t xml:space="preserve">әрекет етіп оқыту. </w:t>
            </w:r>
          </w:p>
        </w:tc>
        <w:tc>
          <w:tcPr>
            <w:tcW w:w="1446" w:type="dxa"/>
            <w:vMerge/>
            <w:shd w:val="clear" w:color="auto" w:fill="auto"/>
          </w:tcPr>
          <w:p w:rsidR="00DA7840" w:rsidRPr="00B4523B" w:rsidRDefault="00DA7840" w:rsidP="004F68DF">
            <w:pPr>
              <w:tabs>
                <w:tab w:val="left" w:pos="0"/>
              </w:tabs>
              <w:ind w:right="140" w:firstLine="426"/>
              <w:jc w:val="center"/>
              <w:rPr>
                <w:rFonts w:ascii="Times New Roman" w:hAnsi="Times New Roman" w:cs="Times New Roman"/>
                <w:sz w:val="28"/>
                <w:szCs w:val="28"/>
                <w:lang w:val="kk-KZ"/>
              </w:rPr>
            </w:pPr>
          </w:p>
        </w:tc>
        <w:tc>
          <w:tcPr>
            <w:tcW w:w="963" w:type="dxa"/>
            <w:vMerge/>
            <w:shd w:val="clear" w:color="auto" w:fill="auto"/>
          </w:tcPr>
          <w:p w:rsidR="00DA7840" w:rsidRPr="00B4523B" w:rsidRDefault="00DA7840" w:rsidP="004F68DF">
            <w:pPr>
              <w:tabs>
                <w:tab w:val="left" w:pos="0"/>
              </w:tabs>
              <w:ind w:right="140" w:firstLine="426"/>
              <w:jc w:val="center"/>
              <w:rPr>
                <w:rFonts w:ascii="Times New Roman" w:hAnsi="Times New Roman" w:cs="Times New Roman"/>
                <w:sz w:val="28"/>
                <w:szCs w:val="28"/>
                <w:lang w:val="kk-KZ"/>
              </w:rPr>
            </w:pPr>
          </w:p>
        </w:tc>
      </w:tr>
      <w:tr w:rsidR="00DA7840" w:rsidRPr="00B4523B" w:rsidTr="004F68DF">
        <w:tc>
          <w:tcPr>
            <w:tcW w:w="3261" w:type="dxa"/>
          </w:tcPr>
          <w:p w:rsidR="00DA7840" w:rsidRPr="00B4523B" w:rsidRDefault="00DA7840" w:rsidP="00772C0F">
            <w:pPr>
              <w:tabs>
                <w:tab w:val="left" w:pos="0"/>
              </w:tabs>
              <w:ind w:right="140"/>
              <w:jc w:val="both"/>
              <w:rPr>
                <w:rFonts w:ascii="Times New Roman" w:hAnsi="Times New Roman" w:cs="Times New Roman"/>
                <w:sz w:val="24"/>
                <w:szCs w:val="24"/>
              </w:rPr>
            </w:pPr>
            <w:r w:rsidRPr="00B4523B">
              <w:rPr>
                <w:rFonts w:ascii="Times New Roman" w:hAnsi="Times New Roman" w:cs="Times New Roman"/>
                <w:sz w:val="24"/>
                <w:szCs w:val="24"/>
                <w:lang w:val="kk-KZ"/>
              </w:rPr>
              <w:t>Ақылдылыққа, даналыққа баулып оқыту</w:t>
            </w:r>
            <w:r w:rsidRPr="00B4523B">
              <w:rPr>
                <w:rFonts w:ascii="Times New Roman" w:hAnsi="Times New Roman" w:cs="Times New Roman"/>
                <w:sz w:val="24"/>
                <w:szCs w:val="24"/>
              </w:rPr>
              <w:t xml:space="preserve">: </w:t>
            </w:r>
            <w:r w:rsidRPr="00B4523B">
              <w:rPr>
                <w:rFonts w:ascii="Times New Roman" w:hAnsi="Times New Roman" w:cs="Times New Roman"/>
                <w:sz w:val="24"/>
                <w:szCs w:val="24"/>
                <w:lang w:val="kk-KZ"/>
              </w:rPr>
              <w:t>жалпы игілік табу, басқа адамдардың көзқарасына өз көзқарасы тұрғысынан қарау, өз қызығушылы</w:t>
            </w:r>
            <w:r w:rsidR="005C2508">
              <w:rPr>
                <w:rFonts w:ascii="Times New Roman" w:hAnsi="Times New Roman" w:cs="Times New Roman"/>
                <w:sz w:val="24"/>
                <w:szCs w:val="24"/>
                <w:lang w:val="kk-KZ"/>
              </w:rPr>
              <w:t>ғын</w:t>
            </w:r>
            <w:r w:rsidRPr="00B4523B">
              <w:rPr>
                <w:rFonts w:ascii="Times New Roman" w:hAnsi="Times New Roman" w:cs="Times New Roman"/>
                <w:sz w:val="24"/>
                <w:szCs w:val="24"/>
                <w:lang w:val="kk-KZ"/>
              </w:rPr>
              <w:t xml:space="preserve"> басқа адамдар</w:t>
            </w:r>
            <w:r w:rsidR="005C2508">
              <w:rPr>
                <w:rFonts w:ascii="Times New Roman" w:hAnsi="Times New Roman" w:cs="Times New Roman"/>
                <w:sz w:val="24"/>
                <w:szCs w:val="24"/>
                <w:lang w:val="kk-KZ"/>
              </w:rPr>
              <w:t>дың</w:t>
            </w:r>
            <w:r w:rsidRPr="00B4523B">
              <w:rPr>
                <w:rFonts w:ascii="Times New Roman" w:hAnsi="Times New Roman" w:cs="Times New Roman"/>
                <w:sz w:val="24"/>
                <w:szCs w:val="24"/>
                <w:lang w:val="kk-KZ"/>
              </w:rPr>
              <w:t xml:space="preserve"> қызығушылы</w:t>
            </w:r>
            <w:r w:rsidR="005C2508">
              <w:rPr>
                <w:rFonts w:ascii="Times New Roman" w:hAnsi="Times New Roman" w:cs="Times New Roman"/>
                <w:sz w:val="24"/>
                <w:szCs w:val="24"/>
                <w:lang w:val="kk-KZ"/>
              </w:rPr>
              <w:t>ғымен</w:t>
            </w:r>
            <w:r w:rsidRPr="00B4523B">
              <w:rPr>
                <w:rFonts w:ascii="Times New Roman" w:hAnsi="Times New Roman" w:cs="Times New Roman"/>
                <w:sz w:val="24"/>
                <w:szCs w:val="24"/>
                <w:lang w:val="kk-KZ"/>
              </w:rPr>
              <w:t xml:space="preserve"> сәйкестендіру, шешім қабылдау</w:t>
            </w:r>
            <w:r w:rsidR="005C2508">
              <w:rPr>
                <w:rFonts w:ascii="Times New Roman" w:hAnsi="Times New Roman" w:cs="Times New Roman"/>
                <w:sz w:val="24"/>
                <w:szCs w:val="24"/>
                <w:lang w:val="kk-KZ"/>
              </w:rPr>
              <w:t>да</w:t>
            </w:r>
            <w:r w:rsidRPr="00B4523B">
              <w:rPr>
                <w:rFonts w:ascii="Times New Roman" w:hAnsi="Times New Roman" w:cs="Times New Roman"/>
                <w:sz w:val="24"/>
                <w:szCs w:val="24"/>
                <w:lang w:val="kk-KZ"/>
              </w:rPr>
              <w:t xml:space="preserve"> этикалық құндылықтарды </w:t>
            </w:r>
            <w:r w:rsidR="00772C0F">
              <w:rPr>
                <w:rFonts w:ascii="Times New Roman" w:hAnsi="Times New Roman" w:cs="Times New Roman"/>
                <w:sz w:val="24"/>
                <w:szCs w:val="24"/>
                <w:lang w:val="kk-KZ"/>
              </w:rPr>
              <w:t>қолдану</w:t>
            </w:r>
          </w:p>
        </w:tc>
        <w:tc>
          <w:tcPr>
            <w:tcW w:w="3969" w:type="dxa"/>
          </w:tcPr>
          <w:p w:rsidR="00DA7840" w:rsidRPr="00B4523B" w:rsidRDefault="00DA7840" w:rsidP="00DA7840">
            <w:pPr>
              <w:pStyle w:val="a8"/>
              <w:numPr>
                <w:ilvl w:val="0"/>
                <w:numId w:val="62"/>
              </w:numPr>
              <w:tabs>
                <w:tab w:val="left" w:pos="0"/>
              </w:tabs>
              <w:spacing w:after="0" w:line="240" w:lineRule="auto"/>
              <w:ind w:left="0" w:firstLine="329"/>
              <w:jc w:val="both"/>
              <w:rPr>
                <w:rFonts w:ascii="Times New Roman" w:hAnsi="Times New Roman" w:cs="Times New Roman"/>
                <w:sz w:val="24"/>
                <w:szCs w:val="24"/>
              </w:rPr>
            </w:pPr>
            <w:r w:rsidRPr="00B4523B">
              <w:rPr>
                <w:rFonts w:ascii="Times New Roman" w:hAnsi="Times New Roman" w:cs="Times New Roman"/>
                <w:sz w:val="24"/>
                <w:szCs w:val="24"/>
                <w:lang w:val="kk-KZ"/>
              </w:rPr>
              <w:t>ақпараттық және мульти</w:t>
            </w:r>
            <w:r w:rsidRPr="00B4523B">
              <w:rPr>
                <w:rFonts w:ascii="Times New Roman" w:hAnsi="Times New Roman" w:cs="Times New Roman"/>
                <w:sz w:val="24"/>
                <w:szCs w:val="24"/>
              </w:rPr>
              <w:t>-</w:t>
            </w:r>
            <w:r w:rsidRPr="00B4523B">
              <w:rPr>
                <w:rFonts w:ascii="Times New Roman" w:hAnsi="Times New Roman" w:cs="Times New Roman"/>
                <w:sz w:val="24"/>
                <w:szCs w:val="24"/>
                <w:lang w:val="kk-KZ"/>
              </w:rPr>
              <w:t xml:space="preserve"> медиялық оқыту технологиялары</w:t>
            </w:r>
            <w:r w:rsidRPr="00B4523B">
              <w:rPr>
                <w:rFonts w:ascii="Times New Roman" w:hAnsi="Times New Roman" w:cs="Times New Roman"/>
                <w:sz w:val="24"/>
                <w:szCs w:val="24"/>
              </w:rPr>
              <w:t>:</w:t>
            </w:r>
          </w:p>
          <w:p w:rsidR="00DA7840" w:rsidRPr="00B4523B" w:rsidRDefault="00DA7840" w:rsidP="00DA7840">
            <w:pPr>
              <w:numPr>
                <w:ilvl w:val="0"/>
                <w:numId w:val="62"/>
              </w:numPr>
              <w:tabs>
                <w:tab w:val="left" w:pos="0"/>
              </w:tabs>
              <w:ind w:left="0" w:firstLine="329"/>
              <w:jc w:val="both"/>
              <w:rPr>
                <w:rFonts w:ascii="Times New Roman" w:hAnsi="Times New Roman" w:cs="Times New Roman"/>
                <w:sz w:val="24"/>
                <w:szCs w:val="24"/>
              </w:rPr>
            </w:pPr>
            <w:r w:rsidRPr="00B4523B">
              <w:rPr>
                <w:rFonts w:ascii="Times New Roman" w:hAnsi="Times New Roman" w:cs="Times New Roman"/>
                <w:sz w:val="24"/>
                <w:szCs w:val="24"/>
              </w:rPr>
              <w:t>кейс-технологи</w:t>
            </w:r>
            <w:r w:rsidRPr="00B4523B">
              <w:rPr>
                <w:rFonts w:ascii="Times New Roman" w:hAnsi="Times New Roman" w:cs="Times New Roman"/>
                <w:sz w:val="24"/>
                <w:szCs w:val="24"/>
                <w:lang w:val="kk-KZ"/>
              </w:rPr>
              <w:t>ялар;</w:t>
            </w:r>
          </w:p>
          <w:p w:rsidR="00DA7840" w:rsidRPr="00B4523B" w:rsidRDefault="00DA7840" w:rsidP="00DA7840">
            <w:pPr>
              <w:numPr>
                <w:ilvl w:val="0"/>
                <w:numId w:val="62"/>
              </w:numPr>
              <w:tabs>
                <w:tab w:val="left" w:pos="0"/>
              </w:tabs>
              <w:ind w:left="0" w:firstLine="329"/>
              <w:jc w:val="both"/>
              <w:rPr>
                <w:rFonts w:ascii="Times New Roman" w:hAnsi="Times New Roman" w:cs="Times New Roman"/>
                <w:sz w:val="24"/>
                <w:szCs w:val="24"/>
              </w:rPr>
            </w:pPr>
            <w:r w:rsidRPr="00B4523B">
              <w:rPr>
                <w:rFonts w:ascii="Times New Roman" w:hAnsi="Times New Roman" w:cs="Times New Roman"/>
                <w:sz w:val="24"/>
                <w:szCs w:val="24"/>
                <w:lang w:val="kk-KZ"/>
              </w:rPr>
              <w:t>жобалап оқыту;</w:t>
            </w:r>
          </w:p>
          <w:p w:rsidR="00DA7840" w:rsidRPr="00B4523B" w:rsidRDefault="00DA7840" w:rsidP="00DA7840">
            <w:pPr>
              <w:numPr>
                <w:ilvl w:val="0"/>
                <w:numId w:val="62"/>
              </w:numPr>
              <w:tabs>
                <w:tab w:val="left" w:pos="0"/>
              </w:tabs>
              <w:ind w:left="0" w:firstLine="329"/>
              <w:jc w:val="both"/>
              <w:rPr>
                <w:rFonts w:ascii="Times New Roman" w:hAnsi="Times New Roman" w:cs="Times New Roman"/>
                <w:sz w:val="24"/>
                <w:szCs w:val="24"/>
              </w:rPr>
            </w:pPr>
            <w:r w:rsidRPr="00B4523B">
              <w:rPr>
                <w:rFonts w:ascii="Times New Roman" w:hAnsi="Times New Roman" w:cs="Times New Roman"/>
                <w:sz w:val="24"/>
                <w:szCs w:val="24"/>
                <w:lang w:val="kk-KZ"/>
              </w:rPr>
              <w:t>ақпараттық оқыту;</w:t>
            </w:r>
          </w:p>
          <w:p w:rsidR="00DA7840" w:rsidRPr="00B4523B" w:rsidRDefault="00DA7840" w:rsidP="00DA7840">
            <w:pPr>
              <w:numPr>
                <w:ilvl w:val="0"/>
                <w:numId w:val="62"/>
              </w:numPr>
              <w:tabs>
                <w:tab w:val="left" w:pos="0"/>
              </w:tabs>
              <w:ind w:left="0" w:firstLine="329"/>
              <w:jc w:val="both"/>
              <w:rPr>
                <w:rFonts w:ascii="Times New Roman" w:hAnsi="Times New Roman" w:cs="Times New Roman"/>
                <w:sz w:val="24"/>
                <w:szCs w:val="24"/>
              </w:rPr>
            </w:pPr>
            <w:r w:rsidRPr="00B4523B">
              <w:rPr>
                <w:rFonts w:ascii="Times New Roman" w:hAnsi="Times New Roman" w:cs="Times New Roman"/>
                <w:sz w:val="24"/>
                <w:szCs w:val="24"/>
                <w:lang w:val="kk-KZ"/>
              </w:rPr>
              <w:t>мультимедиялық оқыту;</w:t>
            </w:r>
          </w:p>
          <w:p w:rsidR="00DA7840" w:rsidRPr="00B4523B" w:rsidRDefault="00DA7840" w:rsidP="00DA7840">
            <w:pPr>
              <w:numPr>
                <w:ilvl w:val="0"/>
                <w:numId w:val="62"/>
              </w:numPr>
              <w:tabs>
                <w:tab w:val="left" w:pos="0"/>
              </w:tabs>
              <w:ind w:left="0" w:firstLine="329"/>
              <w:jc w:val="both"/>
              <w:rPr>
                <w:rFonts w:ascii="Times New Roman" w:hAnsi="Times New Roman" w:cs="Times New Roman"/>
                <w:sz w:val="24"/>
                <w:szCs w:val="24"/>
              </w:rPr>
            </w:pPr>
            <w:r w:rsidRPr="00B4523B">
              <w:rPr>
                <w:rFonts w:ascii="Times New Roman" w:hAnsi="Times New Roman" w:cs="Times New Roman"/>
                <w:sz w:val="24"/>
                <w:szCs w:val="24"/>
                <w:lang w:val="kk-KZ"/>
              </w:rPr>
              <w:t>мәселелік оқыту;</w:t>
            </w:r>
          </w:p>
        </w:tc>
        <w:tc>
          <w:tcPr>
            <w:tcW w:w="1446" w:type="dxa"/>
            <w:vMerge/>
            <w:shd w:val="clear" w:color="auto" w:fill="auto"/>
          </w:tcPr>
          <w:p w:rsidR="00DA7840" w:rsidRPr="00B4523B" w:rsidRDefault="00DA7840" w:rsidP="004F68DF">
            <w:pPr>
              <w:rPr>
                <w:rFonts w:ascii="Times New Roman" w:hAnsi="Times New Roman" w:cs="Times New Roman"/>
                <w:sz w:val="28"/>
                <w:szCs w:val="28"/>
              </w:rPr>
            </w:pPr>
          </w:p>
        </w:tc>
        <w:tc>
          <w:tcPr>
            <w:tcW w:w="963" w:type="dxa"/>
            <w:vMerge/>
            <w:shd w:val="clear" w:color="auto" w:fill="auto"/>
          </w:tcPr>
          <w:p w:rsidR="00DA7840" w:rsidRPr="00B4523B" w:rsidRDefault="00DA7840" w:rsidP="004F68DF">
            <w:pPr>
              <w:rPr>
                <w:rFonts w:ascii="Times New Roman" w:hAnsi="Times New Roman" w:cs="Times New Roman"/>
                <w:sz w:val="28"/>
                <w:szCs w:val="28"/>
              </w:rPr>
            </w:pPr>
          </w:p>
        </w:tc>
      </w:tr>
    </w:tbl>
    <w:p w:rsidR="00F5340A" w:rsidRPr="00B4523B" w:rsidRDefault="00F5340A" w:rsidP="00F957ED">
      <w:pPr>
        <w:spacing w:after="0" w:line="240" w:lineRule="auto"/>
        <w:jc w:val="both"/>
        <w:rPr>
          <w:rFonts w:ascii="Times New Roman" w:hAnsi="Times New Roman" w:cs="Times New Roman"/>
          <w:sz w:val="28"/>
          <w:szCs w:val="28"/>
          <w:lang w:val="kk-KZ"/>
        </w:rPr>
      </w:pP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Зияткерлікті үйлесімді дамыту үшін оқытудың мәселелік оқыту мен рефлексивті бағыттары табысты болып табылады</w:t>
      </w:r>
      <w:r w:rsidR="00A9236B">
        <w:rPr>
          <w:rFonts w:ascii="Times New Roman" w:hAnsi="Times New Roman" w:cs="Times New Roman"/>
          <w:sz w:val="28"/>
          <w:szCs w:val="28"/>
          <w:lang w:val="kk-KZ"/>
        </w:rPr>
        <w:t xml:space="preserve"> </w:t>
      </w:r>
      <w:r w:rsidR="00D425DA" w:rsidRPr="00B4523B">
        <w:rPr>
          <w:rFonts w:ascii="Times New Roman" w:hAnsi="Times New Roman" w:cs="Times New Roman"/>
          <w:sz w:val="28"/>
          <w:szCs w:val="28"/>
          <w:lang w:val="kk-KZ"/>
        </w:rPr>
        <w:t>[</w:t>
      </w:r>
      <w:r w:rsidR="000A1E8E" w:rsidRPr="00B4523B">
        <w:rPr>
          <w:rFonts w:ascii="Times New Roman" w:hAnsi="Times New Roman" w:cs="Times New Roman"/>
          <w:sz w:val="28"/>
          <w:szCs w:val="28"/>
          <w:lang w:val="kk-KZ"/>
        </w:rPr>
        <w:t>105</w:t>
      </w:r>
      <w:r w:rsidR="003A40D3"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р. </w:t>
      </w:r>
      <w:r w:rsidR="003A40D3" w:rsidRPr="00B4523B">
        <w:rPr>
          <w:rFonts w:ascii="Times New Roman" w:hAnsi="Times New Roman" w:cs="Times New Roman"/>
          <w:sz w:val="28"/>
          <w:szCs w:val="28"/>
          <w:lang w:val="kk-KZ"/>
        </w:rPr>
        <w:t>50</w:t>
      </w:r>
      <w:r w:rsidR="00D425DA"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w:t>
      </w:r>
    </w:p>
    <w:p w:rsidR="00DA5259"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Иерархиялық </w:t>
      </w:r>
      <w:r w:rsidR="00032A0C" w:rsidRPr="00B4523B">
        <w:rPr>
          <w:rFonts w:ascii="Times New Roman" w:hAnsi="Times New Roman" w:cs="Times New Roman"/>
          <w:sz w:val="28"/>
          <w:szCs w:val="28"/>
          <w:lang w:val="kk-KZ"/>
        </w:rPr>
        <w:t>модельдер</w:t>
      </w:r>
      <w:r w:rsidRPr="00B4523B">
        <w:rPr>
          <w:rFonts w:ascii="Times New Roman" w:hAnsi="Times New Roman" w:cs="Times New Roman"/>
          <w:sz w:val="28"/>
          <w:szCs w:val="28"/>
          <w:lang w:val="kk-KZ"/>
        </w:rPr>
        <w:t xml:space="preserve">дің ішінде зерттелген ақыл-ой қабілеттері жұмыстарын талдауға </w:t>
      </w:r>
      <w:r w:rsidR="00D935CA" w:rsidRPr="00B4523B">
        <w:rPr>
          <w:rFonts w:ascii="Times New Roman" w:hAnsi="Times New Roman" w:cs="Times New Roman"/>
          <w:sz w:val="28"/>
          <w:szCs w:val="28"/>
          <w:lang w:val="kk-KZ"/>
        </w:rPr>
        <w:t>негізделген Джон</w:t>
      </w:r>
      <w:r w:rsidR="0085594D" w:rsidRPr="00B4523B">
        <w:rPr>
          <w:rFonts w:ascii="Times New Roman" w:hAnsi="Times New Roman" w:cs="Times New Roman"/>
          <w:sz w:val="28"/>
          <w:szCs w:val="28"/>
          <w:lang w:val="kk-KZ"/>
        </w:rPr>
        <w:t xml:space="preserve"> Кэрролды</w:t>
      </w:r>
      <w:r w:rsidRPr="00B4523B">
        <w:rPr>
          <w:rFonts w:ascii="Times New Roman" w:hAnsi="Times New Roman" w:cs="Times New Roman"/>
          <w:sz w:val="28"/>
          <w:szCs w:val="28"/>
          <w:lang w:val="kk-KZ"/>
        </w:rPr>
        <w:t xml:space="preserve">ң үшдеңгейлік теориясы біздің жұмысымыз үшін маңызды. Дж.Кэррол зияткерлікті пирамида түрінде көрсетеді. Мұнда q-факторы шыңында орналасқан, ал сегіз жалпы зияткерлік қабілеттер – екінші деңгейде орналасқан. Бұл </w:t>
      </w:r>
      <w:r w:rsidR="00032A0C"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жалпы қабілеті төмен адам (q-факторымен) үшінші деңгейдің тар аясында (мысалы, бір рет естіген өлеңдерді, телефон номерлерін есте сақтауы) қалай табысты бола алатынын түсіндіреді. Егер бұл осы аяда жоғары өнімділікті қамтамасыз ететін екінші деңгейде жоғары қабілетке </w:t>
      </w:r>
      <w:r w:rsidR="00D935CA" w:rsidRPr="00B4523B">
        <w:rPr>
          <w:rFonts w:ascii="Times New Roman" w:hAnsi="Times New Roman" w:cs="Times New Roman"/>
          <w:sz w:val="28"/>
          <w:szCs w:val="28"/>
          <w:lang w:val="kk-KZ"/>
        </w:rPr>
        <w:t>(жалпы</w:t>
      </w:r>
      <w:r w:rsidRPr="00B4523B">
        <w:rPr>
          <w:rFonts w:ascii="Times New Roman" w:hAnsi="Times New Roman" w:cs="Times New Roman"/>
          <w:sz w:val="28"/>
          <w:szCs w:val="28"/>
          <w:lang w:val="kk-KZ"/>
        </w:rPr>
        <w:t xml:space="preserve"> ес) ие болғанда ғана жүзеге асады. Сөйтіп, иерархиялық </w:t>
      </w:r>
      <w:r w:rsidR="00032A0C" w:rsidRPr="00B4523B">
        <w:rPr>
          <w:rFonts w:ascii="Times New Roman" w:hAnsi="Times New Roman" w:cs="Times New Roman"/>
          <w:sz w:val="28"/>
          <w:szCs w:val="28"/>
          <w:lang w:val="kk-KZ"/>
        </w:rPr>
        <w:t>модельдер</w:t>
      </w:r>
      <w:r w:rsidRPr="00B4523B">
        <w:rPr>
          <w:rFonts w:ascii="Times New Roman" w:hAnsi="Times New Roman" w:cs="Times New Roman"/>
          <w:sz w:val="28"/>
          <w:szCs w:val="28"/>
          <w:lang w:val="kk-KZ"/>
        </w:rPr>
        <w:t xml:space="preserve"> зияткерлікті жалпы ақыл-ой қабілеттерінің жиынтығы және нақты зияткерлік аясына жататын арнайы қабілеттер жиынтығы ретінде қарастырады [</w:t>
      </w:r>
      <w:r w:rsidR="00F63540" w:rsidRPr="00B4523B">
        <w:rPr>
          <w:rFonts w:ascii="Times New Roman" w:hAnsi="Times New Roman" w:cs="Times New Roman"/>
          <w:sz w:val="28"/>
          <w:szCs w:val="28"/>
          <w:lang w:val="kk-KZ"/>
        </w:rPr>
        <w:t>10</w:t>
      </w:r>
      <w:r w:rsidR="000A1E8E" w:rsidRPr="00B4523B">
        <w:rPr>
          <w:rFonts w:ascii="Times New Roman" w:hAnsi="Times New Roman" w:cs="Times New Roman"/>
          <w:sz w:val="28"/>
          <w:szCs w:val="28"/>
          <w:lang w:val="kk-KZ"/>
        </w:rPr>
        <w:t>6</w:t>
      </w:r>
      <w:r w:rsidR="0027683E" w:rsidRPr="00B4523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 xml:space="preserve">с. </w:t>
      </w:r>
      <w:r w:rsidR="0027683E" w:rsidRPr="00B4523B">
        <w:rPr>
          <w:rFonts w:ascii="Times New Roman" w:hAnsi="Times New Roman" w:cs="Times New Roman"/>
          <w:sz w:val="28"/>
          <w:szCs w:val="28"/>
          <w:lang w:val="kk-KZ"/>
        </w:rPr>
        <w:t>454</w:t>
      </w:r>
      <w:r w:rsidRPr="00B4523B">
        <w:rPr>
          <w:rFonts w:ascii="Times New Roman" w:hAnsi="Times New Roman" w:cs="Times New Roman"/>
          <w:sz w:val="28"/>
          <w:szCs w:val="28"/>
          <w:lang w:val="kk-KZ"/>
        </w:rPr>
        <w:t xml:space="preserve">]. Зерттеу жұмысымызда автордың ұсынған үшдеңгейлік иерархиялық </w:t>
      </w:r>
      <w:r w:rsidR="00032A0C" w:rsidRPr="00B4523B">
        <w:rPr>
          <w:rFonts w:ascii="Times New Roman" w:hAnsi="Times New Roman" w:cs="Times New Roman"/>
          <w:sz w:val="28"/>
          <w:szCs w:val="28"/>
          <w:lang w:val="kk-KZ"/>
        </w:rPr>
        <w:t>моделін</w:t>
      </w:r>
      <w:r w:rsidR="000F7BD8" w:rsidRPr="00B4523B">
        <w:rPr>
          <w:rFonts w:ascii="Times New Roman" w:hAnsi="Times New Roman" w:cs="Times New Roman"/>
          <w:sz w:val="28"/>
          <w:szCs w:val="28"/>
          <w:lang w:val="kk-KZ"/>
        </w:rPr>
        <w:t xml:space="preserve"> ескеру қажет деп санаймыз.</w:t>
      </w:r>
    </w:p>
    <w:p w:rsidR="00DA5259" w:rsidRPr="00B4523B" w:rsidRDefault="00DA5259" w:rsidP="008A5FA9">
      <w:pPr>
        <w:spacing w:after="0" w:line="240" w:lineRule="auto"/>
        <w:ind w:firstLine="567"/>
        <w:jc w:val="both"/>
        <w:rPr>
          <w:rFonts w:ascii="Times New Roman" w:hAnsi="Times New Roman" w:cs="Times New Roman"/>
          <w:sz w:val="28"/>
          <w:szCs w:val="28"/>
          <w:lang w:val="kk-KZ"/>
        </w:rPr>
      </w:pPr>
    </w:p>
    <w:p w:rsidR="00DA5259" w:rsidRPr="00B4523B" w:rsidRDefault="00787811" w:rsidP="00D82815">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39296" behindDoc="0" locked="0" layoutInCell="1" allowOverlap="1">
                <wp:simplePos x="0" y="0"/>
                <wp:positionH relativeFrom="column">
                  <wp:posOffset>1074420</wp:posOffset>
                </wp:positionH>
                <wp:positionV relativeFrom="paragraph">
                  <wp:posOffset>2587625</wp:posOffset>
                </wp:positionV>
                <wp:extent cx="285750" cy="123825"/>
                <wp:effectExtent l="0" t="19050" r="38100" b="47625"/>
                <wp:wrapNone/>
                <wp:docPr id="34" name="Стрелка вправо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9D3045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 o:spid="_x0000_s1026" type="#_x0000_t13" style="position:absolute;margin-left:84.6pt;margin-top:203.75pt;width:22.5pt;height:9.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cmqlQIAAEMFAAAOAAAAZHJzL2Uyb0RvYy54bWysVEtu2zAQ3RfoHQjuG1mOnaRC5MBIkKKA&#10;kQRNiqwZirKEUCQ7pC27qyI36Q2CAt20QHsF5UYdUrLyqVdFNxSHM29+ejOHR6tKkqUAW2qV0nhn&#10;QIlQXGelmqf049XpmwNKrGMqY1IrkdK1sPRo8vrVYW0SMdSFlpkAgk6UTWqT0sI5k0SR5YWomN3R&#10;RihU5hoq5lCEeZQBq9F7JaPhYLAX1RoyA5oLa/H1pFXSSfCf54K78zy3whGZUszNhRPCeePPaHLI&#10;kjkwU5S8S4P9QxYVKxUG7V2dMMfIAsq/XFUlB2117na4riKd5yUXoQasJh68qOayYEaEWrA51vRt&#10;sv/PLT9bXgAps5TujihRrMJ/1Hx9uHv40nxvfjY/mnvSfGt+o3iP319k7DtWG5sg8NJcgK/Zmpnm&#10;txYV0TONF2xns8qh8rZYMVmF9q/79ouVIxwfhwfj/TH+JI6qeLh7MAzBIpZswAaseyd0RfwlpVDO&#10;CzcF0HVoPVvOrPNJsGRj2GXUJhHScWspfB5SfRA51u3DBnRgnDiWQJYMucI4F8rt+WrRX7D2sLyU&#10;sgfG24DSxR2os/UwEZjYAwfbgM8j9ogQVSvXg6tSadjmILvtI7f2m+rbmn35Nzpb4+8G3c6BNfy0&#10;xFbOmHUXDJD42H0cZneORy51nVLd3SgpNHze9u7tkY+opaTGQUqp/bRgICiR7xUy9W08GvnJC8Jo&#10;vD9EAZ5qbp5q1KI61tj/GNeG4eHq7Z3cXHPQ1TXO/NRHRRVTHGOnlDvYCMeuHXDcGlxMp8EMp80w&#10;N1OXhnvnvqueJFerawam45NDIp7pzdCx5AWhWluPVHq6cDovA9se+9r1Gyc1kKbbKn4VPJWD1ePu&#10;m/wBAAD//wMAUEsDBBQABgAIAAAAIQC9jVec3gAAAAsBAAAPAAAAZHJzL2Rvd25yZXYueG1sTI/B&#10;TsMwEETvSPyDtUjcqN2opE2IU5VKvXAqgQu3bewmEfE6ip028PUsJzjO7NPsTLGdXS8udgydJw3L&#10;hQJhqfamo0bD+9vhYQMiRCSDvSer4csG2Ja3NwXmxl/p1V6q2AgOoZCjhjbGIZcy1K11GBZ+sMS3&#10;sx8dRpZjI82IVw53vUyUSqXDjvhDi4Pdt7b+rCan4TvbZzjVlTweUkXPH7vwMhyD1vd38+4JRLRz&#10;/IPhtz5Xh5I7nfxEJoiedZoljGpYqfUjCCaS5YqdEzvJWoEsC/l/Q/kDAAD//wMAUEsBAi0AFAAG&#10;AAgAAAAhALaDOJL+AAAA4QEAABMAAAAAAAAAAAAAAAAAAAAAAFtDb250ZW50X1R5cGVzXS54bWxQ&#10;SwECLQAUAAYACAAAACEAOP0h/9YAAACUAQAACwAAAAAAAAAAAAAAAAAvAQAAX3JlbHMvLnJlbHNQ&#10;SwECLQAUAAYACAAAACEA+enJqpUCAABDBQAADgAAAAAAAAAAAAAAAAAuAgAAZHJzL2Uyb0RvYy54&#10;bWxQSwECLQAUAAYACAAAACEAvY1XnN4AAAALAQAADwAAAAAAAAAAAAAAAADvBAAAZHJzL2Rvd25y&#10;ZXYueG1sUEsFBgAAAAAEAAQA8wAAAPoFAAAAAA==&#10;" adj="16920" fillcolor="white [3201]" strokecolor="#4d4d4d [3209]"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40320" behindDoc="0" locked="0" layoutInCell="1" allowOverlap="1">
                <wp:simplePos x="0" y="0"/>
                <wp:positionH relativeFrom="column">
                  <wp:posOffset>1826895</wp:posOffset>
                </wp:positionH>
                <wp:positionV relativeFrom="paragraph">
                  <wp:posOffset>2587625</wp:posOffset>
                </wp:positionV>
                <wp:extent cx="285750" cy="123825"/>
                <wp:effectExtent l="0" t="19050" r="38100" b="47625"/>
                <wp:wrapNone/>
                <wp:docPr id="30"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BC12C2F" id="Стрелка вправо 8" o:spid="_x0000_s1026" type="#_x0000_t13" style="position:absolute;margin-left:143.85pt;margin-top:203.75pt;width:22.5pt;height:9.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sCfkwIAAEMFAAAOAAAAZHJzL2Uyb0RvYy54bWysVEtu2zAQ3RfoHQjuG1lOnLhC5MBIkKKA&#10;kQRNiqwZirKEUByWpC27qyI36Q2CAt20QHsF5UYdUrLyqVdFNzRHM28+z294eLSqJFkKY0tQKY13&#10;BpQIxSEr1TylH69O34wpsY6pjElQIqVrYenR5PWrw1onYggFyEwYgkmUTWqd0sI5nUSR5YWomN0B&#10;LRQ6czAVc2iaeZQZVmP2SkbDwWA/qsFk2gAX1uLXk9ZJJyF/ngvuzvPcCkdkSrE3F04Tzht/RpND&#10;lswN00XJuzbYP3RRsVJh0T7VCXOMLEz5V6qq5AYs5G6HQxVBnpdchBlwmnjwYprLgmkRZkFyrO5p&#10;sv8vLT9bXhhSZindRXoUq/A/ar4+3D18ab43P5sfzT1pvjW/0bzH319k7BmrtU0QeKkvjJ/Z6hnw&#10;W4uO6JnHG7aLWeWm8rE4MVkF+tc9/WLlCMePw/HoYIRdcHTFw93xcOSLRSzZgLWx7p2AivhLSk05&#10;L9zUGKgD9Ww5s64FbAK7jtomQjtuLYXvQ6oPIse5fdmADooTx9KQJUOtMM6FcvtdAyHaw/JSyh4Y&#10;bwNKF3egLtbDRFBiDxxsAz6v2CNCVVCuB1elArMtQXbbV27jN9O3M/vxbyBb499toN0Dq/lpiVTO&#10;mHUXzKDwkX1cZneORy6hTil0N0oKMJ+3fffxqEf0UlLjIqXUflowIyiR7xUq9W28t+c3Lxh7o4Mh&#10;Guap5+apRy2qY0D+Y3w2NA9XH+/k5pobqK5x56e+KrqY4lg7pdyZjXHs2gXHV4OL6TSE4bZp5mbq&#10;UnOf3LPqRXK1umZGd3pyKMQz2CwdS14Iqo31SAXThYO8DGp75LXjGzc1qLZ7VfxT8NQOUY9v3+QP&#10;AAAA//8DAFBLAwQUAAYACAAAACEAup5ih98AAAALAQAADwAAAGRycy9kb3ducmV2LnhtbEyPwU7D&#10;MAyG70i8Q2Qkbiyhg3Xrmk5j0i6cRuHCzWuytqJxqibdCk+PObGjf3/6/TnfTK4TZzuE1pOGx5kC&#10;YanypqVaw8f7/mEJIkQkg50nq+HbBtgUtzc5ZsZf6M2ey1gLLqGQoYYmxj6TMlSNdRhmvrfEu5Mf&#10;HEYeh1qaAS9c7jqZKLWQDlviCw32dtfY6qscnYaf1W6FY1XKw36h6OVzG177Q9D6/m7arkFEO8V/&#10;GP70WR0Kdjr6kUwQnYZkmaaManhS6TMIJubzhJMjJ0mqQBa5vP6h+AUAAP//AwBQSwECLQAUAAYA&#10;CAAAACEAtoM4kv4AAADhAQAAEwAAAAAAAAAAAAAAAAAAAAAAW0NvbnRlbnRfVHlwZXNdLnhtbFBL&#10;AQItABQABgAIAAAAIQA4/SH/1gAAAJQBAAALAAAAAAAAAAAAAAAAAC8BAABfcmVscy8ucmVsc1BL&#10;AQItABQABgAIAAAAIQANOsCfkwIAAEMFAAAOAAAAAAAAAAAAAAAAAC4CAABkcnMvZTJvRG9jLnht&#10;bFBLAQItABQABgAIAAAAIQC6nmKH3wAAAAsBAAAPAAAAAAAAAAAAAAAAAO0EAABkcnMvZG93bnJl&#10;di54bWxQSwUGAAAAAAQABADzAAAA+QUAAAAA&#10;" adj="16920" fillcolor="white [3201]" strokecolor="#4d4d4d [3209]"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41344" behindDoc="0" locked="0" layoutInCell="1" allowOverlap="1">
                <wp:simplePos x="0" y="0"/>
                <wp:positionH relativeFrom="column">
                  <wp:posOffset>2619375</wp:posOffset>
                </wp:positionH>
                <wp:positionV relativeFrom="paragraph">
                  <wp:posOffset>2587625</wp:posOffset>
                </wp:positionV>
                <wp:extent cx="285750" cy="123825"/>
                <wp:effectExtent l="0" t="19050" r="38100" b="47625"/>
                <wp:wrapNone/>
                <wp:docPr id="28" name="Стрелка вправо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424252" id="Стрелка вправо 14" o:spid="_x0000_s1026" type="#_x0000_t13" style="position:absolute;margin-left:206.25pt;margin-top:203.75pt;width:22.5pt;height:9.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B7dlAIAAEQFAAAOAAAAZHJzL2Uyb0RvYy54bWysVEtu2zAQ3RfoHQjuG1munaRC5MBIkKKA&#10;kRhNiqwZirKEUByWpC27q6I36Q2CAt20QHsF5UYdUrLyqVdFNxRHM28+jzNzdLyuJFkJY0tQKY33&#10;BpQIxSEr1SKlH67OXh1SYh1TGZOgREo3wtLjycsXR7VOxBAKkJkwBJ0om9Q6pYVzOokiywtRMbsH&#10;WihU5mAq5lA0iygzrEbvlYyGg8F+VIPJtAEurMW/p62SToL/PBfcXeS5FY7IlGJuLpwmnDf+jCZH&#10;LFkYpouSd2mwf8iiYqXCoL2rU+YYWZryL1dVyQ1YyN0ehyqCPC+5CDVgNfHgWTWXBdMi1ILkWN3T&#10;ZP+fW36+mhtSZikd4kspVuEbNV/vv9x/br43P5sfzR1pvjW/UbzD7y8SjzxltbYJIi/13PiirZ4B&#10;v7WoiJ5ovGA7m3VuKm+LJZN14H/T8y/WjnD8OTwcH4zxlTiq4uHrw+HYB4tYsgVrY91bARXxl5Sa&#10;clG4qTFQB+7ZamZdC9gadhm1SYR03EYKn4dU70WOhfuwAR1aTpxIQ1YMm4VxLpTb7xII1h6Wl1L2&#10;wHgXULq4A3W2HiZCK/bAwS7g04g9IkQF5XpwVSowuxxkt33k1n5bfVuzL/8Gsg2+t4F2EKzmZyVS&#10;OWPWzZnBzkf2cZrdBR65hDql0N0oKcB82vXf22NDopaSGicppfbjkhlBiXynsFXfxKORH70gjMYH&#10;QxTMY83NY41aVieA/Me4NzQPV2/v5PaaG6iuceinPiqqmOIYO6Xcma1w4toJx7XBxXQazHDcNHMz&#10;dam5d+5Z9U1ytb5mRnf95LARz2E7dSx51lCtrUcqmC4d5GXotgdeO75xVEPXdmvF74LHcrB6WH6T&#10;PwAAAP//AwBQSwMEFAAGAAgAAAAhAHF6l2fdAAAACwEAAA8AAABkcnMvZG93bnJldi54bWxMjz1P&#10;w0AMhnck/sPJSGz0rlE/aMilKpW6MJXAwuYmJonI+aLcpQ38etwJtsfyq9ePs+3kOnWmIbSeLcxn&#10;BhRx6auWawvvb4eHR1AhIlfYeSYL3xRgm9/eZJhW/sKvdC5iraSEQ4oWmhj7VOtQNuQwzHxPLLtP&#10;PziMMg61rga8SLnrdGLMSjtsWS402NO+ofKrGJ2Fn81+g2NZ6ONhZfj5Yxde+mOw9v5u2j2BijTF&#10;vzBc9UUdcnE6+ZGroDoLi3mylKiAWQtIYrG8wkkgWRvQeab//5D/AgAA//8DAFBLAQItABQABgAI&#10;AAAAIQC2gziS/gAAAOEBAAATAAAAAAAAAAAAAAAAAAAAAABbQ29udGVudF9UeXBlc10ueG1sUEsB&#10;Ai0AFAAGAAgAAAAhADj9If/WAAAAlAEAAAsAAAAAAAAAAAAAAAAALwEAAF9yZWxzLy5yZWxzUEsB&#10;Ai0AFAAGAAgAAAAhAIfgHt2UAgAARAUAAA4AAAAAAAAAAAAAAAAALgIAAGRycy9lMm9Eb2MueG1s&#10;UEsBAi0AFAAGAAgAAAAhAHF6l2fdAAAACwEAAA8AAAAAAAAAAAAAAAAA7gQAAGRycy9kb3ducmV2&#10;LnhtbFBLBQYAAAAABAAEAPMAAAD4BQAAAAA=&#10;" adj="16920" fillcolor="white [3201]" strokecolor="#4d4d4d [3209]"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42368" behindDoc="0" locked="0" layoutInCell="1" allowOverlap="1">
                <wp:simplePos x="0" y="0"/>
                <wp:positionH relativeFrom="column">
                  <wp:posOffset>3336925</wp:posOffset>
                </wp:positionH>
                <wp:positionV relativeFrom="paragraph">
                  <wp:posOffset>2587625</wp:posOffset>
                </wp:positionV>
                <wp:extent cx="285750" cy="123825"/>
                <wp:effectExtent l="0" t="19050" r="38100" b="47625"/>
                <wp:wrapNone/>
                <wp:docPr id="26" name="Стрелка вправо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A44174A" id="Стрелка вправо 20" o:spid="_x0000_s1026" type="#_x0000_t13" style="position:absolute;margin-left:262.75pt;margin-top:203.75pt;width:22.5pt;height:9.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tvylAIAAEQFAAAOAAAAZHJzL2Uyb0RvYy54bWysVM1u1DAQviPxDpbvNJvQbUvUbLVqVYS0&#10;aita1LPrOJuojm3G3s0uJ8Sb8AYVEheQ4BXSN2LsZNMf9oS4OHZmvvn5/I0Pj1a1JEsBttIqo/HO&#10;iBKhuM4rNc/oh6vTVweUWMdUzqRWIqNrYenR5OWLw8akItGllrkAgkGUTRuT0dI5k0aR5aWomd3R&#10;Rig0Fhpq5vAI8ygH1mD0WkbJaLQXNRpyA5oLa/HvSWekkxC/KAR350VhhSMyo1ibCyuE9cav0eSQ&#10;pXNgpqx4Xwb7hypqVilMOoQ6YY6RBVR/haorDtrqwu1wXUe6KCouQg/YTTx61s1lyYwIvSA51gw0&#10;2f8Xlp8tL4BUeUaTPUoUq/GO2q/3X+4/t9/bn+2P9o6039rfeLzD7y+SBMoaY1NEXpoL8E1bM9P8&#10;1iKX0ROLP9jeZ1VA7X2xZbIK/K8H/sXKEY4/k4Px/hhviaMpTl4fJGN/PxFLN2AD1r0VuiZ+k1Go&#10;5qWbAugmcM+WM+s6wMaxr6grIpTj1lL4OqR6Lwps3KcN6CA5cSyBLBmKhXEulNvrCwjeHlZUUg7A&#10;eBtQurgH9b4eJoIUB+BoG/BpxgERsmrlBnBdKQ3bAuS3Q+bOf9N917Nv/0bna7xv0N0gWMNPK6Ry&#10;xqy7YIDKR/Zxmt05LoXUTUZ1v6Ok1PBp23/vj4JEKyUNTlJG7ccFA0GJfKdQqm/i3V0/euGwO95H&#10;CRF4bLl5bFGL+lgj/zG+G4aHrfd3crMtQNfXOPRTnxVNTHHMnVHuYHM4dt2E47PBxXQa3HDcDHMz&#10;dWm4D+5Z9SK5Wl0zML2eHArxTG+mjqXPBNX5eqTS04XTRRXU9sBrzzeOalBt/6z4t+DxOXg9PH6T&#10;PwAAAP//AwBQSwMEFAAGAAgAAAAhAABxQ+/fAAAACwEAAA8AAABkcnMvZG93bnJldi54bWxMjzFP&#10;wzAQhXck/oN1SGzUJiINTeNUpVIXphJY2Nz4mkTE5yh22sCv55jo9u7e07vvis3senHGMXSeNDwu&#10;FAik2tuOGg0f7/uHZxAhGrKm94QavjHApry9KUxu/YXe8FzFRnAJhdxoaGMccilD3aIzYeEHJPZO&#10;fnQm8jg20o7mwuWul4lSS+lMR3yhNQPuWqy/qslp+FntVmaqK3nYLxW9fG7D63AIWt/fzds1iIhz&#10;/A/DHz6jQ8lMRz+RDaLXkCZpylENTypjwYk0UyyOvEkyBbIs5PUP5S8AAAD//wMAUEsBAi0AFAAG&#10;AAgAAAAhALaDOJL+AAAA4QEAABMAAAAAAAAAAAAAAAAAAAAAAFtDb250ZW50X1R5cGVzXS54bWxQ&#10;SwECLQAUAAYACAAAACEAOP0h/9YAAACUAQAACwAAAAAAAAAAAAAAAAAvAQAAX3JlbHMvLnJlbHNQ&#10;SwECLQAUAAYACAAAACEA8F7b8pQCAABEBQAADgAAAAAAAAAAAAAAAAAuAgAAZHJzL2Uyb0RvYy54&#10;bWxQSwECLQAUAAYACAAAACEAAHFD798AAAALAQAADwAAAAAAAAAAAAAAAADuBAAAZHJzL2Rvd25y&#10;ZXYueG1sUEsFBgAAAAAEAAQA8wAAAPoFAAAAAA==&#10;" adj="16920" fillcolor="white [3201]" strokecolor="#4d4d4d [3209]"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43392" behindDoc="0" locked="0" layoutInCell="1" allowOverlap="1">
                <wp:simplePos x="0" y="0"/>
                <wp:positionH relativeFrom="column">
                  <wp:posOffset>4008755</wp:posOffset>
                </wp:positionH>
                <wp:positionV relativeFrom="paragraph">
                  <wp:posOffset>2587625</wp:posOffset>
                </wp:positionV>
                <wp:extent cx="285750" cy="123825"/>
                <wp:effectExtent l="0" t="19050" r="38100" b="47625"/>
                <wp:wrapNone/>
                <wp:docPr id="19" name="Стрелка вправо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DD9E40" id="Стрелка вправо 21" o:spid="_x0000_s1026" type="#_x0000_t13" style="position:absolute;margin-left:315.65pt;margin-top:203.75pt;width:22.5pt;height:9.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wkslQIAAEQFAAAOAAAAZHJzL2Uyb0RvYy54bWysVM1u1DAQviPxDpbvNJvQ7U/UbLVqVYS0&#10;KhUt6tl17E3UxDZj72aXE+JNeIMKiQtI8ArpGzF2sukPe0JcHE9mvvn5PDNHx6u6IksBttQqo/HO&#10;iBKhuM5LNc/oh6uzVweUWMdUziqtREbXwtLjycsXR41JRaILXeUCCDpRNm1MRgvnTBpFlheiZnZH&#10;G6FQKTXUzKEI8ygH1qD3uoqS0WgvajTkBjQX1uLf005JJ8G/lIK7d1Ja4UiVUczNhRPCeePPaHLE&#10;0jkwU5S8T4P9QxY1KxUGHVydMsfIAsq/XNUlB221dDtc15GWsuQi1IDVxKNn1VwWzIhQC5JjzUCT&#10;/X9u+fnyAkiZ49sdUqJYjW/Ufr3/cv+5/d7+bH+0d6T91v5G8Q6/v0gSe8oaY1NEXpoL8EVbM9P8&#10;1qIieqLxgu1tVhJqb4slk1Xgfz3wL1aOcPyZHIz3x/hKHFVx8vogGftgEUs3YAPWvRG6Jv6SUSjn&#10;hZsC6CZwz5Yz6zrAxrDPqEsipOPWlfB5VOq9kFi4DxvQoeXESQVkybBZGOdCub0+gWDtYbKsqgEY&#10;bwNWLlCEWfe2HiZCKw7A0Tbg04gDIkTVyg3gulQatjnIb4fInf2m+q5mX/6Nztf43qC7QbCGn5VI&#10;5YxZd8EAOx/Zx2l27/CQlW4yqvsbJYWGT9v+e3tsSNRS0uAkZdR+XDAQlFRvFbbqYby760cvCLvj&#10;/QQFeKy5eaxRi/pEI/8x7g3Dw9Xbu2pzlaDraxz6qY+KKqY4xs4od7ARTlw34bg2uJhOgxmOm2Fu&#10;pi4N9849q75JrlbXDEzfTw4b8Vxvpo6lzxqqs/VIpacLp2UZuu2B155vHNXQtf1a8bvgsRysHpbf&#10;5A8AAAD//wMAUEsDBBQABgAIAAAAIQDyec+63wAAAAsBAAAPAAAAZHJzL2Rvd25yZXYueG1sTI/B&#10;TsMwDIbvSLxDZCRuLNkG6VaaTmPSLpxG4cIta722onGqJt0KT485saN/f/r9OdtMrhNnHELrycB8&#10;pkAglb5qqTbw8b5/WIEI0VJlO09o4BsDbPLbm8ymlb/QG56LWAsuoZBaA02MfSplKBt0Nsx8j8S7&#10;kx+cjTwOtawGe+Fy18mFUlo62xJfaGyPuwbLr2J0Bn7Wu7Udy0Ie9lrRy+c2vPaHYMz93bR9BhFx&#10;iv8w/OmzOuTsdPQjVUF0BvRyvmTUwKNKnkAwoRPNyZGTRaJA5pm8/iH/BQAA//8DAFBLAQItABQA&#10;BgAIAAAAIQC2gziS/gAAAOEBAAATAAAAAAAAAAAAAAAAAAAAAABbQ29udGVudF9UeXBlc10ueG1s&#10;UEsBAi0AFAAGAAgAAAAhADj9If/WAAAAlAEAAAsAAAAAAAAAAAAAAAAALwEAAF9yZWxzLy5yZWxz&#10;UEsBAi0AFAAGAAgAAAAhADoPCSyVAgAARAUAAA4AAAAAAAAAAAAAAAAALgIAAGRycy9lMm9Eb2Mu&#10;eG1sUEsBAi0AFAAGAAgAAAAhAPJ5z7rfAAAACwEAAA8AAAAAAAAAAAAAAAAA7wQAAGRycy9kb3du&#10;cmV2LnhtbFBLBQYAAAAABAAEAPMAAAD7BQAAAAA=&#10;" adj="16920" fillcolor="white [3201]" strokecolor="#4d4d4d [3209]"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45440" behindDoc="0" locked="0" layoutInCell="1" allowOverlap="1">
                <wp:simplePos x="0" y="0"/>
                <wp:positionH relativeFrom="column">
                  <wp:posOffset>5379085</wp:posOffset>
                </wp:positionH>
                <wp:positionV relativeFrom="paragraph">
                  <wp:posOffset>2588895</wp:posOffset>
                </wp:positionV>
                <wp:extent cx="160655" cy="123825"/>
                <wp:effectExtent l="0" t="19050" r="29845" b="47625"/>
                <wp:wrapNone/>
                <wp:docPr id="24" name="Стрелка вправо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655"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1D5000" id="Стрелка вправо 24" o:spid="_x0000_s1026" type="#_x0000_t13" style="position:absolute;margin-left:423.55pt;margin-top:203.85pt;width:12.65pt;height:9.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XPWlAIAAEQFAAAOAAAAZHJzL2Uyb0RvYy54bWysVN1u0zAUvkfiHSzfszShLSNaOlWbhpCq&#10;bWJDu/Ycp43m+BjbbVqu0N6EN5iQuAEJXiF7I46dNPuhV4gb1yfn+85fv+ODw3UlyUoYW4LKaLw3&#10;oEQoDnmp5hn9eHnyap8S65jKmQQlMroRlh5OXr44qHUqEliAzIUhGETZtNYZXTin0yiyfCEqZvdA&#10;C4XOAkzFHJpmHuWG1Ri9klEyGIyjGkyuDXBhLX49bp10EuIXheDurCiscERmFGtz4TThvPZnNDlg&#10;6dwwvSh5Vwb7hyoqVipM2oc6Zo6RpSn/ClWV3ICFwu1xqCIoipKL0AN2Ew+edXOxYFqEXnA4Vvdj&#10;sv8vLD9dnRtS5hlNhpQoVuF/1Hy9v73/0nxvfjY/mjvSfGt+o3mHv78IonBktbYpMi/0ufFNWz0D&#10;fmPRET3xeMN2mHVhKo/Flsk6zH/Tz1+sHeH4MR4PxqMRJRxdcfJ6Pxn5ZBFLt2RtrHsnoCL+klFT&#10;zhduagzUYfZsNbOuJWyBXUVtEaEct5HC1yHVB1Fg45g2CewgOXEkDVkxFAvjXCg37goIaE8rSil7&#10;YryLKF3ckTqsp4kgxZ442EV8mrFnhKygXE+uSgVmV4D8ps/c4rfdtz379q8h3+D/baBdBKv5SYmj&#10;nDHrzplB5eOO4Da7MzwKCXVGobtRsgDzedd3j0dBopeSGjcpo/bTkhlBiXyvUKpv4+HQr14whqM3&#10;CRrmsef6sUctqyPA+cf4bmgerh7v5PZaGKiucOmnPiu6mOKYO6Pcma1x5NoNx2eDi+k0wHDdNHMz&#10;daG5D+6n6kVyub5iRnd6cijEU9huHUufCarFeqaC6dJBUQa1Pcy1mzeualBt96z4t+CxHVAPj9/k&#10;DwAAAP//AwBQSwMEFAAGAAgAAAAhAGmmBsDiAAAACwEAAA8AAABkcnMvZG93bnJldi54bWxMj8FO&#10;wzAMhu9IvENkJC6IpauqpSpNJzTBASGxMTjsmDVeW9E4VZNtHU+POcHR9qff318uJ9eLE46h86Rh&#10;PktAINXedtRo+Px4vs9BhGjImt4TarhggGV1fVWawvozveNpGxvBIRQKo6GNcSikDHWLzoSZH5D4&#10;dvCjM5HHsZF2NGcOd71Mk2QhnemIP7RmwFWL9df26DSs6qeN373E7m6x/t4ZjOvL69tB69ub6fEB&#10;RMQp/sHwq8/qULHT3h/JBtFryDM1Z1RDligFgolcpRmIPW9SlYKsSvm/Q/UDAAD//wMAUEsBAi0A&#10;FAAGAAgAAAAhALaDOJL+AAAA4QEAABMAAAAAAAAAAAAAAAAAAAAAAFtDb250ZW50X1R5cGVzXS54&#10;bWxQSwECLQAUAAYACAAAACEAOP0h/9YAAACUAQAACwAAAAAAAAAAAAAAAAAvAQAAX3JlbHMvLnJl&#10;bHNQSwECLQAUAAYACAAAACEAL3lz1pQCAABEBQAADgAAAAAAAAAAAAAAAAAuAgAAZHJzL2Uyb0Rv&#10;Yy54bWxQSwECLQAUAAYACAAAACEAaaYGwOIAAAALAQAADwAAAAAAAAAAAAAAAADuBAAAZHJzL2Rv&#10;d25yZXYueG1sUEsFBgAAAAAEAAQA8wAAAP0FAAAAAA==&#10;" adj="13276" fillcolor="white [3201]" strokecolor="#4d4d4d [3209]"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44416" behindDoc="0" locked="0" layoutInCell="1" allowOverlap="1">
                <wp:simplePos x="0" y="0"/>
                <wp:positionH relativeFrom="column">
                  <wp:posOffset>4676775</wp:posOffset>
                </wp:positionH>
                <wp:positionV relativeFrom="paragraph">
                  <wp:posOffset>2588895</wp:posOffset>
                </wp:positionV>
                <wp:extent cx="160655" cy="123825"/>
                <wp:effectExtent l="0" t="19050" r="29845" b="47625"/>
                <wp:wrapNone/>
                <wp:docPr id="6" name="Стрелка вправо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655" cy="12382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3560A0B" id="Стрелка вправо 23" o:spid="_x0000_s1026" type="#_x0000_t13" style="position:absolute;margin-left:368.25pt;margin-top:203.85pt;width:12.65pt;height:9.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J2kwIAAEMFAAAOAAAAZHJzL2Uyb0RvYy54bWysVEtu2zAQ3RfoHQjuG1lK7KZC5MBIkKKA&#10;kRhNiqwZirSFSByWpC27q6I36Q2CAt20QHsF5UYdUrLyqVdFNxSHM29+ejNHx+uqJCthbAEqo/He&#10;gBKhOOSFmmf0w9XZq0NKrGMqZyUokdGNsPR4/PLFUa1TkcACylwYgk6UTWud0YVzOo0iyxeiYnYP&#10;tFColGAq5lA08yg3rEbvVRklg8EoqsHk2gAX1uLraauk4+BfSsHdhZRWOFJmFHNz4TThvPFnND5i&#10;6dwwvSh4lwb7hywqVigM2rs6ZY6RpSn+clUV3IAF6fY4VBFIWXARasBq4sGzai4XTItQCzbH6r5N&#10;9v+55eermSFFntERJYpV+Iuar/df7j8335ufzY/mjjTfmt8o3uH3F0n2fcdqbVMEXuqZ8TVbPQV+&#10;a1ERPdF4wXY2a2kqb4sVk3Vo/6Zvv1g7wvExHg1GwyElHFVxsn+YDH2wiKVbsDbWvRVQEX/JqCnm&#10;CzcxBurQeraaWtcCtoZdRm0SIR23KYXPo1TvhcS6MWwS0IFx4qQ0ZMWQK4xzodyoSyBYe5gsyrIH&#10;xruApYs7UGfrYSIwsQcOdgGfRuwRISoo14OrQoHZ5SC/7SO39tvq25p9+TeQb/B3G2jnwGp+VmAr&#10;p8y6GTNIfBwRHGZ3gYcsoc4odDdKFmA+7Xr39shH1FJS4yBl1H5cMiMoKd8pZOqb+ODAT14QDoav&#10;ExTMY83NY41aVieA/Y9xbWgert7eldurNFBd48xPfFRUMcUxdka5M1vhxLUDjluDi8kkmOG0aeam&#10;6lJz79x31ZPkan3NjO745JCI57AdOpY+I1Rr65EKJksHsghse+hr12+c1MDabqv4VfBYDlYPu2/8&#10;BwAA//8DAFBLAwQUAAYACAAAACEAt6coS+IAAAALAQAADwAAAGRycy9kb3ducmV2LnhtbEyPwU7D&#10;MAyG70i8Q2QkLmhLV6BBpemEJjggpA02Djt6jddWNEnVZFvH02NOcLT96ff3F/PRduJIQ2i90zCb&#10;JiDIVd60rtbwuXmZPIAIEZ3BzjvScKYA8/LyosDc+JP7oOM61oJDXMhRQxNjn0sZqoYshqnvyfFt&#10;7weLkcehlmbAE4fbTqZJkkmLreMPDfa0aKj6Wh+shkX1/O63r7G9yVbfW6S4Or8t91pfX41PjyAi&#10;jfEPhl99VoeSnXb+4EwQnQZ1m90zquEuUQoEEyqbcZkdb1KVgiwL+b9D+QMAAP//AwBQSwECLQAU&#10;AAYACAAAACEAtoM4kv4AAADhAQAAEwAAAAAAAAAAAAAAAAAAAAAAW0NvbnRlbnRfVHlwZXNdLnht&#10;bFBLAQItABQABgAIAAAAIQA4/SH/1gAAAJQBAAALAAAAAAAAAAAAAAAAAC8BAABfcmVscy8ucmVs&#10;c1BLAQItABQABgAIAAAAIQAk4+J2kwIAAEMFAAAOAAAAAAAAAAAAAAAAAC4CAABkcnMvZTJvRG9j&#10;LnhtbFBLAQItABQABgAIAAAAIQC3pyhL4gAAAAsBAAAPAAAAAAAAAAAAAAAAAO0EAABkcnMvZG93&#10;bnJldi54bWxQSwUGAAAAAAQABADzAAAA/AUAAAAA&#10;" adj="13276" fillcolor="white [3201]" strokecolor="#4d4d4d [3209]" strokeweight="1pt">
                <v:path arrowok="t"/>
              </v:shape>
            </w:pict>
          </mc:Fallback>
        </mc:AlternateContent>
      </w:r>
      <w:r w:rsidR="00DA5259" w:rsidRPr="00B4523B">
        <w:rPr>
          <w:rFonts w:ascii="Times New Roman" w:hAnsi="Times New Roman" w:cs="Times New Roman"/>
          <w:noProof/>
          <w:sz w:val="28"/>
          <w:szCs w:val="28"/>
          <w:lang w:eastAsia="ru-RU"/>
        </w:rPr>
        <w:drawing>
          <wp:inline distT="0" distB="0" distL="0" distR="0">
            <wp:extent cx="6120130" cy="35737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эррол.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3573780"/>
                    </a:xfrm>
                    <a:prstGeom prst="rect">
                      <a:avLst/>
                    </a:prstGeom>
                  </pic:spPr>
                </pic:pic>
              </a:graphicData>
            </a:graphic>
          </wp:inline>
        </w:drawing>
      </w:r>
    </w:p>
    <w:p w:rsidR="00DA5259" w:rsidRPr="00B4523B" w:rsidRDefault="00DA5259" w:rsidP="00D82815">
      <w:pPr>
        <w:spacing w:after="0" w:line="240" w:lineRule="auto"/>
        <w:jc w:val="both"/>
        <w:rPr>
          <w:rFonts w:ascii="Times New Roman" w:hAnsi="Times New Roman" w:cs="Times New Roman"/>
          <w:sz w:val="32"/>
          <w:szCs w:val="28"/>
          <w:lang w:val="kk-KZ"/>
        </w:rPr>
      </w:pPr>
    </w:p>
    <w:p w:rsidR="00032A0C" w:rsidRPr="00B4523B" w:rsidRDefault="00873D3A" w:rsidP="0027683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Сурет </w:t>
      </w:r>
      <w:r w:rsidR="003779C7" w:rsidRPr="00B4523B">
        <w:rPr>
          <w:rFonts w:ascii="Times New Roman" w:hAnsi="Times New Roman" w:cs="Times New Roman"/>
          <w:sz w:val="28"/>
          <w:szCs w:val="28"/>
          <w:lang w:val="kk-KZ"/>
        </w:rPr>
        <w:t>3</w:t>
      </w:r>
      <w:r w:rsidR="00FD6487" w:rsidRPr="00B4523B">
        <w:rPr>
          <w:rFonts w:ascii="Times New Roman" w:hAnsi="Times New Roman" w:cs="Times New Roman"/>
          <w:sz w:val="28"/>
          <w:szCs w:val="28"/>
          <w:lang w:val="kk-KZ"/>
        </w:rPr>
        <w:t xml:space="preserve"> -  Зияткерліктің үшдеңгейлік иерархиялық </w:t>
      </w:r>
      <w:r w:rsidR="00032A0C" w:rsidRPr="00B4523B">
        <w:rPr>
          <w:rFonts w:ascii="Times New Roman" w:hAnsi="Times New Roman" w:cs="Times New Roman"/>
          <w:sz w:val="28"/>
          <w:szCs w:val="28"/>
          <w:lang w:val="kk-KZ"/>
        </w:rPr>
        <w:t>моделі</w:t>
      </w:r>
    </w:p>
    <w:p w:rsidR="00FD6487" w:rsidRPr="00B4523B" w:rsidRDefault="00FD6487" w:rsidP="0027683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(Дж.Кэролл бойынша)</w:t>
      </w:r>
    </w:p>
    <w:p w:rsidR="00F5340A" w:rsidRPr="00B4523B" w:rsidRDefault="00F5340A" w:rsidP="00F957ED">
      <w:pPr>
        <w:spacing w:after="0" w:line="240" w:lineRule="auto"/>
        <w:jc w:val="both"/>
        <w:rPr>
          <w:rFonts w:ascii="Times New Roman" w:hAnsi="Times New Roman" w:cs="Times New Roman"/>
          <w:sz w:val="28"/>
          <w:szCs w:val="28"/>
          <w:lang w:val="kk-KZ"/>
        </w:rPr>
      </w:pPr>
    </w:p>
    <w:p w:rsidR="00FD6487" w:rsidRPr="00B4523B" w:rsidRDefault="000B36A8"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C.Х.Қарабалина бойынша, а</w:t>
      </w:r>
      <w:r w:rsidR="00FD6487" w:rsidRPr="00B4523B">
        <w:rPr>
          <w:rFonts w:ascii="Times New Roman" w:hAnsi="Times New Roman" w:cs="Times New Roman"/>
          <w:sz w:val="28"/>
          <w:szCs w:val="28"/>
          <w:lang w:val="kk-KZ"/>
        </w:rPr>
        <w:t>дамның зияткерлігінің маңызды сапаларына</w:t>
      </w:r>
      <w:r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 xml:space="preserve"> оның талаптылығы, ойының тереңдігі, жылдамдығы, логикалық ойлау, ойлаудың дәлдігі, сын тұрғысынан ойлауы, ойының кеңдігі, интуицияның дамығандығы жатады. Интеллект феноменін толық түсіну үшін оны көпдеңгейлі құрылым ретінде қарастыру керек. Себебі: оны генетикалық, әлеуметтік, іс-әрекеттік, феноменологиялық т.б. тұрғылардан қарастыруға болатыны белгілі. Осы тұрғыларға сәйкес интеллекттің көпдеңгейлік құрылымын көрсететін мынадай </w:t>
      </w:r>
      <w:r w:rsidR="00D935CA" w:rsidRPr="00B4523B">
        <w:rPr>
          <w:rFonts w:ascii="Times New Roman" w:hAnsi="Times New Roman" w:cs="Times New Roman"/>
          <w:sz w:val="28"/>
          <w:szCs w:val="28"/>
          <w:lang w:val="kk-KZ"/>
        </w:rPr>
        <w:t>анықтамаларын атап</w:t>
      </w:r>
      <w:r w:rsidR="00FD6487" w:rsidRPr="00B4523B">
        <w:rPr>
          <w:rFonts w:ascii="Times New Roman" w:hAnsi="Times New Roman" w:cs="Times New Roman"/>
          <w:sz w:val="28"/>
          <w:szCs w:val="28"/>
          <w:lang w:val="kk-KZ"/>
        </w:rPr>
        <w:t xml:space="preserve"> өтуге болады:</w:t>
      </w:r>
    </w:p>
    <w:p w:rsidR="00FD6487" w:rsidRPr="00B4523B" w:rsidRDefault="00620916"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 xml:space="preserve">әлеуметтік тұрғыдан қарастырғанда интеллект – әлеуметтенудің және тұтас мәдениеттің </w:t>
      </w:r>
      <w:r w:rsidR="00D935CA" w:rsidRPr="00B4523B">
        <w:rPr>
          <w:rFonts w:ascii="Times New Roman" w:hAnsi="Times New Roman" w:cs="Times New Roman"/>
          <w:sz w:val="28"/>
          <w:szCs w:val="28"/>
          <w:lang w:val="kk-KZ"/>
        </w:rPr>
        <w:t>ықпалының нәтижесі</w:t>
      </w:r>
      <w:r w:rsidR="00FD6487" w:rsidRPr="00B4523B">
        <w:rPr>
          <w:rFonts w:ascii="Times New Roman" w:hAnsi="Times New Roman" w:cs="Times New Roman"/>
          <w:sz w:val="28"/>
          <w:szCs w:val="28"/>
          <w:lang w:val="kk-KZ"/>
        </w:rPr>
        <w:t>;</w:t>
      </w:r>
    </w:p>
    <w:p w:rsidR="00FD6487" w:rsidRPr="00B4523B" w:rsidRDefault="00620916"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 xml:space="preserve">генетикалық тұрғыдан, интеллект – адамның қоршаған әлеммен табиғи жағдайда </w:t>
      </w:r>
      <w:r w:rsidR="004531D3" w:rsidRPr="00B4523B">
        <w:rPr>
          <w:rFonts w:ascii="Times New Roman" w:hAnsi="Times New Roman" w:cs="Times New Roman"/>
          <w:sz w:val="28"/>
          <w:szCs w:val="28"/>
          <w:lang w:val="kk-KZ"/>
        </w:rPr>
        <w:t>әрекеттесу талаптарына</w:t>
      </w:r>
      <w:r w:rsidR="00FD6487" w:rsidRPr="00B4523B">
        <w:rPr>
          <w:rFonts w:ascii="Times New Roman" w:hAnsi="Times New Roman" w:cs="Times New Roman"/>
          <w:sz w:val="28"/>
          <w:szCs w:val="28"/>
          <w:lang w:val="kk-KZ"/>
        </w:rPr>
        <w:t xml:space="preserve"> бейімделу салдары;</w:t>
      </w:r>
    </w:p>
    <w:p w:rsidR="00FD6487" w:rsidRPr="00B4523B" w:rsidRDefault="00620916"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 xml:space="preserve">процессуалды-іс-әрекеттік тұрғыдан, интеллект – адам іс-әрекетінің ерекше формасы; </w:t>
      </w:r>
    </w:p>
    <w:p w:rsidR="00D935CA" w:rsidRPr="00B4523B" w:rsidRDefault="00620916"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дидактикалық тұрғыдан, интеллект – мақсатқа бағытталған оқыту үдерісі;</w:t>
      </w:r>
    </w:p>
    <w:p w:rsidR="00FD6487" w:rsidRPr="00B4523B" w:rsidRDefault="00620916"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ақпараттық тұрғыдан, интеллект – ақпаратты өңдеудің элементарлық үрдістер жиынтығы;</w:t>
      </w:r>
    </w:p>
    <w:p w:rsidR="00FD6487" w:rsidRPr="00B4523B" w:rsidRDefault="00620916"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феноменологиялық тұрғыдан, интеллект – сана мазмұнының ерекше формасы;</w:t>
      </w:r>
    </w:p>
    <w:p w:rsidR="00FD6487" w:rsidRPr="00B4523B" w:rsidRDefault="00620916"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құрылымдық-деңгейлік тұрғыдан, интеллект – түрлі деңгейдегі танымдық үдерістер жүйесі;</w:t>
      </w:r>
    </w:p>
    <w:p w:rsidR="00FD6487" w:rsidRPr="00B4523B" w:rsidRDefault="00620916"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rPr>
        <w:t>регуляторлық тұрғыдан, интеллект – өзін-өзі түзету факторы</w:t>
      </w:r>
      <w:r w:rsidR="00A359AF" w:rsidRPr="00B4523B">
        <w:rPr>
          <w:rFonts w:ascii="Times New Roman" w:hAnsi="Times New Roman" w:cs="Times New Roman"/>
          <w:sz w:val="28"/>
          <w:szCs w:val="28"/>
        </w:rPr>
        <w:t>[</w:t>
      </w:r>
      <w:r w:rsidR="000A1E8E" w:rsidRPr="00B4523B">
        <w:rPr>
          <w:rFonts w:ascii="Times New Roman" w:hAnsi="Times New Roman" w:cs="Times New Roman"/>
          <w:sz w:val="28"/>
          <w:szCs w:val="28"/>
          <w:lang w:val="kk-KZ"/>
        </w:rPr>
        <w:t>107</w:t>
      </w:r>
      <w:r w:rsidR="000B36A8" w:rsidRPr="00B4523B">
        <w:rPr>
          <w:rFonts w:ascii="Times New Roman" w:hAnsi="Times New Roman" w:cs="Times New Roman"/>
          <w:sz w:val="28"/>
          <w:szCs w:val="28"/>
        </w:rPr>
        <w:t>]</w:t>
      </w:r>
      <w:r w:rsidR="00FD6487" w:rsidRPr="00B4523B">
        <w:rPr>
          <w:rFonts w:ascii="Times New Roman" w:hAnsi="Times New Roman" w:cs="Times New Roman"/>
          <w:sz w:val="28"/>
          <w:szCs w:val="28"/>
        </w:rPr>
        <w:t>.</w:t>
      </w:r>
    </w:p>
    <w:p w:rsidR="00A46BB0" w:rsidRPr="00B4523B" w:rsidRDefault="0027683E"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w:t>
      </w:r>
      <w:r w:rsidR="00FD6487" w:rsidRPr="00B4523B">
        <w:rPr>
          <w:rFonts w:ascii="Times New Roman" w:hAnsi="Times New Roman" w:cs="Times New Roman"/>
          <w:sz w:val="28"/>
          <w:szCs w:val="28"/>
          <w:lang w:val="kk-KZ"/>
        </w:rPr>
        <w:t xml:space="preserve">скери мектеп оқушыларының оқу-тәрбие үдерісінде зияткерлігін </w:t>
      </w:r>
      <w:r w:rsidR="004531D3" w:rsidRPr="00B4523B">
        <w:rPr>
          <w:rFonts w:ascii="Times New Roman" w:hAnsi="Times New Roman" w:cs="Times New Roman"/>
          <w:sz w:val="28"/>
          <w:szCs w:val="28"/>
          <w:lang w:val="kk-KZ"/>
        </w:rPr>
        <w:t>дамытуда басшылыққа</w:t>
      </w:r>
      <w:r w:rsidR="00FD6487" w:rsidRPr="00B4523B">
        <w:rPr>
          <w:rFonts w:ascii="Times New Roman" w:hAnsi="Times New Roman" w:cs="Times New Roman"/>
          <w:sz w:val="28"/>
          <w:szCs w:val="28"/>
          <w:lang w:val="kk-KZ"/>
        </w:rPr>
        <w:t xml:space="preserve"> алатын негізгі ұстанымдар:</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жалпы және ұлттық мәдениеттің тірек болу ұстанымы</w:t>
      </w:r>
      <w:r w:rsidR="00FD6487" w:rsidRPr="00B4523B">
        <w:rPr>
          <w:rFonts w:ascii="Times New Roman" w:hAnsi="Times New Roman" w:cs="Times New Roman"/>
          <w:sz w:val="28"/>
          <w:szCs w:val="28"/>
          <w:lang w:val="kk-KZ"/>
        </w:rPr>
        <w:t xml:space="preserve"> – тұлғаны қалыптастыру қазіргі әлемдегі, елдегі, қоғамдағы құнды да мағыналы басымдылықтарға, ұлттық құндылық</w:t>
      </w:r>
      <w:r w:rsidR="00265464">
        <w:rPr>
          <w:rFonts w:ascii="Times New Roman" w:hAnsi="Times New Roman" w:cs="Times New Roman"/>
          <w:sz w:val="28"/>
          <w:szCs w:val="28"/>
          <w:lang w:val="kk-KZ"/>
        </w:rPr>
        <w:t>тардың жиынтығына, Қазақстандағы</w:t>
      </w:r>
      <w:r w:rsidR="00FD6487" w:rsidRPr="00B4523B">
        <w:rPr>
          <w:rFonts w:ascii="Times New Roman" w:hAnsi="Times New Roman" w:cs="Times New Roman"/>
          <w:sz w:val="28"/>
          <w:szCs w:val="28"/>
          <w:lang w:val="kk-KZ"/>
        </w:rPr>
        <w:t xml:space="preserve"> азаматтық адамның рухани өмірін сипаттайтын, этно-кросс мәдени әрекеттестігін, этно-әлеуметтік мәдени дәстүрлерді,</w:t>
      </w:r>
      <w:r w:rsidR="00231047" w:rsidRPr="00B4523B">
        <w:rPr>
          <w:rFonts w:ascii="Times New Roman" w:hAnsi="Times New Roman" w:cs="Times New Roman"/>
          <w:sz w:val="28"/>
          <w:szCs w:val="28"/>
          <w:lang w:val="kk-KZ"/>
        </w:rPr>
        <w:t xml:space="preserve"> әдет-ғұрыптарды, нормалар     ә</w:t>
      </w:r>
      <w:r w:rsidR="00FD6487" w:rsidRPr="00B4523B">
        <w:rPr>
          <w:rFonts w:ascii="Times New Roman" w:hAnsi="Times New Roman" w:cs="Times New Roman"/>
          <w:sz w:val="28"/>
          <w:szCs w:val="28"/>
          <w:lang w:val="kk-KZ"/>
        </w:rPr>
        <w:t xml:space="preserve">скери мектепте оқушылардың зияткерлігін дамытуда төмендегі ұстанымдарды басшылыққа алдық: </w:t>
      </w:r>
    </w:p>
    <w:p w:rsidR="004531D3"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оқытудың ғылымилығы ұстанымы</w:t>
      </w:r>
      <w:r w:rsidR="00F1453E" w:rsidRPr="00B4523B">
        <w:rPr>
          <w:rFonts w:ascii="Times New Roman" w:hAnsi="Times New Roman" w:cs="Times New Roman"/>
          <w:sz w:val="28"/>
          <w:szCs w:val="28"/>
          <w:lang w:val="kk-KZ"/>
        </w:rPr>
        <w:t xml:space="preserve"> пәндік оқу</w:t>
      </w:r>
      <w:r w:rsidR="00FD6487" w:rsidRPr="00B4523B">
        <w:rPr>
          <w:rFonts w:ascii="Times New Roman" w:hAnsi="Times New Roman" w:cs="Times New Roman"/>
          <w:sz w:val="28"/>
          <w:szCs w:val="28"/>
          <w:lang w:val="kk-KZ"/>
        </w:rPr>
        <w:t xml:space="preserve"> материалының ғылыми мазмұны </w:t>
      </w:r>
      <w:r w:rsidR="00F1453E" w:rsidRPr="00B4523B">
        <w:rPr>
          <w:rFonts w:ascii="Times New Roman" w:hAnsi="Times New Roman" w:cs="Times New Roman"/>
          <w:sz w:val="28"/>
          <w:szCs w:val="28"/>
          <w:lang w:val="kk-KZ"/>
        </w:rPr>
        <w:t>оның</w:t>
      </w:r>
      <w:r w:rsidR="00FD6487" w:rsidRPr="00B4523B">
        <w:rPr>
          <w:rFonts w:ascii="Times New Roman" w:hAnsi="Times New Roman" w:cs="Times New Roman"/>
          <w:sz w:val="28"/>
          <w:szCs w:val="28"/>
          <w:lang w:val="kk-KZ"/>
        </w:rPr>
        <w:t xml:space="preserve"> байланыс заңдылықтарына </w:t>
      </w:r>
      <w:r w:rsidR="00F1453E" w:rsidRPr="00B4523B">
        <w:rPr>
          <w:rFonts w:ascii="Times New Roman" w:hAnsi="Times New Roman" w:cs="Times New Roman"/>
          <w:sz w:val="28"/>
          <w:szCs w:val="28"/>
          <w:lang w:val="kk-KZ"/>
        </w:rPr>
        <w:t>тәуелді</w:t>
      </w:r>
      <w:r w:rsidR="00FD6487" w:rsidRPr="00B4523B">
        <w:rPr>
          <w:rFonts w:ascii="Times New Roman" w:hAnsi="Times New Roman" w:cs="Times New Roman"/>
          <w:sz w:val="28"/>
          <w:szCs w:val="28"/>
          <w:lang w:val="kk-KZ"/>
        </w:rPr>
        <w:t xml:space="preserve">. Бұл ұстаным оқу пәні мазмұнының ғылыми таным, пайда болу, өзгеру және даму </w:t>
      </w:r>
      <w:r w:rsidR="004531D3" w:rsidRPr="00B4523B">
        <w:rPr>
          <w:rFonts w:ascii="Times New Roman" w:hAnsi="Times New Roman" w:cs="Times New Roman"/>
          <w:sz w:val="28"/>
          <w:szCs w:val="28"/>
          <w:lang w:val="kk-KZ"/>
        </w:rPr>
        <w:t>үлгісіне сәйкес</w:t>
      </w:r>
      <w:r w:rsidR="00FD6487" w:rsidRPr="00B4523B">
        <w:rPr>
          <w:rFonts w:ascii="Times New Roman" w:hAnsi="Times New Roman" w:cs="Times New Roman"/>
          <w:sz w:val="28"/>
          <w:szCs w:val="28"/>
          <w:lang w:val="kk-KZ"/>
        </w:rPr>
        <w:t xml:space="preserve"> жаңа ғылыми фактілермен, ұғымдармен, заңдармен, теориялық дәлелденгенін талап етеді. Ғылымилық </w:t>
      </w:r>
      <w:r w:rsidR="004531D3" w:rsidRPr="00B4523B">
        <w:rPr>
          <w:rFonts w:ascii="Times New Roman" w:hAnsi="Times New Roman" w:cs="Times New Roman"/>
          <w:sz w:val="28"/>
          <w:szCs w:val="28"/>
          <w:lang w:val="kk-KZ"/>
        </w:rPr>
        <w:t>ұстанымын іске</w:t>
      </w:r>
      <w:r w:rsidR="00FD6487" w:rsidRPr="00B4523B">
        <w:rPr>
          <w:rFonts w:ascii="Times New Roman" w:hAnsi="Times New Roman" w:cs="Times New Roman"/>
          <w:sz w:val="28"/>
          <w:szCs w:val="28"/>
          <w:lang w:val="kk-KZ"/>
        </w:rPr>
        <w:t xml:space="preserve"> асыру пәнінің қазіргі жағдайлардағы болашақтағы орны ж</w:t>
      </w:r>
      <w:r w:rsidR="0085594D" w:rsidRPr="00B4523B">
        <w:rPr>
          <w:rFonts w:ascii="Times New Roman" w:hAnsi="Times New Roman" w:cs="Times New Roman"/>
          <w:sz w:val="28"/>
          <w:szCs w:val="28"/>
          <w:lang w:val="kk-KZ"/>
        </w:rPr>
        <w:t>айлы</w:t>
      </w:r>
      <w:r w:rsidR="00FD6487" w:rsidRPr="00B4523B">
        <w:rPr>
          <w:rFonts w:ascii="Times New Roman" w:hAnsi="Times New Roman" w:cs="Times New Roman"/>
          <w:sz w:val="28"/>
          <w:szCs w:val="28"/>
          <w:lang w:val="kk-KZ"/>
        </w:rPr>
        <w:t xml:space="preserve"> ғылыми түсініктерді қалыптастырады, зияткерлікті қажет ететін шығармашылық іс-әрекеттің көрінуіне ықпал етеді. Ғылымилық ұстанымы оқу-тәрбие үдерісінде қазіргі талапқа сәйкес онда инновациялық технологиялардың жаңа </w:t>
      </w:r>
      <w:r w:rsidR="004531D3" w:rsidRPr="00B4523B">
        <w:rPr>
          <w:rFonts w:ascii="Times New Roman" w:hAnsi="Times New Roman" w:cs="Times New Roman"/>
          <w:sz w:val="28"/>
          <w:szCs w:val="28"/>
          <w:lang w:val="kk-KZ"/>
        </w:rPr>
        <w:t>нәтижелері, ақпараттық</w:t>
      </w:r>
      <w:r w:rsidR="00FD6487" w:rsidRPr="00B4523B">
        <w:rPr>
          <w:rFonts w:ascii="Times New Roman" w:hAnsi="Times New Roman" w:cs="Times New Roman"/>
          <w:sz w:val="28"/>
          <w:szCs w:val="28"/>
          <w:lang w:val="kk-KZ"/>
        </w:rPr>
        <w:t xml:space="preserve"> ресурстарды толыққанды қолдану </w:t>
      </w:r>
      <w:r w:rsidR="004531D3" w:rsidRPr="00B4523B">
        <w:rPr>
          <w:rFonts w:ascii="Times New Roman" w:hAnsi="Times New Roman" w:cs="Times New Roman"/>
          <w:sz w:val="28"/>
          <w:szCs w:val="28"/>
          <w:lang w:val="kk-KZ"/>
        </w:rPr>
        <w:t>негізінде оқушылардың</w:t>
      </w:r>
      <w:r w:rsidR="00FD6487" w:rsidRPr="00B4523B">
        <w:rPr>
          <w:rFonts w:ascii="Times New Roman" w:hAnsi="Times New Roman" w:cs="Times New Roman"/>
          <w:sz w:val="28"/>
          <w:szCs w:val="28"/>
          <w:lang w:val="kk-KZ"/>
        </w:rPr>
        <w:t xml:space="preserve"> зияткерлігін дамытуда жаңа нәтижеге жеткізеді</w:t>
      </w:r>
      <w:r w:rsidR="000A1E8E" w:rsidRPr="00B4523B">
        <w:rPr>
          <w:rFonts w:ascii="Times New Roman" w:hAnsi="Times New Roman" w:cs="Times New Roman"/>
          <w:sz w:val="28"/>
          <w:szCs w:val="28"/>
          <w:lang w:val="kk-KZ"/>
        </w:rPr>
        <w:t xml:space="preserve"> [108</w:t>
      </w:r>
      <w:r w:rsidR="007D489B"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 xml:space="preserve">. </w:t>
      </w:r>
    </w:p>
    <w:p w:rsidR="00A46BB0"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w:t>
      </w:r>
      <w:r w:rsidR="00FD6487" w:rsidRPr="00B4523B">
        <w:rPr>
          <w:rFonts w:ascii="Times New Roman" w:hAnsi="Times New Roman" w:cs="Times New Roman"/>
          <w:i/>
          <w:sz w:val="28"/>
          <w:szCs w:val="28"/>
          <w:lang w:val="kk-KZ"/>
        </w:rPr>
        <w:t>оқытудың жүйелілік ұстанымы</w:t>
      </w:r>
      <w:r w:rsidR="00265464">
        <w:rPr>
          <w:rFonts w:ascii="Times New Roman" w:hAnsi="Times New Roman" w:cs="Times New Roman"/>
          <w:sz w:val="28"/>
          <w:szCs w:val="28"/>
          <w:lang w:val="kk-KZ"/>
        </w:rPr>
        <w:t xml:space="preserve"> «ұғымдар</w:t>
      </w:r>
      <w:r w:rsidR="00FD6487" w:rsidRPr="00B4523B">
        <w:rPr>
          <w:rFonts w:ascii="Times New Roman" w:hAnsi="Times New Roman" w:cs="Times New Roman"/>
          <w:sz w:val="28"/>
          <w:szCs w:val="28"/>
          <w:lang w:val="kk-KZ"/>
        </w:rPr>
        <w:t xml:space="preserve">мен пән мазмұнын оқытып, түсіндіргенде, олардың логикалық байланыстырылған және өзара алмаса алуын құрастыра алуында», яғни жаңа білімді меңгертуде (ұғымдар, ережелер, талдаулар және т.б.) бастауыш сынып мұғалімдері өздерінің теориялық білімінің жүйелілігін терең түсінуімен сипатталады. Пәндік оқу тапсырмаларын дайындау </w:t>
      </w:r>
      <w:r w:rsidR="004531D3" w:rsidRPr="00B4523B">
        <w:rPr>
          <w:rFonts w:ascii="Times New Roman" w:hAnsi="Times New Roman" w:cs="Times New Roman"/>
          <w:sz w:val="28"/>
          <w:szCs w:val="28"/>
          <w:lang w:val="kk-KZ"/>
        </w:rPr>
        <w:t>барысында ақпараттық</w:t>
      </w:r>
      <w:r w:rsidR="00FD6487" w:rsidRPr="00B4523B">
        <w:rPr>
          <w:rFonts w:ascii="Times New Roman" w:hAnsi="Times New Roman" w:cs="Times New Roman"/>
          <w:sz w:val="28"/>
          <w:szCs w:val="28"/>
          <w:lang w:val="kk-KZ"/>
        </w:rPr>
        <w:t xml:space="preserve"> технологияларды жүйелі пайдалануы оқушылардың </w:t>
      </w:r>
      <w:r w:rsidR="00064161" w:rsidRPr="00B4523B">
        <w:rPr>
          <w:rFonts w:ascii="Times New Roman" w:hAnsi="Times New Roman" w:cs="Times New Roman"/>
          <w:sz w:val="28"/>
          <w:szCs w:val="28"/>
          <w:lang w:val="kk-KZ"/>
        </w:rPr>
        <w:t>тапсырмаларды орындауы</w:t>
      </w:r>
      <w:r w:rsidR="00FD6487" w:rsidRPr="00B4523B">
        <w:rPr>
          <w:rFonts w:ascii="Times New Roman" w:hAnsi="Times New Roman" w:cs="Times New Roman"/>
          <w:sz w:val="28"/>
          <w:szCs w:val="28"/>
          <w:lang w:val="kk-KZ"/>
        </w:rPr>
        <w:t xml:space="preserve"> сәйкесінше олардың меңгерген білім мазмұнына байланысты</w:t>
      </w:r>
      <w:r w:rsidR="00A9236B">
        <w:rPr>
          <w:rFonts w:ascii="Times New Roman" w:hAnsi="Times New Roman" w:cs="Times New Roman"/>
          <w:sz w:val="28"/>
          <w:szCs w:val="28"/>
          <w:lang w:val="kk-KZ"/>
        </w:rPr>
        <w:t xml:space="preserve"> </w:t>
      </w:r>
      <w:r w:rsidR="007D489B" w:rsidRPr="00B4523B">
        <w:rPr>
          <w:rFonts w:ascii="Times New Roman" w:hAnsi="Times New Roman" w:cs="Times New Roman"/>
          <w:sz w:val="28"/>
          <w:szCs w:val="28"/>
          <w:lang w:val="kk-KZ"/>
        </w:rPr>
        <w:t>[</w:t>
      </w:r>
      <w:r w:rsidR="000A1E8E" w:rsidRPr="00B4523B">
        <w:rPr>
          <w:rFonts w:ascii="Times New Roman" w:hAnsi="Times New Roman" w:cs="Times New Roman"/>
          <w:sz w:val="28"/>
          <w:szCs w:val="28"/>
          <w:lang w:val="kk-KZ"/>
        </w:rPr>
        <w:t>108</w:t>
      </w:r>
      <w:r w:rsidR="007D489B" w:rsidRPr="00B4523B">
        <w:rPr>
          <w:rFonts w:ascii="Times New Roman" w:hAnsi="Times New Roman" w:cs="Times New Roman"/>
          <w:sz w:val="28"/>
          <w:szCs w:val="28"/>
          <w:lang w:val="kk-KZ"/>
        </w:rPr>
        <w:t>]</w:t>
      </w:r>
      <w:r w:rsidR="00064161" w:rsidRPr="00B4523B">
        <w:rPr>
          <w:rFonts w:ascii="Times New Roman" w:hAnsi="Times New Roman" w:cs="Times New Roman"/>
          <w:sz w:val="28"/>
          <w:szCs w:val="28"/>
          <w:lang w:val="kk-KZ"/>
        </w:rPr>
        <w:t>.</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сана мен іс-әрекеттің бірлігі ұстанымы</w:t>
      </w:r>
      <w:r w:rsidR="00FD6487" w:rsidRPr="00B4523B">
        <w:rPr>
          <w:rFonts w:ascii="Times New Roman" w:hAnsi="Times New Roman" w:cs="Times New Roman"/>
          <w:sz w:val="28"/>
          <w:szCs w:val="28"/>
          <w:lang w:val="kk-KZ"/>
        </w:rPr>
        <w:t xml:space="preserve"> – адам санасы белгілі бір істі жүзеге асыру барысында ішкі жоспарына сай </w:t>
      </w:r>
      <w:r w:rsidR="00064161" w:rsidRPr="00B4523B">
        <w:rPr>
          <w:rFonts w:ascii="Times New Roman" w:hAnsi="Times New Roman" w:cs="Times New Roman"/>
          <w:sz w:val="28"/>
          <w:szCs w:val="28"/>
          <w:lang w:val="kk-KZ"/>
        </w:rPr>
        <w:t>қалыптасады.</w:t>
      </w:r>
      <w:r w:rsidR="00FD6487" w:rsidRPr="00B4523B">
        <w:rPr>
          <w:rFonts w:ascii="Times New Roman" w:hAnsi="Times New Roman" w:cs="Times New Roman"/>
          <w:sz w:val="28"/>
          <w:szCs w:val="28"/>
          <w:lang w:val="kk-KZ"/>
        </w:rPr>
        <w:t xml:space="preserve"> сана тұлғаның зияткерлік әрекетінің табыстылығын реттейді, оның санасының өмірлік тәжірибесі қоршаған ортада бағаланатын және тұлғалық адами мінез-құлықты игерудегі мүмкіндікті көрсетеді.</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жеке тұлғаның зияткерлігін дамыту ұстанымы</w:t>
      </w:r>
      <w:r w:rsidR="00FD6487" w:rsidRPr="00B4523B">
        <w:rPr>
          <w:rFonts w:ascii="Times New Roman" w:hAnsi="Times New Roman" w:cs="Times New Roman"/>
          <w:sz w:val="28"/>
          <w:szCs w:val="28"/>
          <w:lang w:val="kk-KZ"/>
        </w:rPr>
        <w:t xml:space="preserve"> – ақыл-ойдың жоғары деңгейінде орындалатын тапсырманы жүзеге асыру арқылы аса байқала бермейтін қабілетті айқындау ұстанымы. Тұлғаның зияткерлік мүмкіндіктерінің болашақтағы дамуының объективті заңдылықтарын көрсетеді. Бұдан «өзекті» және «зияткерлік» қабілет түсінігі пайда болады. Бұл ұстаным әрбір адамның өзіндік зияткерлік дамуы мен келешекте кәсіби шығармашылыққа қол жеткізуге ықпал етеді.</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 xml:space="preserve">белсенділік және </w:t>
      </w:r>
      <w:r w:rsidR="00064161" w:rsidRPr="00B4523B">
        <w:rPr>
          <w:rFonts w:ascii="Times New Roman" w:hAnsi="Times New Roman" w:cs="Times New Roman"/>
          <w:i/>
          <w:sz w:val="28"/>
          <w:szCs w:val="28"/>
          <w:lang w:val="kk-KZ"/>
        </w:rPr>
        <w:t>өзінділік ұстанымы</w:t>
      </w:r>
      <w:r w:rsidR="00FD6487" w:rsidRPr="00B4523B">
        <w:rPr>
          <w:rFonts w:ascii="Times New Roman" w:hAnsi="Times New Roman" w:cs="Times New Roman"/>
          <w:sz w:val="28"/>
          <w:szCs w:val="28"/>
          <w:lang w:val="kk-KZ"/>
        </w:rPr>
        <w:t xml:space="preserve"> іс-әрекеттік тұрғыда индивидтің көкейкесті міндеттерді шешу үшін мотивациясын түсінуге мүмкіндік береді және ақиқат шындықты қайтадан өндіруге қарым-қатынасын айқындайды, берілген шығармашылық жұмыстардан тыс ізденістерді қамтамасыз етеді. оқушылардың зияткерлігін дамытуда </w:t>
      </w:r>
      <w:r w:rsidR="00064161" w:rsidRPr="00B4523B">
        <w:rPr>
          <w:rFonts w:ascii="Times New Roman" w:hAnsi="Times New Roman" w:cs="Times New Roman"/>
          <w:sz w:val="28"/>
          <w:szCs w:val="28"/>
          <w:lang w:val="kk-KZ"/>
        </w:rPr>
        <w:t>инновациялық технологияларды</w:t>
      </w:r>
      <w:r w:rsidR="00FD6487" w:rsidRPr="00B4523B">
        <w:rPr>
          <w:rFonts w:ascii="Times New Roman" w:hAnsi="Times New Roman" w:cs="Times New Roman"/>
          <w:sz w:val="28"/>
          <w:szCs w:val="28"/>
          <w:lang w:val="kk-KZ"/>
        </w:rPr>
        <w:t xml:space="preserve"> белсенді және мақсатқа сай өздігінен пайдалануы. Яғни, бұл жерде әрбір </w:t>
      </w:r>
      <w:r w:rsidR="00064161" w:rsidRPr="00B4523B">
        <w:rPr>
          <w:rFonts w:ascii="Times New Roman" w:hAnsi="Times New Roman" w:cs="Times New Roman"/>
          <w:sz w:val="28"/>
          <w:szCs w:val="28"/>
          <w:lang w:val="kk-KZ"/>
        </w:rPr>
        <w:t>оқушының білім</w:t>
      </w:r>
      <w:r w:rsidR="00FD6487" w:rsidRPr="00B4523B">
        <w:rPr>
          <w:rFonts w:ascii="Times New Roman" w:hAnsi="Times New Roman" w:cs="Times New Roman"/>
          <w:sz w:val="28"/>
          <w:szCs w:val="28"/>
          <w:lang w:val="kk-KZ"/>
        </w:rPr>
        <w:t xml:space="preserve"> мазмұнын тұтас топтың белсенді және саналы түрде ұғынуы маңызды болмақ. Бұл ұстанымды іске асыру - оқыту барысында </w:t>
      </w:r>
      <w:r w:rsidR="00064161" w:rsidRPr="00B4523B">
        <w:rPr>
          <w:rFonts w:ascii="Times New Roman" w:hAnsi="Times New Roman" w:cs="Times New Roman"/>
          <w:sz w:val="28"/>
          <w:szCs w:val="28"/>
          <w:lang w:val="kk-KZ"/>
        </w:rPr>
        <w:t>әрбір мұғалімнің</w:t>
      </w:r>
      <w:r w:rsidR="00FD6487" w:rsidRPr="00B4523B">
        <w:rPr>
          <w:rFonts w:ascii="Times New Roman" w:hAnsi="Times New Roman" w:cs="Times New Roman"/>
          <w:sz w:val="28"/>
          <w:szCs w:val="28"/>
          <w:lang w:val="kk-KZ"/>
        </w:rPr>
        <w:t xml:space="preserve"> кәсіби іс-әрекетінде инновациялық технологияларды қолданған кезде ғана мүмкін болады</w:t>
      </w:r>
      <w:r w:rsidR="00A9236B">
        <w:rPr>
          <w:rFonts w:ascii="Times New Roman" w:hAnsi="Times New Roman" w:cs="Times New Roman"/>
          <w:sz w:val="28"/>
          <w:szCs w:val="28"/>
          <w:lang w:val="kk-KZ"/>
        </w:rPr>
        <w:t xml:space="preserve"> </w:t>
      </w:r>
      <w:r w:rsidR="007D489B" w:rsidRPr="00B4523B">
        <w:rPr>
          <w:rFonts w:ascii="Times New Roman" w:hAnsi="Times New Roman" w:cs="Times New Roman"/>
          <w:sz w:val="28"/>
          <w:szCs w:val="28"/>
          <w:lang w:val="kk-KZ"/>
        </w:rPr>
        <w:t>[</w:t>
      </w:r>
      <w:r w:rsidR="000A1E8E" w:rsidRPr="00B4523B">
        <w:rPr>
          <w:rFonts w:ascii="Times New Roman" w:hAnsi="Times New Roman" w:cs="Times New Roman"/>
          <w:sz w:val="28"/>
          <w:szCs w:val="28"/>
          <w:lang w:val="kk-KZ"/>
        </w:rPr>
        <w:t>108</w:t>
      </w:r>
      <w:r w:rsidR="007D489B"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адам психикасы дамуының психологиялық заңдылықтарын ескеру ұстанымы</w:t>
      </w:r>
      <w:r w:rsidR="00FD6487" w:rsidRPr="00B4523B">
        <w:rPr>
          <w:rFonts w:ascii="Times New Roman" w:hAnsi="Times New Roman" w:cs="Times New Roman"/>
          <w:sz w:val="28"/>
          <w:szCs w:val="28"/>
          <w:lang w:val="kk-KZ"/>
        </w:rPr>
        <w:t xml:space="preserve"> (жас және жеке дара ерекшеліктері, жеке тұлғаның зияткерлік мүмкіндіктері, интеллектінің мотивациялық қажеттілік пен эмоционалдық ерік-жігер салаларымен байланысы және т.б.) </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жалпы дидактикалық ұстанымдар</w:t>
      </w:r>
      <w:r w:rsidR="00FD6487" w:rsidRPr="00B4523B">
        <w:rPr>
          <w:rFonts w:ascii="Times New Roman" w:hAnsi="Times New Roman" w:cs="Times New Roman"/>
          <w:sz w:val="28"/>
          <w:szCs w:val="28"/>
          <w:lang w:val="kk-KZ"/>
        </w:rPr>
        <w:t xml:space="preserve"> (үлгілілік, (көрнекілік,), қол жетімділік, жүйелілік, дифференциация, тұлғаландыру т.б.). Дифференциация мен тұлғаландыру оқу-тәрбие үдерісінің негізгі ұстанымы болып табылады. Дифференциация – әртүрлі бағдарламалар бойынша оқыту үшін уақытша оқыту топтары түрінде оларды іріктеу негізінде даралап оқытуды ұйымдастыру, дифференциация даралап оқыту бағдарламаларын игеруді және дамытуды негізге ала отырып, әр түрлі деңгейдегі дәстүрлі топта білім </w:t>
      </w:r>
      <w:r w:rsidR="00064161" w:rsidRPr="00B4523B">
        <w:rPr>
          <w:rFonts w:ascii="Times New Roman" w:hAnsi="Times New Roman" w:cs="Times New Roman"/>
          <w:sz w:val="28"/>
          <w:szCs w:val="28"/>
          <w:lang w:val="kk-KZ"/>
        </w:rPr>
        <w:t>алушыларды (</w:t>
      </w:r>
      <w:r w:rsidR="00FD6487" w:rsidRPr="00B4523B">
        <w:rPr>
          <w:rFonts w:ascii="Times New Roman" w:hAnsi="Times New Roman" w:cs="Times New Roman"/>
          <w:sz w:val="28"/>
          <w:szCs w:val="28"/>
          <w:lang w:val="kk-KZ"/>
        </w:rPr>
        <w:t>оқу материалдарының қиындық деңгейіне қарай) аралас оқыту.</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 xml:space="preserve">үздіксіздік ұстанымы </w:t>
      </w:r>
      <w:r w:rsidR="00FD6487" w:rsidRPr="00B4523B">
        <w:rPr>
          <w:rFonts w:ascii="Times New Roman" w:hAnsi="Times New Roman" w:cs="Times New Roman"/>
          <w:sz w:val="28"/>
          <w:szCs w:val="28"/>
          <w:lang w:val="kk-KZ"/>
        </w:rPr>
        <w:t>– білім алушылардың зияткерлік тұлғасын дамытуда іс-әрекеті бірізді, кезеңді үздіксіз динамикалық үдеріс (мотивацияны қалыптастырудан бастап, белсенді интеллектуалдық шығармашылық әрекетке дейін) және білім берудің барлық деңгейлеріндегі оқытудың барлық кезеңдерін қамтиды және білім алушылардың зияткерлік тұлғасын дамытудың сабақтастығы мен үздіксіздігін қамтамасыз етеді</w:t>
      </w:r>
      <w:r w:rsidR="00A9236B">
        <w:rPr>
          <w:rFonts w:ascii="Times New Roman" w:hAnsi="Times New Roman" w:cs="Times New Roman"/>
          <w:sz w:val="28"/>
          <w:szCs w:val="28"/>
          <w:lang w:val="kk-KZ"/>
        </w:rPr>
        <w:t xml:space="preserve"> </w:t>
      </w:r>
      <w:r w:rsidR="007D489B" w:rsidRPr="00B4523B">
        <w:rPr>
          <w:rFonts w:ascii="Times New Roman" w:hAnsi="Times New Roman" w:cs="Times New Roman"/>
          <w:sz w:val="28"/>
          <w:szCs w:val="28"/>
          <w:lang w:val="kk-KZ"/>
        </w:rPr>
        <w:t>[</w:t>
      </w:r>
      <w:r w:rsidR="000A1E8E" w:rsidRPr="00B4523B">
        <w:rPr>
          <w:rFonts w:ascii="Times New Roman" w:hAnsi="Times New Roman" w:cs="Times New Roman"/>
          <w:sz w:val="28"/>
          <w:szCs w:val="28"/>
          <w:lang w:val="kk-KZ"/>
        </w:rPr>
        <w:t>107</w:t>
      </w:r>
      <w:r w:rsidR="007D489B"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рефлексиялық басқару және өзін-өзі басқару ұстанымы</w:t>
      </w:r>
      <w:r w:rsidR="00FD6487" w:rsidRPr="00B4523B">
        <w:rPr>
          <w:rFonts w:ascii="Times New Roman" w:hAnsi="Times New Roman" w:cs="Times New Roman"/>
          <w:sz w:val="28"/>
          <w:szCs w:val="28"/>
          <w:lang w:val="kk-KZ"/>
        </w:rPr>
        <w:t xml:space="preserve"> – білім беру үдерісіндегі әрбір субъектінің өз әрекетін ұйымдастыруы және өзгелермен қарым-қатынасын қалыптастыруы, білім алушылар мен педагогтардың жекелеген әрі бірлескен іс-әрекеттерінің нәтижесіне өзіндік талдау жасауы</w:t>
      </w:r>
      <w:r w:rsidR="000A1E8E" w:rsidRPr="00B4523B">
        <w:rPr>
          <w:rFonts w:ascii="Times New Roman" w:hAnsi="Times New Roman" w:cs="Times New Roman"/>
          <w:sz w:val="28"/>
          <w:szCs w:val="28"/>
          <w:lang w:val="kk-KZ"/>
        </w:rPr>
        <w:t xml:space="preserve"> [107</w:t>
      </w:r>
      <w:r w:rsidR="007D489B"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 xml:space="preserve">. </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ізгілік ұстанымы</w:t>
      </w:r>
      <w:r w:rsidR="00FD6487" w:rsidRPr="00B4523B">
        <w:rPr>
          <w:rFonts w:ascii="Times New Roman" w:hAnsi="Times New Roman" w:cs="Times New Roman"/>
          <w:sz w:val="28"/>
          <w:szCs w:val="28"/>
          <w:lang w:val="kk-KZ"/>
        </w:rPr>
        <w:t xml:space="preserve"> – әрбір жеке тұлғаның құндылығын мойындау, оқыту мен дамыту диагностикасын ғана емес, білім беру үдерісінің субъектілеріне, педагогикалық, әлеуметтік, психологиялық көмек және қолдау көрсетуді қамтамасыз ету</w:t>
      </w:r>
      <w:r w:rsidR="00A9236B">
        <w:rPr>
          <w:rFonts w:ascii="Times New Roman" w:hAnsi="Times New Roman" w:cs="Times New Roman"/>
          <w:sz w:val="28"/>
          <w:szCs w:val="28"/>
          <w:lang w:val="kk-KZ"/>
        </w:rPr>
        <w:t xml:space="preserve"> </w:t>
      </w:r>
      <w:r w:rsidR="00A30616" w:rsidRPr="00B4523B">
        <w:rPr>
          <w:rFonts w:ascii="Times New Roman" w:hAnsi="Times New Roman" w:cs="Times New Roman"/>
          <w:sz w:val="28"/>
          <w:szCs w:val="28"/>
          <w:lang w:val="kk-KZ"/>
        </w:rPr>
        <w:t>[</w:t>
      </w:r>
      <w:r w:rsidR="00F63540" w:rsidRPr="00B4523B">
        <w:rPr>
          <w:rFonts w:ascii="Times New Roman" w:hAnsi="Times New Roman" w:cs="Times New Roman"/>
          <w:sz w:val="28"/>
          <w:szCs w:val="28"/>
          <w:lang w:val="kk-KZ"/>
        </w:rPr>
        <w:t>105</w:t>
      </w:r>
      <w:r w:rsidR="00A30616" w:rsidRPr="00B4523B">
        <w:rPr>
          <w:rFonts w:ascii="Times New Roman" w:hAnsi="Times New Roman" w:cs="Times New Roman"/>
          <w:sz w:val="28"/>
          <w:szCs w:val="28"/>
          <w:lang w:val="kk-KZ"/>
        </w:rPr>
        <w:t>]</w:t>
      </w:r>
      <w:r w:rsidR="00FD6487" w:rsidRPr="00B4523B">
        <w:rPr>
          <w:rFonts w:ascii="Times New Roman" w:hAnsi="Times New Roman" w:cs="Times New Roman"/>
          <w:sz w:val="28"/>
          <w:szCs w:val="28"/>
          <w:lang w:val="kk-KZ"/>
        </w:rPr>
        <w:t xml:space="preserve">. </w:t>
      </w:r>
    </w:p>
    <w:p w:rsidR="00FD6487"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өз әрекетін ұйымдастыру ұстанымы</w:t>
      </w:r>
      <w:r w:rsidR="00FD6487" w:rsidRPr="00B4523B">
        <w:rPr>
          <w:rFonts w:ascii="Times New Roman" w:hAnsi="Times New Roman" w:cs="Times New Roman"/>
          <w:sz w:val="28"/>
          <w:szCs w:val="28"/>
          <w:lang w:val="kk-KZ"/>
        </w:rPr>
        <w:t xml:space="preserve"> – білім беру үдерісін ұйымдастыруға барлық субъектілердің өзінің қажеттілігі мен даралық қасиеттерін меңгере отырып, әлемдік деңгейдегі тәжірибелермен кіріктіре отырып, бәсекеге қабілетті маман қалыптастыру мүмкіндіктері толықтай бар деп айтуға болады.</w:t>
      </w:r>
    </w:p>
    <w:p w:rsidR="008167CB" w:rsidRPr="00B4523B" w:rsidRDefault="00A46BB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i/>
          <w:sz w:val="28"/>
          <w:szCs w:val="28"/>
          <w:lang w:val="kk-KZ"/>
        </w:rPr>
        <w:t>субъектілік ұстанымы.</w:t>
      </w:r>
      <w:r w:rsidR="00FD6487" w:rsidRPr="00B4523B">
        <w:rPr>
          <w:rFonts w:ascii="Times New Roman" w:hAnsi="Times New Roman" w:cs="Times New Roman"/>
          <w:sz w:val="28"/>
          <w:szCs w:val="28"/>
          <w:lang w:val="kk-KZ"/>
        </w:rPr>
        <w:t xml:space="preserve">  Субъект (лат. subjectum – бастауыш) ұғымы психологиялық әдебиеттерде төмендегіше түсіндіріледі:   -  болмысты тану мен өзгертудің қайнары ретіндегі индивид немесе топ;  -  белсенділікті жеткізуші; - субъект индивид немесе топ іс-әрекетті танудың және өңдеудің негізі ретінде;  - іс-әрекеттегі белсенділіктің тасымалдаушысы. Ғылыми психологияның негізі делінген диалектикалық материализм субъектіні тарихи дамудың өнімі деп қарайды және оның белсенділігін адамдар қарекетінің ерекшеліктерімен байланыстырады. Осы әрекет барысында объектінің нақты, іс жүзіндегі өзгеруі субъектінің қарекеті соған негізделіп реттелетін субъектідегі бейнелерге </w:t>
      </w:r>
      <w:r w:rsidR="00265464">
        <w:rPr>
          <w:rFonts w:ascii="Times New Roman" w:hAnsi="Times New Roman" w:cs="Times New Roman"/>
          <w:sz w:val="28"/>
          <w:szCs w:val="28"/>
          <w:lang w:val="kk-KZ"/>
        </w:rPr>
        <w:t>адекваттылығының</w:t>
      </w:r>
      <w:r w:rsidR="00FD6487" w:rsidRPr="00B4523B">
        <w:rPr>
          <w:rFonts w:ascii="Times New Roman" w:hAnsi="Times New Roman" w:cs="Times New Roman"/>
          <w:sz w:val="28"/>
          <w:szCs w:val="28"/>
          <w:lang w:val="kk-KZ"/>
        </w:rPr>
        <w:t>, болмысқа сәйкестігінің критерийі болып табылады</w:t>
      </w:r>
      <w:r w:rsidR="00A9236B">
        <w:rPr>
          <w:rFonts w:ascii="Times New Roman" w:hAnsi="Times New Roman" w:cs="Times New Roman"/>
          <w:sz w:val="28"/>
          <w:szCs w:val="28"/>
          <w:lang w:val="kk-KZ"/>
        </w:rPr>
        <w:t xml:space="preserve"> </w:t>
      </w:r>
      <w:r w:rsidR="00A30616" w:rsidRPr="00B4523B">
        <w:rPr>
          <w:rFonts w:ascii="Times New Roman" w:hAnsi="Times New Roman" w:cs="Times New Roman"/>
          <w:sz w:val="28"/>
          <w:szCs w:val="28"/>
          <w:lang w:val="kk-KZ"/>
        </w:rPr>
        <w:t>[</w:t>
      </w:r>
      <w:r w:rsidR="000A1E8E" w:rsidRPr="00B4523B">
        <w:rPr>
          <w:rFonts w:ascii="Times New Roman" w:hAnsi="Times New Roman" w:cs="Times New Roman"/>
          <w:sz w:val="28"/>
          <w:szCs w:val="28"/>
          <w:lang w:val="kk-KZ"/>
        </w:rPr>
        <w:t>107</w:t>
      </w:r>
      <w:r w:rsidR="00A30616" w:rsidRPr="00B4523B">
        <w:rPr>
          <w:rFonts w:ascii="Times New Roman" w:hAnsi="Times New Roman" w:cs="Times New Roman"/>
          <w:sz w:val="28"/>
          <w:szCs w:val="28"/>
          <w:lang w:val="kk-KZ"/>
        </w:rPr>
        <w:t xml:space="preserve">]. </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Тұлғаның </w:t>
      </w:r>
      <w:r w:rsidR="00F1453E" w:rsidRPr="00B4523B">
        <w:rPr>
          <w:rFonts w:ascii="Times New Roman" w:hAnsi="Times New Roman" w:cs="Times New Roman"/>
          <w:sz w:val="28"/>
          <w:szCs w:val="28"/>
          <w:lang w:val="kk-KZ"/>
        </w:rPr>
        <w:t xml:space="preserve">зияткерлігін </w:t>
      </w:r>
      <w:r w:rsidRPr="00B4523B">
        <w:rPr>
          <w:rFonts w:ascii="Times New Roman" w:hAnsi="Times New Roman" w:cs="Times New Roman"/>
          <w:sz w:val="28"/>
          <w:szCs w:val="28"/>
          <w:lang w:val="kk-KZ"/>
        </w:rPr>
        <w:t xml:space="preserve">анықтайтын қасиеттер </w:t>
      </w:r>
      <w:r w:rsidR="00F1453E" w:rsidRPr="00B4523B">
        <w:rPr>
          <w:rFonts w:ascii="Times New Roman" w:hAnsi="Times New Roman" w:cs="Times New Roman"/>
          <w:sz w:val="28"/>
          <w:szCs w:val="28"/>
          <w:lang w:val="kk-KZ"/>
        </w:rPr>
        <w:t>–</w:t>
      </w:r>
      <w:r w:rsidR="003D680D">
        <w:rPr>
          <w:rFonts w:ascii="Times New Roman" w:hAnsi="Times New Roman" w:cs="Times New Roman"/>
          <w:sz w:val="28"/>
          <w:szCs w:val="28"/>
          <w:lang w:val="kk-KZ"/>
        </w:rPr>
        <w:t xml:space="preserve"> </w:t>
      </w:r>
      <w:r w:rsidR="00F1453E" w:rsidRPr="00B4523B">
        <w:rPr>
          <w:rFonts w:ascii="Times New Roman" w:hAnsi="Times New Roman" w:cs="Times New Roman"/>
          <w:sz w:val="28"/>
          <w:szCs w:val="28"/>
          <w:lang w:val="kk-KZ"/>
        </w:rPr>
        <w:t xml:space="preserve">ақыл-ойының жылдамдығы, әрекеттік </w:t>
      </w:r>
      <w:r w:rsidRPr="00B4523B">
        <w:rPr>
          <w:rFonts w:ascii="Times New Roman" w:hAnsi="Times New Roman" w:cs="Times New Roman"/>
          <w:sz w:val="28"/>
          <w:szCs w:val="28"/>
          <w:lang w:val="kk-KZ"/>
        </w:rPr>
        <w:t xml:space="preserve">белсенділік, дербестік, </w:t>
      </w:r>
      <w:r w:rsidR="00F1453E" w:rsidRPr="00B4523B">
        <w:rPr>
          <w:rFonts w:ascii="Times New Roman" w:hAnsi="Times New Roman" w:cs="Times New Roman"/>
          <w:sz w:val="28"/>
          <w:szCs w:val="28"/>
          <w:lang w:val="kk-KZ"/>
        </w:rPr>
        <w:t>ізденімпаздық, шығармашыл</w:t>
      </w:r>
      <w:r w:rsidRPr="00B4523B">
        <w:rPr>
          <w:rFonts w:ascii="Times New Roman" w:hAnsi="Times New Roman" w:cs="Times New Roman"/>
          <w:sz w:val="28"/>
          <w:szCs w:val="28"/>
          <w:lang w:val="kk-KZ"/>
        </w:rPr>
        <w:t>ық және т.с.с.</w:t>
      </w:r>
      <w:r w:rsidR="00F1453E" w:rsidRPr="00B4523B">
        <w:rPr>
          <w:rFonts w:ascii="Times New Roman" w:hAnsi="Times New Roman" w:cs="Times New Roman"/>
          <w:sz w:val="28"/>
          <w:szCs w:val="28"/>
          <w:lang w:val="kk-KZ"/>
        </w:rPr>
        <w:t xml:space="preserve"> жатады. </w:t>
      </w:r>
      <w:r w:rsidRPr="00B4523B">
        <w:rPr>
          <w:rFonts w:ascii="Times New Roman" w:hAnsi="Times New Roman" w:cs="Times New Roman"/>
          <w:sz w:val="28"/>
          <w:szCs w:val="28"/>
          <w:lang w:val="kk-KZ"/>
        </w:rPr>
        <w:t xml:space="preserve"> Бұл ұстанымға сәйкес </w:t>
      </w:r>
      <w:r w:rsidR="00F1453E" w:rsidRPr="00B4523B">
        <w:rPr>
          <w:rFonts w:ascii="Times New Roman" w:hAnsi="Times New Roman" w:cs="Times New Roman"/>
          <w:sz w:val="28"/>
          <w:szCs w:val="28"/>
          <w:lang w:val="kk-KZ"/>
        </w:rPr>
        <w:t>оқушы</w:t>
      </w:r>
      <w:r w:rsidRPr="00B4523B">
        <w:rPr>
          <w:rFonts w:ascii="Times New Roman" w:hAnsi="Times New Roman" w:cs="Times New Roman"/>
          <w:sz w:val="28"/>
          <w:szCs w:val="28"/>
          <w:lang w:val="kk-KZ"/>
        </w:rPr>
        <w:t xml:space="preserve"> үшін оқу</w:t>
      </w:r>
      <w:r w:rsidR="00F1453E" w:rsidRPr="00B4523B">
        <w:rPr>
          <w:rFonts w:ascii="Times New Roman" w:hAnsi="Times New Roman" w:cs="Times New Roman"/>
          <w:sz w:val="28"/>
          <w:szCs w:val="28"/>
          <w:lang w:val="kk-KZ"/>
        </w:rPr>
        <w:t>-тәрбие үдерісінің субъектісі</w:t>
      </w:r>
      <w:r w:rsidR="00B453F3">
        <w:rPr>
          <w:rFonts w:ascii="Times New Roman" w:hAnsi="Times New Roman" w:cs="Times New Roman"/>
          <w:sz w:val="28"/>
          <w:szCs w:val="28"/>
          <w:lang w:val="kk-KZ"/>
        </w:rPr>
        <w:t xml:space="preserve"> </w:t>
      </w:r>
      <w:r w:rsidR="00F1453E" w:rsidRPr="00B4523B">
        <w:rPr>
          <w:rFonts w:ascii="Times New Roman" w:hAnsi="Times New Roman" w:cs="Times New Roman"/>
          <w:sz w:val="28"/>
          <w:szCs w:val="28"/>
          <w:lang w:val="kk-KZ"/>
        </w:rPr>
        <w:t>болуы тиіс, және оқу  әрекетінде</w:t>
      </w:r>
      <w:r w:rsidRPr="00B4523B">
        <w:rPr>
          <w:rFonts w:ascii="Times New Roman" w:hAnsi="Times New Roman" w:cs="Times New Roman"/>
          <w:sz w:val="28"/>
          <w:szCs w:val="28"/>
          <w:lang w:val="kk-KZ"/>
        </w:rPr>
        <w:t xml:space="preserve"> өзін-өзі </w:t>
      </w:r>
      <w:r w:rsidR="00F1453E" w:rsidRPr="00B4523B">
        <w:rPr>
          <w:rFonts w:ascii="Times New Roman" w:hAnsi="Times New Roman" w:cs="Times New Roman"/>
          <w:sz w:val="28"/>
          <w:szCs w:val="28"/>
          <w:lang w:val="kk-KZ"/>
        </w:rPr>
        <w:t>ұйымдастыра</w:t>
      </w:r>
      <w:r w:rsidRPr="00B4523B">
        <w:rPr>
          <w:rFonts w:ascii="Times New Roman" w:hAnsi="Times New Roman" w:cs="Times New Roman"/>
          <w:sz w:val="28"/>
          <w:szCs w:val="28"/>
          <w:lang w:val="kk-KZ"/>
        </w:rPr>
        <w:t xml:space="preserve">, </w:t>
      </w:r>
      <w:r w:rsidR="00F1453E" w:rsidRPr="00B4523B">
        <w:rPr>
          <w:rFonts w:ascii="Times New Roman" w:hAnsi="Times New Roman" w:cs="Times New Roman"/>
          <w:sz w:val="28"/>
          <w:szCs w:val="28"/>
          <w:lang w:val="kk-KZ"/>
        </w:rPr>
        <w:t xml:space="preserve"> өзін</w:t>
      </w:r>
      <w:r w:rsidR="000F54DB" w:rsidRPr="00B4523B">
        <w:rPr>
          <w:rFonts w:ascii="Times New Roman" w:hAnsi="Times New Roman" w:cs="Times New Roman"/>
          <w:sz w:val="28"/>
          <w:szCs w:val="28"/>
          <w:lang w:val="kk-KZ"/>
        </w:rPr>
        <w:t>-</w:t>
      </w:r>
      <w:r w:rsidR="00F1453E" w:rsidRPr="00B4523B">
        <w:rPr>
          <w:rFonts w:ascii="Times New Roman" w:hAnsi="Times New Roman" w:cs="Times New Roman"/>
          <w:sz w:val="28"/>
          <w:szCs w:val="28"/>
          <w:lang w:val="kk-KZ"/>
        </w:rPr>
        <w:t xml:space="preserve">өзі жүзеге асыра </w:t>
      </w:r>
      <w:r w:rsidRPr="00B4523B">
        <w:rPr>
          <w:rFonts w:ascii="Times New Roman" w:hAnsi="Times New Roman" w:cs="Times New Roman"/>
          <w:sz w:val="28"/>
          <w:szCs w:val="28"/>
          <w:lang w:val="kk-KZ"/>
        </w:rPr>
        <w:t xml:space="preserve">алатындай болуы </w:t>
      </w:r>
      <w:r w:rsidR="00F1453E" w:rsidRPr="00B4523B">
        <w:rPr>
          <w:rFonts w:ascii="Times New Roman" w:hAnsi="Times New Roman" w:cs="Times New Roman"/>
          <w:sz w:val="28"/>
          <w:szCs w:val="28"/>
          <w:lang w:val="kk-KZ"/>
        </w:rPr>
        <w:t>керек</w:t>
      </w:r>
      <w:r w:rsidRPr="00B4523B">
        <w:rPr>
          <w:rFonts w:ascii="Times New Roman" w:hAnsi="Times New Roman" w:cs="Times New Roman"/>
          <w:sz w:val="28"/>
          <w:szCs w:val="28"/>
          <w:lang w:val="kk-KZ"/>
        </w:rPr>
        <w:t xml:space="preserve">. </w:t>
      </w:r>
      <w:r w:rsidR="00F1453E" w:rsidRPr="00B4523B">
        <w:rPr>
          <w:rFonts w:ascii="Times New Roman" w:hAnsi="Times New Roman" w:cs="Times New Roman"/>
          <w:sz w:val="28"/>
          <w:szCs w:val="28"/>
          <w:lang w:val="kk-KZ"/>
        </w:rPr>
        <w:t xml:space="preserve">Оқу-тәрбие үдерісінде </w:t>
      </w:r>
      <w:r w:rsidRPr="00B4523B">
        <w:rPr>
          <w:rFonts w:ascii="Times New Roman" w:hAnsi="Times New Roman" w:cs="Times New Roman"/>
          <w:sz w:val="28"/>
          <w:szCs w:val="28"/>
          <w:lang w:val="kk-KZ"/>
        </w:rPr>
        <w:t>субъект аралық қарым-қатынас</w:t>
      </w:r>
      <w:r w:rsidR="00F1453E" w:rsidRPr="00B4523B">
        <w:rPr>
          <w:rFonts w:ascii="Times New Roman" w:hAnsi="Times New Roman" w:cs="Times New Roman"/>
          <w:sz w:val="28"/>
          <w:szCs w:val="28"/>
          <w:lang w:val="kk-KZ"/>
        </w:rPr>
        <w:t xml:space="preserve"> орнауы тиіс. </w:t>
      </w:r>
      <w:r w:rsidR="00530AD6" w:rsidRPr="00B4523B">
        <w:rPr>
          <w:rFonts w:ascii="Times New Roman" w:hAnsi="Times New Roman" w:cs="Times New Roman"/>
          <w:sz w:val="28"/>
          <w:szCs w:val="28"/>
          <w:lang w:val="kk-KZ"/>
        </w:rPr>
        <w:t>Біздің зерттеуімізде алға койылған мақсатқа</w:t>
      </w:r>
      <w:r w:rsidRPr="00B4523B">
        <w:rPr>
          <w:rFonts w:ascii="Times New Roman" w:hAnsi="Times New Roman" w:cs="Times New Roman"/>
          <w:sz w:val="28"/>
          <w:szCs w:val="28"/>
          <w:lang w:val="kk-KZ"/>
        </w:rPr>
        <w:t xml:space="preserve"> сай бұл ұстаным негізінде субъект аралық, бірлескен қарым-қатынас негізінде оқушы–оқушы, мұғалім – оқушы арасындағы белсенді білімдік әрекет орын алады да нәтижеде зияткерлік даму жеделдейді.  </w:t>
      </w:r>
    </w:p>
    <w:p w:rsidR="00865722" w:rsidRDefault="00B453F3" w:rsidP="008A5FA9">
      <w:pPr>
        <w:spacing w:after="0" w:line="240" w:lineRule="auto"/>
        <w:ind w:firstLine="567"/>
        <w:jc w:val="both"/>
        <w:rPr>
          <w:rFonts w:ascii="Times New Roman" w:hAnsi="Times New Roman" w:cs="Times New Roman"/>
          <w:sz w:val="28"/>
          <w:szCs w:val="28"/>
          <w:lang w:val="kk-KZ"/>
        </w:rPr>
      </w:pPr>
      <w:r w:rsidRPr="00E23BC4">
        <w:rPr>
          <w:rFonts w:ascii="Times New Roman" w:hAnsi="Times New Roman" w:cs="Times New Roman"/>
          <w:i/>
          <w:sz w:val="28"/>
          <w:szCs w:val="28"/>
          <w:lang w:val="kk-KZ"/>
        </w:rPr>
        <w:t>Сонымен ғылыми әдебиеттердегі «модель» ұғымына берілген түсініктерді талдай отырып, модельді құрастыруда басшылыққа алынатын ұстанымдарды іріктей келе «модель»  ұғымын өзіміздің зертттеу пәніне сәйкес нақтылай түсеміз. Біздің ойымызша «м</w:t>
      </w:r>
      <w:r w:rsidR="00C878F3" w:rsidRPr="00E23BC4">
        <w:rPr>
          <w:rFonts w:ascii="Times New Roman" w:hAnsi="Times New Roman" w:cs="Times New Roman"/>
          <w:i/>
          <w:sz w:val="28"/>
          <w:szCs w:val="28"/>
          <w:lang w:val="kk-KZ"/>
        </w:rPr>
        <w:t>одель</w:t>
      </w:r>
      <w:r w:rsidR="008F29FE" w:rsidRPr="00E23BC4">
        <w:rPr>
          <w:rFonts w:ascii="Times New Roman" w:hAnsi="Times New Roman" w:cs="Times New Roman"/>
          <w:i/>
          <w:sz w:val="28"/>
          <w:szCs w:val="28"/>
          <w:lang w:val="kk-KZ"/>
        </w:rPr>
        <w:t xml:space="preserve"> дегеніміз</w:t>
      </w:r>
      <w:r w:rsidR="00265464" w:rsidRPr="00E23BC4">
        <w:rPr>
          <w:rFonts w:ascii="Times New Roman" w:hAnsi="Times New Roman" w:cs="Times New Roman"/>
          <w:i/>
          <w:sz w:val="28"/>
          <w:szCs w:val="28"/>
          <w:lang w:val="kk-KZ"/>
        </w:rPr>
        <w:t xml:space="preserve"> -</w:t>
      </w:r>
      <w:r w:rsidRPr="00E23BC4">
        <w:rPr>
          <w:rFonts w:ascii="Times New Roman" w:hAnsi="Times New Roman" w:cs="Times New Roman"/>
          <w:i/>
          <w:sz w:val="28"/>
          <w:szCs w:val="28"/>
          <w:lang w:val="kk-KZ"/>
        </w:rPr>
        <w:t xml:space="preserve"> </w:t>
      </w:r>
      <w:r w:rsidR="008F29FE" w:rsidRPr="00E23BC4">
        <w:rPr>
          <w:rFonts w:ascii="Times New Roman" w:hAnsi="Times New Roman" w:cs="Times New Roman"/>
          <w:i/>
          <w:sz w:val="28"/>
          <w:szCs w:val="28"/>
          <w:lang w:val="kk-KZ"/>
        </w:rPr>
        <w:t>зерттеу мәселе</w:t>
      </w:r>
      <w:r w:rsidRPr="00E23BC4">
        <w:rPr>
          <w:rFonts w:ascii="Times New Roman" w:hAnsi="Times New Roman" w:cs="Times New Roman"/>
          <w:i/>
          <w:sz w:val="28"/>
          <w:szCs w:val="28"/>
          <w:lang w:val="kk-KZ"/>
        </w:rPr>
        <w:t>сі</w:t>
      </w:r>
      <w:r w:rsidR="008F29FE" w:rsidRPr="00E23BC4">
        <w:rPr>
          <w:rFonts w:ascii="Times New Roman" w:hAnsi="Times New Roman" w:cs="Times New Roman"/>
          <w:i/>
          <w:sz w:val="28"/>
          <w:szCs w:val="28"/>
          <w:lang w:val="kk-KZ"/>
        </w:rPr>
        <w:t xml:space="preserve"> тұрғысынан</w:t>
      </w:r>
      <w:r w:rsidR="00FD6487" w:rsidRPr="00E23BC4">
        <w:rPr>
          <w:rFonts w:ascii="Times New Roman" w:hAnsi="Times New Roman" w:cs="Times New Roman"/>
          <w:i/>
          <w:sz w:val="28"/>
          <w:szCs w:val="28"/>
          <w:lang w:val="kk-KZ"/>
        </w:rPr>
        <w:t xml:space="preserve"> негізгі </w:t>
      </w:r>
      <w:r w:rsidRPr="00E23BC4">
        <w:rPr>
          <w:rFonts w:ascii="Times New Roman" w:hAnsi="Times New Roman" w:cs="Times New Roman"/>
          <w:i/>
          <w:sz w:val="28"/>
          <w:szCs w:val="28"/>
          <w:lang w:val="kk-KZ"/>
        </w:rPr>
        <w:t xml:space="preserve">ақпараттарды </w:t>
      </w:r>
      <w:r w:rsidR="00FD6487" w:rsidRPr="00E23BC4">
        <w:rPr>
          <w:rFonts w:ascii="Times New Roman" w:hAnsi="Times New Roman" w:cs="Times New Roman"/>
          <w:i/>
          <w:sz w:val="28"/>
          <w:szCs w:val="28"/>
          <w:lang w:val="kk-KZ"/>
        </w:rPr>
        <w:t xml:space="preserve">бөліп алуға ықпал ететін, </w:t>
      </w:r>
      <w:r w:rsidR="008F29FE" w:rsidRPr="00E23BC4">
        <w:rPr>
          <w:rFonts w:ascii="Times New Roman" w:hAnsi="Times New Roman" w:cs="Times New Roman"/>
          <w:i/>
          <w:sz w:val="28"/>
          <w:szCs w:val="28"/>
          <w:lang w:val="kk-KZ"/>
        </w:rPr>
        <w:t>оқу-тәрбие үдерісін</w:t>
      </w:r>
      <w:r w:rsidRPr="00E23BC4">
        <w:rPr>
          <w:rFonts w:ascii="Times New Roman" w:hAnsi="Times New Roman" w:cs="Times New Roman"/>
          <w:i/>
          <w:sz w:val="28"/>
          <w:szCs w:val="28"/>
          <w:lang w:val="kk-KZ"/>
        </w:rPr>
        <w:t>де</w:t>
      </w:r>
      <w:r w:rsidR="008F29FE" w:rsidRPr="00E23BC4">
        <w:rPr>
          <w:rFonts w:ascii="Times New Roman" w:hAnsi="Times New Roman" w:cs="Times New Roman"/>
          <w:i/>
          <w:sz w:val="28"/>
          <w:szCs w:val="28"/>
          <w:lang w:val="kk-KZ"/>
        </w:rPr>
        <w:t xml:space="preserve"> оқушының зияткерлігін дамыту </w:t>
      </w:r>
      <w:r w:rsidR="00FD6487" w:rsidRPr="00E23BC4">
        <w:rPr>
          <w:rFonts w:ascii="Times New Roman" w:hAnsi="Times New Roman" w:cs="Times New Roman"/>
          <w:i/>
          <w:sz w:val="28"/>
          <w:szCs w:val="28"/>
          <w:lang w:val="kk-KZ"/>
        </w:rPr>
        <w:t xml:space="preserve">мақсатын, мазмұнын, формасын, әдістері мен құралдарын және нәтижесін анықтайтын </w:t>
      </w:r>
      <w:r w:rsidRPr="00E23BC4">
        <w:rPr>
          <w:rFonts w:ascii="Times New Roman" w:hAnsi="Times New Roman" w:cs="Times New Roman"/>
          <w:i/>
          <w:sz w:val="28"/>
          <w:szCs w:val="28"/>
          <w:lang w:val="kk-KZ"/>
        </w:rPr>
        <w:t xml:space="preserve">жүйелік құрылым» </w:t>
      </w:r>
      <w:r w:rsidR="00FD6487" w:rsidRPr="00E23BC4">
        <w:rPr>
          <w:rFonts w:ascii="Times New Roman" w:hAnsi="Times New Roman" w:cs="Times New Roman"/>
          <w:i/>
          <w:sz w:val="28"/>
          <w:szCs w:val="28"/>
          <w:lang w:val="kk-KZ"/>
        </w:rPr>
        <w:t>- деп т</w:t>
      </w:r>
      <w:r w:rsidRPr="00E23BC4">
        <w:rPr>
          <w:rFonts w:ascii="Times New Roman" w:hAnsi="Times New Roman" w:cs="Times New Roman"/>
          <w:i/>
          <w:sz w:val="28"/>
          <w:szCs w:val="28"/>
          <w:lang w:val="kk-KZ"/>
        </w:rPr>
        <w:t>үсінеміз</w:t>
      </w:r>
      <w:r w:rsidR="00FD6487" w:rsidRPr="00E23BC4">
        <w:rPr>
          <w:rFonts w:ascii="Times New Roman" w:hAnsi="Times New Roman" w:cs="Times New Roman"/>
          <w:i/>
          <w:sz w:val="28"/>
          <w:szCs w:val="28"/>
          <w:lang w:val="kk-KZ"/>
        </w:rPr>
        <w:t>.</w:t>
      </w:r>
      <w:r w:rsidR="00865722">
        <w:rPr>
          <w:rFonts w:ascii="Times New Roman" w:hAnsi="Times New Roman" w:cs="Times New Roman"/>
          <w:i/>
          <w:sz w:val="28"/>
          <w:szCs w:val="28"/>
          <w:lang w:val="kk-KZ"/>
        </w:rPr>
        <w:t xml:space="preserve"> </w:t>
      </w:r>
      <w:r w:rsidR="00443485">
        <w:rPr>
          <w:rFonts w:ascii="Times New Roman" w:hAnsi="Times New Roman" w:cs="Times New Roman"/>
          <w:i/>
          <w:sz w:val="28"/>
          <w:szCs w:val="28"/>
          <w:lang w:val="kk-KZ"/>
        </w:rPr>
        <w:t xml:space="preserve">Осы анықтамамыз негізінде жоғарыда аталған ғалымдар еңбегіндегі теорияларға сүйене отырып арнайы әскери мектеп оқушыларының зияткерлігін дамыту моделін жасадық </w:t>
      </w:r>
      <w:r w:rsidR="00443485" w:rsidRPr="0029029E">
        <w:rPr>
          <w:rFonts w:ascii="Times New Roman" w:hAnsi="Times New Roman" w:cs="Times New Roman"/>
          <w:sz w:val="28"/>
          <w:szCs w:val="28"/>
          <w:lang w:val="kk-KZ"/>
        </w:rPr>
        <w:t>(Қараңыз, сурет 4).</w:t>
      </w:r>
    </w:p>
    <w:p w:rsidR="000B46A2" w:rsidRDefault="000B46A2" w:rsidP="000B46A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Сонымен, ә</w:t>
      </w:r>
      <w:r w:rsidRPr="00B4523B">
        <w:rPr>
          <w:rFonts w:ascii="Times New Roman" w:hAnsi="Times New Roman" w:cs="Times New Roman"/>
          <w:sz w:val="28"/>
          <w:szCs w:val="28"/>
          <w:lang w:val="kk-KZ"/>
        </w:rPr>
        <w:t xml:space="preserve">скери мектептерде оқу-тәрбие үдерісінде оқушылардың зияткерлігін дамытудың құрылымдылық-мазмұндық моделін </w:t>
      </w:r>
      <w:r>
        <w:rPr>
          <w:rFonts w:ascii="Times New Roman" w:hAnsi="Times New Roman" w:cs="Times New Roman"/>
          <w:sz w:val="28"/>
          <w:szCs w:val="28"/>
          <w:lang w:val="kk-KZ"/>
        </w:rPr>
        <w:t xml:space="preserve">жасау </w:t>
      </w:r>
      <w:r w:rsidRPr="00B4523B">
        <w:rPr>
          <w:rFonts w:ascii="Times New Roman" w:hAnsi="Times New Roman" w:cs="Times New Roman"/>
          <w:sz w:val="28"/>
          <w:szCs w:val="28"/>
          <w:lang w:val="kk-KZ"/>
        </w:rPr>
        <w:t>барысында педагогикада ғылыми негізделген жүйелердің бүгінде іс-тәжірибеге енгізілгендері негізге алынды. Әскери мектептерде оқу-тәрбие үдерісінде оқушылардың зияткерлігін дамытудың жолдары ретінде пәндік, тұлғалық, жүйелілік құзыреттіліктерді және тұлғаның тәрбиелік бағыттылығы</w:t>
      </w:r>
      <w:r>
        <w:rPr>
          <w:rFonts w:ascii="Times New Roman" w:hAnsi="Times New Roman" w:cs="Times New Roman"/>
          <w:sz w:val="28"/>
          <w:szCs w:val="28"/>
          <w:lang w:val="kk-KZ"/>
        </w:rPr>
        <w:t xml:space="preserve"> алынды. </w:t>
      </w:r>
      <w:r w:rsidRPr="00B4523B">
        <w:rPr>
          <w:rFonts w:ascii="Times New Roman" w:hAnsi="Times New Roman" w:cs="Times New Roman"/>
          <w:sz w:val="28"/>
          <w:szCs w:val="28"/>
          <w:lang w:val="kk-KZ"/>
        </w:rPr>
        <w:t xml:space="preserve"> </w:t>
      </w:r>
    </w:p>
    <w:p w:rsidR="009138CE" w:rsidRPr="00B4523B" w:rsidRDefault="009138CE" w:rsidP="009138CE">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Қазақстан Республикасының мемлекеттік жалпыға міндетті білім беру стандартында (2012) қоғамның қазіргі даму кезеңінен туындап отырған әлеуметтік тапсырыс бойынша арнайы әскери мектептерде оқу-тәрбие үдерісінде оқушылардың тұлға ретінде қалыптасуына, ақыл-ойын, зияткерлігін дамытуға, мәдениеті жоғары, сөздік қоры мол, шығармашыл, тәжірибелі субъектіні қалыптастыруға, кез келген өзгермелі ортаға бейімделуіне септігін тигізетін еңбек іс-әрекетін</w:t>
      </w:r>
      <w:r>
        <w:rPr>
          <w:rFonts w:ascii="Times New Roman" w:hAnsi="Times New Roman" w:cs="Times New Roman"/>
          <w:sz w:val="28"/>
          <w:szCs w:val="28"/>
          <w:lang w:val="kk-KZ"/>
        </w:rPr>
        <w:t xml:space="preserve">е бейімдеу міндеттері ескерілді </w:t>
      </w:r>
      <w:r w:rsidRPr="00B4523B">
        <w:rPr>
          <w:rFonts w:ascii="Times New Roman" w:hAnsi="Times New Roman" w:cs="Times New Roman"/>
          <w:sz w:val="28"/>
          <w:szCs w:val="28"/>
          <w:lang w:val="kk-KZ"/>
        </w:rPr>
        <w:t xml:space="preserve">[110]. </w:t>
      </w:r>
    </w:p>
    <w:p w:rsidR="000B46A2" w:rsidRDefault="000B46A2" w:rsidP="008A5FA9">
      <w:pPr>
        <w:spacing w:after="0" w:line="240" w:lineRule="auto"/>
        <w:ind w:firstLine="567"/>
        <w:jc w:val="both"/>
        <w:rPr>
          <w:rFonts w:ascii="Times New Roman" w:hAnsi="Times New Roman" w:cs="Times New Roman"/>
          <w:i/>
          <w:sz w:val="28"/>
          <w:szCs w:val="28"/>
          <w:lang w:val="kk-KZ"/>
        </w:rPr>
      </w:pPr>
    </w:p>
    <w:p w:rsidR="00703C6A" w:rsidRDefault="00703C6A" w:rsidP="008A5FA9">
      <w:pPr>
        <w:spacing w:after="0" w:line="240" w:lineRule="auto"/>
        <w:ind w:firstLine="567"/>
        <w:jc w:val="both"/>
        <w:rPr>
          <w:rFonts w:ascii="Times New Roman" w:hAnsi="Times New Roman" w:cs="Times New Roman"/>
          <w:sz w:val="28"/>
          <w:szCs w:val="28"/>
          <w:lang w:val="kk-KZ"/>
        </w:rPr>
      </w:pPr>
    </w:p>
    <w:p w:rsidR="00703C6A" w:rsidRDefault="00DA3343" w:rsidP="00703C6A">
      <w:pPr>
        <w:spacing w:after="0" w:line="240" w:lineRule="auto"/>
        <w:jc w:val="both"/>
        <w:rPr>
          <w:rFonts w:ascii="Times New Roman" w:hAnsi="Times New Roman" w:cs="Times New Roman"/>
          <w:sz w:val="28"/>
          <w:szCs w:val="28"/>
          <w:lang w:val="kk-KZ"/>
        </w:rPr>
      </w:pPr>
      <w:r w:rsidRPr="00DA3343">
        <w:rPr>
          <w:rFonts w:ascii="Times New Roman" w:hAnsi="Times New Roman" w:cs="Times New Roman"/>
          <w:noProof/>
          <w:sz w:val="28"/>
          <w:szCs w:val="28"/>
          <w:lang w:eastAsia="ru-RU"/>
        </w:rPr>
        <w:drawing>
          <wp:inline distT="0" distB="0" distL="0" distR="0">
            <wp:extent cx="5939257" cy="8058150"/>
            <wp:effectExtent l="0" t="0" r="0" b="0"/>
            <wp:docPr id="4" name="Рисунок 4" descr="F:\ДИССЕР Назиля\Презентац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ИССЕР Назиля\Презентация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1320" cy="8060949"/>
                    </a:xfrm>
                    <a:prstGeom prst="rect">
                      <a:avLst/>
                    </a:prstGeom>
                    <a:noFill/>
                    <a:ln>
                      <a:noFill/>
                    </a:ln>
                  </pic:spPr>
                </pic:pic>
              </a:graphicData>
            </a:graphic>
          </wp:inline>
        </w:drawing>
      </w:r>
    </w:p>
    <w:p w:rsidR="00703C6A" w:rsidRDefault="00703C6A" w:rsidP="008A5FA9">
      <w:pPr>
        <w:spacing w:after="0" w:line="240" w:lineRule="auto"/>
        <w:ind w:firstLine="567"/>
        <w:jc w:val="both"/>
        <w:rPr>
          <w:rFonts w:ascii="Times New Roman" w:hAnsi="Times New Roman" w:cs="Times New Roman"/>
          <w:sz w:val="28"/>
          <w:szCs w:val="28"/>
          <w:lang w:val="kk-KZ"/>
        </w:rPr>
      </w:pPr>
    </w:p>
    <w:p w:rsidR="00703C6A" w:rsidRDefault="00A4458A" w:rsidP="00A9236B">
      <w:pPr>
        <w:spacing w:after="0" w:line="240" w:lineRule="auto"/>
        <w:rPr>
          <w:rFonts w:ascii="Times New Roman" w:hAnsi="Times New Roman" w:cs="Times New Roman"/>
          <w:noProof/>
          <w:sz w:val="28"/>
          <w:szCs w:val="28"/>
          <w:lang w:val="kk-KZ" w:eastAsia="ru-RU"/>
        </w:rPr>
      </w:pPr>
      <w:r w:rsidRPr="00B4523B">
        <w:rPr>
          <w:rFonts w:ascii="Times New Roman" w:hAnsi="Times New Roman" w:cs="Times New Roman"/>
          <w:sz w:val="28"/>
          <w:szCs w:val="28"/>
          <w:lang w:val="kk-KZ"/>
        </w:rPr>
        <w:t>Сурет 4 -  Арнайы әскери мектептерде оқу-тәрбие үдерісінде оқушылардың зияткерлігін дамыт</w:t>
      </w:r>
      <w:r w:rsidR="00A9236B">
        <w:rPr>
          <w:rFonts w:ascii="Times New Roman" w:hAnsi="Times New Roman" w:cs="Times New Roman"/>
          <w:sz w:val="28"/>
          <w:szCs w:val="28"/>
          <w:lang w:val="kk-KZ"/>
        </w:rPr>
        <w:t>удың құрылымдық-мазмұндық моделі</w:t>
      </w:r>
    </w:p>
    <w:p w:rsidR="00DA3343" w:rsidRDefault="00DA3343" w:rsidP="00DA3343">
      <w:pPr>
        <w:spacing w:after="0" w:line="240" w:lineRule="auto"/>
        <w:jc w:val="both"/>
        <w:rPr>
          <w:rFonts w:ascii="Times New Roman" w:hAnsi="Times New Roman" w:cs="Times New Roman"/>
          <w:i/>
          <w:sz w:val="28"/>
          <w:szCs w:val="28"/>
          <w:lang w:val="kk-KZ"/>
        </w:rPr>
      </w:pPr>
    </w:p>
    <w:p w:rsidR="009138CE" w:rsidRPr="00E23BC4" w:rsidRDefault="009138CE" w:rsidP="009138CE">
      <w:pPr>
        <w:spacing w:after="0" w:line="240" w:lineRule="auto"/>
        <w:ind w:firstLine="567"/>
        <w:jc w:val="both"/>
        <w:rPr>
          <w:rFonts w:ascii="Times New Roman" w:hAnsi="Times New Roman" w:cs="Times New Roman"/>
          <w:i/>
          <w:sz w:val="28"/>
          <w:szCs w:val="28"/>
          <w:lang w:val="kk-KZ"/>
        </w:rPr>
      </w:pPr>
      <w:r w:rsidRPr="00E23BC4">
        <w:rPr>
          <w:rFonts w:ascii="Times New Roman" w:hAnsi="Times New Roman" w:cs="Times New Roman"/>
          <w:i/>
          <w:sz w:val="28"/>
          <w:szCs w:val="28"/>
          <w:lang w:val="kk-KZ"/>
        </w:rPr>
        <w:t xml:space="preserve">Осы модель негізінде арнайы әскери мектеп оқушыларының оқу-тәрбие үдерісінде зияткерлігін дамыту компоненттері мен өлшемдерін, деңгейлерін анықтадық. </w:t>
      </w:r>
    </w:p>
    <w:p w:rsidR="00FD6487" w:rsidRPr="00E76BD9" w:rsidRDefault="00FD6487" w:rsidP="008A5FA9">
      <w:pPr>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sz w:val="28"/>
          <w:szCs w:val="28"/>
          <w:lang w:val="kk-KZ"/>
        </w:rPr>
        <w:t>Ойша эксперимент әдісін қолданып және бірінші бөлімде анықталған ғылыми-теориялық ережелерге, ұстанымдарға сүйене отырып арнайы әскери мектеп оқушыларының оқу-тәрбие үдерісінде зияткерлігін дамытуда м</w:t>
      </w:r>
      <w:r w:rsidRPr="00E76BD9">
        <w:rPr>
          <w:rFonts w:ascii="Times New Roman" w:hAnsi="Times New Roman" w:cs="Times New Roman"/>
          <w:i/>
          <w:sz w:val="28"/>
          <w:szCs w:val="28"/>
          <w:lang w:val="kk-KZ"/>
        </w:rPr>
        <w:t>отивациялық, мазмұндық, іс-әрекеттік компоненттері негізге алынды.</w:t>
      </w:r>
    </w:p>
    <w:p w:rsidR="00FD6487" w:rsidRPr="00B94F88" w:rsidRDefault="00FD6487" w:rsidP="008A5FA9">
      <w:pPr>
        <w:spacing w:after="0" w:line="240" w:lineRule="auto"/>
        <w:ind w:firstLine="567"/>
        <w:jc w:val="both"/>
        <w:rPr>
          <w:rFonts w:ascii="Times New Roman" w:hAnsi="Times New Roman" w:cs="Times New Roman"/>
          <w:i/>
          <w:sz w:val="28"/>
          <w:szCs w:val="28"/>
          <w:lang w:val="kk-KZ"/>
        </w:rPr>
      </w:pPr>
      <w:r w:rsidRPr="00E76BD9">
        <w:rPr>
          <w:rFonts w:ascii="Times New Roman" w:hAnsi="Times New Roman" w:cs="Times New Roman"/>
          <w:i/>
          <w:sz w:val="28"/>
          <w:szCs w:val="28"/>
          <w:lang w:val="kk-KZ"/>
        </w:rPr>
        <w:t>Мотивациялық</w:t>
      </w:r>
      <w:r w:rsidR="00E76BD9">
        <w:rPr>
          <w:rFonts w:ascii="Times New Roman" w:hAnsi="Times New Roman" w:cs="Times New Roman"/>
          <w:i/>
          <w:sz w:val="28"/>
          <w:szCs w:val="28"/>
          <w:lang w:val="kk-KZ"/>
        </w:rPr>
        <w:t xml:space="preserve"> компонент</w:t>
      </w:r>
      <w:r w:rsidRPr="00B4523B">
        <w:rPr>
          <w:rFonts w:ascii="Times New Roman" w:hAnsi="Times New Roman" w:cs="Times New Roman"/>
          <w:sz w:val="28"/>
          <w:szCs w:val="28"/>
          <w:lang w:val="kk-KZ"/>
        </w:rPr>
        <w:t xml:space="preserve"> </w:t>
      </w:r>
      <w:r w:rsidR="00DA3343"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арнайы әскери мектеп оқушыларының оқу-тәрбие үдерісінде зияткерлігін дамытуға және ғылыми білімді меңгеруге қызығушылығының тууы; жаңашылдыққа белсенді ұмтылуы, қарым-қатынас мәдениетке және танымдық қызығушылығы мен шығармашылық дербестікке зияткерлікпен талаптануы, өзінің меңгерген білімін </w:t>
      </w:r>
      <w:r w:rsidRPr="00B94F88">
        <w:rPr>
          <w:rFonts w:ascii="Times New Roman" w:hAnsi="Times New Roman" w:cs="Times New Roman"/>
          <w:i/>
          <w:sz w:val="28"/>
          <w:szCs w:val="28"/>
          <w:lang w:val="kk-KZ"/>
        </w:rPr>
        <w:t xml:space="preserve">кәсіби бағдары </w:t>
      </w:r>
      <w:r w:rsidR="00E76BD9" w:rsidRPr="00B94F88">
        <w:rPr>
          <w:rFonts w:ascii="Times New Roman" w:hAnsi="Times New Roman" w:cs="Times New Roman"/>
          <w:i/>
          <w:sz w:val="28"/>
          <w:szCs w:val="28"/>
          <w:lang w:val="kk-KZ"/>
        </w:rPr>
        <w:t xml:space="preserve">тұрғысынан </w:t>
      </w:r>
      <w:r w:rsidRPr="00B94F88">
        <w:rPr>
          <w:rFonts w:ascii="Times New Roman" w:hAnsi="Times New Roman" w:cs="Times New Roman"/>
          <w:i/>
          <w:sz w:val="28"/>
          <w:szCs w:val="28"/>
          <w:lang w:val="kk-KZ"/>
        </w:rPr>
        <w:t>түсінуі.</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E76BD9">
        <w:rPr>
          <w:rFonts w:ascii="Times New Roman" w:hAnsi="Times New Roman" w:cs="Times New Roman"/>
          <w:i/>
          <w:sz w:val="28"/>
          <w:szCs w:val="28"/>
          <w:lang w:val="kk-KZ"/>
        </w:rPr>
        <w:t>Мазмұндық</w:t>
      </w:r>
      <w:r w:rsidR="00E76BD9" w:rsidRPr="00E76BD9">
        <w:rPr>
          <w:rFonts w:ascii="Times New Roman" w:hAnsi="Times New Roman" w:cs="Times New Roman"/>
          <w:i/>
          <w:sz w:val="28"/>
          <w:szCs w:val="28"/>
          <w:lang w:val="kk-KZ"/>
        </w:rPr>
        <w:t xml:space="preserve"> компонент</w:t>
      </w:r>
      <w:r w:rsidR="00E76BD9">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 </w:t>
      </w:r>
      <w:r w:rsidR="00DA3343"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арнайы әскери мектеп оқушыларының оқу-тәрбие үдерісінде зияткерлігін дамыту</w:t>
      </w:r>
      <w:r w:rsidR="0027070F">
        <w:rPr>
          <w:rFonts w:ascii="Times New Roman" w:hAnsi="Times New Roman" w:cs="Times New Roman"/>
          <w:sz w:val="28"/>
          <w:szCs w:val="28"/>
          <w:lang w:val="kk-KZ"/>
        </w:rPr>
        <w:t xml:space="preserve">ды </w:t>
      </w:r>
      <w:r w:rsidRPr="00B4523B">
        <w:rPr>
          <w:rFonts w:ascii="Times New Roman" w:hAnsi="Times New Roman" w:cs="Times New Roman"/>
          <w:sz w:val="28"/>
          <w:szCs w:val="28"/>
          <w:lang w:val="kk-KZ"/>
        </w:rPr>
        <w:t xml:space="preserve">терең түсінуі; </w:t>
      </w:r>
      <w:r w:rsidR="00304CD5" w:rsidRPr="00B4523B">
        <w:rPr>
          <w:rFonts w:ascii="Times New Roman" w:hAnsi="Times New Roman" w:cs="Times New Roman"/>
          <w:sz w:val="28"/>
          <w:szCs w:val="28"/>
          <w:lang w:val="kk-KZ"/>
        </w:rPr>
        <w:t xml:space="preserve">оқу-танымдық талдау тұрғысындағы оқу </w:t>
      </w:r>
      <w:r w:rsidRPr="00B4523B">
        <w:rPr>
          <w:rFonts w:ascii="Times New Roman" w:hAnsi="Times New Roman" w:cs="Times New Roman"/>
          <w:sz w:val="28"/>
          <w:szCs w:val="28"/>
          <w:lang w:val="kk-KZ"/>
        </w:rPr>
        <w:t>іс-әрекет</w:t>
      </w:r>
      <w:r w:rsidR="00304CD5" w:rsidRPr="00B4523B">
        <w:rPr>
          <w:rFonts w:ascii="Times New Roman" w:hAnsi="Times New Roman" w:cs="Times New Roman"/>
          <w:sz w:val="28"/>
          <w:szCs w:val="28"/>
          <w:lang w:val="kk-KZ"/>
        </w:rPr>
        <w:t>інде</w:t>
      </w:r>
      <w:r w:rsidRPr="00B4523B">
        <w:rPr>
          <w:rFonts w:ascii="Times New Roman" w:hAnsi="Times New Roman" w:cs="Times New Roman"/>
          <w:sz w:val="28"/>
          <w:szCs w:val="28"/>
          <w:lang w:val="kk-KZ"/>
        </w:rPr>
        <w:t xml:space="preserve"> білімдік кеңістігін құруы, </w:t>
      </w:r>
      <w:r w:rsidR="00304CD5" w:rsidRPr="00B4523B">
        <w:rPr>
          <w:rFonts w:ascii="Times New Roman" w:hAnsi="Times New Roman" w:cs="Times New Roman"/>
          <w:sz w:val="28"/>
          <w:szCs w:val="28"/>
          <w:lang w:val="kk-KZ"/>
        </w:rPr>
        <w:t>эмпирикалық</w:t>
      </w:r>
      <w:r w:rsidRPr="00B4523B">
        <w:rPr>
          <w:rFonts w:ascii="Times New Roman" w:hAnsi="Times New Roman" w:cs="Times New Roman"/>
          <w:sz w:val="28"/>
          <w:szCs w:val="28"/>
          <w:lang w:val="kk-KZ"/>
        </w:rPr>
        <w:t xml:space="preserve"> ойлау арқылы ғылыми білімді меңгеруі, проблемалық тапсырмалар мен мәселелерді белсенділікпен, зияткерлікпен шеше білуі, оқу-танымдық іс-әрекетте оң нәтижелерге жетудің әдіс-тәсілдерін және оның оңтайлы жолдарын</w:t>
      </w:r>
      <w:r w:rsidR="00304CD5" w:rsidRPr="00B4523B">
        <w:rPr>
          <w:rFonts w:ascii="Times New Roman" w:hAnsi="Times New Roman" w:cs="Times New Roman"/>
          <w:sz w:val="28"/>
          <w:szCs w:val="28"/>
          <w:lang w:val="kk-KZ"/>
        </w:rPr>
        <w:t xml:space="preserve"> және</w:t>
      </w:r>
      <w:r w:rsidRPr="00B4523B">
        <w:rPr>
          <w:rFonts w:ascii="Times New Roman" w:hAnsi="Times New Roman" w:cs="Times New Roman"/>
          <w:sz w:val="28"/>
          <w:szCs w:val="28"/>
          <w:lang w:val="kk-KZ"/>
        </w:rPr>
        <w:t xml:space="preserve"> білімді танымдық белсенділікпен меңгеру</w:t>
      </w:r>
      <w:r w:rsidR="00B94F88">
        <w:rPr>
          <w:rFonts w:ascii="Times New Roman" w:hAnsi="Times New Roman" w:cs="Times New Roman"/>
          <w:sz w:val="28"/>
          <w:szCs w:val="28"/>
          <w:lang w:val="kk-KZ"/>
        </w:rPr>
        <w:t xml:space="preserve">і. </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135ACF">
        <w:rPr>
          <w:rFonts w:ascii="Times New Roman" w:hAnsi="Times New Roman" w:cs="Times New Roman"/>
          <w:i/>
          <w:sz w:val="28"/>
          <w:szCs w:val="28"/>
          <w:lang w:val="kk-KZ"/>
        </w:rPr>
        <w:t xml:space="preserve">Іс-әрекеттік </w:t>
      </w:r>
      <w:r w:rsidR="00135ACF" w:rsidRPr="00135ACF">
        <w:rPr>
          <w:rFonts w:ascii="Times New Roman" w:hAnsi="Times New Roman" w:cs="Times New Roman"/>
          <w:i/>
          <w:sz w:val="28"/>
          <w:szCs w:val="28"/>
          <w:lang w:val="kk-KZ"/>
        </w:rPr>
        <w:t>компонент</w:t>
      </w:r>
      <w:r w:rsidR="00135ACF">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арнайы әскери мектеп оқушыларының оқу-тәрбие үдерісінде зияткерлігін дамытуда оқу-танымдық іс-әрекетте ізденімпаздық танытып, шығармашылық ойлауы</w:t>
      </w:r>
      <w:r w:rsidR="00753B07">
        <w:rPr>
          <w:rFonts w:ascii="Times New Roman" w:hAnsi="Times New Roman" w:cs="Times New Roman"/>
          <w:sz w:val="28"/>
          <w:szCs w:val="28"/>
          <w:lang w:val="kk-KZ"/>
        </w:rPr>
        <w:t xml:space="preserve"> негізінде</w:t>
      </w:r>
      <w:r w:rsidRPr="00B4523B">
        <w:rPr>
          <w:rFonts w:ascii="Times New Roman" w:hAnsi="Times New Roman" w:cs="Times New Roman"/>
          <w:sz w:val="28"/>
          <w:szCs w:val="28"/>
          <w:lang w:val="kk-KZ"/>
        </w:rPr>
        <w:t xml:space="preserve"> интеллектуалдық білім шеңберін </w:t>
      </w:r>
      <w:r w:rsidR="00753B07">
        <w:rPr>
          <w:rFonts w:ascii="Times New Roman" w:hAnsi="Times New Roman" w:cs="Times New Roman"/>
          <w:sz w:val="28"/>
          <w:szCs w:val="28"/>
          <w:lang w:val="kk-KZ"/>
        </w:rPr>
        <w:t>көрсете алуы</w:t>
      </w:r>
      <w:r w:rsidRPr="00B4523B">
        <w:rPr>
          <w:rFonts w:ascii="Times New Roman" w:hAnsi="Times New Roman" w:cs="Times New Roman"/>
          <w:sz w:val="28"/>
          <w:szCs w:val="28"/>
          <w:lang w:val="kk-KZ"/>
        </w:rPr>
        <w:t>; өзінің танымдық іс-әрекетіне рефлексивтік бағытының болуы және өзінің білімі мен білік, дағдыларын жаңа жағдайда ұтымды пайдалана білуі, тапсырманы жоғары деңгейде орындауға қабілеттілігі, жаңа идеяларды сараптап іс-тәжірибеге  енгізуге және кез келген жағдаятта теориялық білімін мақсатты қолдана білуге дағдыларының</w:t>
      </w:r>
      <w:r w:rsidR="00B94F88">
        <w:rPr>
          <w:rFonts w:ascii="Times New Roman" w:hAnsi="Times New Roman" w:cs="Times New Roman"/>
          <w:sz w:val="28"/>
          <w:szCs w:val="28"/>
          <w:lang w:val="kk-KZ"/>
        </w:rPr>
        <w:t>, яғни кәсіби бейімделуін көрсете алуы</w:t>
      </w:r>
      <w:r w:rsidRPr="00B4523B">
        <w:rPr>
          <w:rFonts w:ascii="Times New Roman" w:hAnsi="Times New Roman" w:cs="Times New Roman"/>
          <w:sz w:val="28"/>
          <w:szCs w:val="28"/>
          <w:lang w:val="kk-KZ"/>
        </w:rPr>
        <w:t>.</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Таңдаған компоненттердің негізінде арнайы әскери мектеп оқушыларының оқу-тәрбие үдерісінде зияткерлігін дамытудың өлшемдерін таңдауды жөн көрдік.</w:t>
      </w:r>
      <w:r w:rsidR="00304CD5" w:rsidRPr="00B4523B">
        <w:rPr>
          <w:rFonts w:ascii="Times New Roman" w:hAnsi="Times New Roman" w:cs="Times New Roman"/>
          <w:sz w:val="28"/>
          <w:szCs w:val="28"/>
          <w:lang w:val="kk-KZ"/>
        </w:rPr>
        <w:t xml:space="preserve"> Зияткерлігін дамытудың б</w:t>
      </w:r>
      <w:r w:rsidRPr="00B4523B">
        <w:rPr>
          <w:rFonts w:ascii="Times New Roman" w:hAnsi="Times New Roman" w:cs="Times New Roman"/>
          <w:sz w:val="28"/>
          <w:szCs w:val="28"/>
          <w:lang w:val="kk-KZ"/>
        </w:rPr>
        <w:t>ірінші тәсіл</w:t>
      </w:r>
      <w:r w:rsidR="00304CD5" w:rsidRPr="00B4523B">
        <w:rPr>
          <w:rFonts w:ascii="Times New Roman" w:hAnsi="Times New Roman" w:cs="Times New Roman"/>
          <w:sz w:val="28"/>
          <w:szCs w:val="28"/>
          <w:lang w:val="kk-KZ"/>
        </w:rPr>
        <w:t>і</w:t>
      </w:r>
      <w:r w:rsidRPr="00B4523B">
        <w:rPr>
          <w:rFonts w:ascii="Times New Roman" w:hAnsi="Times New Roman" w:cs="Times New Roman"/>
          <w:sz w:val="28"/>
          <w:szCs w:val="28"/>
          <w:lang w:val="kk-KZ"/>
        </w:rPr>
        <w:t xml:space="preserve"> мақсатқа жетудің деңгейін бағалаумен анықталады. </w:t>
      </w:r>
      <w:r w:rsidR="00304CD5" w:rsidRPr="00B4523B">
        <w:rPr>
          <w:rFonts w:ascii="Times New Roman" w:hAnsi="Times New Roman" w:cs="Times New Roman"/>
          <w:sz w:val="28"/>
          <w:szCs w:val="28"/>
          <w:lang w:val="kk-KZ"/>
        </w:rPr>
        <w:t>Зияткерлігін дамытудың</w:t>
      </w:r>
      <w:r w:rsidR="00261C77">
        <w:rPr>
          <w:rFonts w:ascii="Times New Roman" w:hAnsi="Times New Roman" w:cs="Times New Roman"/>
          <w:sz w:val="28"/>
          <w:szCs w:val="28"/>
          <w:lang w:val="kk-KZ"/>
        </w:rPr>
        <w:t xml:space="preserve"> </w:t>
      </w:r>
      <w:r w:rsidR="00304CD5" w:rsidRPr="00B4523B">
        <w:rPr>
          <w:rFonts w:ascii="Times New Roman" w:hAnsi="Times New Roman" w:cs="Times New Roman"/>
          <w:sz w:val="28"/>
          <w:szCs w:val="28"/>
          <w:lang w:val="kk-KZ"/>
        </w:rPr>
        <w:t>е</w:t>
      </w:r>
      <w:r w:rsidRPr="00B4523B">
        <w:rPr>
          <w:rFonts w:ascii="Times New Roman" w:hAnsi="Times New Roman" w:cs="Times New Roman"/>
          <w:sz w:val="28"/>
          <w:szCs w:val="28"/>
          <w:lang w:val="kk-KZ"/>
        </w:rPr>
        <w:t>кінші тәсіл</w:t>
      </w:r>
      <w:r w:rsidR="00261C77">
        <w:rPr>
          <w:rFonts w:ascii="Times New Roman" w:hAnsi="Times New Roman" w:cs="Times New Roman"/>
          <w:sz w:val="28"/>
          <w:szCs w:val="28"/>
          <w:lang w:val="kk-KZ"/>
        </w:rPr>
        <w:t>і</w:t>
      </w:r>
      <w:r w:rsidRPr="00B4523B">
        <w:rPr>
          <w:rFonts w:ascii="Times New Roman" w:hAnsi="Times New Roman" w:cs="Times New Roman"/>
          <w:sz w:val="28"/>
          <w:szCs w:val="28"/>
          <w:lang w:val="kk-KZ"/>
        </w:rPr>
        <w:t xml:space="preserve"> – бағыттылығымен, қолдану әдістері</w:t>
      </w:r>
      <w:r w:rsidR="00103AF4">
        <w:rPr>
          <w:rFonts w:ascii="Times New Roman" w:hAnsi="Times New Roman" w:cs="Times New Roman"/>
          <w:sz w:val="28"/>
          <w:szCs w:val="28"/>
          <w:lang w:val="kk-KZ"/>
        </w:rPr>
        <w:t>мен</w:t>
      </w:r>
      <w:r w:rsidRPr="00B4523B">
        <w:rPr>
          <w:rFonts w:ascii="Times New Roman" w:hAnsi="Times New Roman" w:cs="Times New Roman"/>
          <w:sz w:val="28"/>
          <w:szCs w:val="28"/>
          <w:lang w:val="kk-KZ"/>
        </w:rPr>
        <w:t xml:space="preserve"> және </w:t>
      </w:r>
      <w:r w:rsidR="00103AF4">
        <w:rPr>
          <w:rFonts w:ascii="Times New Roman" w:hAnsi="Times New Roman" w:cs="Times New Roman"/>
          <w:sz w:val="28"/>
          <w:szCs w:val="28"/>
          <w:lang w:val="kk-KZ"/>
        </w:rPr>
        <w:t xml:space="preserve">өткізілу </w:t>
      </w:r>
      <w:r w:rsidRPr="00B4523B">
        <w:rPr>
          <w:rFonts w:ascii="Times New Roman" w:hAnsi="Times New Roman" w:cs="Times New Roman"/>
          <w:sz w:val="28"/>
          <w:szCs w:val="28"/>
          <w:lang w:val="kk-KZ"/>
        </w:rPr>
        <w:t xml:space="preserve">орнымен анықталады. </w:t>
      </w:r>
    </w:p>
    <w:p w:rsidR="0086311C" w:rsidRPr="00B4523B" w:rsidRDefault="0098708D"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Психологиялық</w:t>
      </w:r>
      <w:r w:rsidR="00103AF4">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еңбектерде</w:t>
      </w:r>
      <w:r w:rsidR="00FD6487" w:rsidRPr="00B4523B">
        <w:rPr>
          <w:rFonts w:ascii="Times New Roman" w:hAnsi="Times New Roman" w:cs="Times New Roman"/>
          <w:sz w:val="28"/>
          <w:szCs w:val="28"/>
          <w:lang w:val="kk-KZ"/>
        </w:rPr>
        <w:t xml:space="preserve"> «өлшем» терминінің </w:t>
      </w:r>
      <w:r w:rsidR="0086311C" w:rsidRPr="00B4523B">
        <w:rPr>
          <w:rFonts w:ascii="Times New Roman" w:hAnsi="Times New Roman" w:cs="Times New Roman"/>
          <w:sz w:val="28"/>
          <w:szCs w:val="28"/>
          <w:lang w:val="kk-KZ"/>
        </w:rPr>
        <w:t xml:space="preserve">анықтамалары  </w:t>
      </w:r>
      <w:r w:rsidR="006425FF">
        <w:rPr>
          <w:rFonts w:ascii="Times New Roman" w:hAnsi="Times New Roman" w:cs="Times New Roman"/>
          <w:sz w:val="28"/>
          <w:szCs w:val="28"/>
          <w:lang w:val="kk-KZ"/>
        </w:rPr>
        <w:t>әр түрлі</w:t>
      </w:r>
      <w:r w:rsidR="0086311C" w:rsidRPr="00B4523B">
        <w:rPr>
          <w:rFonts w:ascii="Times New Roman" w:hAnsi="Times New Roman" w:cs="Times New Roman"/>
          <w:sz w:val="28"/>
          <w:szCs w:val="28"/>
          <w:lang w:val="kk-KZ"/>
        </w:rPr>
        <w:t xml:space="preserve"> болып келеді. </w:t>
      </w:r>
      <w:r w:rsidR="00FD6487" w:rsidRPr="00B4523B">
        <w:rPr>
          <w:rFonts w:ascii="Times New Roman" w:hAnsi="Times New Roman" w:cs="Times New Roman"/>
          <w:sz w:val="28"/>
          <w:szCs w:val="28"/>
          <w:lang w:val="kk-KZ"/>
        </w:rPr>
        <w:t xml:space="preserve"> Шетелдік сөздікте өлшемдер сөзі (латын тілінен аударғанда – «критериум» - салыстыру) </w:t>
      </w:r>
      <w:r w:rsidR="00103AF4">
        <w:rPr>
          <w:rFonts w:ascii="Times New Roman" w:hAnsi="Times New Roman" w:cs="Times New Roman"/>
          <w:sz w:val="28"/>
          <w:szCs w:val="28"/>
          <w:lang w:val="kk-KZ"/>
        </w:rPr>
        <w:t xml:space="preserve">қол </w:t>
      </w:r>
      <w:r w:rsidR="00FD6487" w:rsidRPr="00B4523B">
        <w:rPr>
          <w:rFonts w:ascii="Times New Roman" w:hAnsi="Times New Roman" w:cs="Times New Roman"/>
          <w:sz w:val="28"/>
          <w:szCs w:val="28"/>
          <w:lang w:val="kk-KZ"/>
        </w:rPr>
        <w:t>жеткен нәтижелер салыстырылатын эталондық көрсеткіш, яғни бір нәрсенің жіктемесі немесе сапалық жағын өлшеуіші б</w:t>
      </w:r>
      <w:r w:rsidR="0086311C" w:rsidRPr="00B4523B">
        <w:rPr>
          <w:rFonts w:ascii="Times New Roman" w:hAnsi="Times New Roman" w:cs="Times New Roman"/>
          <w:sz w:val="28"/>
          <w:szCs w:val="28"/>
          <w:lang w:val="kk-KZ"/>
        </w:rPr>
        <w:t>олып табылады</w:t>
      </w:r>
      <w:r w:rsidR="00A9236B">
        <w:rPr>
          <w:rFonts w:ascii="Times New Roman" w:hAnsi="Times New Roman" w:cs="Times New Roman"/>
          <w:sz w:val="28"/>
          <w:szCs w:val="28"/>
          <w:lang w:val="kk-KZ"/>
        </w:rPr>
        <w:t xml:space="preserve"> </w:t>
      </w:r>
      <w:r w:rsidR="0086311C" w:rsidRPr="00B4523B">
        <w:rPr>
          <w:rFonts w:ascii="Times New Roman" w:hAnsi="Times New Roman" w:cs="Times New Roman"/>
          <w:sz w:val="28"/>
          <w:szCs w:val="28"/>
          <w:lang w:val="kk-KZ"/>
        </w:rPr>
        <w:t>[</w:t>
      </w:r>
      <w:r w:rsidR="00DC1882" w:rsidRPr="00B4523B">
        <w:rPr>
          <w:rFonts w:ascii="Times New Roman" w:hAnsi="Times New Roman" w:cs="Times New Roman"/>
          <w:sz w:val="28"/>
          <w:szCs w:val="28"/>
          <w:lang w:val="kk-KZ"/>
        </w:rPr>
        <w:t>109</w:t>
      </w:r>
      <w:r w:rsidR="0086311C" w:rsidRPr="00B4523B">
        <w:rPr>
          <w:rFonts w:ascii="Times New Roman" w:hAnsi="Times New Roman" w:cs="Times New Roman"/>
          <w:sz w:val="28"/>
          <w:szCs w:val="28"/>
          <w:lang w:val="kk-KZ"/>
        </w:rPr>
        <w:t>].</w:t>
      </w:r>
    </w:p>
    <w:p w:rsidR="00FD6487" w:rsidRDefault="00103AF4" w:rsidP="008A5FA9">
      <w:pPr>
        <w:spacing w:after="0" w:line="240" w:lineRule="auto"/>
        <w:ind w:firstLine="567"/>
        <w:jc w:val="both"/>
        <w:rPr>
          <w:rFonts w:ascii="Times New Roman" w:hAnsi="Times New Roman" w:cs="Times New Roman"/>
          <w:i/>
          <w:sz w:val="28"/>
          <w:szCs w:val="28"/>
          <w:lang w:val="kk-KZ"/>
        </w:rPr>
      </w:pPr>
      <w:r w:rsidRPr="00103AF4">
        <w:rPr>
          <w:rFonts w:ascii="Times New Roman" w:hAnsi="Times New Roman" w:cs="Times New Roman"/>
          <w:i/>
          <w:sz w:val="28"/>
          <w:szCs w:val="28"/>
          <w:lang w:val="kk-KZ"/>
        </w:rPr>
        <w:t>А</w:t>
      </w:r>
      <w:r w:rsidR="00FD6487" w:rsidRPr="00103AF4">
        <w:rPr>
          <w:rFonts w:ascii="Times New Roman" w:hAnsi="Times New Roman" w:cs="Times New Roman"/>
          <w:i/>
          <w:sz w:val="28"/>
          <w:szCs w:val="28"/>
          <w:lang w:val="kk-KZ"/>
        </w:rPr>
        <w:t>рнайы әскери мектеп оқушыларының оқу-тәрбие үдерісінде зияткерлігін дамыту дәрежесін сипаттайтын негізгі өлшемдер мен көрсеткіштер</w:t>
      </w:r>
      <w:r w:rsidRPr="00103AF4">
        <w:rPr>
          <w:rFonts w:ascii="Times New Roman" w:hAnsi="Times New Roman" w:cs="Times New Roman"/>
          <w:i/>
          <w:sz w:val="28"/>
          <w:szCs w:val="28"/>
          <w:lang w:val="kk-KZ"/>
        </w:rPr>
        <w:t xml:space="preserve"> жоғарыда аталған мотивациялық, мазмұндық, іс-әрекеттік компоненттерге сәйкес белгіленді. </w:t>
      </w:r>
      <w:r w:rsidR="00565FE9">
        <w:rPr>
          <w:rFonts w:ascii="Times New Roman" w:hAnsi="Times New Roman" w:cs="Times New Roman"/>
          <w:i/>
          <w:sz w:val="28"/>
          <w:szCs w:val="28"/>
          <w:lang w:val="kk-KZ"/>
        </w:rPr>
        <w:t xml:space="preserve">Арнайы әскери мектеп оқушыларының зияткерлігін дамыту компоненттері мен өлшемдерінің негізіне алынатын ерекшелік – олардың мақсатты әскери кәсіпке бейімделу қажеттілігін терең оймен саналы түсінуі және оны оқу-тәрбие іс-әрекеттерінде көрсете білуі. </w:t>
      </w:r>
    </w:p>
    <w:p w:rsidR="00A9236B" w:rsidRPr="00103AF4" w:rsidRDefault="00A9236B" w:rsidP="008A5FA9">
      <w:pPr>
        <w:spacing w:after="0" w:line="240" w:lineRule="auto"/>
        <w:ind w:firstLine="567"/>
        <w:jc w:val="both"/>
        <w:rPr>
          <w:rFonts w:ascii="Times New Roman" w:hAnsi="Times New Roman" w:cs="Times New Roman"/>
          <w:i/>
          <w:sz w:val="28"/>
          <w:szCs w:val="28"/>
          <w:lang w:val="kk-KZ"/>
        </w:rPr>
      </w:pPr>
    </w:p>
    <w:p w:rsidR="001B38A6" w:rsidRPr="00B4523B" w:rsidRDefault="00FD6487" w:rsidP="00D82815">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Кесте</w:t>
      </w:r>
      <w:r w:rsidR="001B38A6" w:rsidRPr="00B4523B">
        <w:rPr>
          <w:rFonts w:ascii="Times New Roman" w:hAnsi="Times New Roman" w:cs="Times New Roman"/>
          <w:sz w:val="28"/>
          <w:szCs w:val="28"/>
          <w:lang w:val="kk-KZ"/>
        </w:rPr>
        <w:t xml:space="preserve"> 5</w:t>
      </w:r>
      <w:r w:rsidRPr="00B4523B">
        <w:rPr>
          <w:rFonts w:ascii="Times New Roman" w:hAnsi="Times New Roman" w:cs="Times New Roman"/>
          <w:sz w:val="28"/>
          <w:szCs w:val="28"/>
          <w:lang w:val="kk-KZ"/>
        </w:rPr>
        <w:t xml:space="preserve"> – Арнайы әскери мектептерде оқу-тәрбие үдерісінде оқушылардың зияткерлігін дамытудың компонентеріне сәйкес өлшемдері мен көрсеткіштері</w:t>
      </w:r>
    </w:p>
    <w:p w:rsidR="008A5FA9" w:rsidRPr="00B4523B" w:rsidRDefault="008A5FA9" w:rsidP="00D82815">
      <w:pPr>
        <w:spacing w:after="0" w:line="240" w:lineRule="auto"/>
        <w:jc w:val="both"/>
        <w:rPr>
          <w:rFonts w:ascii="Times New Roman" w:hAnsi="Times New Roman" w:cs="Times New Roman"/>
          <w:sz w:val="28"/>
          <w:szCs w:val="28"/>
          <w:lang w:val="kk-KZ"/>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1848"/>
        <w:gridCol w:w="5892"/>
      </w:tblGrid>
      <w:tr w:rsidR="007D6B9D" w:rsidRPr="00B4523B" w:rsidTr="008A5FA9">
        <w:trPr>
          <w:trHeight w:val="70"/>
        </w:trPr>
        <w:tc>
          <w:tcPr>
            <w:tcW w:w="1980" w:type="dxa"/>
          </w:tcPr>
          <w:p w:rsidR="007D6B9D" w:rsidRPr="00B4523B" w:rsidRDefault="007D6B9D" w:rsidP="00FE70D6">
            <w:pPr>
              <w:spacing w:after="0" w:line="240" w:lineRule="auto"/>
              <w:ind w:right="140" w:firstLine="72"/>
              <w:jc w:val="both"/>
              <w:rPr>
                <w:rFonts w:ascii="Times New Roman" w:hAnsi="Times New Roman" w:cs="Times New Roman"/>
                <w:bCs/>
                <w:sz w:val="24"/>
                <w:szCs w:val="28"/>
                <w:lang w:val="kk-KZ"/>
              </w:rPr>
            </w:pPr>
            <w:r w:rsidRPr="00B4523B">
              <w:rPr>
                <w:rFonts w:ascii="Times New Roman" w:hAnsi="Times New Roman" w:cs="Times New Roman"/>
                <w:bCs/>
                <w:sz w:val="24"/>
                <w:szCs w:val="28"/>
                <w:lang w:val="kk-KZ"/>
              </w:rPr>
              <w:t>Компонент</w:t>
            </w:r>
          </w:p>
        </w:tc>
        <w:tc>
          <w:tcPr>
            <w:tcW w:w="1848" w:type="dxa"/>
          </w:tcPr>
          <w:p w:rsidR="007D6B9D" w:rsidRPr="00B4523B" w:rsidRDefault="007D6B9D" w:rsidP="008A5FA9">
            <w:pPr>
              <w:spacing w:after="0" w:line="240" w:lineRule="auto"/>
              <w:ind w:right="140"/>
              <w:jc w:val="both"/>
              <w:rPr>
                <w:rFonts w:ascii="Times New Roman" w:hAnsi="Times New Roman" w:cs="Times New Roman"/>
                <w:bCs/>
                <w:sz w:val="24"/>
                <w:szCs w:val="28"/>
                <w:lang w:val="kk-KZ"/>
              </w:rPr>
            </w:pPr>
            <w:r w:rsidRPr="00B4523B">
              <w:rPr>
                <w:rFonts w:ascii="Times New Roman" w:hAnsi="Times New Roman" w:cs="Times New Roman"/>
                <w:bCs/>
                <w:sz w:val="24"/>
                <w:szCs w:val="28"/>
                <w:lang w:val="kk-KZ"/>
              </w:rPr>
              <w:t>Өлшемдер</w:t>
            </w:r>
          </w:p>
        </w:tc>
        <w:tc>
          <w:tcPr>
            <w:tcW w:w="5892" w:type="dxa"/>
          </w:tcPr>
          <w:p w:rsidR="007D6B9D" w:rsidRPr="00B4523B" w:rsidRDefault="007D6B9D" w:rsidP="008A5FA9">
            <w:pPr>
              <w:spacing w:after="0" w:line="240" w:lineRule="auto"/>
              <w:ind w:right="140" w:firstLine="540"/>
              <w:jc w:val="center"/>
              <w:rPr>
                <w:rFonts w:ascii="Times New Roman" w:hAnsi="Times New Roman" w:cs="Times New Roman"/>
                <w:bCs/>
                <w:sz w:val="24"/>
                <w:szCs w:val="28"/>
                <w:lang w:val="kk-KZ"/>
              </w:rPr>
            </w:pPr>
            <w:r w:rsidRPr="00B4523B">
              <w:rPr>
                <w:rFonts w:ascii="Times New Roman" w:hAnsi="Times New Roman" w:cs="Times New Roman"/>
                <w:bCs/>
                <w:sz w:val="24"/>
                <w:szCs w:val="28"/>
                <w:lang w:val="kk-KZ"/>
              </w:rPr>
              <w:t>Көрсеткіштер</w:t>
            </w:r>
          </w:p>
        </w:tc>
      </w:tr>
      <w:tr w:rsidR="008A5FA9" w:rsidRPr="00B4523B" w:rsidTr="008A5FA9">
        <w:trPr>
          <w:cantSplit/>
          <w:trHeight w:val="178"/>
        </w:trPr>
        <w:tc>
          <w:tcPr>
            <w:tcW w:w="1980" w:type="dxa"/>
          </w:tcPr>
          <w:p w:rsidR="008A5FA9" w:rsidRPr="00B4523B" w:rsidRDefault="00B0754D" w:rsidP="00B0754D">
            <w:pPr>
              <w:tabs>
                <w:tab w:val="center" w:pos="812"/>
                <w:tab w:val="left" w:pos="1410"/>
              </w:tabs>
              <w:spacing w:after="0" w:line="240" w:lineRule="auto"/>
              <w:ind w:right="140"/>
              <w:rPr>
                <w:rFonts w:ascii="Times New Roman" w:hAnsi="Times New Roman" w:cs="Times New Roman"/>
                <w:sz w:val="24"/>
                <w:szCs w:val="24"/>
                <w:lang w:val="kk-KZ"/>
              </w:rPr>
            </w:pPr>
            <w:r w:rsidRPr="00B4523B">
              <w:rPr>
                <w:rFonts w:ascii="Times New Roman" w:hAnsi="Times New Roman" w:cs="Times New Roman"/>
                <w:sz w:val="24"/>
                <w:szCs w:val="24"/>
                <w:lang w:val="kk-KZ"/>
              </w:rPr>
              <w:tab/>
            </w:r>
            <w:r w:rsidR="008A5FA9" w:rsidRPr="00B4523B">
              <w:rPr>
                <w:rFonts w:ascii="Times New Roman" w:hAnsi="Times New Roman" w:cs="Times New Roman"/>
                <w:sz w:val="24"/>
                <w:szCs w:val="24"/>
                <w:lang w:val="kk-KZ"/>
              </w:rPr>
              <w:t>1</w:t>
            </w:r>
            <w:r w:rsidRPr="00B4523B">
              <w:rPr>
                <w:rFonts w:ascii="Times New Roman" w:hAnsi="Times New Roman" w:cs="Times New Roman"/>
                <w:sz w:val="24"/>
                <w:szCs w:val="24"/>
                <w:lang w:val="kk-KZ"/>
              </w:rPr>
              <w:tab/>
            </w:r>
          </w:p>
        </w:tc>
        <w:tc>
          <w:tcPr>
            <w:tcW w:w="1848" w:type="dxa"/>
          </w:tcPr>
          <w:p w:rsidR="008A5FA9" w:rsidRPr="00B4523B" w:rsidRDefault="008A5FA9" w:rsidP="008A5FA9">
            <w:pPr>
              <w:spacing w:after="0" w:line="240" w:lineRule="auto"/>
              <w:ind w:right="140"/>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2</w:t>
            </w:r>
          </w:p>
        </w:tc>
        <w:tc>
          <w:tcPr>
            <w:tcW w:w="5892" w:type="dxa"/>
          </w:tcPr>
          <w:p w:rsidR="008A5FA9" w:rsidRPr="00B4523B" w:rsidRDefault="008A5FA9" w:rsidP="008A5FA9">
            <w:pPr>
              <w:tabs>
                <w:tab w:val="left" w:pos="612"/>
              </w:tabs>
              <w:spacing w:after="0" w:line="240" w:lineRule="auto"/>
              <w:ind w:right="140" w:firstLine="252"/>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3</w:t>
            </w:r>
          </w:p>
        </w:tc>
      </w:tr>
      <w:tr w:rsidR="007D6B9D" w:rsidRPr="00561B99" w:rsidTr="004F68DF">
        <w:trPr>
          <w:cantSplit/>
          <w:trHeight w:val="1438"/>
        </w:trPr>
        <w:tc>
          <w:tcPr>
            <w:tcW w:w="1980" w:type="dxa"/>
            <w:tcBorders>
              <w:bottom w:val="single" w:sz="4" w:space="0" w:color="auto"/>
            </w:tcBorders>
          </w:tcPr>
          <w:p w:rsidR="007D6B9D" w:rsidRPr="00B4523B" w:rsidRDefault="007D6B9D" w:rsidP="00FE70D6">
            <w:pPr>
              <w:spacing w:after="0" w:line="240" w:lineRule="auto"/>
              <w:ind w:right="140"/>
              <w:jc w:val="both"/>
              <w:rPr>
                <w:rFonts w:ascii="Times New Roman" w:hAnsi="Times New Roman" w:cs="Times New Roman"/>
                <w:sz w:val="24"/>
                <w:szCs w:val="24"/>
                <w:lang w:val="en-US"/>
              </w:rPr>
            </w:pPr>
            <w:r w:rsidRPr="00B4523B">
              <w:rPr>
                <w:rFonts w:ascii="Times New Roman" w:hAnsi="Times New Roman" w:cs="Times New Roman"/>
                <w:sz w:val="24"/>
                <w:szCs w:val="24"/>
                <w:lang w:val="kk-KZ"/>
              </w:rPr>
              <w:t>Мотивация</w:t>
            </w:r>
            <w:r w:rsidR="002D3949" w:rsidRPr="00B4523B">
              <w:rPr>
                <w:rFonts w:ascii="Times New Roman" w:hAnsi="Times New Roman" w:cs="Times New Roman"/>
                <w:sz w:val="24"/>
                <w:szCs w:val="24"/>
                <w:lang w:val="kk-KZ"/>
              </w:rPr>
              <w:t>лық</w:t>
            </w:r>
          </w:p>
          <w:p w:rsidR="007D6B9D" w:rsidRPr="00B4523B" w:rsidRDefault="007D6B9D" w:rsidP="002D3949">
            <w:pPr>
              <w:spacing w:after="0" w:line="240" w:lineRule="auto"/>
              <w:ind w:right="140"/>
              <w:jc w:val="both"/>
              <w:rPr>
                <w:rFonts w:ascii="Times New Roman" w:hAnsi="Times New Roman" w:cs="Times New Roman"/>
                <w:sz w:val="24"/>
                <w:szCs w:val="24"/>
                <w:lang w:val="kk-KZ"/>
              </w:rPr>
            </w:pPr>
          </w:p>
        </w:tc>
        <w:tc>
          <w:tcPr>
            <w:tcW w:w="1848" w:type="dxa"/>
            <w:tcBorders>
              <w:bottom w:val="single" w:sz="4" w:space="0" w:color="auto"/>
            </w:tcBorders>
          </w:tcPr>
          <w:p w:rsidR="00B0754D" w:rsidRPr="00B4523B" w:rsidRDefault="00B0754D" w:rsidP="00B0754D">
            <w:pPr>
              <w:spacing w:after="0" w:line="240" w:lineRule="auto"/>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Оқушылардың зияткерлікті дамытудың</w:t>
            </w:r>
          </w:p>
          <w:p w:rsidR="007D6B9D" w:rsidRPr="00B4523B" w:rsidRDefault="00B0754D" w:rsidP="00B0754D">
            <w:pPr>
              <w:spacing w:after="0" w:line="240" w:lineRule="auto"/>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қажеттілігін түсінуі</w:t>
            </w:r>
          </w:p>
        </w:tc>
        <w:tc>
          <w:tcPr>
            <w:tcW w:w="5892" w:type="dxa"/>
            <w:tcBorders>
              <w:bottom w:val="single" w:sz="4" w:space="0" w:color="auto"/>
            </w:tcBorders>
          </w:tcPr>
          <w:p w:rsidR="00703273" w:rsidRDefault="00411FA2" w:rsidP="0006764B">
            <w:pPr>
              <w:tabs>
                <w:tab w:val="left" w:pos="612"/>
              </w:tabs>
              <w:spacing w:after="0" w:line="240" w:lineRule="auto"/>
              <w:ind w:right="140" w:firstLine="252"/>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 xml:space="preserve">- </w:t>
            </w:r>
            <w:r w:rsidR="00B0754D" w:rsidRPr="00B4523B">
              <w:rPr>
                <w:rFonts w:ascii="Times New Roman" w:hAnsi="Times New Roman" w:cs="Times New Roman"/>
                <w:sz w:val="24"/>
                <w:szCs w:val="28"/>
                <w:lang w:val="kk-KZ"/>
              </w:rPr>
              <w:t>оқу-тәрбие үдерісінде білім алуға деген мотивациясының артуы;</w:t>
            </w:r>
            <w:r w:rsidR="00703273">
              <w:rPr>
                <w:rFonts w:ascii="Times New Roman" w:hAnsi="Times New Roman" w:cs="Times New Roman"/>
                <w:sz w:val="24"/>
                <w:szCs w:val="28"/>
                <w:lang w:val="kk-KZ"/>
              </w:rPr>
              <w:t xml:space="preserve"> </w:t>
            </w:r>
          </w:p>
          <w:p w:rsidR="00B0754D" w:rsidRPr="00B4523B" w:rsidRDefault="00703273" w:rsidP="0006764B">
            <w:pPr>
              <w:tabs>
                <w:tab w:val="left" w:pos="612"/>
              </w:tabs>
              <w:spacing w:after="0" w:line="240" w:lineRule="auto"/>
              <w:ind w:right="140" w:firstLine="252"/>
              <w:jc w:val="both"/>
              <w:rPr>
                <w:rFonts w:ascii="Times New Roman" w:hAnsi="Times New Roman" w:cs="Times New Roman"/>
                <w:sz w:val="24"/>
                <w:szCs w:val="28"/>
                <w:lang w:val="kk-KZ"/>
              </w:rPr>
            </w:pPr>
            <w:r>
              <w:rPr>
                <w:rFonts w:ascii="Times New Roman" w:hAnsi="Times New Roman" w:cs="Times New Roman"/>
                <w:sz w:val="24"/>
                <w:szCs w:val="28"/>
                <w:lang w:val="kk-KZ"/>
              </w:rPr>
              <w:t xml:space="preserve">- кәсіби бағыттылық тұрғысынан зияткерлігін дамытуды  </w:t>
            </w:r>
            <w:r w:rsidR="008D11C3">
              <w:rPr>
                <w:rFonts w:ascii="Times New Roman" w:hAnsi="Times New Roman" w:cs="Times New Roman"/>
                <w:sz w:val="24"/>
                <w:szCs w:val="28"/>
                <w:lang w:val="kk-KZ"/>
              </w:rPr>
              <w:t>қажетсінуі;</w:t>
            </w:r>
          </w:p>
          <w:p w:rsidR="007D6B9D" w:rsidRPr="00B4523B" w:rsidRDefault="007D6B9D" w:rsidP="008D11C3">
            <w:pPr>
              <w:tabs>
                <w:tab w:val="left" w:pos="612"/>
              </w:tabs>
              <w:spacing w:after="0" w:line="240" w:lineRule="auto"/>
              <w:ind w:right="140" w:firstLine="252"/>
              <w:jc w:val="both"/>
              <w:rPr>
                <w:rFonts w:ascii="Times New Roman" w:hAnsi="Times New Roman" w:cs="Times New Roman"/>
                <w:sz w:val="24"/>
                <w:szCs w:val="24"/>
                <w:lang w:val="kk-KZ"/>
              </w:rPr>
            </w:pPr>
            <w:r w:rsidRPr="00B4523B">
              <w:rPr>
                <w:rFonts w:ascii="Times New Roman" w:hAnsi="Times New Roman" w:cs="Times New Roman"/>
                <w:sz w:val="24"/>
                <w:szCs w:val="28"/>
                <w:lang w:val="kk-KZ"/>
              </w:rPr>
              <w:t xml:space="preserve">- </w:t>
            </w:r>
            <w:r w:rsidR="008D11C3">
              <w:rPr>
                <w:rFonts w:ascii="Times New Roman" w:hAnsi="Times New Roman" w:cs="Times New Roman"/>
                <w:sz w:val="24"/>
                <w:szCs w:val="28"/>
                <w:lang w:val="kk-KZ"/>
              </w:rPr>
              <w:t>кәсіби іс-әрекетке жете бейімделу мақсатында зияткерлігін дамытуға қызығушылығының болуы.</w:t>
            </w:r>
          </w:p>
        </w:tc>
      </w:tr>
      <w:tr w:rsidR="004F68DF" w:rsidRPr="00561B99" w:rsidTr="004F68DF">
        <w:trPr>
          <w:cantSplit/>
          <w:trHeight w:val="1438"/>
        </w:trPr>
        <w:tc>
          <w:tcPr>
            <w:tcW w:w="1980" w:type="dxa"/>
            <w:tcBorders>
              <w:bottom w:val="nil"/>
            </w:tcBorders>
          </w:tcPr>
          <w:p w:rsidR="004F68DF" w:rsidRPr="00B4523B" w:rsidRDefault="004F68DF" w:rsidP="004F68DF">
            <w:pPr>
              <w:spacing w:after="0" w:line="240" w:lineRule="auto"/>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Мазмұндық</w:t>
            </w:r>
          </w:p>
        </w:tc>
        <w:tc>
          <w:tcPr>
            <w:tcW w:w="1848" w:type="dxa"/>
            <w:tcBorders>
              <w:bottom w:val="nil"/>
            </w:tcBorders>
          </w:tcPr>
          <w:p w:rsidR="004F68DF" w:rsidRPr="00B4523B" w:rsidRDefault="004F68DF" w:rsidP="004F68DF">
            <w:pPr>
              <w:spacing w:after="0" w:line="240" w:lineRule="auto"/>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Оқу-тәрбие</w:t>
            </w:r>
            <w:r w:rsidR="00AD6456">
              <w:rPr>
                <w:rFonts w:ascii="Times New Roman" w:hAnsi="Times New Roman" w:cs="Times New Roman"/>
                <w:sz w:val="24"/>
                <w:szCs w:val="24"/>
                <w:lang w:val="kk-KZ"/>
              </w:rPr>
              <w:t xml:space="preserve"> үдерісінде зияткерлігін дамуы саласынан білімінің молаюы</w:t>
            </w:r>
          </w:p>
        </w:tc>
        <w:tc>
          <w:tcPr>
            <w:tcW w:w="5892" w:type="dxa"/>
            <w:tcBorders>
              <w:bottom w:val="nil"/>
            </w:tcBorders>
          </w:tcPr>
          <w:p w:rsidR="004F68DF" w:rsidRDefault="004F68DF" w:rsidP="004F68DF">
            <w:pPr>
              <w:tabs>
                <w:tab w:val="left" w:pos="612"/>
              </w:tabs>
              <w:spacing w:after="0" w:line="240" w:lineRule="auto"/>
              <w:ind w:right="140"/>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 оқушыларда зияткерлі</w:t>
            </w:r>
            <w:r w:rsidR="00703273">
              <w:rPr>
                <w:rFonts w:ascii="Times New Roman" w:hAnsi="Times New Roman" w:cs="Times New Roman"/>
                <w:sz w:val="24"/>
                <w:szCs w:val="28"/>
                <w:lang w:val="kk-KZ"/>
              </w:rPr>
              <w:t>к туралы түсініктерінің кеңеюі</w:t>
            </w:r>
            <w:r w:rsidRPr="00B4523B">
              <w:rPr>
                <w:rFonts w:ascii="Times New Roman" w:hAnsi="Times New Roman" w:cs="Times New Roman"/>
                <w:sz w:val="24"/>
                <w:szCs w:val="28"/>
                <w:lang w:val="kk-KZ"/>
              </w:rPr>
              <w:t>;</w:t>
            </w:r>
          </w:p>
          <w:p w:rsidR="00703273" w:rsidRPr="00B4523B" w:rsidRDefault="00703273" w:rsidP="004F68DF">
            <w:pPr>
              <w:tabs>
                <w:tab w:val="left" w:pos="612"/>
              </w:tabs>
              <w:spacing w:after="0" w:line="240" w:lineRule="auto"/>
              <w:ind w:right="140"/>
              <w:jc w:val="both"/>
              <w:rPr>
                <w:rFonts w:ascii="Times New Roman" w:hAnsi="Times New Roman" w:cs="Times New Roman"/>
                <w:sz w:val="24"/>
                <w:szCs w:val="28"/>
                <w:lang w:val="kk-KZ"/>
              </w:rPr>
            </w:pPr>
            <w:r>
              <w:rPr>
                <w:rFonts w:ascii="Times New Roman" w:hAnsi="Times New Roman" w:cs="Times New Roman"/>
                <w:sz w:val="24"/>
                <w:szCs w:val="28"/>
                <w:lang w:val="kk-KZ"/>
              </w:rPr>
              <w:t xml:space="preserve">- </w:t>
            </w:r>
            <w:r w:rsidR="008D11C3">
              <w:rPr>
                <w:rFonts w:ascii="Times New Roman" w:hAnsi="Times New Roman" w:cs="Times New Roman"/>
                <w:sz w:val="24"/>
                <w:szCs w:val="28"/>
                <w:lang w:val="kk-KZ"/>
              </w:rPr>
              <w:t>кәсіпке бағытталған арнайы білімдерінің, ғылыми білімдерінің молаюы;</w:t>
            </w:r>
          </w:p>
          <w:p w:rsidR="004F68DF" w:rsidRPr="00B4523B" w:rsidRDefault="008D11C3" w:rsidP="008D11C3">
            <w:pPr>
              <w:tabs>
                <w:tab w:val="left" w:pos="790"/>
              </w:tabs>
              <w:spacing w:after="0" w:line="240" w:lineRule="auto"/>
              <w:ind w:right="140"/>
              <w:jc w:val="both"/>
              <w:rPr>
                <w:rFonts w:ascii="Times New Roman" w:hAnsi="Times New Roman" w:cs="Times New Roman"/>
                <w:sz w:val="24"/>
                <w:szCs w:val="28"/>
                <w:lang w:val="kk-KZ"/>
              </w:rPr>
            </w:pPr>
            <w:r>
              <w:rPr>
                <w:rFonts w:ascii="Times New Roman" w:hAnsi="Times New Roman" w:cs="Times New Roman"/>
                <w:sz w:val="24"/>
                <w:szCs w:val="28"/>
                <w:lang w:val="kk-KZ"/>
              </w:rPr>
              <w:t xml:space="preserve">- </w:t>
            </w:r>
            <w:r w:rsidRPr="00B4523B">
              <w:rPr>
                <w:rFonts w:ascii="Times New Roman" w:hAnsi="Times New Roman" w:cs="Times New Roman"/>
                <w:sz w:val="24"/>
                <w:szCs w:val="28"/>
                <w:lang w:val="kk-KZ"/>
              </w:rPr>
              <w:t>оқушылардың әскери іс-әрекетке бағыттылығын</w:t>
            </w:r>
            <w:r>
              <w:rPr>
                <w:rFonts w:ascii="Times New Roman" w:hAnsi="Times New Roman" w:cs="Times New Roman"/>
                <w:sz w:val="24"/>
                <w:szCs w:val="28"/>
                <w:lang w:val="kk-KZ"/>
              </w:rPr>
              <w:t xml:space="preserve"> саналы түсінуі, осы тұрғыдан ой-өрісінің өсуі.</w:t>
            </w:r>
          </w:p>
        </w:tc>
      </w:tr>
      <w:tr w:rsidR="00B0754D" w:rsidRPr="00561B99" w:rsidTr="00B0754D">
        <w:trPr>
          <w:cantSplit/>
          <w:trHeight w:val="1707"/>
        </w:trPr>
        <w:tc>
          <w:tcPr>
            <w:tcW w:w="1980" w:type="dxa"/>
            <w:tcBorders>
              <w:bottom w:val="single" w:sz="4" w:space="0" w:color="auto"/>
            </w:tcBorders>
          </w:tcPr>
          <w:p w:rsidR="00B0754D" w:rsidRPr="00B4523B" w:rsidRDefault="00B0754D" w:rsidP="00B0754D">
            <w:pPr>
              <w:spacing w:after="0" w:line="240" w:lineRule="auto"/>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Іс</w:t>
            </w:r>
            <w:r w:rsidRPr="00B4523B">
              <w:rPr>
                <w:rFonts w:ascii="Times New Roman" w:hAnsi="Times New Roman" w:cs="Times New Roman"/>
                <w:sz w:val="24"/>
                <w:szCs w:val="24"/>
                <w:lang w:val="en-US"/>
              </w:rPr>
              <w:t>-</w:t>
            </w:r>
            <w:r w:rsidRPr="00B4523B">
              <w:rPr>
                <w:rFonts w:ascii="Times New Roman" w:hAnsi="Times New Roman" w:cs="Times New Roman"/>
                <w:sz w:val="24"/>
                <w:szCs w:val="24"/>
                <w:lang w:val="kk-KZ"/>
              </w:rPr>
              <w:t>әрекеттік</w:t>
            </w:r>
          </w:p>
        </w:tc>
        <w:tc>
          <w:tcPr>
            <w:tcW w:w="1848" w:type="dxa"/>
            <w:tcBorders>
              <w:bottom w:val="single" w:sz="4" w:space="0" w:color="auto"/>
            </w:tcBorders>
          </w:tcPr>
          <w:p w:rsidR="00B0754D" w:rsidRPr="00B4523B" w:rsidRDefault="00B0754D" w:rsidP="00AD6456">
            <w:pPr>
              <w:spacing w:after="0" w:line="240" w:lineRule="auto"/>
              <w:ind w:right="14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Оқу-тәрбие үдерісінде оқушылардың </w:t>
            </w:r>
            <w:r w:rsidR="00AD6456">
              <w:rPr>
                <w:rFonts w:ascii="Times New Roman" w:hAnsi="Times New Roman" w:cs="Times New Roman"/>
                <w:sz w:val="24"/>
                <w:szCs w:val="24"/>
                <w:lang w:val="kk-KZ"/>
              </w:rPr>
              <w:t xml:space="preserve">зияткерлігі дамуының іс-әрекетте көрініс табуы </w:t>
            </w:r>
          </w:p>
        </w:tc>
        <w:tc>
          <w:tcPr>
            <w:tcW w:w="5892" w:type="dxa"/>
            <w:tcBorders>
              <w:bottom w:val="single" w:sz="4" w:space="0" w:color="auto"/>
            </w:tcBorders>
          </w:tcPr>
          <w:p w:rsidR="008D11C3" w:rsidRDefault="00B0754D" w:rsidP="00B0754D">
            <w:pPr>
              <w:numPr>
                <w:ilvl w:val="0"/>
                <w:numId w:val="13"/>
              </w:numPr>
              <w:tabs>
                <w:tab w:val="num" w:pos="534"/>
              </w:tabs>
              <w:spacing w:after="0" w:line="240" w:lineRule="auto"/>
              <w:ind w:left="0" w:right="140" w:firstLine="142"/>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оқу-тәрбие үдерісінде </w:t>
            </w:r>
            <w:r w:rsidR="00484473">
              <w:rPr>
                <w:rFonts w:ascii="Times New Roman" w:hAnsi="Times New Roman" w:cs="Times New Roman"/>
                <w:sz w:val="24"/>
                <w:szCs w:val="24"/>
                <w:lang w:val="kk-KZ"/>
              </w:rPr>
              <w:t>зияткерлік түрлерінен іскерлігін көрсете алуы</w:t>
            </w:r>
            <w:r w:rsidR="008D11C3" w:rsidRPr="00B4523B">
              <w:rPr>
                <w:rFonts w:ascii="Times New Roman" w:hAnsi="Times New Roman" w:cs="Times New Roman"/>
                <w:sz w:val="24"/>
                <w:szCs w:val="24"/>
                <w:lang w:val="kk-KZ"/>
              </w:rPr>
              <w:t xml:space="preserve">; </w:t>
            </w:r>
          </w:p>
          <w:p w:rsidR="00B0754D" w:rsidRPr="00B4523B" w:rsidRDefault="008D11C3" w:rsidP="00B0754D">
            <w:pPr>
              <w:numPr>
                <w:ilvl w:val="0"/>
                <w:numId w:val="13"/>
              </w:numPr>
              <w:tabs>
                <w:tab w:val="num" w:pos="534"/>
              </w:tabs>
              <w:spacing w:after="0" w:line="240" w:lineRule="auto"/>
              <w:ind w:left="0" w:right="140" w:firstLine="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меңгерген </w:t>
            </w:r>
            <w:r w:rsidRPr="00B4523B">
              <w:rPr>
                <w:rFonts w:ascii="Times New Roman" w:hAnsi="Times New Roman" w:cs="Times New Roman"/>
                <w:sz w:val="24"/>
                <w:szCs w:val="24"/>
                <w:lang w:val="kk-KZ"/>
              </w:rPr>
              <w:t>білімдерін зи</w:t>
            </w:r>
            <w:r>
              <w:rPr>
                <w:rFonts w:ascii="Times New Roman" w:hAnsi="Times New Roman" w:cs="Times New Roman"/>
                <w:sz w:val="24"/>
                <w:szCs w:val="24"/>
                <w:lang w:val="kk-KZ"/>
              </w:rPr>
              <w:t xml:space="preserve">яткерлігі дамыған оқушы  </w:t>
            </w:r>
            <w:r w:rsidR="00001079">
              <w:rPr>
                <w:rFonts w:ascii="Times New Roman" w:hAnsi="Times New Roman" w:cs="Times New Roman"/>
                <w:sz w:val="24"/>
                <w:szCs w:val="24"/>
                <w:lang w:val="kk-KZ"/>
              </w:rPr>
              <w:t>тұрғысынан тәжірибеде</w:t>
            </w:r>
            <w:r>
              <w:rPr>
                <w:rFonts w:ascii="Times New Roman" w:hAnsi="Times New Roman" w:cs="Times New Roman"/>
                <w:sz w:val="24"/>
                <w:szCs w:val="24"/>
                <w:lang w:val="kk-KZ"/>
              </w:rPr>
              <w:t>, кәсіби іс-әрекеті бағытындағы</w:t>
            </w:r>
            <w:r w:rsidR="00B0754D" w:rsidRPr="00B4523B">
              <w:rPr>
                <w:rFonts w:ascii="Times New Roman" w:hAnsi="Times New Roman" w:cs="Times New Roman"/>
                <w:sz w:val="24"/>
                <w:szCs w:val="24"/>
                <w:lang w:val="kk-KZ"/>
              </w:rPr>
              <w:t xml:space="preserve"> жағда</w:t>
            </w:r>
            <w:r>
              <w:rPr>
                <w:rFonts w:ascii="Times New Roman" w:hAnsi="Times New Roman" w:cs="Times New Roman"/>
                <w:sz w:val="24"/>
                <w:szCs w:val="24"/>
                <w:lang w:val="kk-KZ"/>
              </w:rPr>
              <w:t>яттард</w:t>
            </w:r>
            <w:r w:rsidR="00AD6456">
              <w:rPr>
                <w:rFonts w:ascii="Times New Roman" w:hAnsi="Times New Roman" w:cs="Times New Roman"/>
                <w:sz w:val="24"/>
                <w:szCs w:val="24"/>
                <w:lang w:val="kk-KZ"/>
              </w:rPr>
              <w:t>а</w:t>
            </w:r>
            <w:r>
              <w:rPr>
                <w:rFonts w:ascii="Times New Roman" w:hAnsi="Times New Roman" w:cs="Times New Roman"/>
                <w:sz w:val="24"/>
                <w:szCs w:val="24"/>
                <w:lang w:val="kk-KZ"/>
              </w:rPr>
              <w:t xml:space="preserve"> </w:t>
            </w:r>
            <w:r w:rsidR="00B0754D" w:rsidRPr="00B4523B">
              <w:rPr>
                <w:rFonts w:ascii="Times New Roman" w:hAnsi="Times New Roman" w:cs="Times New Roman"/>
                <w:sz w:val="24"/>
                <w:szCs w:val="24"/>
                <w:lang w:val="kk-KZ"/>
              </w:rPr>
              <w:t>қолдана білуі;</w:t>
            </w:r>
          </w:p>
          <w:p w:rsidR="00B0754D" w:rsidRPr="00B4523B" w:rsidRDefault="00B0754D" w:rsidP="00AD6456">
            <w:pPr>
              <w:rPr>
                <w:rFonts w:ascii="Times New Roman" w:hAnsi="Times New Roman" w:cs="Times New Roman"/>
                <w:sz w:val="24"/>
                <w:szCs w:val="28"/>
                <w:lang w:val="kk-KZ"/>
              </w:rPr>
            </w:pPr>
            <w:r w:rsidRPr="00B4523B">
              <w:rPr>
                <w:rFonts w:ascii="Times New Roman" w:hAnsi="Times New Roman" w:cs="Times New Roman"/>
                <w:sz w:val="24"/>
                <w:szCs w:val="24"/>
                <w:lang w:val="kk-KZ"/>
              </w:rPr>
              <w:t xml:space="preserve"> -  оқушылардың </w:t>
            </w:r>
            <w:r w:rsidR="00AD6456">
              <w:rPr>
                <w:rFonts w:ascii="Times New Roman" w:hAnsi="Times New Roman" w:cs="Times New Roman"/>
                <w:sz w:val="24"/>
                <w:szCs w:val="24"/>
                <w:lang w:val="kk-KZ"/>
              </w:rPr>
              <w:t xml:space="preserve">зияткерлігі дамуын </w:t>
            </w:r>
            <w:r w:rsidRPr="00B4523B">
              <w:rPr>
                <w:rFonts w:ascii="Times New Roman" w:hAnsi="Times New Roman" w:cs="Times New Roman"/>
                <w:sz w:val="24"/>
                <w:szCs w:val="24"/>
                <w:lang w:val="kk-KZ"/>
              </w:rPr>
              <w:t>өзін-өзі бағалауы</w:t>
            </w:r>
            <w:r w:rsidR="008D11C3">
              <w:rPr>
                <w:rFonts w:ascii="Times New Roman" w:hAnsi="Times New Roman" w:cs="Times New Roman"/>
                <w:sz w:val="24"/>
                <w:szCs w:val="24"/>
                <w:lang w:val="kk-KZ"/>
              </w:rPr>
              <w:t>.</w:t>
            </w:r>
          </w:p>
        </w:tc>
      </w:tr>
    </w:tbl>
    <w:p w:rsidR="00DA7840" w:rsidRPr="00B4523B" w:rsidRDefault="00DA7840" w:rsidP="00DA7840">
      <w:pPr>
        <w:pStyle w:val="a8"/>
        <w:spacing w:after="0" w:line="240" w:lineRule="auto"/>
        <w:ind w:left="284"/>
        <w:rPr>
          <w:rFonts w:ascii="Times New Roman" w:hAnsi="Times New Roman" w:cs="Times New Roman"/>
          <w:sz w:val="28"/>
          <w:szCs w:val="28"/>
          <w:lang w:val="kk-KZ"/>
        </w:rPr>
      </w:pP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Жоғарыда көрсетілген өлшемдер мен көрсеткіштердің негізінде арнайы әскери мектептерде оқу-тәрбие үдерісінде оқушылардың зияткерлігін дамыту</w:t>
      </w:r>
      <w:r w:rsidR="00C17A89">
        <w:rPr>
          <w:rFonts w:ascii="Times New Roman" w:hAnsi="Times New Roman" w:cs="Times New Roman"/>
          <w:sz w:val="28"/>
          <w:szCs w:val="28"/>
          <w:lang w:val="kk-KZ"/>
        </w:rPr>
        <w:t>дың</w:t>
      </w:r>
      <w:r w:rsidRPr="00B4523B">
        <w:rPr>
          <w:rFonts w:ascii="Times New Roman" w:hAnsi="Times New Roman" w:cs="Times New Roman"/>
          <w:sz w:val="28"/>
          <w:szCs w:val="28"/>
          <w:lang w:val="kk-KZ"/>
        </w:rPr>
        <w:t xml:space="preserve"> келесі деңгейлері: төмен, орта, жоғары анықталды:</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Жоғары деңгей</w:t>
      </w:r>
      <w:r w:rsidR="0027683E" w:rsidRPr="00B4523B">
        <w:rPr>
          <w:rFonts w:ascii="Times New Roman" w:hAnsi="Times New Roman" w:cs="Times New Roman"/>
          <w:sz w:val="28"/>
          <w:szCs w:val="28"/>
          <w:lang w:val="kk-KZ"/>
        </w:rPr>
        <w:t xml:space="preserve"> - </w:t>
      </w:r>
      <w:r w:rsidRPr="00B4523B">
        <w:rPr>
          <w:rFonts w:ascii="Times New Roman" w:hAnsi="Times New Roman" w:cs="Times New Roman"/>
          <w:sz w:val="28"/>
          <w:szCs w:val="28"/>
          <w:lang w:val="kk-KZ"/>
        </w:rPr>
        <w:t>әскери мектептерде оқу</w:t>
      </w:r>
      <w:r w:rsidR="00397EA4" w:rsidRPr="00B4523B">
        <w:rPr>
          <w:rFonts w:ascii="Times New Roman" w:hAnsi="Times New Roman" w:cs="Times New Roman"/>
          <w:sz w:val="28"/>
          <w:szCs w:val="28"/>
          <w:lang w:val="kk-KZ"/>
        </w:rPr>
        <w:t>-тәрбие үдерісінде оқушылар</w:t>
      </w:r>
      <w:r w:rsidR="00B0754D" w:rsidRPr="00B4523B">
        <w:rPr>
          <w:rFonts w:ascii="Times New Roman" w:hAnsi="Times New Roman" w:cs="Times New Roman"/>
          <w:sz w:val="28"/>
          <w:szCs w:val="28"/>
          <w:lang w:val="kk-KZ"/>
        </w:rPr>
        <w:t>дың</w:t>
      </w:r>
      <w:r w:rsidRPr="00B4523B">
        <w:rPr>
          <w:rFonts w:ascii="Times New Roman" w:hAnsi="Times New Roman" w:cs="Times New Roman"/>
          <w:sz w:val="28"/>
          <w:szCs w:val="28"/>
          <w:lang w:val="kk-KZ"/>
        </w:rPr>
        <w:t xml:space="preserve"> зияткерлігін дамытуға ынтасы</w:t>
      </w:r>
      <w:r w:rsidR="00783F2E" w:rsidRPr="00B4523B">
        <w:rPr>
          <w:rFonts w:ascii="Times New Roman" w:hAnsi="Times New Roman" w:cs="Times New Roman"/>
          <w:sz w:val="28"/>
          <w:szCs w:val="28"/>
          <w:lang w:val="kk-KZ"/>
        </w:rPr>
        <w:t xml:space="preserve"> мен ойлау дербестігі</w:t>
      </w:r>
      <w:r w:rsidR="00B0754D" w:rsidRPr="00B4523B">
        <w:rPr>
          <w:rFonts w:ascii="Times New Roman" w:hAnsi="Times New Roman" w:cs="Times New Roman"/>
          <w:sz w:val="28"/>
          <w:szCs w:val="28"/>
          <w:lang w:val="kk-KZ"/>
        </w:rPr>
        <w:t>нің</w:t>
      </w:r>
      <w:r w:rsidRPr="00B4523B">
        <w:rPr>
          <w:rFonts w:ascii="Times New Roman" w:hAnsi="Times New Roman" w:cs="Times New Roman"/>
          <w:sz w:val="28"/>
          <w:szCs w:val="28"/>
          <w:lang w:val="kk-KZ"/>
        </w:rPr>
        <w:t xml:space="preserve"> жоғары; әскери пәндерден білім, білік, </w:t>
      </w:r>
      <w:r w:rsidR="00397EA4" w:rsidRPr="00B4523B">
        <w:rPr>
          <w:rFonts w:ascii="Times New Roman" w:hAnsi="Times New Roman" w:cs="Times New Roman"/>
          <w:sz w:val="28"/>
          <w:szCs w:val="28"/>
          <w:lang w:val="kk-KZ"/>
        </w:rPr>
        <w:t>дағдыларды</w:t>
      </w:r>
      <w:r w:rsidR="00451211">
        <w:rPr>
          <w:rFonts w:ascii="Times New Roman" w:hAnsi="Times New Roman" w:cs="Times New Roman"/>
          <w:sz w:val="28"/>
          <w:szCs w:val="28"/>
          <w:lang w:val="kk-KZ"/>
        </w:rPr>
        <w:t xml:space="preserve"> </w:t>
      </w:r>
      <w:r w:rsidR="006F39AB" w:rsidRPr="00B4523B">
        <w:rPr>
          <w:rFonts w:ascii="Times New Roman" w:hAnsi="Times New Roman" w:cs="Times New Roman"/>
          <w:sz w:val="28"/>
          <w:szCs w:val="28"/>
          <w:lang w:val="kk-KZ"/>
        </w:rPr>
        <w:t>жылдам,</w:t>
      </w:r>
      <w:r w:rsidR="00B0754D" w:rsidRPr="00B4523B">
        <w:rPr>
          <w:rFonts w:ascii="Times New Roman" w:hAnsi="Times New Roman" w:cs="Times New Roman"/>
          <w:sz w:val="28"/>
          <w:szCs w:val="28"/>
          <w:lang w:val="kk-KZ"/>
        </w:rPr>
        <w:t xml:space="preserve"> әрі</w:t>
      </w:r>
      <w:r w:rsidR="006F39AB" w:rsidRPr="00B4523B">
        <w:rPr>
          <w:rFonts w:ascii="Times New Roman" w:hAnsi="Times New Roman" w:cs="Times New Roman"/>
          <w:sz w:val="28"/>
          <w:szCs w:val="28"/>
          <w:lang w:val="kk-KZ"/>
        </w:rPr>
        <w:t xml:space="preserve"> анық меңгер</w:t>
      </w:r>
      <w:r w:rsidR="000A1FB8">
        <w:rPr>
          <w:rFonts w:ascii="Times New Roman" w:hAnsi="Times New Roman" w:cs="Times New Roman"/>
          <w:sz w:val="28"/>
          <w:szCs w:val="28"/>
          <w:lang w:val="kk-KZ"/>
        </w:rPr>
        <w:t>ген</w:t>
      </w:r>
      <w:r w:rsidR="00B0754D" w:rsidRPr="00B4523B">
        <w:rPr>
          <w:rFonts w:ascii="Times New Roman" w:hAnsi="Times New Roman" w:cs="Times New Roman"/>
          <w:sz w:val="28"/>
          <w:szCs w:val="28"/>
          <w:lang w:val="kk-KZ"/>
        </w:rPr>
        <w:t xml:space="preserve">; кәсіби бағыттылығы айқын; </w:t>
      </w:r>
      <w:r w:rsidR="00451211">
        <w:rPr>
          <w:rFonts w:ascii="Times New Roman" w:hAnsi="Times New Roman" w:cs="Times New Roman"/>
          <w:sz w:val="28"/>
          <w:szCs w:val="28"/>
          <w:lang w:val="kk-KZ"/>
        </w:rPr>
        <w:t xml:space="preserve"> </w:t>
      </w:r>
      <w:r w:rsidR="006F39AB" w:rsidRPr="00B4523B">
        <w:rPr>
          <w:rFonts w:ascii="Times New Roman" w:hAnsi="Times New Roman" w:cs="Times New Roman"/>
          <w:sz w:val="28"/>
          <w:szCs w:val="28"/>
          <w:lang w:val="kk-KZ"/>
        </w:rPr>
        <w:t>зияткерлік тұрғыда білімін жетілдіруге ұм</w:t>
      </w:r>
      <w:r w:rsidR="00C17A89">
        <w:rPr>
          <w:rFonts w:ascii="Times New Roman" w:hAnsi="Times New Roman" w:cs="Times New Roman"/>
          <w:sz w:val="28"/>
          <w:szCs w:val="28"/>
          <w:lang w:val="kk-KZ"/>
        </w:rPr>
        <w:t>тылатын; білім алу</w:t>
      </w:r>
      <w:r w:rsidR="00C075C6" w:rsidRPr="00B4523B">
        <w:rPr>
          <w:rFonts w:ascii="Times New Roman" w:hAnsi="Times New Roman" w:cs="Times New Roman"/>
          <w:sz w:val="28"/>
          <w:szCs w:val="28"/>
          <w:lang w:val="kk-KZ"/>
        </w:rPr>
        <w:t>ға деген мотивациясы</w:t>
      </w:r>
      <w:r w:rsidR="000A1FB8">
        <w:rPr>
          <w:rFonts w:ascii="Times New Roman" w:hAnsi="Times New Roman" w:cs="Times New Roman"/>
          <w:sz w:val="28"/>
          <w:szCs w:val="28"/>
          <w:lang w:val="kk-KZ"/>
        </w:rPr>
        <w:t xml:space="preserve"> </w:t>
      </w:r>
      <w:r w:rsidR="00C075C6" w:rsidRPr="00B4523B">
        <w:rPr>
          <w:rFonts w:ascii="Times New Roman" w:hAnsi="Times New Roman" w:cs="Times New Roman"/>
          <w:sz w:val="28"/>
          <w:szCs w:val="28"/>
          <w:lang w:val="kk-KZ"/>
        </w:rPr>
        <w:t xml:space="preserve">жоғары </w:t>
      </w:r>
      <w:r w:rsidR="00451211">
        <w:rPr>
          <w:rFonts w:ascii="Times New Roman" w:hAnsi="Times New Roman" w:cs="Times New Roman"/>
          <w:sz w:val="28"/>
          <w:szCs w:val="28"/>
          <w:lang w:val="kk-KZ"/>
        </w:rPr>
        <w:t>деңгейде қ</w:t>
      </w:r>
      <w:r w:rsidR="00C075C6" w:rsidRPr="00B4523B">
        <w:rPr>
          <w:rFonts w:ascii="Times New Roman" w:hAnsi="Times New Roman" w:cs="Times New Roman"/>
          <w:sz w:val="28"/>
          <w:szCs w:val="28"/>
          <w:lang w:val="kk-KZ"/>
        </w:rPr>
        <w:t>алыптас</w:t>
      </w:r>
      <w:r w:rsidR="000A1FB8">
        <w:rPr>
          <w:rFonts w:ascii="Times New Roman" w:hAnsi="Times New Roman" w:cs="Times New Roman"/>
          <w:sz w:val="28"/>
          <w:szCs w:val="28"/>
          <w:lang w:val="kk-KZ"/>
        </w:rPr>
        <w:t xml:space="preserve">қан. </w:t>
      </w:r>
      <w:r w:rsidR="006F39AB" w:rsidRPr="00B4523B">
        <w:rPr>
          <w:rFonts w:ascii="Times New Roman" w:hAnsi="Times New Roman" w:cs="Times New Roman"/>
          <w:sz w:val="28"/>
          <w:szCs w:val="28"/>
          <w:lang w:val="kk-KZ"/>
        </w:rPr>
        <w:t>А</w:t>
      </w:r>
      <w:r w:rsidRPr="00B4523B">
        <w:rPr>
          <w:rFonts w:ascii="Times New Roman" w:hAnsi="Times New Roman" w:cs="Times New Roman"/>
          <w:sz w:val="28"/>
          <w:szCs w:val="28"/>
          <w:lang w:val="kk-KZ"/>
        </w:rPr>
        <w:t>рнайы әскери мектепте өтілетін пәндерден алған білімд</w:t>
      </w:r>
      <w:r w:rsidR="006F39AB" w:rsidRPr="00B4523B">
        <w:rPr>
          <w:rFonts w:ascii="Times New Roman" w:hAnsi="Times New Roman" w:cs="Times New Roman"/>
          <w:sz w:val="28"/>
          <w:szCs w:val="28"/>
          <w:lang w:val="kk-KZ"/>
        </w:rPr>
        <w:t>ерін</w:t>
      </w:r>
      <w:r w:rsidR="000A1FB8">
        <w:rPr>
          <w:rFonts w:ascii="Times New Roman" w:hAnsi="Times New Roman" w:cs="Times New Roman"/>
          <w:sz w:val="28"/>
          <w:szCs w:val="28"/>
          <w:lang w:val="kk-KZ"/>
        </w:rPr>
        <w:t xml:space="preserve"> </w:t>
      </w:r>
      <w:r w:rsidR="006F39AB" w:rsidRPr="00B4523B">
        <w:rPr>
          <w:rFonts w:ascii="Times New Roman" w:hAnsi="Times New Roman" w:cs="Times New Roman"/>
          <w:sz w:val="28"/>
          <w:szCs w:val="28"/>
          <w:lang w:val="kk-KZ"/>
        </w:rPr>
        <w:t xml:space="preserve">практикада қолдануға дағдыланған, қоршаған орта өзгерістеріне </w:t>
      </w:r>
      <w:r w:rsidR="00C075C6" w:rsidRPr="00B4523B">
        <w:rPr>
          <w:rFonts w:ascii="Times New Roman" w:hAnsi="Times New Roman" w:cs="Times New Roman"/>
          <w:sz w:val="28"/>
          <w:szCs w:val="28"/>
          <w:lang w:val="kk-KZ"/>
        </w:rPr>
        <w:t>тез бейімделе алытын</w:t>
      </w:r>
      <w:r w:rsidR="006F39AB" w:rsidRPr="00B4523B">
        <w:rPr>
          <w:rFonts w:ascii="Times New Roman" w:hAnsi="Times New Roman" w:cs="Times New Roman"/>
          <w:sz w:val="28"/>
          <w:szCs w:val="28"/>
          <w:lang w:val="kk-KZ"/>
        </w:rPr>
        <w:t xml:space="preserve">, </w:t>
      </w:r>
      <w:r w:rsidR="00C075C6" w:rsidRPr="00B4523B">
        <w:rPr>
          <w:rFonts w:ascii="Times New Roman" w:hAnsi="Times New Roman" w:cs="Times New Roman"/>
          <w:sz w:val="28"/>
          <w:szCs w:val="28"/>
          <w:lang w:val="kk-KZ"/>
        </w:rPr>
        <w:t xml:space="preserve">зияткерлігі жоғары деңгейде дамыған, кәсіби іс-әрекеттің түрлі типтеріне бейім, </w:t>
      </w:r>
      <w:r w:rsidR="006F39AB" w:rsidRPr="00B4523B">
        <w:rPr>
          <w:rFonts w:ascii="Times New Roman" w:hAnsi="Times New Roman" w:cs="Times New Roman"/>
          <w:sz w:val="28"/>
          <w:szCs w:val="28"/>
          <w:lang w:val="kk-KZ"/>
        </w:rPr>
        <w:t>білім мазмұнын жаңа жағдайларда табысты шешуді</w:t>
      </w:r>
      <w:r w:rsidR="000A1FB8">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зияткерлікпен іске асыру тетіктерін жақсы біледі. Оқу-тәрбие іс-әрекетін жоспарлау және орындаудағы қарым-қатынасты ұйымдастырудағы іскерлігі жетілген; өзін</w:t>
      </w:r>
      <w:r w:rsidR="002A2DA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 тәрбиелеуге, өзін</w:t>
      </w:r>
      <w:r w:rsidR="002A2DA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өзі дамытуға, </w:t>
      </w:r>
      <w:r w:rsidR="00C075C6" w:rsidRPr="00B4523B">
        <w:rPr>
          <w:rFonts w:ascii="Times New Roman" w:hAnsi="Times New Roman" w:cs="Times New Roman"/>
          <w:sz w:val="28"/>
          <w:szCs w:val="28"/>
          <w:lang w:val="kk-KZ"/>
        </w:rPr>
        <w:t xml:space="preserve">өзін-өзі адекватты бағалауға және </w:t>
      </w:r>
      <w:r w:rsidRPr="00B4523B">
        <w:rPr>
          <w:rFonts w:ascii="Times New Roman" w:hAnsi="Times New Roman" w:cs="Times New Roman"/>
          <w:sz w:val="28"/>
          <w:szCs w:val="28"/>
          <w:lang w:val="kk-KZ"/>
        </w:rPr>
        <w:t>өзін</w:t>
      </w:r>
      <w:r w:rsidR="002A2DA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w:t>
      </w:r>
      <w:r w:rsidR="006F39AB" w:rsidRPr="00B4523B">
        <w:rPr>
          <w:rFonts w:ascii="Times New Roman" w:hAnsi="Times New Roman" w:cs="Times New Roman"/>
          <w:sz w:val="28"/>
          <w:szCs w:val="28"/>
          <w:lang w:val="kk-KZ"/>
        </w:rPr>
        <w:t xml:space="preserve">і жүзеге асыруға </w:t>
      </w:r>
      <w:r w:rsidR="00C075C6" w:rsidRPr="00B4523B">
        <w:rPr>
          <w:rFonts w:ascii="Times New Roman" w:hAnsi="Times New Roman" w:cs="Times New Roman"/>
          <w:sz w:val="28"/>
          <w:szCs w:val="28"/>
          <w:lang w:val="kk-KZ"/>
        </w:rPr>
        <w:t>әрекет жасай алатын</w:t>
      </w:r>
      <w:r w:rsidR="006F39AB" w:rsidRPr="00B4523B">
        <w:rPr>
          <w:rFonts w:ascii="Times New Roman" w:hAnsi="Times New Roman" w:cs="Times New Roman"/>
          <w:sz w:val="28"/>
          <w:szCs w:val="28"/>
          <w:lang w:val="kk-KZ"/>
        </w:rPr>
        <w:t xml:space="preserve">, </w:t>
      </w:r>
      <w:r w:rsidR="00C075C6" w:rsidRPr="00B4523B">
        <w:rPr>
          <w:rFonts w:ascii="Times New Roman" w:hAnsi="Times New Roman" w:cs="Times New Roman"/>
          <w:sz w:val="28"/>
          <w:szCs w:val="28"/>
          <w:lang w:val="kk-KZ"/>
        </w:rPr>
        <w:t xml:space="preserve">шығармашылық </w:t>
      </w:r>
      <w:r w:rsidR="006F39AB" w:rsidRPr="00B4523B">
        <w:rPr>
          <w:rFonts w:ascii="Times New Roman" w:hAnsi="Times New Roman" w:cs="Times New Roman"/>
          <w:sz w:val="28"/>
          <w:szCs w:val="28"/>
          <w:lang w:val="kk-KZ"/>
        </w:rPr>
        <w:t>ойлау белсенділігі</w:t>
      </w:r>
      <w:r w:rsidR="00397EA4" w:rsidRPr="00B4523B">
        <w:rPr>
          <w:rFonts w:ascii="Times New Roman" w:hAnsi="Times New Roman" w:cs="Times New Roman"/>
          <w:sz w:val="28"/>
          <w:szCs w:val="28"/>
          <w:lang w:val="kk-KZ"/>
        </w:rPr>
        <w:t xml:space="preserve"> жоғары, </w:t>
      </w:r>
      <w:r w:rsidR="006F39AB" w:rsidRPr="00B4523B">
        <w:rPr>
          <w:rFonts w:ascii="Times New Roman" w:hAnsi="Times New Roman" w:cs="Times New Roman"/>
          <w:sz w:val="28"/>
          <w:szCs w:val="28"/>
          <w:lang w:val="kk-KZ"/>
        </w:rPr>
        <w:t>рефлексия</w:t>
      </w:r>
      <w:r w:rsidR="000A1FB8">
        <w:rPr>
          <w:rFonts w:ascii="Times New Roman" w:hAnsi="Times New Roman" w:cs="Times New Roman"/>
          <w:sz w:val="28"/>
          <w:szCs w:val="28"/>
          <w:lang w:val="kk-KZ"/>
        </w:rPr>
        <w:t xml:space="preserve"> </w:t>
      </w:r>
      <w:r w:rsidR="00C075C6" w:rsidRPr="00B4523B">
        <w:rPr>
          <w:rFonts w:ascii="Times New Roman" w:hAnsi="Times New Roman" w:cs="Times New Roman"/>
          <w:sz w:val="28"/>
          <w:szCs w:val="28"/>
          <w:lang w:val="kk-KZ"/>
        </w:rPr>
        <w:t>жасай білетін, әскери іс-әрекетке кәсіби бағдарлануы әлдеқайда жоғары.</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Орта деңгей</w:t>
      </w:r>
      <w:r w:rsidR="0027683E" w:rsidRPr="00B4523B">
        <w:rPr>
          <w:rFonts w:ascii="Times New Roman" w:hAnsi="Times New Roman" w:cs="Times New Roman"/>
          <w:sz w:val="28"/>
          <w:szCs w:val="28"/>
          <w:lang w:val="kk-KZ"/>
        </w:rPr>
        <w:t xml:space="preserve"> - </w:t>
      </w:r>
      <w:r w:rsidRPr="00B4523B">
        <w:rPr>
          <w:rFonts w:ascii="Times New Roman" w:hAnsi="Times New Roman" w:cs="Times New Roman"/>
          <w:sz w:val="28"/>
          <w:szCs w:val="28"/>
          <w:lang w:val="kk-KZ"/>
        </w:rPr>
        <w:t xml:space="preserve">әскери мектептерде оқу-тәрбие үдерісінде оқушылардың зияткерлігін дамытуға ынтасы </w:t>
      </w:r>
      <w:r w:rsidR="00397EA4" w:rsidRPr="00B4523B">
        <w:rPr>
          <w:rFonts w:ascii="Times New Roman" w:hAnsi="Times New Roman" w:cs="Times New Roman"/>
          <w:sz w:val="28"/>
          <w:szCs w:val="28"/>
          <w:lang w:val="kk-KZ"/>
        </w:rPr>
        <w:t>мен ойлау дербестігі</w:t>
      </w:r>
      <w:r w:rsidRPr="00B4523B">
        <w:rPr>
          <w:rFonts w:ascii="Times New Roman" w:hAnsi="Times New Roman" w:cs="Times New Roman"/>
          <w:sz w:val="28"/>
          <w:szCs w:val="28"/>
          <w:lang w:val="kk-KZ"/>
        </w:rPr>
        <w:t xml:space="preserve">орташа; әскери пәндерден білім, білік, дағдыларын игеруге бағыттылығы бар болғанымен, </w:t>
      </w:r>
      <w:r w:rsidR="00C075C6" w:rsidRPr="00B4523B">
        <w:rPr>
          <w:rFonts w:ascii="Times New Roman" w:hAnsi="Times New Roman" w:cs="Times New Roman"/>
          <w:sz w:val="28"/>
          <w:szCs w:val="28"/>
          <w:lang w:val="kk-KZ"/>
        </w:rPr>
        <w:t>нәтижесі орташа</w:t>
      </w:r>
      <w:r w:rsidRPr="00B4523B">
        <w:rPr>
          <w:rFonts w:ascii="Times New Roman" w:hAnsi="Times New Roman" w:cs="Times New Roman"/>
          <w:sz w:val="28"/>
          <w:szCs w:val="28"/>
          <w:lang w:val="kk-KZ"/>
        </w:rPr>
        <w:t>, зияткерлік деңгейінде қабылдау ниеті орташа.</w:t>
      </w:r>
      <w:r w:rsidR="006C2812" w:rsidRPr="00B4523B">
        <w:rPr>
          <w:rFonts w:ascii="Times New Roman" w:hAnsi="Times New Roman" w:cs="Times New Roman"/>
          <w:sz w:val="28"/>
          <w:szCs w:val="28"/>
          <w:lang w:val="kk-KZ"/>
        </w:rPr>
        <w:t>Кәсіби бағыттылығы толық айқындалмаған. Зияткерлігі орташа деңгейде дамыған, т</w:t>
      </w:r>
      <w:r w:rsidR="00C075C6" w:rsidRPr="00B4523B">
        <w:rPr>
          <w:rFonts w:ascii="Times New Roman" w:hAnsi="Times New Roman" w:cs="Times New Roman"/>
          <w:sz w:val="28"/>
          <w:szCs w:val="28"/>
          <w:lang w:val="kk-KZ"/>
        </w:rPr>
        <w:t>анымдық процестерінің дамуы орташа болуына байланыстыа</w:t>
      </w:r>
      <w:r w:rsidR="00397EA4" w:rsidRPr="00B4523B">
        <w:rPr>
          <w:rFonts w:ascii="Times New Roman" w:hAnsi="Times New Roman" w:cs="Times New Roman"/>
          <w:sz w:val="28"/>
          <w:szCs w:val="28"/>
          <w:lang w:val="kk-KZ"/>
        </w:rPr>
        <w:t>рнайы әскери мектепте өтілетін пәндерден алған білімдерін практикада қолдануға дағдыланған, қоршаған</w:t>
      </w:r>
      <w:r w:rsidR="00C075C6" w:rsidRPr="00B4523B">
        <w:rPr>
          <w:rFonts w:ascii="Times New Roman" w:hAnsi="Times New Roman" w:cs="Times New Roman"/>
          <w:sz w:val="28"/>
          <w:szCs w:val="28"/>
          <w:lang w:val="kk-KZ"/>
        </w:rPr>
        <w:t xml:space="preserve"> орта өзгерістеріне бейімделуін </w:t>
      </w:r>
      <w:r w:rsidR="00C17A89">
        <w:rPr>
          <w:rFonts w:ascii="Times New Roman" w:hAnsi="Times New Roman" w:cs="Times New Roman"/>
          <w:sz w:val="28"/>
          <w:szCs w:val="28"/>
          <w:lang w:val="kk-KZ"/>
        </w:rPr>
        <w:t xml:space="preserve">толық </w:t>
      </w:r>
      <w:r w:rsidR="00C075C6" w:rsidRPr="00B4523B">
        <w:rPr>
          <w:rFonts w:ascii="Times New Roman" w:hAnsi="Times New Roman" w:cs="Times New Roman"/>
          <w:sz w:val="28"/>
          <w:szCs w:val="28"/>
          <w:lang w:val="kk-KZ"/>
        </w:rPr>
        <w:t>меңгермеген</w:t>
      </w:r>
      <w:r w:rsidR="00397EA4" w:rsidRPr="00B4523B">
        <w:rPr>
          <w:rFonts w:ascii="Times New Roman" w:hAnsi="Times New Roman" w:cs="Times New Roman"/>
          <w:sz w:val="28"/>
          <w:szCs w:val="28"/>
          <w:lang w:val="kk-KZ"/>
        </w:rPr>
        <w:t>, білім мазмұнын жаңа жағдайларда табысты шешудііске асыру тетіктері туралы білімі орташа.</w:t>
      </w:r>
      <w:r w:rsidRPr="00B4523B">
        <w:rPr>
          <w:rFonts w:ascii="Times New Roman" w:hAnsi="Times New Roman" w:cs="Times New Roman"/>
          <w:sz w:val="28"/>
          <w:szCs w:val="28"/>
          <w:lang w:val="kk-KZ"/>
        </w:rPr>
        <w:t>Зияткерлік тұрғыда білімі</w:t>
      </w:r>
      <w:r w:rsidR="00C075C6" w:rsidRPr="00B4523B">
        <w:rPr>
          <w:rFonts w:ascii="Times New Roman" w:hAnsi="Times New Roman" w:cs="Times New Roman"/>
          <w:sz w:val="28"/>
          <w:szCs w:val="28"/>
          <w:lang w:val="kk-KZ"/>
        </w:rPr>
        <w:t>н</w:t>
      </w:r>
      <w:r w:rsidR="00C17A89">
        <w:rPr>
          <w:rFonts w:ascii="Times New Roman" w:hAnsi="Times New Roman" w:cs="Times New Roman"/>
          <w:sz w:val="28"/>
          <w:szCs w:val="28"/>
          <w:lang w:val="kk-KZ"/>
        </w:rPr>
        <w:t xml:space="preserve"> жетілдіруді қажет етеді; о</w:t>
      </w:r>
      <w:r w:rsidRPr="00B4523B">
        <w:rPr>
          <w:rFonts w:ascii="Times New Roman" w:hAnsi="Times New Roman" w:cs="Times New Roman"/>
          <w:sz w:val="28"/>
          <w:szCs w:val="28"/>
          <w:lang w:val="kk-KZ"/>
        </w:rPr>
        <w:t>қу-тәрбие іс-әрекетін жоспарлау және орындау мақсатындағы қарым-қатынасты ұйымдастыруы іскерлік деңгейінде қалыптаспағанымен, мүмкіндігіне сай қатысады; өзін</w:t>
      </w:r>
      <w:r w:rsidR="002A2DA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 тәрбиелеу, өзін</w:t>
      </w:r>
      <w:r w:rsidR="002A2DA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өзі дамытуға, </w:t>
      </w:r>
      <w:r w:rsidR="00C075C6" w:rsidRPr="00B4523B">
        <w:rPr>
          <w:rFonts w:ascii="Times New Roman" w:hAnsi="Times New Roman" w:cs="Times New Roman"/>
          <w:sz w:val="28"/>
          <w:szCs w:val="28"/>
          <w:lang w:val="kk-KZ"/>
        </w:rPr>
        <w:t xml:space="preserve">өзін-өзі адекватты бағалауға және </w:t>
      </w:r>
      <w:r w:rsidRPr="00B4523B">
        <w:rPr>
          <w:rFonts w:ascii="Times New Roman" w:hAnsi="Times New Roman" w:cs="Times New Roman"/>
          <w:sz w:val="28"/>
          <w:szCs w:val="28"/>
          <w:lang w:val="kk-KZ"/>
        </w:rPr>
        <w:t>өзін</w:t>
      </w:r>
      <w:r w:rsidR="002A2DA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 жүзеге</w:t>
      </w:r>
      <w:r w:rsidR="00397EA4" w:rsidRPr="00B4523B">
        <w:rPr>
          <w:rFonts w:ascii="Times New Roman" w:hAnsi="Times New Roman" w:cs="Times New Roman"/>
          <w:sz w:val="28"/>
          <w:szCs w:val="28"/>
          <w:lang w:val="kk-KZ"/>
        </w:rPr>
        <w:t xml:space="preserve"> асыруға әрекеті байқалады,</w:t>
      </w:r>
      <w:r w:rsidR="00E00DB1" w:rsidRPr="00B4523B">
        <w:rPr>
          <w:rFonts w:ascii="Times New Roman" w:hAnsi="Times New Roman" w:cs="Times New Roman"/>
          <w:sz w:val="28"/>
          <w:szCs w:val="28"/>
          <w:lang w:val="kk-KZ"/>
        </w:rPr>
        <w:t>шығармашылық</w:t>
      </w:r>
      <w:r w:rsidR="00397EA4" w:rsidRPr="00B4523B">
        <w:rPr>
          <w:rFonts w:ascii="Times New Roman" w:hAnsi="Times New Roman" w:cs="Times New Roman"/>
          <w:sz w:val="28"/>
          <w:szCs w:val="28"/>
          <w:lang w:val="kk-KZ"/>
        </w:rPr>
        <w:t xml:space="preserve"> ойлау белсенділігі орташа, рефлексияны</w:t>
      </w:r>
      <w:r w:rsidR="00E00DB1" w:rsidRPr="00B4523B">
        <w:rPr>
          <w:rFonts w:ascii="Times New Roman" w:hAnsi="Times New Roman" w:cs="Times New Roman"/>
          <w:sz w:val="28"/>
          <w:szCs w:val="28"/>
          <w:lang w:val="kk-KZ"/>
        </w:rPr>
        <w:t>толық жасай алмайды, әскери іс-әрекетке кәсіби бағдарлануы толық айқындалмаған.</w:t>
      </w:r>
    </w:p>
    <w:p w:rsidR="00397EA4"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Төменгі деңгей</w:t>
      </w:r>
      <w:r w:rsidR="0085594D" w:rsidRPr="00B4523B">
        <w:rPr>
          <w:rFonts w:ascii="Times New Roman" w:hAnsi="Times New Roman" w:cs="Times New Roman"/>
          <w:sz w:val="28"/>
          <w:szCs w:val="28"/>
          <w:lang w:val="kk-KZ"/>
        </w:rPr>
        <w:t xml:space="preserve"> - </w:t>
      </w:r>
      <w:r w:rsidRPr="00B4523B">
        <w:rPr>
          <w:rFonts w:ascii="Times New Roman" w:hAnsi="Times New Roman" w:cs="Times New Roman"/>
          <w:sz w:val="28"/>
          <w:szCs w:val="28"/>
          <w:lang w:val="kk-KZ"/>
        </w:rPr>
        <w:t xml:space="preserve">әскери мектептерде оқу-тәрбие үдерісінде оқушылардың зияткерлігін дамытуға ынтасы жеткіліксіз; әскери пәндерден білім, білік дағдыларын игеруге ықыласы болғанымен, </w:t>
      </w:r>
      <w:r w:rsidR="00617640" w:rsidRPr="00B4523B">
        <w:rPr>
          <w:rFonts w:ascii="Times New Roman" w:hAnsi="Times New Roman" w:cs="Times New Roman"/>
          <w:sz w:val="28"/>
          <w:szCs w:val="28"/>
          <w:lang w:val="kk-KZ"/>
        </w:rPr>
        <w:t>қабілеттері шамалы</w:t>
      </w:r>
      <w:r w:rsidRPr="00B4523B">
        <w:rPr>
          <w:rFonts w:ascii="Times New Roman" w:hAnsi="Times New Roman" w:cs="Times New Roman"/>
          <w:sz w:val="28"/>
          <w:szCs w:val="28"/>
          <w:lang w:val="kk-KZ"/>
        </w:rPr>
        <w:t xml:space="preserve">; </w:t>
      </w:r>
      <w:r w:rsidR="00617640" w:rsidRPr="00B4523B">
        <w:rPr>
          <w:rFonts w:ascii="Times New Roman" w:hAnsi="Times New Roman" w:cs="Times New Roman"/>
          <w:sz w:val="28"/>
          <w:szCs w:val="28"/>
          <w:lang w:val="kk-KZ"/>
        </w:rPr>
        <w:t>танымдық процестерін дамытуды</w:t>
      </w:r>
      <w:r w:rsidRPr="00B4523B">
        <w:rPr>
          <w:rFonts w:ascii="Times New Roman" w:hAnsi="Times New Roman" w:cs="Times New Roman"/>
          <w:sz w:val="28"/>
          <w:szCs w:val="28"/>
          <w:lang w:val="kk-KZ"/>
        </w:rPr>
        <w:t xml:space="preserve"> қажет етеді. Зияткерлік тұрғыда білімі жеткілікті деңгейде емес; </w:t>
      </w:r>
      <w:r w:rsidR="00B95338" w:rsidRPr="00B4523B">
        <w:rPr>
          <w:rFonts w:ascii="Times New Roman" w:hAnsi="Times New Roman" w:cs="Times New Roman"/>
          <w:sz w:val="28"/>
          <w:szCs w:val="28"/>
          <w:lang w:val="kk-KZ"/>
        </w:rPr>
        <w:t xml:space="preserve">арнайы </w:t>
      </w:r>
      <w:r w:rsidRPr="00B4523B">
        <w:rPr>
          <w:rFonts w:ascii="Times New Roman" w:hAnsi="Times New Roman" w:cs="Times New Roman"/>
          <w:sz w:val="28"/>
          <w:szCs w:val="28"/>
          <w:lang w:val="kk-KZ"/>
        </w:rPr>
        <w:t>әскери мектептің оқу бағдарламасы бойынша пәндерден алған білімі болғанымен, меңгеру барысында зияткерлікпен іске асыру тетіктерін білуі әлі де көп толықтыруды</w:t>
      </w:r>
      <w:r w:rsidR="00617640" w:rsidRPr="00B4523B">
        <w:rPr>
          <w:rFonts w:ascii="Times New Roman" w:hAnsi="Times New Roman" w:cs="Times New Roman"/>
          <w:sz w:val="28"/>
          <w:szCs w:val="28"/>
          <w:lang w:val="kk-KZ"/>
        </w:rPr>
        <w:t>, ізденуді</w:t>
      </w:r>
      <w:r w:rsidRPr="00B4523B">
        <w:rPr>
          <w:rFonts w:ascii="Times New Roman" w:hAnsi="Times New Roman" w:cs="Times New Roman"/>
          <w:sz w:val="28"/>
          <w:szCs w:val="28"/>
          <w:lang w:val="kk-KZ"/>
        </w:rPr>
        <w:t xml:space="preserve"> қажет етеді. </w:t>
      </w:r>
      <w:r w:rsidR="00617640" w:rsidRPr="00B4523B">
        <w:rPr>
          <w:rFonts w:ascii="Times New Roman" w:hAnsi="Times New Roman" w:cs="Times New Roman"/>
          <w:sz w:val="28"/>
          <w:szCs w:val="28"/>
          <w:lang w:val="kk-KZ"/>
        </w:rPr>
        <w:t xml:space="preserve">Үйлесімді </w:t>
      </w:r>
      <w:r w:rsidRPr="00B4523B">
        <w:rPr>
          <w:rFonts w:ascii="Times New Roman" w:hAnsi="Times New Roman" w:cs="Times New Roman"/>
          <w:sz w:val="28"/>
          <w:szCs w:val="28"/>
          <w:lang w:val="kk-KZ"/>
        </w:rPr>
        <w:t xml:space="preserve">қарым-қатынасты </w:t>
      </w:r>
      <w:r w:rsidR="00617640" w:rsidRPr="00B4523B">
        <w:rPr>
          <w:rFonts w:ascii="Times New Roman" w:hAnsi="Times New Roman" w:cs="Times New Roman"/>
          <w:sz w:val="28"/>
          <w:szCs w:val="28"/>
          <w:lang w:val="kk-KZ"/>
        </w:rPr>
        <w:t>жасау</w:t>
      </w:r>
      <w:r w:rsidRPr="00B4523B">
        <w:rPr>
          <w:rFonts w:ascii="Times New Roman" w:hAnsi="Times New Roman" w:cs="Times New Roman"/>
          <w:sz w:val="28"/>
          <w:szCs w:val="28"/>
          <w:lang w:val="kk-KZ"/>
        </w:rPr>
        <w:t xml:space="preserve"> іскерлігі төмен, әйтсе де өзін</w:t>
      </w:r>
      <w:r w:rsidR="002A2DA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 тәрбиелеуге, өзін</w:t>
      </w:r>
      <w:r w:rsidR="002A2DA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w:t>
      </w:r>
      <w:r w:rsidR="00617640" w:rsidRPr="00B4523B">
        <w:rPr>
          <w:rFonts w:ascii="Times New Roman" w:hAnsi="Times New Roman" w:cs="Times New Roman"/>
          <w:sz w:val="28"/>
          <w:szCs w:val="28"/>
          <w:lang w:val="kk-KZ"/>
        </w:rPr>
        <w:t xml:space="preserve"> дамытуға, өзін-өзі адекватты бағалауға және </w:t>
      </w:r>
      <w:r w:rsidRPr="00B4523B">
        <w:rPr>
          <w:rFonts w:ascii="Times New Roman" w:hAnsi="Times New Roman" w:cs="Times New Roman"/>
          <w:sz w:val="28"/>
          <w:szCs w:val="28"/>
          <w:lang w:val="kk-KZ"/>
        </w:rPr>
        <w:t>өзін</w:t>
      </w:r>
      <w:r w:rsidR="002A2DA6"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w:t>
      </w:r>
      <w:r w:rsidR="00397EA4" w:rsidRPr="00B4523B">
        <w:rPr>
          <w:rFonts w:ascii="Times New Roman" w:hAnsi="Times New Roman" w:cs="Times New Roman"/>
          <w:sz w:val="28"/>
          <w:szCs w:val="28"/>
          <w:lang w:val="kk-KZ"/>
        </w:rPr>
        <w:t xml:space="preserve"> жүзеге асыруға әрекеттенеді,</w:t>
      </w:r>
      <w:r w:rsidR="00617640" w:rsidRPr="00B4523B">
        <w:rPr>
          <w:rFonts w:ascii="Times New Roman" w:hAnsi="Times New Roman" w:cs="Times New Roman"/>
          <w:sz w:val="28"/>
          <w:szCs w:val="28"/>
          <w:lang w:val="kk-KZ"/>
        </w:rPr>
        <w:t>шығармашылық</w:t>
      </w:r>
      <w:r w:rsidR="00397EA4" w:rsidRPr="00B4523B">
        <w:rPr>
          <w:rFonts w:ascii="Times New Roman" w:hAnsi="Times New Roman" w:cs="Times New Roman"/>
          <w:sz w:val="28"/>
          <w:szCs w:val="28"/>
          <w:lang w:val="kk-KZ"/>
        </w:rPr>
        <w:t xml:space="preserve"> ойлау белсенділігі төмен</w:t>
      </w:r>
      <w:r w:rsidR="00617640" w:rsidRPr="00B4523B">
        <w:rPr>
          <w:rFonts w:ascii="Times New Roman" w:hAnsi="Times New Roman" w:cs="Times New Roman"/>
          <w:sz w:val="28"/>
          <w:szCs w:val="28"/>
          <w:lang w:val="kk-KZ"/>
        </w:rPr>
        <w:t>деу, рефлексия жасаудақиналады, әскери іс-әр</w:t>
      </w:r>
      <w:r w:rsidR="00C17A89">
        <w:rPr>
          <w:rFonts w:ascii="Times New Roman" w:hAnsi="Times New Roman" w:cs="Times New Roman"/>
          <w:sz w:val="28"/>
          <w:szCs w:val="28"/>
          <w:lang w:val="kk-KZ"/>
        </w:rPr>
        <w:t>е</w:t>
      </w:r>
      <w:r w:rsidR="00617640" w:rsidRPr="00B4523B">
        <w:rPr>
          <w:rFonts w:ascii="Times New Roman" w:hAnsi="Times New Roman" w:cs="Times New Roman"/>
          <w:sz w:val="28"/>
          <w:szCs w:val="28"/>
          <w:lang w:val="kk-KZ"/>
        </w:rPr>
        <w:t>кетке деген бағыттылығы төмен.</w:t>
      </w:r>
    </w:p>
    <w:p w:rsidR="003F0369" w:rsidRPr="00B4523B" w:rsidRDefault="00A41BDD" w:rsidP="008A5FA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Жасалған м</w:t>
      </w:r>
      <w:r w:rsidR="006A7FC9" w:rsidRPr="00B4523B">
        <w:rPr>
          <w:rFonts w:ascii="Times New Roman" w:hAnsi="Times New Roman" w:cs="Times New Roman"/>
          <w:sz w:val="28"/>
          <w:szCs w:val="28"/>
          <w:lang w:val="kk-KZ"/>
        </w:rPr>
        <w:t>одель</w:t>
      </w:r>
      <w:r w:rsidR="00FD6487" w:rsidRPr="00B4523B">
        <w:rPr>
          <w:rFonts w:ascii="Times New Roman" w:hAnsi="Times New Roman" w:cs="Times New Roman"/>
          <w:sz w:val="28"/>
          <w:szCs w:val="28"/>
          <w:lang w:val="kk-KZ"/>
        </w:rPr>
        <w:t xml:space="preserve"> мазмұнын </w:t>
      </w:r>
      <w:r w:rsidR="00410014">
        <w:rPr>
          <w:rFonts w:ascii="Times New Roman" w:hAnsi="Times New Roman" w:cs="Times New Roman"/>
          <w:sz w:val="28"/>
          <w:szCs w:val="28"/>
          <w:lang w:val="kk-KZ"/>
        </w:rPr>
        <w:t xml:space="preserve">жүзеге асыру барысында  </w:t>
      </w:r>
      <w:r w:rsidR="00985BDE" w:rsidRPr="00B4523B">
        <w:rPr>
          <w:rFonts w:ascii="Times New Roman" w:hAnsi="Times New Roman" w:cs="Times New Roman"/>
          <w:sz w:val="28"/>
          <w:szCs w:val="28"/>
          <w:lang w:val="kk-KZ"/>
        </w:rPr>
        <w:t>тұлғаның</w:t>
      </w:r>
      <w:r w:rsidR="00FD6487" w:rsidRPr="00B4523B">
        <w:rPr>
          <w:rFonts w:ascii="Times New Roman" w:hAnsi="Times New Roman" w:cs="Times New Roman"/>
          <w:sz w:val="28"/>
          <w:szCs w:val="28"/>
          <w:lang w:val="kk-KZ"/>
        </w:rPr>
        <w:t xml:space="preserve"> зияткерлік дамуының </w:t>
      </w:r>
      <w:r w:rsidR="005A721D">
        <w:rPr>
          <w:rFonts w:ascii="Times New Roman" w:hAnsi="Times New Roman" w:cs="Times New Roman"/>
          <w:sz w:val="28"/>
          <w:szCs w:val="28"/>
          <w:lang w:val="kk-KZ"/>
        </w:rPr>
        <w:t xml:space="preserve">бірқатар </w:t>
      </w:r>
      <w:r w:rsidR="00FD6487" w:rsidRPr="00B4523B">
        <w:rPr>
          <w:rFonts w:ascii="Times New Roman" w:hAnsi="Times New Roman" w:cs="Times New Roman"/>
          <w:sz w:val="28"/>
          <w:szCs w:val="28"/>
          <w:lang w:val="kk-KZ"/>
        </w:rPr>
        <w:t>ерекше</w:t>
      </w:r>
      <w:r w:rsidR="003F0369" w:rsidRPr="00B4523B">
        <w:rPr>
          <w:rFonts w:ascii="Times New Roman" w:hAnsi="Times New Roman" w:cs="Times New Roman"/>
          <w:sz w:val="28"/>
          <w:szCs w:val="28"/>
          <w:lang w:val="kk-KZ"/>
        </w:rPr>
        <w:t xml:space="preserve">ліктерін </w:t>
      </w:r>
      <w:r w:rsidR="005A721D">
        <w:rPr>
          <w:rFonts w:ascii="Times New Roman" w:hAnsi="Times New Roman" w:cs="Times New Roman"/>
          <w:sz w:val="28"/>
          <w:szCs w:val="28"/>
          <w:lang w:val="kk-KZ"/>
        </w:rPr>
        <w:t>есепке алу қажет:</w:t>
      </w:r>
    </w:p>
    <w:p w:rsidR="00FD6487" w:rsidRPr="00B4523B" w:rsidRDefault="008F4B9F"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Бірінші </w:t>
      </w:r>
      <w:r w:rsidR="00FD6487" w:rsidRPr="00B4523B">
        <w:rPr>
          <w:rFonts w:ascii="Times New Roman" w:hAnsi="Times New Roman" w:cs="Times New Roman"/>
          <w:sz w:val="28"/>
          <w:szCs w:val="28"/>
          <w:lang w:val="kk-KZ"/>
        </w:rPr>
        <w:t>ерекшелік</w:t>
      </w:r>
      <w:r w:rsidR="0089505E" w:rsidRPr="00B4523B">
        <w:rPr>
          <w:rFonts w:ascii="Times New Roman" w:hAnsi="Times New Roman" w:cs="Times New Roman"/>
          <w:sz w:val="28"/>
          <w:szCs w:val="28"/>
          <w:lang w:val="kk-KZ"/>
        </w:rPr>
        <w:t xml:space="preserve"> – меңгертілетін білім мазмұнына байланысты </w:t>
      </w:r>
      <w:r w:rsidR="00FD6487" w:rsidRPr="00B4523B">
        <w:rPr>
          <w:rFonts w:ascii="Times New Roman" w:hAnsi="Times New Roman" w:cs="Times New Roman"/>
          <w:sz w:val="28"/>
          <w:szCs w:val="28"/>
          <w:lang w:val="kk-KZ"/>
        </w:rPr>
        <w:t xml:space="preserve">ақпараттарды </w:t>
      </w:r>
      <w:r w:rsidR="0089505E" w:rsidRPr="00B4523B">
        <w:rPr>
          <w:rFonts w:ascii="Times New Roman" w:hAnsi="Times New Roman" w:cs="Times New Roman"/>
          <w:sz w:val="28"/>
          <w:szCs w:val="28"/>
          <w:lang w:val="kk-KZ"/>
        </w:rPr>
        <w:t>барлық</w:t>
      </w:r>
      <w:r w:rsidR="00FD6487" w:rsidRPr="00B4523B">
        <w:rPr>
          <w:rFonts w:ascii="Times New Roman" w:hAnsi="Times New Roman" w:cs="Times New Roman"/>
          <w:sz w:val="28"/>
          <w:szCs w:val="28"/>
          <w:lang w:val="kk-KZ"/>
        </w:rPr>
        <w:t xml:space="preserve"> көлемде қабылдау</w:t>
      </w:r>
      <w:r w:rsidR="0089505E" w:rsidRPr="00B4523B">
        <w:rPr>
          <w:rFonts w:ascii="Times New Roman" w:hAnsi="Times New Roman" w:cs="Times New Roman"/>
          <w:sz w:val="28"/>
          <w:szCs w:val="28"/>
          <w:lang w:val="kk-KZ"/>
        </w:rPr>
        <w:t>ымен сипатталады</w:t>
      </w:r>
      <w:r w:rsidR="00FD6487" w:rsidRPr="00B4523B">
        <w:rPr>
          <w:rFonts w:ascii="Times New Roman" w:hAnsi="Times New Roman" w:cs="Times New Roman"/>
          <w:sz w:val="28"/>
          <w:szCs w:val="28"/>
          <w:lang w:val="kk-KZ"/>
        </w:rPr>
        <w:t xml:space="preserve">. Бұл үшін </w:t>
      </w:r>
      <w:r w:rsidR="0089505E" w:rsidRPr="00B4523B">
        <w:rPr>
          <w:rFonts w:ascii="Times New Roman" w:hAnsi="Times New Roman" w:cs="Times New Roman"/>
          <w:sz w:val="28"/>
          <w:szCs w:val="28"/>
          <w:lang w:val="kk-KZ"/>
        </w:rPr>
        <w:t xml:space="preserve">оқушының </w:t>
      </w:r>
      <w:r w:rsidR="00FD6487" w:rsidRPr="00B4523B">
        <w:rPr>
          <w:rFonts w:ascii="Times New Roman" w:hAnsi="Times New Roman" w:cs="Times New Roman"/>
          <w:sz w:val="28"/>
          <w:szCs w:val="28"/>
          <w:lang w:val="kk-KZ"/>
        </w:rPr>
        <w:t xml:space="preserve"> барлық оқу материалдары</w:t>
      </w:r>
      <w:r w:rsidR="0089505E" w:rsidRPr="00B4523B">
        <w:rPr>
          <w:rFonts w:ascii="Times New Roman" w:hAnsi="Times New Roman" w:cs="Times New Roman"/>
          <w:sz w:val="28"/>
          <w:szCs w:val="28"/>
          <w:lang w:val="kk-KZ"/>
        </w:rPr>
        <w:t>н толық меңгеріп,  оны</w:t>
      </w:r>
      <w:r w:rsidR="00475B30">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 xml:space="preserve">өңдеп, </w:t>
      </w:r>
      <w:r w:rsidR="0089505E" w:rsidRPr="00B4523B">
        <w:rPr>
          <w:rFonts w:ascii="Times New Roman" w:hAnsi="Times New Roman" w:cs="Times New Roman"/>
          <w:sz w:val="28"/>
          <w:szCs w:val="28"/>
          <w:lang w:val="kk-KZ"/>
        </w:rPr>
        <w:t xml:space="preserve"> зерделеу </w:t>
      </w:r>
      <w:r w:rsidR="00FD6487" w:rsidRPr="00B4523B">
        <w:rPr>
          <w:rFonts w:ascii="Times New Roman" w:hAnsi="Times New Roman" w:cs="Times New Roman"/>
          <w:sz w:val="28"/>
          <w:szCs w:val="28"/>
          <w:lang w:val="kk-KZ"/>
        </w:rPr>
        <w:t xml:space="preserve">үшін оқушының </w:t>
      </w:r>
      <w:r w:rsidR="00576CD0" w:rsidRPr="00B4523B">
        <w:rPr>
          <w:rFonts w:ascii="Times New Roman" w:hAnsi="Times New Roman" w:cs="Times New Roman"/>
          <w:sz w:val="28"/>
          <w:szCs w:val="28"/>
          <w:lang w:val="kk-KZ"/>
        </w:rPr>
        <w:t>зияткерлік әрекетке</w:t>
      </w:r>
      <w:r w:rsidR="0089505E" w:rsidRPr="00B4523B">
        <w:rPr>
          <w:rFonts w:ascii="Times New Roman" w:hAnsi="Times New Roman" w:cs="Times New Roman"/>
          <w:sz w:val="28"/>
          <w:szCs w:val="28"/>
          <w:lang w:val="kk-KZ"/>
        </w:rPr>
        <w:t xml:space="preserve"> қабілеттілігін </w:t>
      </w:r>
      <w:r w:rsidR="00FD6487" w:rsidRPr="00B4523B">
        <w:rPr>
          <w:rFonts w:ascii="Times New Roman" w:hAnsi="Times New Roman" w:cs="Times New Roman"/>
          <w:sz w:val="28"/>
          <w:szCs w:val="28"/>
          <w:lang w:val="kk-KZ"/>
        </w:rPr>
        <w:t>қамтамасыз ету.</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Екінші ерекшелік – </w:t>
      </w:r>
      <w:r w:rsidR="0089505E" w:rsidRPr="00B4523B">
        <w:rPr>
          <w:rFonts w:ascii="Times New Roman" w:hAnsi="Times New Roman" w:cs="Times New Roman"/>
          <w:sz w:val="28"/>
          <w:szCs w:val="28"/>
          <w:lang w:val="kk-KZ"/>
        </w:rPr>
        <w:t xml:space="preserve">меңгертілетін білім мазмұнына байланысты </w:t>
      </w:r>
      <w:r w:rsidRPr="00B4523B">
        <w:rPr>
          <w:rFonts w:ascii="Times New Roman" w:hAnsi="Times New Roman" w:cs="Times New Roman"/>
          <w:sz w:val="28"/>
          <w:szCs w:val="28"/>
          <w:lang w:val="kk-KZ"/>
        </w:rPr>
        <w:t>ақпаратты</w:t>
      </w:r>
      <w:r w:rsidR="0089505E" w:rsidRPr="00B4523B">
        <w:rPr>
          <w:rFonts w:ascii="Times New Roman" w:hAnsi="Times New Roman" w:cs="Times New Roman"/>
          <w:sz w:val="28"/>
          <w:szCs w:val="28"/>
          <w:lang w:val="kk-KZ"/>
        </w:rPr>
        <w:t>ң</w:t>
      </w:r>
      <w:r w:rsidR="00475B30">
        <w:rPr>
          <w:rFonts w:ascii="Times New Roman" w:hAnsi="Times New Roman" w:cs="Times New Roman"/>
          <w:sz w:val="28"/>
          <w:szCs w:val="28"/>
          <w:lang w:val="kk-KZ"/>
        </w:rPr>
        <w:t xml:space="preserve"> </w:t>
      </w:r>
      <w:r w:rsidR="0089505E" w:rsidRPr="00B4523B">
        <w:rPr>
          <w:rFonts w:ascii="Times New Roman" w:hAnsi="Times New Roman" w:cs="Times New Roman"/>
          <w:sz w:val="28"/>
          <w:szCs w:val="28"/>
          <w:lang w:val="kk-KZ"/>
        </w:rPr>
        <w:t xml:space="preserve">оқушы </w:t>
      </w:r>
      <w:r w:rsidRPr="00B4523B">
        <w:rPr>
          <w:rFonts w:ascii="Times New Roman" w:hAnsi="Times New Roman" w:cs="Times New Roman"/>
          <w:sz w:val="28"/>
          <w:szCs w:val="28"/>
          <w:lang w:val="kk-KZ"/>
        </w:rPr>
        <w:t>қажеттілі</w:t>
      </w:r>
      <w:r w:rsidR="0089505E" w:rsidRPr="00B4523B">
        <w:rPr>
          <w:rFonts w:ascii="Times New Roman" w:hAnsi="Times New Roman" w:cs="Times New Roman"/>
          <w:sz w:val="28"/>
          <w:szCs w:val="28"/>
          <w:lang w:val="kk-KZ"/>
        </w:rPr>
        <w:t>гін  қамтамасыз ету</w:t>
      </w:r>
      <w:r w:rsidRPr="00B4523B">
        <w:rPr>
          <w:rFonts w:ascii="Times New Roman" w:hAnsi="Times New Roman" w:cs="Times New Roman"/>
          <w:sz w:val="28"/>
          <w:szCs w:val="28"/>
          <w:lang w:val="kk-KZ"/>
        </w:rPr>
        <w:t>і. Бұл ақпарат оқушы</w:t>
      </w:r>
      <w:r w:rsidR="0089505E" w:rsidRPr="00B4523B">
        <w:rPr>
          <w:rFonts w:ascii="Times New Roman" w:hAnsi="Times New Roman" w:cs="Times New Roman"/>
          <w:sz w:val="28"/>
          <w:szCs w:val="28"/>
          <w:lang w:val="kk-KZ"/>
        </w:rPr>
        <w:t>ны</w:t>
      </w:r>
      <w:r w:rsidR="00052074" w:rsidRPr="00B4523B">
        <w:rPr>
          <w:rFonts w:ascii="Times New Roman" w:hAnsi="Times New Roman" w:cs="Times New Roman"/>
          <w:sz w:val="28"/>
          <w:szCs w:val="28"/>
          <w:lang w:val="kk-KZ"/>
        </w:rPr>
        <w:t>ң</w:t>
      </w:r>
      <w:r w:rsidR="00C17A89">
        <w:rPr>
          <w:rFonts w:ascii="Times New Roman" w:hAnsi="Times New Roman" w:cs="Times New Roman"/>
          <w:sz w:val="28"/>
          <w:szCs w:val="28"/>
          <w:lang w:val="kk-KZ"/>
        </w:rPr>
        <w:t xml:space="preserve"> білімге «</w:t>
      </w:r>
      <w:r w:rsidR="0089505E" w:rsidRPr="00B4523B">
        <w:rPr>
          <w:rFonts w:ascii="Times New Roman" w:hAnsi="Times New Roman" w:cs="Times New Roman"/>
          <w:sz w:val="28"/>
          <w:szCs w:val="28"/>
          <w:lang w:val="kk-KZ"/>
        </w:rPr>
        <w:t>қызығуы</w:t>
      </w:r>
      <w:r w:rsidR="00C17A89">
        <w:rPr>
          <w:rFonts w:ascii="Times New Roman" w:hAnsi="Times New Roman" w:cs="Times New Roman"/>
          <w:sz w:val="28"/>
          <w:szCs w:val="28"/>
          <w:lang w:val="kk-KZ"/>
        </w:rPr>
        <w:t>»</w:t>
      </w:r>
      <w:r w:rsidR="0089505E" w:rsidRPr="00B4523B">
        <w:rPr>
          <w:rFonts w:ascii="Times New Roman" w:hAnsi="Times New Roman" w:cs="Times New Roman"/>
          <w:sz w:val="28"/>
          <w:szCs w:val="28"/>
          <w:lang w:val="kk-KZ"/>
        </w:rPr>
        <w:t xml:space="preserve">, </w:t>
      </w:r>
      <w:r w:rsidR="00C17A89">
        <w:rPr>
          <w:rFonts w:ascii="Times New Roman" w:hAnsi="Times New Roman" w:cs="Times New Roman"/>
          <w:sz w:val="28"/>
          <w:szCs w:val="28"/>
          <w:lang w:val="kk-KZ"/>
        </w:rPr>
        <w:t xml:space="preserve"> «</w:t>
      </w:r>
      <w:r w:rsidR="0089505E" w:rsidRPr="00B4523B">
        <w:rPr>
          <w:rFonts w:ascii="Times New Roman" w:hAnsi="Times New Roman" w:cs="Times New Roman"/>
          <w:sz w:val="28"/>
          <w:szCs w:val="28"/>
          <w:lang w:val="kk-KZ"/>
        </w:rPr>
        <w:t>көте</w:t>
      </w:r>
      <w:r w:rsidR="00C17A89">
        <w:rPr>
          <w:rFonts w:ascii="Times New Roman" w:hAnsi="Times New Roman" w:cs="Times New Roman"/>
          <w:sz w:val="28"/>
          <w:szCs w:val="28"/>
          <w:lang w:val="kk-KZ"/>
        </w:rPr>
        <w:t>ріңкі көңіл-күйге ортақтасуынан»</w:t>
      </w:r>
      <w:r w:rsidR="0089505E" w:rsidRPr="00B4523B">
        <w:rPr>
          <w:rFonts w:ascii="Times New Roman" w:hAnsi="Times New Roman" w:cs="Times New Roman"/>
          <w:sz w:val="28"/>
          <w:szCs w:val="28"/>
          <w:lang w:val="kk-KZ"/>
        </w:rPr>
        <w:t xml:space="preserve"> көрінеді</w:t>
      </w:r>
      <w:r w:rsidRPr="00B4523B">
        <w:rPr>
          <w:rFonts w:ascii="Times New Roman" w:hAnsi="Times New Roman" w:cs="Times New Roman"/>
          <w:sz w:val="28"/>
          <w:szCs w:val="28"/>
          <w:lang w:val="kk-KZ"/>
        </w:rPr>
        <w:t>.</w:t>
      </w:r>
    </w:p>
    <w:p w:rsidR="00FD6487"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Үшінші ерекшелік – </w:t>
      </w:r>
      <w:r w:rsidR="00052074" w:rsidRPr="00B4523B">
        <w:rPr>
          <w:rFonts w:ascii="Times New Roman" w:hAnsi="Times New Roman" w:cs="Times New Roman"/>
          <w:sz w:val="28"/>
          <w:szCs w:val="28"/>
          <w:lang w:val="kk-KZ"/>
        </w:rPr>
        <w:t>оқу</w:t>
      </w:r>
      <w:r w:rsidRPr="00B4523B">
        <w:rPr>
          <w:rFonts w:ascii="Times New Roman" w:hAnsi="Times New Roman" w:cs="Times New Roman"/>
          <w:sz w:val="28"/>
          <w:szCs w:val="28"/>
          <w:lang w:val="kk-KZ"/>
        </w:rPr>
        <w:t xml:space="preserve"> бағдарламалары мен құрылымдарының тиімді</w:t>
      </w:r>
      <w:r w:rsidR="00052074" w:rsidRPr="00B4523B">
        <w:rPr>
          <w:rFonts w:ascii="Times New Roman" w:hAnsi="Times New Roman" w:cs="Times New Roman"/>
          <w:sz w:val="28"/>
          <w:szCs w:val="28"/>
          <w:lang w:val="kk-KZ"/>
        </w:rPr>
        <w:t>лігін</w:t>
      </w:r>
      <w:r w:rsidR="0085594D"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Мен</w:t>
      </w:r>
      <w:r w:rsidR="00C17A89">
        <w:rPr>
          <w:rFonts w:ascii="Times New Roman" w:hAnsi="Times New Roman" w:cs="Times New Roman"/>
          <w:sz w:val="28"/>
          <w:szCs w:val="28"/>
          <w:lang w:val="kk-KZ"/>
        </w:rPr>
        <w:t>-</w:t>
      </w:r>
      <w:r w:rsidRPr="00B4523B">
        <w:rPr>
          <w:rFonts w:ascii="Times New Roman" w:hAnsi="Times New Roman" w:cs="Times New Roman"/>
          <w:sz w:val="28"/>
          <w:szCs w:val="28"/>
          <w:lang w:val="kk-KZ"/>
        </w:rPr>
        <w:t>тұжырым</w:t>
      </w:r>
      <w:r w:rsidR="00052074" w:rsidRPr="00B4523B">
        <w:rPr>
          <w:rFonts w:ascii="Times New Roman" w:hAnsi="Times New Roman" w:cs="Times New Roman"/>
          <w:sz w:val="28"/>
          <w:szCs w:val="28"/>
          <w:lang w:val="kk-KZ"/>
        </w:rPr>
        <w:t>ы</w:t>
      </w:r>
      <w:r w:rsidR="0085594D" w:rsidRPr="00B4523B">
        <w:rPr>
          <w:rFonts w:ascii="Times New Roman" w:hAnsi="Times New Roman" w:cs="Times New Roman"/>
          <w:sz w:val="28"/>
          <w:szCs w:val="28"/>
          <w:lang w:val="kk-KZ"/>
        </w:rPr>
        <w:t>мен»</w:t>
      </w:r>
      <w:r w:rsidRPr="00B4523B">
        <w:rPr>
          <w:rFonts w:ascii="Times New Roman" w:hAnsi="Times New Roman" w:cs="Times New Roman"/>
          <w:sz w:val="28"/>
          <w:szCs w:val="28"/>
          <w:lang w:val="kk-KZ"/>
        </w:rPr>
        <w:t xml:space="preserve"> қамтамасыз ету. Бұл </w:t>
      </w:r>
      <w:r w:rsidR="00052074" w:rsidRPr="00B4523B">
        <w:rPr>
          <w:rFonts w:ascii="Times New Roman" w:hAnsi="Times New Roman" w:cs="Times New Roman"/>
          <w:sz w:val="28"/>
          <w:szCs w:val="28"/>
          <w:lang w:val="kk-KZ"/>
        </w:rPr>
        <w:t>ретте мұғалім</w:t>
      </w:r>
      <w:r w:rsidRPr="00B4523B">
        <w:rPr>
          <w:rFonts w:ascii="Times New Roman" w:hAnsi="Times New Roman" w:cs="Times New Roman"/>
          <w:sz w:val="28"/>
          <w:szCs w:val="28"/>
          <w:lang w:val="kk-KZ"/>
        </w:rPr>
        <w:t xml:space="preserve"> оқушы</w:t>
      </w:r>
      <w:r w:rsidR="00052074" w:rsidRPr="00B4523B">
        <w:rPr>
          <w:rFonts w:ascii="Times New Roman" w:hAnsi="Times New Roman" w:cs="Times New Roman"/>
          <w:sz w:val="28"/>
          <w:szCs w:val="28"/>
          <w:lang w:val="kk-KZ"/>
        </w:rPr>
        <w:t>ның жеке</w:t>
      </w:r>
      <w:r w:rsidR="00475B30">
        <w:rPr>
          <w:rFonts w:ascii="Times New Roman" w:hAnsi="Times New Roman" w:cs="Times New Roman"/>
          <w:sz w:val="28"/>
          <w:szCs w:val="28"/>
          <w:lang w:val="kk-KZ"/>
        </w:rPr>
        <w:t xml:space="preserve"> </w:t>
      </w:r>
      <w:r w:rsidR="00052074" w:rsidRPr="00B4523B">
        <w:rPr>
          <w:rFonts w:ascii="Times New Roman" w:hAnsi="Times New Roman" w:cs="Times New Roman"/>
          <w:sz w:val="28"/>
          <w:szCs w:val="28"/>
          <w:lang w:val="kk-KZ"/>
        </w:rPr>
        <w:t>ерекшелігіне, мүмкіндігіне  байланысты қатынас жасауы есепке алынады.</w:t>
      </w:r>
    </w:p>
    <w:p w:rsidR="003F0369" w:rsidRPr="00B4523B"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Төртінші ерекшелік</w:t>
      </w:r>
      <w:r w:rsidR="0010141B" w:rsidRPr="00B4523B">
        <w:rPr>
          <w:rFonts w:ascii="Times New Roman" w:hAnsi="Times New Roman" w:cs="Times New Roman"/>
          <w:sz w:val="28"/>
          <w:szCs w:val="28"/>
          <w:lang w:val="kk-KZ"/>
        </w:rPr>
        <w:t xml:space="preserve"> – </w:t>
      </w:r>
      <w:r w:rsidR="00052074" w:rsidRPr="00B4523B">
        <w:rPr>
          <w:rFonts w:ascii="Times New Roman" w:hAnsi="Times New Roman" w:cs="Times New Roman"/>
          <w:sz w:val="28"/>
          <w:szCs w:val="28"/>
          <w:lang w:val="kk-KZ"/>
        </w:rPr>
        <w:t xml:space="preserve">оқу </w:t>
      </w:r>
      <w:r w:rsidRPr="00B4523B">
        <w:rPr>
          <w:rFonts w:ascii="Times New Roman" w:hAnsi="Times New Roman" w:cs="Times New Roman"/>
          <w:sz w:val="28"/>
          <w:szCs w:val="28"/>
          <w:lang w:val="kk-KZ"/>
        </w:rPr>
        <w:t xml:space="preserve">нәтижелі кері байланыс арқылы </w:t>
      </w:r>
      <w:r w:rsidR="00052074" w:rsidRPr="00B4523B">
        <w:rPr>
          <w:rFonts w:ascii="Times New Roman" w:hAnsi="Times New Roman" w:cs="Times New Roman"/>
          <w:sz w:val="28"/>
          <w:szCs w:val="28"/>
          <w:lang w:val="kk-KZ"/>
        </w:rPr>
        <w:t>көрінетін</w:t>
      </w:r>
      <w:r w:rsidRPr="00B4523B">
        <w:rPr>
          <w:rFonts w:ascii="Times New Roman" w:hAnsi="Times New Roman" w:cs="Times New Roman"/>
          <w:sz w:val="28"/>
          <w:szCs w:val="28"/>
          <w:lang w:val="kk-KZ"/>
        </w:rPr>
        <w:t xml:space="preserve"> өзін</w:t>
      </w:r>
      <w:r w:rsidR="001D1341"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 дамытуы, өзін</w:t>
      </w:r>
      <w:r w:rsidR="001D1341"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өзі тәрбиелеуі, өзін-өзі жүзеге асыруды (жеке жетістік) қамтамасыз ететін </w:t>
      </w:r>
      <w:r w:rsidR="00052074" w:rsidRPr="00B4523B">
        <w:rPr>
          <w:rFonts w:ascii="Times New Roman" w:hAnsi="Times New Roman" w:cs="Times New Roman"/>
          <w:sz w:val="28"/>
          <w:szCs w:val="28"/>
          <w:lang w:val="kk-KZ"/>
        </w:rPr>
        <w:t xml:space="preserve">өзіндік </w:t>
      </w:r>
      <w:r w:rsidRPr="00B4523B">
        <w:rPr>
          <w:rFonts w:ascii="Times New Roman" w:hAnsi="Times New Roman" w:cs="Times New Roman"/>
          <w:sz w:val="28"/>
          <w:szCs w:val="28"/>
          <w:lang w:val="kk-KZ"/>
        </w:rPr>
        <w:t xml:space="preserve">іс-әрекетті ұйымдастыру. Бұл жерде ерекше айта кететін жай: кері байланыс шығармашылық, </w:t>
      </w:r>
      <w:r w:rsidR="003F0369" w:rsidRPr="00B4523B">
        <w:rPr>
          <w:rFonts w:ascii="Times New Roman" w:hAnsi="Times New Roman" w:cs="Times New Roman"/>
          <w:sz w:val="28"/>
          <w:szCs w:val="28"/>
          <w:lang w:val="kk-KZ"/>
        </w:rPr>
        <w:t>зияткерлік сипатта болуы керек.</w:t>
      </w:r>
    </w:p>
    <w:p w:rsidR="009D4EB6" w:rsidRDefault="00FD6487"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Бесінші ерекшелік </w:t>
      </w:r>
      <w:r w:rsidR="0010141B" w:rsidRPr="00B4523B">
        <w:rPr>
          <w:rFonts w:ascii="Times New Roman" w:hAnsi="Times New Roman" w:cs="Times New Roman"/>
          <w:sz w:val="28"/>
          <w:szCs w:val="28"/>
          <w:lang w:val="kk-KZ"/>
        </w:rPr>
        <w:t>–</w:t>
      </w:r>
      <w:r w:rsidR="007D5300" w:rsidRPr="00B4523B">
        <w:rPr>
          <w:rFonts w:ascii="Times New Roman" w:hAnsi="Times New Roman" w:cs="Times New Roman"/>
          <w:sz w:val="28"/>
          <w:szCs w:val="28"/>
          <w:lang w:val="kk-KZ"/>
        </w:rPr>
        <w:t xml:space="preserve"> оқыту мен </w:t>
      </w:r>
      <w:r w:rsidRPr="00B4523B">
        <w:rPr>
          <w:rFonts w:ascii="Times New Roman" w:hAnsi="Times New Roman" w:cs="Times New Roman"/>
          <w:sz w:val="28"/>
          <w:szCs w:val="28"/>
          <w:lang w:val="kk-KZ"/>
        </w:rPr>
        <w:t>тәрбиелеу мақсаттарына</w:t>
      </w:r>
      <w:r w:rsidR="007D5300" w:rsidRPr="00B4523B">
        <w:rPr>
          <w:rFonts w:ascii="Times New Roman" w:hAnsi="Times New Roman" w:cs="Times New Roman"/>
          <w:sz w:val="28"/>
          <w:szCs w:val="28"/>
          <w:lang w:val="kk-KZ"/>
        </w:rPr>
        <w:t xml:space="preserve"> жетуді үздіксіздікпен іске асыруда </w:t>
      </w:r>
      <w:r w:rsidRPr="00B4523B">
        <w:rPr>
          <w:rFonts w:ascii="Times New Roman" w:hAnsi="Times New Roman" w:cs="Times New Roman"/>
          <w:sz w:val="28"/>
          <w:szCs w:val="28"/>
          <w:lang w:val="kk-KZ"/>
        </w:rPr>
        <w:t>субъект</w:t>
      </w:r>
      <w:r w:rsidR="007D5300" w:rsidRPr="00B4523B">
        <w:rPr>
          <w:rFonts w:ascii="Times New Roman" w:hAnsi="Times New Roman" w:cs="Times New Roman"/>
          <w:sz w:val="28"/>
          <w:szCs w:val="28"/>
          <w:lang w:val="kk-KZ"/>
        </w:rPr>
        <w:t>інің</w:t>
      </w:r>
      <w:r w:rsidR="009D4EB6">
        <w:rPr>
          <w:rFonts w:ascii="Times New Roman" w:hAnsi="Times New Roman" w:cs="Times New Roman"/>
          <w:sz w:val="28"/>
          <w:szCs w:val="28"/>
          <w:lang w:val="kk-KZ"/>
        </w:rPr>
        <w:t xml:space="preserve"> </w:t>
      </w:r>
      <w:r w:rsidR="0085594D" w:rsidRPr="00B4523B">
        <w:rPr>
          <w:rFonts w:ascii="Times New Roman" w:hAnsi="Times New Roman" w:cs="Times New Roman"/>
          <w:sz w:val="28"/>
          <w:szCs w:val="28"/>
          <w:lang w:val="kk-KZ"/>
        </w:rPr>
        <w:t>зияткерлі</w:t>
      </w:r>
      <w:r w:rsidRPr="00B4523B">
        <w:rPr>
          <w:rFonts w:ascii="Times New Roman" w:hAnsi="Times New Roman" w:cs="Times New Roman"/>
          <w:sz w:val="28"/>
          <w:szCs w:val="28"/>
          <w:lang w:val="kk-KZ"/>
        </w:rPr>
        <w:t xml:space="preserve"> тұлға болып дамуын қамтамасыз ет</w:t>
      </w:r>
      <w:r w:rsidR="007D5300" w:rsidRPr="00B4523B">
        <w:rPr>
          <w:rFonts w:ascii="Times New Roman" w:hAnsi="Times New Roman" w:cs="Times New Roman"/>
          <w:sz w:val="28"/>
          <w:szCs w:val="28"/>
          <w:lang w:val="kk-KZ"/>
        </w:rPr>
        <w:t>еді</w:t>
      </w:r>
      <w:r w:rsidRPr="00B4523B">
        <w:rPr>
          <w:rFonts w:ascii="Times New Roman" w:hAnsi="Times New Roman" w:cs="Times New Roman"/>
          <w:sz w:val="28"/>
          <w:szCs w:val="28"/>
          <w:lang w:val="kk-KZ"/>
        </w:rPr>
        <w:t xml:space="preserve">. Мұндағы </w:t>
      </w:r>
      <w:r w:rsidR="007D5300" w:rsidRPr="00B4523B">
        <w:rPr>
          <w:rFonts w:ascii="Times New Roman" w:hAnsi="Times New Roman" w:cs="Times New Roman"/>
          <w:sz w:val="28"/>
          <w:szCs w:val="28"/>
          <w:lang w:val="kk-KZ"/>
        </w:rPr>
        <w:t>оқу-</w:t>
      </w:r>
      <w:r w:rsidRPr="00B4523B">
        <w:rPr>
          <w:rFonts w:ascii="Times New Roman" w:hAnsi="Times New Roman" w:cs="Times New Roman"/>
          <w:sz w:val="28"/>
          <w:szCs w:val="28"/>
          <w:lang w:val="kk-KZ"/>
        </w:rPr>
        <w:t>тәрбие</w:t>
      </w:r>
      <w:r w:rsidR="007D5300" w:rsidRPr="00B4523B">
        <w:rPr>
          <w:rFonts w:ascii="Times New Roman" w:hAnsi="Times New Roman" w:cs="Times New Roman"/>
          <w:sz w:val="28"/>
          <w:szCs w:val="28"/>
          <w:lang w:val="kk-KZ"/>
        </w:rPr>
        <w:t xml:space="preserve"> үдерісінің субъектілік қатынасқа құрылуы мен</w:t>
      </w:r>
      <w:r w:rsidR="009D4EB6">
        <w:rPr>
          <w:rFonts w:ascii="Times New Roman" w:hAnsi="Times New Roman" w:cs="Times New Roman"/>
          <w:sz w:val="28"/>
          <w:szCs w:val="28"/>
          <w:lang w:val="kk-KZ"/>
        </w:rPr>
        <w:t xml:space="preserve"> </w:t>
      </w:r>
      <w:r w:rsidR="007D5300" w:rsidRPr="00B4523B">
        <w:rPr>
          <w:rFonts w:ascii="Times New Roman" w:hAnsi="Times New Roman" w:cs="Times New Roman"/>
          <w:sz w:val="28"/>
          <w:szCs w:val="28"/>
          <w:lang w:val="kk-KZ"/>
        </w:rPr>
        <w:t>оқушылар</w:t>
      </w:r>
      <w:r w:rsidRPr="00B4523B">
        <w:rPr>
          <w:rFonts w:ascii="Times New Roman" w:hAnsi="Times New Roman" w:cs="Times New Roman"/>
          <w:sz w:val="28"/>
          <w:szCs w:val="28"/>
          <w:lang w:val="kk-KZ"/>
        </w:rPr>
        <w:t xml:space="preserve">дың </w:t>
      </w:r>
      <w:r w:rsidR="007D5300" w:rsidRPr="00B4523B">
        <w:rPr>
          <w:rFonts w:ascii="Times New Roman" w:hAnsi="Times New Roman" w:cs="Times New Roman"/>
          <w:sz w:val="28"/>
          <w:szCs w:val="28"/>
          <w:lang w:val="kk-KZ"/>
        </w:rPr>
        <w:t xml:space="preserve">зияткерлігін дамытуға басымдық беруінен көрінеді. </w:t>
      </w:r>
    </w:p>
    <w:p w:rsidR="00F40C0A" w:rsidRDefault="00DE1C41" w:rsidP="008A5FA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 айтылып өткен ерекшеліктерді есепке ала отырып,  арнайы әскери мектеп оқушыларының зияткерлігін дамытудың құрылымдық-мазмұндық моделін тиімді жүзеге асыру үшін оның психологиялық-педагогикалық шарттарын айқындау қажеттілігі туындайды. Осы туралы келесі параграфта мазмұндалады.</w:t>
      </w:r>
    </w:p>
    <w:p w:rsidR="00DE1C41" w:rsidRDefault="00DE1C41" w:rsidP="008A5FA9">
      <w:pPr>
        <w:spacing w:after="0" w:line="240" w:lineRule="auto"/>
        <w:ind w:firstLine="567"/>
        <w:jc w:val="both"/>
        <w:rPr>
          <w:rFonts w:ascii="Times New Roman" w:hAnsi="Times New Roman" w:cs="Times New Roman"/>
          <w:sz w:val="28"/>
          <w:szCs w:val="28"/>
          <w:lang w:val="kk-KZ"/>
        </w:rPr>
      </w:pPr>
    </w:p>
    <w:p w:rsidR="00F40C0A" w:rsidRPr="00B4523B" w:rsidRDefault="00CF4BDD" w:rsidP="00D34C7A">
      <w:pPr>
        <w:pStyle w:val="a8"/>
        <w:numPr>
          <w:ilvl w:val="1"/>
          <w:numId w:val="27"/>
        </w:numPr>
        <w:tabs>
          <w:tab w:val="left" w:pos="993"/>
        </w:tabs>
        <w:spacing w:after="0" w:line="240" w:lineRule="auto"/>
        <w:ind w:left="0"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Арнайы ә</w:t>
      </w:r>
      <w:r w:rsidR="0054554E" w:rsidRPr="00B4523B">
        <w:rPr>
          <w:rFonts w:ascii="Times New Roman" w:hAnsi="Times New Roman" w:cs="Times New Roman"/>
          <w:b/>
          <w:sz w:val="28"/>
          <w:szCs w:val="28"/>
          <w:lang w:val="kk-KZ"/>
        </w:rPr>
        <w:t>скер</w:t>
      </w:r>
      <w:r w:rsidR="009C0A92" w:rsidRPr="00B4523B">
        <w:rPr>
          <w:rFonts w:ascii="Times New Roman" w:hAnsi="Times New Roman" w:cs="Times New Roman"/>
          <w:b/>
          <w:sz w:val="28"/>
          <w:szCs w:val="28"/>
          <w:lang w:val="kk-KZ"/>
        </w:rPr>
        <w:t>и мектептердегі оқушылардың</w:t>
      </w:r>
      <w:r w:rsidR="0054554E" w:rsidRPr="00B4523B">
        <w:rPr>
          <w:rFonts w:ascii="Times New Roman" w:hAnsi="Times New Roman" w:cs="Times New Roman"/>
          <w:b/>
          <w:sz w:val="28"/>
          <w:szCs w:val="28"/>
          <w:lang w:val="kk-KZ"/>
        </w:rPr>
        <w:t xml:space="preserve"> зияткерлігін</w:t>
      </w:r>
      <w:r w:rsidR="00CE4E83">
        <w:rPr>
          <w:rFonts w:ascii="Times New Roman" w:hAnsi="Times New Roman" w:cs="Times New Roman"/>
          <w:b/>
          <w:sz w:val="28"/>
          <w:szCs w:val="28"/>
          <w:lang w:val="kk-KZ"/>
        </w:rPr>
        <w:t xml:space="preserve"> </w:t>
      </w:r>
      <w:r w:rsidR="0054554E" w:rsidRPr="00B4523B">
        <w:rPr>
          <w:rFonts w:ascii="Times New Roman" w:hAnsi="Times New Roman" w:cs="Times New Roman"/>
          <w:b/>
          <w:sz w:val="28"/>
          <w:szCs w:val="28"/>
          <w:lang w:val="kk-KZ"/>
        </w:rPr>
        <w:t>дамытудың психологиялық-педагогик</w:t>
      </w:r>
      <w:r w:rsidR="009C0A92" w:rsidRPr="00B4523B">
        <w:rPr>
          <w:rFonts w:ascii="Times New Roman" w:hAnsi="Times New Roman" w:cs="Times New Roman"/>
          <w:b/>
          <w:sz w:val="28"/>
          <w:szCs w:val="28"/>
          <w:lang w:val="kk-KZ"/>
        </w:rPr>
        <w:t>алық шарттары</w:t>
      </w:r>
    </w:p>
    <w:p w:rsidR="00EE1E3C" w:rsidRPr="00B4523B" w:rsidRDefault="00EE1E3C"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Тұлғаны </w:t>
      </w:r>
      <w:r w:rsidR="003C3843">
        <w:rPr>
          <w:rFonts w:ascii="Times New Roman" w:hAnsi="Times New Roman" w:cs="Times New Roman"/>
          <w:sz w:val="28"/>
          <w:szCs w:val="28"/>
          <w:lang w:val="kk-KZ"/>
        </w:rPr>
        <w:t xml:space="preserve">дамытудағы </w:t>
      </w:r>
      <w:r w:rsidRPr="00B4523B">
        <w:rPr>
          <w:rFonts w:ascii="Times New Roman" w:hAnsi="Times New Roman" w:cs="Times New Roman"/>
          <w:sz w:val="28"/>
          <w:szCs w:val="28"/>
          <w:lang w:val="kk-KZ"/>
        </w:rPr>
        <w:t>кешендік тұғыр</w:t>
      </w:r>
      <w:r w:rsidR="003C3843">
        <w:rPr>
          <w:rFonts w:ascii="Times New Roman" w:hAnsi="Times New Roman" w:cs="Times New Roman"/>
          <w:sz w:val="28"/>
          <w:szCs w:val="28"/>
          <w:lang w:val="kk-KZ"/>
        </w:rPr>
        <w:t xml:space="preserve"> негізінде</w:t>
      </w:r>
      <w:r w:rsidRPr="00B4523B">
        <w:rPr>
          <w:rFonts w:ascii="Times New Roman" w:hAnsi="Times New Roman" w:cs="Times New Roman"/>
          <w:sz w:val="28"/>
          <w:szCs w:val="28"/>
          <w:lang w:val="kk-KZ"/>
        </w:rPr>
        <w:t xml:space="preserve"> </w:t>
      </w:r>
      <w:r w:rsidR="003C3843">
        <w:rPr>
          <w:rFonts w:ascii="Times New Roman" w:hAnsi="Times New Roman" w:cs="Times New Roman"/>
          <w:sz w:val="28"/>
          <w:szCs w:val="28"/>
          <w:lang w:val="kk-KZ"/>
        </w:rPr>
        <w:t xml:space="preserve">зерттеу пәніне алынған әскери мектеп оқушыларының жас ерекшелігіне сәйкес </w:t>
      </w:r>
      <w:r w:rsidRPr="00B4523B">
        <w:rPr>
          <w:rFonts w:ascii="Times New Roman" w:hAnsi="Times New Roman" w:cs="Times New Roman"/>
          <w:sz w:val="28"/>
          <w:szCs w:val="28"/>
          <w:lang w:val="kk-KZ"/>
        </w:rPr>
        <w:t>жасөспірімдік шақтағы тұлғалық даму</w:t>
      </w:r>
      <w:r w:rsidR="003C3843">
        <w:rPr>
          <w:rFonts w:ascii="Times New Roman" w:hAnsi="Times New Roman" w:cs="Times New Roman"/>
          <w:sz w:val="28"/>
          <w:szCs w:val="28"/>
          <w:lang w:val="kk-KZ"/>
        </w:rPr>
        <w:t xml:space="preserve">ға </w:t>
      </w:r>
      <w:r w:rsidRPr="00B4523B">
        <w:rPr>
          <w:rFonts w:ascii="Times New Roman" w:hAnsi="Times New Roman" w:cs="Times New Roman"/>
          <w:sz w:val="28"/>
          <w:szCs w:val="28"/>
          <w:lang w:val="kk-KZ"/>
        </w:rPr>
        <w:t>тоқталып өтейік.</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Тұлғаның </w:t>
      </w:r>
      <w:r w:rsidR="0098708D"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жастағы даму мәселесін сипаттайтын негізгі зерттеулер ХХ ғасырдың басынан бастап жарық көре бастады. Бұл бізге </w:t>
      </w:r>
      <w:r w:rsidR="009D546E" w:rsidRPr="00B4523B">
        <w:rPr>
          <w:rFonts w:ascii="Times New Roman" w:hAnsi="Times New Roman" w:cs="Times New Roman"/>
          <w:sz w:val="28"/>
          <w:szCs w:val="28"/>
          <w:lang w:val="kk-KZ"/>
        </w:rPr>
        <w:t>осы мәселені қарастырған</w:t>
      </w:r>
      <w:r w:rsidRPr="00B4523B">
        <w:rPr>
          <w:rFonts w:ascii="Times New Roman" w:hAnsi="Times New Roman" w:cs="Times New Roman"/>
          <w:sz w:val="28"/>
          <w:szCs w:val="28"/>
          <w:lang w:val="kk-KZ"/>
        </w:rPr>
        <w:t xml:space="preserve"> ғалымдардың біршама есімдерін анықтауға мүмкіндік берді, осы ғалымдардың еңбектері арқасында жүз жылдан артық уақыт бойы </w:t>
      </w:r>
      <w:r w:rsidR="0098708D"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жасты зерттеуді жалғастыруға ықпал ететін  зерттеулердің көптеген  болжамдары, феномендері, ғылыми тұжырымдамалары мен  әдістемелері жарияланды. </w:t>
      </w:r>
    </w:p>
    <w:p w:rsidR="00576033" w:rsidRPr="00B4523B" w:rsidRDefault="0098708D"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Олардың ішінен С.</w:t>
      </w:r>
      <w:r w:rsidR="00576033" w:rsidRPr="00B4523B">
        <w:rPr>
          <w:rFonts w:ascii="Times New Roman" w:hAnsi="Times New Roman" w:cs="Times New Roman"/>
          <w:sz w:val="28"/>
          <w:szCs w:val="28"/>
          <w:lang w:val="kk-KZ"/>
        </w:rPr>
        <w:t>Холлдың рекапитуляция теориясын,  жасөспірімдердің сана-сезімдері мен құндылық бағдарларын жүйелі зерттеуге бастама болған Э.Шпрангердің мәдени-пси</w:t>
      </w:r>
      <w:r w:rsidR="0086582D" w:rsidRPr="00B4523B">
        <w:rPr>
          <w:rFonts w:ascii="Times New Roman" w:hAnsi="Times New Roman" w:cs="Times New Roman"/>
          <w:sz w:val="28"/>
          <w:szCs w:val="28"/>
          <w:lang w:val="kk-KZ"/>
        </w:rPr>
        <w:t>хологиялық тұжырымдамасын</w:t>
      </w:r>
      <w:r w:rsidR="00576033" w:rsidRPr="00B4523B">
        <w:rPr>
          <w:rFonts w:ascii="Times New Roman" w:hAnsi="Times New Roman" w:cs="Times New Roman"/>
          <w:sz w:val="28"/>
          <w:szCs w:val="28"/>
          <w:lang w:val="kk-KZ"/>
        </w:rPr>
        <w:t>, Ф. Штерннің  тұлғаның қалыптасу сатылары мен</w:t>
      </w:r>
      <w:r w:rsidR="0086582D" w:rsidRPr="00B4523B">
        <w:rPr>
          <w:rFonts w:ascii="Times New Roman" w:hAnsi="Times New Roman" w:cs="Times New Roman"/>
          <w:sz w:val="28"/>
          <w:szCs w:val="28"/>
          <w:lang w:val="kk-KZ"/>
        </w:rPr>
        <w:t xml:space="preserve"> «байсалды ойын» түсінігі</w:t>
      </w:r>
      <w:r w:rsidR="00576033" w:rsidRPr="00B4523B">
        <w:rPr>
          <w:rFonts w:ascii="Times New Roman" w:hAnsi="Times New Roman" w:cs="Times New Roman"/>
          <w:sz w:val="28"/>
          <w:szCs w:val="28"/>
          <w:lang w:val="kk-KZ"/>
        </w:rPr>
        <w:t>, Ш.Бюлердің толықтыруға қажеттілікті анықтау, өтпелі жастың жағымсыз және жағымды кезеңдерін анықтау, жас ерекшеліктері шекараларын анықтау, сондай-ақ жастық кезеңді органикалық жетілу мен психикалық даму бірлігі</w:t>
      </w:r>
      <w:r w:rsidR="0086582D" w:rsidRPr="00B4523B">
        <w:rPr>
          <w:rFonts w:ascii="Times New Roman" w:hAnsi="Times New Roman" w:cs="Times New Roman"/>
          <w:sz w:val="28"/>
          <w:szCs w:val="28"/>
          <w:lang w:val="kk-KZ"/>
        </w:rPr>
        <w:t>нде қарастыру әрекеттерін</w:t>
      </w:r>
      <w:r w:rsidR="00576033" w:rsidRPr="00B4523B">
        <w:rPr>
          <w:rFonts w:ascii="Times New Roman" w:hAnsi="Times New Roman" w:cs="Times New Roman"/>
          <w:sz w:val="28"/>
          <w:szCs w:val="28"/>
          <w:lang w:val="kk-KZ"/>
        </w:rPr>
        <w:t xml:space="preserve"> ерекше атап өтуге болады.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ХХ ғасырдың басында зерттелген даму тұжырымдамалары </w:t>
      </w:r>
      <w:r w:rsidR="0098708D"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жасты негізінен биологиялық феномен ретінде қарастыруды ұсынғанын атап өткен жөн. Бұдан кейінгі зерттеу бағдарламаларында </w:t>
      </w:r>
      <w:r w:rsidR="0098708D"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жастағы даму мен  қоғамның әлеуметтік құрылысы, нақты мәдени-тарихи шындық арасындағы байланыстарға бағытталған бағыттар пайда болды.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Мысалы, Э.Эриксонның п</w:t>
      </w:r>
      <w:r w:rsidR="0086582D" w:rsidRPr="00B4523B">
        <w:rPr>
          <w:rFonts w:ascii="Times New Roman" w:hAnsi="Times New Roman" w:cs="Times New Roman"/>
          <w:sz w:val="28"/>
          <w:szCs w:val="28"/>
          <w:lang w:val="kk-KZ"/>
        </w:rPr>
        <w:t>ікірі бойынша</w:t>
      </w:r>
      <w:r w:rsidRPr="00B4523B">
        <w:rPr>
          <w:rFonts w:ascii="Times New Roman" w:hAnsi="Times New Roman" w:cs="Times New Roman"/>
          <w:sz w:val="28"/>
          <w:szCs w:val="28"/>
          <w:lang w:val="kk-KZ"/>
        </w:rPr>
        <w:t xml:space="preserve">, </w:t>
      </w:r>
      <w:r w:rsidR="0098708D"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жастағы тұлғаның дамуына биологиялық детерминантаға қарағанда әлеуметтік-мәдени детерминанта  көбірек әсер етеді. Эпигенетикалық ұстаным негізінде жасалған, адамның өмірлік жолы дамуының бірегей зерттеушілік жұмыстары арқасында Э.Эриксон «ұқсастық сезімі», «Мен»-ді ұқсастыру», «психологиялық мораторий» түсініктерін енгізді, оның пікірі бойынша, бұл түсініктер жасөспірім тұлғасының қалыптасу </w:t>
      </w:r>
      <w:r w:rsidR="0085594D" w:rsidRPr="00B4523B">
        <w:rPr>
          <w:rFonts w:ascii="Times New Roman" w:hAnsi="Times New Roman" w:cs="Times New Roman"/>
          <w:sz w:val="28"/>
          <w:szCs w:val="28"/>
          <w:lang w:val="kk-KZ"/>
        </w:rPr>
        <w:t>процесінде</w:t>
      </w:r>
      <w:r w:rsidRPr="00B4523B">
        <w:rPr>
          <w:rFonts w:ascii="Times New Roman" w:hAnsi="Times New Roman" w:cs="Times New Roman"/>
          <w:sz w:val="28"/>
          <w:szCs w:val="28"/>
          <w:lang w:val="kk-KZ"/>
        </w:rPr>
        <w:t xml:space="preserve"> өте маңызды рөл атқарады [</w:t>
      </w:r>
      <w:r w:rsidR="000A1E8E" w:rsidRPr="00B4523B">
        <w:rPr>
          <w:rFonts w:ascii="Times New Roman" w:hAnsi="Times New Roman" w:cs="Times New Roman"/>
          <w:sz w:val="28"/>
          <w:szCs w:val="28"/>
          <w:lang w:val="kk-KZ"/>
        </w:rPr>
        <w:t>111</w:t>
      </w:r>
      <w:r w:rsidRPr="00B4523B">
        <w:rPr>
          <w:rFonts w:ascii="Times New Roman" w:hAnsi="Times New Roman" w:cs="Times New Roman"/>
          <w:sz w:val="28"/>
          <w:szCs w:val="28"/>
          <w:lang w:val="kk-KZ"/>
        </w:rPr>
        <w:t>]. Э.Эриксонның ойынша, ұқсастық сезімі – негізгі қасиет пен балалық және кемелдену шақтары арасындағы басты жетістік. Ұқсастық немесе психикалық-әлеуметтік бірдейлік – «мінез-құлықтың тиісті түрлерімен қоршалған дүниеге деген тұлғаның қарым-қатынасына өз бейнесін  тұлғалық қабылдаған және нақты меңгерген бейне.  Э.Эриксонның пайымдауынша, тұлғаның ұқсастығы – қоғамдық қатынастардың арнайы жүйесінде индивидтің әрекет ету нәтижесі мен оның психикалық денсаулығы жағдайы» [</w:t>
      </w:r>
      <w:r w:rsidR="000A1E8E" w:rsidRPr="00B4523B">
        <w:rPr>
          <w:rFonts w:ascii="Times New Roman" w:hAnsi="Times New Roman" w:cs="Times New Roman"/>
          <w:sz w:val="28"/>
          <w:szCs w:val="28"/>
          <w:lang w:val="kk-KZ"/>
        </w:rPr>
        <w:t>112</w:t>
      </w:r>
      <w:r w:rsidR="00356C80" w:rsidRPr="00B4523B">
        <w:rPr>
          <w:rFonts w:ascii="Times New Roman" w:hAnsi="Times New Roman" w:cs="Times New Roman"/>
          <w:sz w:val="28"/>
          <w:szCs w:val="28"/>
          <w:lang w:val="kk-KZ"/>
        </w:rPr>
        <w:t>,</w:t>
      </w:r>
      <w:r w:rsidR="00033BDF" w:rsidRPr="00B4523B">
        <w:rPr>
          <w:rFonts w:ascii="Times New Roman" w:hAnsi="Times New Roman" w:cs="Times New Roman"/>
          <w:sz w:val="28"/>
          <w:szCs w:val="28"/>
          <w:lang w:val="kk-KZ"/>
        </w:rPr>
        <w:t xml:space="preserve"> с.</w:t>
      </w:r>
      <w:r w:rsidRPr="00B4523B">
        <w:rPr>
          <w:rFonts w:ascii="Times New Roman" w:hAnsi="Times New Roman" w:cs="Times New Roman"/>
          <w:sz w:val="28"/>
          <w:szCs w:val="28"/>
          <w:lang w:val="kk-KZ"/>
        </w:rPr>
        <w:t xml:space="preserve">213]. Тұлғаның жағымды ұқсастығы </w:t>
      </w:r>
      <w:r w:rsidR="0098708D"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жастың аяқталу белгісі және ересек тұлғасының одан әрі қалыптасу шарты болып табылады. Э.Эриксонның пікірінше, </w:t>
      </w:r>
      <w:r w:rsidR="0098708D"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w:t>
      </w:r>
      <w:r w:rsidR="00C17A89">
        <w:rPr>
          <w:rFonts w:ascii="Times New Roman" w:hAnsi="Times New Roman" w:cs="Times New Roman"/>
          <w:sz w:val="28"/>
          <w:szCs w:val="28"/>
          <w:lang w:val="kk-KZ"/>
        </w:rPr>
        <w:t>астың қауіптілігі – негізінен «М</w:t>
      </w:r>
      <w:r w:rsidRPr="00B4523B">
        <w:rPr>
          <w:rFonts w:ascii="Times New Roman" w:hAnsi="Times New Roman" w:cs="Times New Roman"/>
          <w:sz w:val="28"/>
          <w:szCs w:val="28"/>
          <w:lang w:val="kk-KZ"/>
        </w:rPr>
        <w:t>ен» бейнесінің бөлшектеніп, орталықты жоғалтып, ыдырауын» білдіретін диффузиялық (шатасқан) ұқсасты</w:t>
      </w:r>
      <w:r w:rsidR="00C23E07">
        <w:rPr>
          <w:rFonts w:ascii="Times New Roman" w:hAnsi="Times New Roman" w:cs="Times New Roman"/>
          <w:sz w:val="28"/>
          <w:szCs w:val="28"/>
          <w:lang w:val="kk-KZ"/>
        </w:rPr>
        <w:t>ғынан туады</w:t>
      </w:r>
      <w:r w:rsidRPr="00B4523B">
        <w:rPr>
          <w:rFonts w:ascii="Times New Roman" w:hAnsi="Times New Roman" w:cs="Times New Roman"/>
          <w:sz w:val="28"/>
          <w:szCs w:val="28"/>
          <w:lang w:val="kk-KZ"/>
        </w:rPr>
        <w:t xml:space="preserve">».  </w:t>
      </w:r>
    </w:p>
    <w:p w:rsidR="00576033" w:rsidRPr="00B4523B" w:rsidRDefault="0098708D"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Жасөспірімдік</w:t>
      </w:r>
      <w:r w:rsidR="00576033" w:rsidRPr="00B4523B">
        <w:rPr>
          <w:rFonts w:ascii="Times New Roman" w:hAnsi="Times New Roman" w:cs="Times New Roman"/>
          <w:sz w:val="28"/>
          <w:szCs w:val="28"/>
          <w:lang w:val="kk-KZ"/>
        </w:rPr>
        <w:t xml:space="preserve"> жаста ұқсастықтың қалыптасуы мәселесіне Дж.Марсиа да өз еңбектерінде көп көңі</w:t>
      </w:r>
      <w:r w:rsidR="008920C3" w:rsidRPr="00B4523B">
        <w:rPr>
          <w:rFonts w:ascii="Times New Roman" w:hAnsi="Times New Roman" w:cs="Times New Roman"/>
          <w:sz w:val="28"/>
          <w:szCs w:val="28"/>
          <w:lang w:val="kk-KZ"/>
        </w:rPr>
        <w:t>л аударған</w:t>
      </w:r>
      <w:r w:rsidR="00576033" w:rsidRPr="00B4523B">
        <w:rPr>
          <w:rFonts w:ascii="Times New Roman" w:hAnsi="Times New Roman" w:cs="Times New Roman"/>
          <w:sz w:val="28"/>
          <w:szCs w:val="28"/>
          <w:lang w:val="kk-KZ"/>
        </w:rPr>
        <w:t xml:space="preserve">. Дж.Марсианың пікірі бойынша, </w:t>
      </w:r>
      <w:r w:rsidRPr="00B4523B">
        <w:rPr>
          <w:rFonts w:ascii="Times New Roman" w:hAnsi="Times New Roman" w:cs="Times New Roman"/>
          <w:sz w:val="28"/>
          <w:szCs w:val="28"/>
          <w:lang w:val="kk-KZ"/>
        </w:rPr>
        <w:t>жасөспірімдік</w:t>
      </w:r>
      <w:r w:rsidR="00576033" w:rsidRPr="00B4523B">
        <w:rPr>
          <w:rFonts w:ascii="Times New Roman" w:hAnsi="Times New Roman" w:cs="Times New Roman"/>
          <w:sz w:val="28"/>
          <w:szCs w:val="28"/>
          <w:lang w:val="kk-KZ"/>
        </w:rPr>
        <w:t xml:space="preserve"> жаста ұқсастықтың қалыптасуы </w:t>
      </w:r>
      <w:r w:rsidR="0085594D" w:rsidRPr="00B4523B">
        <w:rPr>
          <w:rFonts w:ascii="Times New Roman" w:hAnsi="Times New Roman" w:cs="Times New Roman"/>
          <w:sz w:val="28"/>
          <w:szCs w:val="28"/>
          <w:lang w:val="kk-KZ"/>
        </w:rPr>
        <w:t>сызықтық</w:t>
      </w:r>
      <w:r w:rsidR="005D4B1E">
        <w:rPr>
          <w:rFonts w:ascii="Times New Roman" w:hAnsi="Times New Roman" w:cs="Times New Roman"/>
          <w:sz w:val="28"/>
          <w:szCs w:val="28"/>
          <w:lang w:val="kk-KZ"/>
        </w:rPr>
        <w:t xml:space="preserve"> </w:t>
      </w:r>
      <w:r w:rsidR="0085594D" w:rsidRPr="00B4523B">
        <w:rPr>
          <w:rFonts w:ascii="Times New Roman" w:hAnsi="Times New Roman" w:cs="Times New Roman"/>
          <w:sz w:val="28"/>
          <w:szCs w:val="28"/>
          <w:lang w:val="kk-KZ"/>
        </w:rPr>
        <w:t>процесс</w:t>
      </w:r>
      <w:r w:rsidR="00576033" w:rsidRPr="00B4523B">
        <w:rPr>
          <w:rFonts w:ascii="Times New Roman" w:hAnsi="Times New Roman" w:cs="Times New Roman"/>
          <w:sz w:val="28"/>
          <w:szCs w:val="28"/>
          <w:lang w:val="kk-KZ"/>
        </w:rPr>
        <w:t xml:space="preserve"> емес және арнайы құндылықтар, сенімдер, өмірлік мақсаттар жүйесі немесе болашақ кәсіби жол жоспарын таңдаумен байланысты болады.  Дж.Марсиа ұқсастықтың қалыптасуының төрт түрлі сатыларын анықтады: алдын-ала шешілгендік, диффузия, мораторий және ұқсастыққа қол жеткізу [</w:t>
      </w:r>
      <w:r w:rsidR="000A1E8E" w:rsidRPr="00B4523B">
        <w:rPr>
          <w:rFonts w:ascii="Times New Roman" w:hAnsi="Times New Roman" w:cs="Times New Roman"/>
          <w:sz w:val="28"/>
          <w:szCs w:val="28"/>
          <w:lang w:val="kk-KZ"/>
        </w:rPr>
        <w:t>113</w:t>
      </w:r>
      <w:r w:rsidR="00576033" w:rsidRPr="00B4523B">
        <w:rPr>
          <w:rFonts w:ascii="Times New Roman" w:hAnsi="Times New Roman" w:cs="Times New Roman"/>
          <w:sz w:val="28"/>
          <w:szCs w:val="28"/>
          <w:lang w:val="kk-KZ"/>
        </w:rPr>
        <w:t>]. Әр уақытта да ұқсастыққа қол жеткізудің алдында  жасөспірім әлсіздігінің  дағдарыс жағдайы мен қалауының белгісіздігі – мораторий сияқты эго-ұқсастық  мәртебесі  болады. Жасөспірімнің ұқсастық мәртебесі қарастырылатын аспектіге байланысты әр түрлі болуы мүмкін: жас адам мамандық таңдауға қатысты  мораторий жағдайында, ал  саяси философияға қатысты диффузиялық жағдайда болуы мүмкін. Адам дағдарысты бастан кешіргенде және нұсқаларды терең бағалау мен таңдау жолдарымен мамандық пен идеологияны саналы таңдау жасағанда ғана, ол кемелденген ұқсастыққа қол жеткізеді [</w:t>
      </w:r>
      <w:r w:rsidR="000A1E8E" w:rsidRPr="00B4523B">
        <w:rPr>
          <w:rFonts w:ascii="Times New Roman" w:hAnsi="Times New Roman" w:cs="Times New Roman"/>
          <w:sz w:val="28"/>
          <w:szCs w:val="28"/>
          <w:lang w:val="kk-KZ"/>
        </w:rPr>
        <w:t>114</w:t>
      </w:r>
      <w:r w:rsidR="00033BDF" w:rsidRPr="00B4523B">
        <w:rPr>
          <w:rFonts w:ascii="Times New Roman" w:hAnsi="Times New Roman" w:cs="Times New Roman"/>
          <w:sz w:val="28"/>
          <w:szCs w:val="28"/>
          <w:lang w:val="kk-KZ"/>
        </w:rPr>
        <w:t>,</w:t>
      </w:r>
      <w:r w:rsidR="00A9236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с.</w:t>
      </w:r>
      <w:r w:rsidR="0007407B" w:rsidRPr="00B4523B">
        <w:rPr>
          <w:rFonts w:ascii="Times New Roman" w:hAnsi="Times New Roman" w:cs="Times New Roman"/>
          <w:sz w:val="28"/>
          <w:szCs w:val="28"/>
          <w:lang w:val="kk-KZ"/>
        </w:rPr>
        <w:t xml:space="preserve"> 15 -29</w:t>
      </w:r>
      <w:r w:rsidR="00576033" w:rsidRPr="00B4523B">
        <w:rPr>
          <w:rFonts w:ascii="Times New Roman" w:hAnsi="Times New Roman" w:cs="Times New Roman"/>
          <w:sz w:val="28"/>
          <w:szCs w:val="28"/>
          <w:lang w:val="kk-KZ"/>
        </w:rPr>
        <w:t>].</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w:t>
      </w:r>
      <w:r w:rsidR="0098708D" w:rsidRPr="00B4523B">
        <w:rPr>
          <w:rFonts w:ascii="Times New Roman" w:hAnsi="Times New Roman" w:cs="Times New Roman"/>
          <w:sz w:val="28"/>
          <w:szCs w:val="28"/>
          <w:lang w:val="kk-KZ"/>
        </w:rPr>
        <w:t>асөспірімдік</w:t>
      </w:r>
      <w:r w:rsidRPr="00B4523B">
        <w:rPr>
          <w:rFonts w:ascii="Times New Roman" w:hAnsi="Times New Roman" w:cs="Times New Roman"/>
          <w:sz w:val="28"/>
          <w:szCs w:val="28"/>
          <w:lang w:val="kk-KZ"/>
        </w:rPr>
        <w:t xml:space="preserve"> жасты көбінесе дағдарысты кезең ретінде анықтайды. Бұл жастың тағы да бір анықтамасы – «мутациялық кезең» [</w:t>
      </w:r>
      <w:r w:rsidR="000A1E8E" w:rsidRPr="00B4523B">
        <w:rPr>
          <w:rFonts w:ascii="Times New Roman" w:hAnsi="Times New Roman" w:cs="Times New Roman"/>
          <w:sz w:val="28"/>
          <w:szCs w:val="28"/>
          <w:lang w:val="kk-KZ"/>
        </w:rPr>
        <w:t>115</w:t>
      </w:r>
      <w:r w:rsidR="00F61F70" w:rsidRPr="00B4523B">
        <w:rPr>
          <w:rFonts w:ascii="Times New Roman" w:hAnsi="Times New Roman" w:cs="Times New Roman"/>
          <w:sz w:val="28"/>
          <w:szCs w:val="28"/>
          <w:lang w:val="kk-KZ"/>
        </w:rPr>
        <w:t>,</w:t>
      </w:r>
      <w:r w:rsidR="00A9236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xml:space="preserve">12]. Бұл жасөспірім туралы басқалар не айтады, оған қалай қарайды дегендерге өте сезімталдық, аса ренжігіштік кезең, бұл уақытта жасөспірім дүниеден жабығу, торығу, себепсіз агрессия ұстамалары, оның өміріне кедергі келтіретін заңдылықтардың бәрін жоққа шығару  арқылы қорғанады.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Ж.Пиаженің когнитивтік даму тұжыр</w:t>
      </w:r>
      <w:r w:rsidR="0058667E" w:rsidRPr="00B4523B">
        <w:rPr>
          <w:rFonts w:ascii="Times New Roman" w:hAnsi="Times New Roman" w:cs="Times New Roman"/>
          <w:sz w:val="28"/>
          <w:szCs w:val="28"/>
          <w:lang w:val="kk-KZ"/>
        </w:rPr>
        <w:t xml:space="preserve">ымдамасында </w:t>
      </w:r>
      <w:r w:rsidRPr="00B4523B">
        <w:rPr>
          <w:rFonts w:ascii="Times New Roman" w:hAnsi="Times New Roman" w:cs="Times New Roman"/>
          <w:sz w:val="28"/>
          <w:szCs w:val="28"/>
          <w:lang w:val="kk-KZ"/>
        </w:rPr>
        <w:t>жасөспірімдік ойлау ерекшеліктерін бейнелеу берілген. Ж.Пиаженің пікірі бойынша, ересек жаста логикалық ойлауды формалды операциялар сатысына дейін өзгерту – осы кезеңдегі барлық психикалық өмір эволюциясында болады және өмір бағдарламасын жасауға ықпал ете отырып, осы жастағы басты когнитивтік жаңа құрылым болып табыл</w:t>
      </w:r>
      <w:r w:rsidR="0058667E" w:rsidRPr="00B4523B">
        <w:rPr>
          <w:rFonts w:ascii="Times New Roman" w:hAnsi="Times New Roman" w:cs="Times New Roman"/>
          <w:sz w:val="28"/>
          <w:szCs w:val="28"/>
          <w:lang w:val="kk-KZ"/>
        </w:rPr>
        <w:t xml:space="preserve">ады. Д.Элкинд </w:t>
      </w:r>
      <w:r w:rsidRPr="00B4523B">
        <w:rPr>
          <w:rFonts w:ascii="Times New Roman" w:hAnsi="Times New Roman" w:cs="Times New Roman"/>
          <w:sz w:val="28"/>
          <w:szCs w:val="28"/>
          <w:lang w:val="kk-KZ"/>
        </w:rPr>
        <w:t xml:space="preserve">Ж.Пиаже теориясын кеңейтуге тырысып, жасөспірімдік даму кезеңіндегі «қиялдағы аудитория» және «өзінің ерекше екендігі туралы жеке ертегі» атты эгоцентристік бағыттылық феномендерін бейнеледі. Д.Элкинд «қиялдағы аудитория» термині көмегімен жасөспірімдер мінез-құлықтарының кейбір ерекшеліктерін түсіндірді: өзінің сыртқы бейнесіне шамадан тыс алаңдаушылық немесе өзінің мінез-құлқымен басқаларды да осы мәселе осындай дәрежеде алаңдатады дегенді байқатады. Нәтижесінде бала өзін үнемі сахнада тұрғандай сезініп, «қиялдағы аудитория» алдында сөйлеу үшін көп күш-жігерін жұмсайды.  «Қиялдағы аудитория» түсінігі жасөспірімдердің аффективтік тәжірибелері мен мінез-құлықтарының көбін түсіндіруге ықпал етеді. Жасөспірім өзін қоршағандардың үнемі назарында екендігін сезініп, бұған агрессия немесе именушілік танытады. Ал оқшаулануға тырысу – бұл  қоршағандармен араласуды барынша азайтуға деген ниет.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Д.Элкинд «өзінің ерекше екендіктері туралы жеке ертегі»  деп атаған басқа феномен жасөспірімдердің жеке күйзелістерінің бірегей екендігіне өздерінің сенімділігін білдіреді: «қиялдағы аудиторияның» қырағы назарында болған жасөспірімдер өздерінің ерекше және өзгеше екендіктеріне сенімдері нық болады.  Өзі туралы өз түсінігі жасөспірімнің  жеке  ертегісін – шындық болып табылатын, оның өзі туралы  айтатын – тарихын тудырады. Д.Элкиндтің  пікірі бойынша, «жеке ертегі </w:t>
      </w:r>
      <w:r w:rsidR="00D67C21"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жастағы эгоцентризм компонентін құрайды». Бұл кейбіреулерде өзінің мәңгілік және мығым  екендігі туралы ерекше сезімнің туындауына әкеледі.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Соңғы он жылдарда американдық психологтар ұсынған, жастарды жағымды дамыту саласындағы заманауи зерттеулер жасөспірімдерді дамытуға жағымды әсер ететін негізгі идеялар, стратегиялар, әр түрлі ықпал етулер, олардың қорлары мен кіріктіру мүмкіндіктерін зерттеудің қажеттілігіне әкелді.  Зерттеуде негізгі назар дамудың негізгі мәселелеріне емес, белсенді жас адамдардың жағымды қасиеттерін және олардың өз әл-ауқаттарын жасаудағы рөлдерін зерттеуге аударылды  [</w:t>
      </w:r>
      <w:r w:rsidR="000A1E8E" w:rsidRPr="00B4523B">
        <w:rPr>
          <w:rFonts w:ascii="Times New Roman" w:hAnsi="Times New Roman" w:cs="Times New Roman"/>
          <w:sz w:val="28"/>
          <w:szCs w:val="28"/>
          <w:lang w:val="kk-KZ"/>
        </w:rPr>
        <w:t>116</w:t>
      </w:r>
      <w:r w:rsidR="00F61F70" w:rsidRPr="00B4523B">
        <w:rPr>
          <w:rFonts w:ascii="Times New Roman" w:hAnsi="Times New Roman" w:cs="Times New Roman"/>
          <w:sz w:val="28"/>
          <w:szCs w:val="28"/>
          <w:lang w:val="kk-KZ"/>
        </w:rPr>
        <w:t>,</w:t>
      </w:r>
      <w:r w:rsidR="00A9236B">
        <w:rPr>
          <w:rFonts w:ascii="Times New Roman" w:hAnsi="Times New Roman" w:cs="Times New Roman"/>
          <w:sz w:val="28"/>
          <w:szCs w:val="28"/>
          <w:lang w:val="kk-KZ"/>
        </w:rPr>
        <w:t xml:space="preserve"> </w:t>
      </w:r>
      <w:r w:rsidR="00033BDF" w:rsidRPr="00B4523B">
        <w:rPr>
          <w:rFonts w:ascii="Times New Roman" w:hAnsi="Times New Roman" w:cs="Times New Roman"/>
          <w:sz w:val="28"/>
          <w:szCs w:val="28"/>
          <w:lang w:val="kk-KZ"/>
        </w:rPr>
        <w:t>р.</w:t>
      </w:r>
      <w:r w:rsidR="001354DC" w:rsidRPr="00B4523B">
        <w:rPr>
          <w:rFonts w:ascii="Times New Roman" w:hAnsi="Times New Roman" w:cs="Times New Roman"/>
          <w:sz w:val="28"/>
          <w:szCs w:val="28"/>
          <w:lang w:val="kk-KZ"/>
        </w:rPr>
        <w:t>1-18.</w:t>
      </w:r>
      <w:r w:rsidR="00C17A89">
        <w:rPr>
          <w:rFonts w:ascii="Times New Roman" w:hAnsi="Times New Roman" w:cs="Times New Roman"/>
          <w:sz w:val="28"/>
          <w:szCs w:val="28"/>
          <w:lang w:val="kk-KZ"/>
        </w:rPr>
        <w:t xml:space="preserve">]. Джон </w:t>
      </w:r>
      <w:r w:rsidRPr="00B4523B">
        <w:rPr>
          <w:rFonts w:ascii="Times New Roman" w:hAnsi="Times New Roman" w:cs="Times New Roman"/>
          <w:sz w:val="28"/>
          <w:szCs w:val="28"/>
          <w:lang w:val="kk-KZ"/>
        </w:rPr>
        <w:t>Колеман жасөспірім кезеңде тұлға даму</w:t>
      </w:r>
      <w:r w:rsidR="0058667E" w:rsidRPr="00B4523B">
        <w:rPr>
          <w:rFonts w:ascii="Times New Roman" w:hAnsi="Times New Roman" w:cs="Times New Roman"/>
          <w:sz w:val="28"/>
          <w:szCs w:val="28"/>
          <w:lang w:val="kk-KZ"/>
        </w:rPr>
        <w:t xml:space="preserve">ын анықтайтын факторларға </w:t>
      </w:r>
      <w:r w:rsidRPr="00B4523B">
        <w:rPr>
          <w:rFonts w:ascii="Times New Roman" w:hAnsi="Times New Roman" w:cs="Times New Roman"/>
          <w:sz w:val="28"/>
          <w:szCs w:val="28"/>
          <w:lang w:val="kk-KZ"/>
        </w:rPr>
        <w:t>қазіргі замандағы жасөспірімдердің ата-аналарымен, мұғалімдерімен, құрбы-құрдастарымен, замандастары топтарымен және билік өкілдерімен қалыптасқан   тұлға аралық  қарым-қатынастарын жатқызады. Сондай-ақ ол бір ғана қолдау  көзі жасөспірімнің басқа да тұлға аралық өзара әрекеттер кезінде біртіндеп  өз мінез-құлқын  ешқандай қиындықсыз үйлестіруді үйретуде, мінез-құлықтар тәсілдерін құруда оңды рөл атқаруы мүмкін деп атап көрсетеді  [</w:t>
      </w:r>
      <w:r w:rsidR="000A1E8E" w:rsidRPr="00B4523B">
        <w:rPr>
          <w:rFonts w:ascii="Times New Roman" w:hAnsi="Times New Roman" w:cs="Times New Roman"/>
          <w:sz w:val="28"/>
          <w:szCs w:val="28"/>
          <w:lang w:val="kk-KZ"/>
        </w:rPr>
        <w:t>117</w:t>
      </w:r>
      <w:r w:rsidR="00F61F70" w:rsidRPr="00B4523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р.</w:t>
      </w:r>
      <w:r w:rsidRPr="00B4523B">
        <w:rPr>
          <w:rFonts w:ascii="Times New Roman" w:hAnsi="Times New Roman" w:cs="Times New Roman"/>
          <w:sz w:val="28"/>
          <w:szCs w:val="28"/>
          <w:lang w:val="kk-KZ"/>
        </w:rPr>
        <w:t xml:space="preserve"> 10-21].</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Л.С.Выготский қызығушылықтар жүйесін </w:t>
      </w:r>
      <w:r w:rsidR="00D67C21"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жастағы психологиялық даму доминантасы ретінде анықтап, олардың сапалы өзгеру нұсқаларын анықтады. Оның пікірі бойынша, </w:t>
      </w:r>
      <w:r w:rsidR="00D67C21"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жастағы негізгі жаңа құрылымдар – рефлексия мен сана-сезімнің дамуы бола</w:t>
      </w:r>
      <w:r w:rsidR="00C17A89">
        <w:rPr>
          <w:rFonts w:ascii="Times New Roman" w:hAnsi="Times New Roman" w:cs="Times New Roman"/>
          <w:sz w:val="28"/>
          <w:szCs w:val="28"/>
          <w:lang w:val="kk-KZ"/>
        </w:rPr>
        <w:t xml:space="preserve">тын, түсініктік ойлауға көшу – </w:t>
      </w:r>
      <w:r w:rsidRPr="00B4523B">
        <w:rPr>
          <w:rFonts w:ascii="Times New Roman" w:hAnsi="Times New Roman" w:cs="Times New Roman"/>
          <w:sz w:val="28"/>
          <w:szCs w:val="28"/>
          <w:lang w:val="kk-KZ"/>
        </w:rPr>
        <w:t xml:space="preserve">жасөспірім ойлауындағы негізгі болып табылады. Л.С.Выготскийдің мәдени-тарихи теориясы негізінде үш ұстаным бар: </w:t>
      </w:r>
    </w:p>
    <w:p w:rsidR="00576033" w:rsidRPr="00B4523B" w:rsidRDefault="00F61F7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576033" w:rsidRPr="00B4523B">
        <w:rPr>
          <w:rFonts w:ascii="Times New Roman" w:hAnsi="Times New Roman" w:cs="Times New Roman"/>
          <w:sz w:val="28"/>
          <w:szCs w:val="28"/>
          <w:lang w:val="kk-KZ"/>
        </w:rPr>
        <w:t>дүниетаным мен тұлға дамуы ретіндегі мәдени даму;</w:t>
      </w:r>
    </w:p>
    <w:p w:rsidR="00576033" w:rsidRPr="00B4523B" w:rsidRDefault="00F61F7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576033" w:rsidRPr="00B4523B">
        <w:rPr>
          <w:rFonts w:ascii="Times New Roman" w:hAnsi="Times New Roman" w:cs="Times New Roman"/>
          <w:sz w:val="28"/>
          <w:szCs w:val="28"/>
          <w:lang w:val="kk-KZ"/>
        </w:rPr>
        <w:t>тұлға дамуының басты құралы ретіндегі сөйлеудің психологиялық рөлі;</w:t>
      </w:r>
    </w:p>
    <w:p w:rsidR="00576033" w:rsidRPr="00B4523B" w:rsidRDefault="00F61F7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576033" w:rsidRPr="00B4523B">
        <w:rPr>
          <w:rFonts w:ascii="Times New Roman" w:hAnsi="Times New Roman" w:cs="Times New Roman"/>
          <w:sz w:val="28"/>
          <w:szCs w:val="28"/>
          <w:lang w:val="kk-KZ"/>
        </w:rPr>
        <w:t xml:space="preserve">ықпал етудің әлеуметтік факторлары.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Д.Б.Эльконин ұсынған тұжырымда</w:t>
      </w:r>
      <w:r w:rsidR="0058667E" w:rsidRPr="00B4523B">
        <w:rPr>
          <w:rFonts w:ascii="Times New Roman" w:hAnsi="Times New Roman" w:cs="Times New Roman"/>
          <w:sz w:val="28"/>
          <w:szCs w:val="28"/>
          <w:lang w:val="kk-KZ"/>
        </w:rPr>
        <w:t xml:space="preserve">мада </w:t>
      </w:r>
      <w:r w:rsidR="00F61F70"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жаста тұлғаның қалыптасу </w:t>
      </w:r>
      <w:r w:rsidR="00D67C21" w:rsidRPr="00B4523B">
        <w:rPr>
          <w:rFonts w:ascii="Times New Roman" w:hAnsi="Times New Roman" w:cs="Times New Roman"/>
          <w:sz w:val="28"/>
          <w:szCs w:val="28"/>
          <w:lang w:val="kk-KZ"/>
        </w:rPr>
        <w:t>процесі</w:t>
      </w:r>
      <w:r w:rsidRPr="00B4523B">
        <w:rPr>
          <w:rFonts w:ascii="Times New Roman" w:hAnsi="Times New Roman" w:cs="Times New Roman"/>
          <w:sz w:val="28"/>
          <w:szCs w:val="28"/>
          <w:lang w:val="kk-KZ"/>
        </w:rPr>
        <w:t xml:space="preserve"> мерзімділік заңына сәйкес қарастырылады. Осы заңға сәйкес алдыңғы кезеңнің жетекші әрекеті арқасында туындаған жаңа құрылымдар кейінгі дамуды «дайындайды», яғни келесі жас сатысында жаңа құрылымдар дамудың ішкі факторлары қызметін атқарады.  Сөйтіп,  жасөспірім кезеңнің басталуына қарай  оқу әрекеттеріне тәуелді (кіші мектеп жасында жетекші) даму, тұлғаның мотивациялық-қажеттілік аясын қайта құру мен әлеуметтік жағдаяттарды өзгерту – жасөспірімнің өзін-өзі тұлға ретінде тануы қабілеттілігін ынталандырады.  Өзінің ішкі дүниесіне деген бағыттылық дамып келе жатқан интеллектуалдық аяға, тұлғалық рефлексияның пайда болуына байланысты болады және осы кезеңдегі басты жаңа құрылымның қалыптасуына  – кіші жасөспірімде ересектік сезім мен оның құқықтарын ересектердің тануы қажеттілігінің қалыптасуына әкеледі. Д.В.Эльконин сырластық-жеке деп атаған өз құрбы-құрдастарымен араласу бұл кезеңдегі  дамудың жетекші әрекеті болып табылады [</w:t>
      </w:r>
      <w:r w:rsidR="000A1E8E" w:rsidRPr="00B4523B">
        <w:rPr>
          <w:rFonts w:ascii="Times New Roman" w:hAnsi="Times New Roman" w:cs="Times New Roman"/>
          <w:sz w:val="28"/>
          <w:szCs w:val="28"/>
          <w:lang w:val="kk-KZ"/>
        </w:rPr>
        <w:t>118</w:t>
      </w:r>
      <w:r w:rsidR="00F61F70" w:rsidRPr="00B4523B">
        <w:rPr>
          <w:rFonts w:ascii="Times New Roman" w:hAnsi="Times New Roman" w:cs="Times New Roman"/>
          <w:sz w:val="28"/>
          <w:szCs w:val="28"/>
          <w:lang w:val="kk-KZ"/>
        </w:rPr>
        <w:t>,</w:t>
      </w:r>
      <w:r w:rsidR="00A9236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xml:space="preserve">.23-43]. Тұжырымдама логикасына сүйене отырып, мектеп оқушысын тұлғаның интеллектуалды-танымдық аясымен байланысқан, толыққанды араласуға тарту сана-сезім мен мотивациялық-қажеттілік аясын қарқынды дамытуды  қамтамасыз етеді деп пайымдауға болады.  Кейін, қоғамдық қатынастар жүйесі өзгергенде, оқу-кәсіби іс-әрекеттер жетекші рөл атқаратын болады. Орталық, жаңа  құрылым ретінде ересек жасөспірімнің кәсіби өзін-өзі анықтауы алдыңғы қатарға шығады.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Д.Б.Э</w:t>
      </w:r>
      <w:r w:rsidR="0058667E" w:rsidRPr="00B4523B">
        <w:rPr>
          <w:rFonts w:ascii="Times New Roman" w:hAnsi="Times New Roman" w:cs="Times New Roman"/>
          <w:sz w:val="28"/>
          <w:szCs w:val="28"/>
          <w:lang w:val="kk-KZ"/>
        </w:rPr>
        <w:t xml:space="preserve">лькониннен кейін Т.В.Драгунова </w:t>
      </w:r>
      <w:r w:rsidRPr="00B4523B">
        <w:rPr>
          <w:rFonts w:ascii="Times New Roman" w:hAnsi="Times New Roman" w:cs="Times New Roman"/>
          <w:sz w:val="28"/>
          <w:szCs w:val="28"/>
          <w:lang w:val="kk-KZ"/>
        </w:rPr>
        <w:t xml:space="preserve">ересектік сезімінің пайда болуы </w:t>
      </w:r>
      <w:r w:rsidR="00F61F70" w:rsidRPr="00B4523B">
        <w:rPr>
          <w:rFonts w:ascii="Times New Roman" w:hAnsi="Times New Roman" w:cs="Times New Roman"/>
          <w:sz w:val="28"/>
          <w:szCs w:val="28"/>
          <w:lang w:val="kk-KZ"/>
        </w:rPr>
        <w:t>жасөсірімдік</w:t>
      </w:r>
      <w:r w:rsidRPr="00B4523B">
        <w:rPr>
          <w:rFonts w:ascii="Times New Roman" w:hAnsi="Times New Roman" w:cs="Times New Roman"/>
          <w:sz w:val="28"/>
          <w:szCs w:val="28"/>
          <w:lang w:val="kk-KZ"/>
        </w:rPr>
        <w:t xml:space="preserve"> жастың басталуының басты белгісі деп санады. Ол анықтаған есейгендіктің түрлері өзінің негізгі мазмұны бойынша моральдық-этикалық бола отырып, осы кезеңнің одан әрі өзгеруі үшін мотивациялық негізді қалыптастырады: </w:t>
      </w:r>
    </w:p>
    <w:p w:rsidR="00576033" w:rsidRPr="00B4523B" w:rsidRDefault="00576033" w:rsidP="008A5FA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w:t>
      </w:r>
      <w:r w:rsidRPr="00B4523B">
        <w:rPr>
          <w:rFonts w:ascii="Times New Roman" w:hAnsi="Times New Roman" w:cs="Times New Roman"/>
          <w:sz w:val="28"/>
          <w:szCs w:val="28"/>
          <w:lang w:val="kk-KZ"/>
        </w:rPr>
        <w:tab/>
        <w:t xml:space="preserve">Уақытты қызықты өткізудің арнайы нұсқауы ретінде байқалатын есейгендіктің сыртқы белгілеріне еліктеу. Есейгендікке қол жеткізудің мұндай тәсілін социологтар мен заңгерлер «бос уақыттың төменгі мәдениеті» деп атайды. Жасөспірім белсенділігінің бұл түрі танымдық қызығушылықтарды дамытуға ықпал етпейді. </w:t>
      </w:r>
    </w:p>
    <w:p w:rsidR="00576033" w:rsidRPr="00B4523B" w:rsidRDefault="00576033" w:rsidP="008A5FA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2.</w:t>
      </w:r>
      <w:r w:rsidRPr="00B4523B">
        <w:rPr>
          <w:rFonts w:ascii="Times New Roman" w:hAnsi="Times New Roman" w:cs="Times New Roman"/>
          <w:sz w:val="28"/>
          <w:szCs w:val="28"/>
          <w:lang w:val="kk-KZ"/>
        </w:rPr>
        <w:tab/>
        <w:t xml:space="preserve">Спортпен айналысуды көздейтін, «нағыз еркек» қасиеттеріне жасөспірім ұлдардың теңелуі. </w:t>
      </w:r>
    </w:p>
    <w:p w:rsidR="00576033" w:rsidRPr="00B4523B" w:rsidRDefault="00576033" w:rsidP="008A5FA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3.</w:t>
      </w:r>
      <w:r w:rsidRPr="00B4523B">
        <w:rPr>
          <w:rFonts w:ascii="Times New Roman" w:hAnsi="Times New Roman" w:cs="Times New Roman"/>
          <w:sz w:val="28"/>
          <w:szCs w:val="28"/>
          <w:lang w:val="kk-KZ"/>
        </w:rPr>
        <w:tab/>
        <w:t xml:space="preserve">Іс-әрекеттердің әр түрінде ересектермен ынтымақтастықтың туындауы шарт болатын әлеуметтік ересектік. Мұнда жақындардың әл-ауқаты туралы қамқорлық өмірлік құндылық сипатына айналады. Есейгендіктің бұл түрі   әлеуметтік мақұлданғандардың бірі саналады, бірақ та қазіргі </w:t>
      </w:r>
      <w:r w:rsidR="00D67C21" w:rsidRPr="00B4523B">
        <w:rPr>
          <w:rFonts w:ascii="Times New Roman" w:hAnsi="Times New Roman" w:cs="Times New Roman"/>
          <w:sz w:val="28"/>
          <w:szCs w:val="28"/>
          <w:lang w:val="kk-KZ"/>
        </w:rPr>
        <w:t>кезде өте аз кездеседі (психоло</w:t>
      </w:r>
      <w:r w:rsidRPr="00B4523B">
        <w:rPr>
          <w:rFonts w:ascii="Times New Roman" w:hAnsi="Times New Roman" w:cs="Times New Roman"/>
          <w:sz w:val="28"/>
          <w:szCs w:val="28"/>
          <w:lang w:val="kk-KZ"/>
        </w:rPr>
        <w:t xml:space="preserve">гтар қазіргі жасөспірімдерге тән әлеуметтік инфантильдікті атайды).  </w:t>
      </w:r>
    </w:p>
    <w:p w:rsidR="00576033" w:rsidRPr="00B4523B" w:rsidRDefault="00576033" w:rsidP="008A5FA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4.</w:t>
      </w:r>
      <w:r w:rsidRPr="00B4523B">
        <w:rPr>
          <w:rFonts w:ascii="Times New Roman" w:hAnsi="Times New Roman" w:cs="Times New Roman"/>
          <w:sz w:val="28"/>
          <w:szCs w:val="28"/>
          <w:lang w:val="kk-KZ"/>
        </w:rPr>
        <w:tab/>
        <w:t xml:space="preserve">Интеллектуалды есейгендік, жасөспірімдердің танымдық әрекеттерінің мазмұны мектеп бағдарламасы шеңберінен шығып кетеді. Мұндай мектеп оқушылары үшін оқу жеке мәнге ие болып, өз бетімен білім алуға айналады.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Д.Б.Эльконин «жасөспірімдерде есейгендіктің әр түрінің қалыптасуы ересектермен қатынас үлгісі бойынша жасалған, өзін қоршағандармен қарым-қатынастар, сондай-ақ әрекеттерді меңгеруде ересектердің үлгілері мен эталондарына бағытталған әрекеттер барысында жүзеге асырыла</w:t>
      </w:r>
      <w:r w:rsidR="00F418BF">
        <w:rPr>
          <w:rFonts w:ascii="Times New Roman" w:hAnsi="Times New Roman" w:cs="Times New Roman"/>
          <w:sz w:val="28"/>
          <w:szCs w:val="28"/>
          <w:lang w:val="kk-KZ"/>
        </w:rPr>
        <w:t>тындығын</w:t>
      </w:r>
      <w:r w:rsidRPr="00B4523B">
        <w:rPr>
          <w:rFonts w:ascii="Times New Roman" w:hAnsi="Times New Roman" w:cs="Times New Roman"/>
          <w:sz w:val="28"/>
          <w:szCs w:val="28"/>
          <w:lang w:val="kk-KZ"/>
        </w:rPr>
        <w:t xml:space="preserve">» </w:t>
      </w:r>
      <w:r w:rsidR="00F418BF">
        <w:rPr>
          <w:rFonts w:ascii="Times New Roman" w:hAnsi="Times New Roman" w:cs="Times New Roman"/>
          <w:sz w:val="28"/>
          <w:szCs w:val="28"/>
          <w:lang w:val="kk-KZ"/>
        </w:rPr>
        <w:t>атап өтеді</w:t>
      </w:r>
      <w:r w:rsidRPr="00B4523B">
        <w:rPr>
          <w:rFonts w:ascii="Times New Roman" w:hAnsi="Times New Roman" w:cs="Times New Roman"/>
          <w:sz w:val="28"/>
          <w:szCs w:val="28"/>
          <w:lang w:val="kk-KZ"/>
        </w:rPr>
        <w:t xml:space="preserve">  [</w:t>
      </w:r>
      <w:r w:rsidR="000A1E8E" w:rsidRPr="00B4523B">
        <w:rPr>
          <w:rFonts w:ascii="Times New Roman" w:hAnsi="Times New Roman" w:cs="Times New Roman"/>
          <w:sz w:val="28"/>
          <w:szCs w:val="28"/>
          <w:lang w:val="kk-KZ"/>
        </w:rPr>
        <w:t xml:space="preserve">118 </w:t>
      </w:r>
      <w:r w:rsidR="00F61F70" w:rsidRPr="00B4523B">
        <w:rPr>
          <w:rFonts w:ascii="Times New Roman" w:hAnsi="Times New Roman" w:cs="Times New Roman"/>
          <w:sz w:val="28"/>
          <w:szCs w:val="28"/>
          <w:lang w:val="kk-KZ"/>
        </w:rPr>
        <w:t>,</w:t>
      </w:r>
      <w:r w:rsidR="00A9236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xml:space="preserve">273]. Алынған мәліметтер </w:t>
      </w:r>
      <w:r w:rsidR="00C17A89">
        <w:rPr>
          <w:rFonts w:ascii="Times New Roman" w:hAnsi="Times New Roman" w:cs="Times New Roman"/>
          <w:sz w:val="28"/>
          <w:szCs w:val="28"/>
          <w:lang w:val="kk-KZ"/>
        </w:rPr>
        <w:t>негізінде Д.Б.Эльконин мен Т.В.</w:t>
      </w:r>
      <w:r w:rsidRPr="00B4523B">
        <w:rPr>
          <w:rFonts w:ascii="Times New Roman" w:hAnsi="Times New Roman" w:cs="Times New Roman"/>
          <w:sz w:val="28"/>
          <w:szCs w:val="28"/>
          <w:lang w:val="kk-KZ"/>
        </w:rPr>
        <w:t xml:space="preserve">Драгунова жасөспірімдерде есейгендіктің қалыптасуының </w:t>
      </w:r>
      <w:r w:rsidR="00676E96" w:rsidRPr="00B4523B">
        <w:rPr>
          <w:rFonts w:ascii="Times New Roman" w:hAnsi="Times New Roman" w:cs="Times New Roman"/>
          <w:sz w:val="28"/>
          <w:szCs w:val="28"/>
          <w:lang w:val="kk-KZ"/>
        </w:rPr>
        <w:t>ересектермен қатынастарда, құрбы-құрдастарымен қатынастарда және бір уақытта осы қатынастардың екі жүйесінде</w:t>
      </w:r>
      <w:r w:rsidR="00676E96">
        <w:rPr>
          <w:rFonts w:ascii="Times New Roman" w:hAnsi="Times New Roman" w:cs="Times New Roman"/>
          <w:sz w:val="28"/>
          <w:szCs w:val="28"/>
          <w:lang w:val="kk-KZ"/>
        </w:rPr>
        <w:t xml:space="preserve"> де көрініс табатын</w:t>
      </w:r>
      <w:r w:rsidR="00676E96"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үш жолын </w:t>
      </w:r>
      <w:r w:rsidR="00676E96">
        <w:rPr>
          <w:rFonts w:ascii="Times New Roman" w:hAnsi="Times New Roman" w:cs="Times New Roman"/>
          <w:sz w:val="28"/>
          <w:szCs w:val="28"/>
          <w:lang w:val="kk-KZ"/>
        </w:rPr>
        <w:t>көрсетті</w:t>
      </w:r>
      <w:r w:rsidRPr="00B4523B">
        <w:rPr>
          <w:rFonts w:ascii="Times New Roman" w:hAnsi="Times New Roman" w:cs="Times New Roman"/>
          <w:sz w:val="28"/>
          <w:szCs w:val="28"/>
          <w:lang w:val="kk-KZ"/>
        </w:rPr>
        <w:t xml:space="preserve">.  </w:t>
      </w:r>
    </w:p>
    <w:p w:rsidR="00576033" w:rsidRPr="00B4523B" w:rsidRDefault="0058667E"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Л.И.Божович </w:t>
      </w:r>
      <w:r w:rsidR="00D67C21" w:rsidRPr="00B4523B">
        <w:rPr>
          <w:rFonts w:ascii="Times New Roman" w:hAnsi="Times New Roman" w:cs="Times New Roman"/>
          <w:sz w:val="28"/>
          <w:szCs w:val="28"/>
          <w:lang w:val="kk-KZ"/>
        </w:rPr>
        <w:t>жасөспірімдік</w:t>
      </w:r>
      <w:r w:rsidR="00576033" w:rsidRPr="00B4523B">
        <w:rPr>
          <w:rFonts w:ascii="Times New Roman" w:hAnsi="Times New Roman" w:cs="Times New Roman"/>
          <w:sz w:val="28"/>
          <w:szCs w:val="28"/>
          <w:lang w:val="kk-KZ"/>
        </w:rPr>
        <w:t xml:space="preserve"> жасты сипаттай отырып, мотивациялық аяның саналы, тұрақты құрылымын қалыптастыруға үлкен назар аударды.  Л.И.Божовичтің пікірі бойынша, мотивациялық аяда жасөспірімнің дүниетанымын қалыптастырумен жанамаланған оның танымдық қызығушылығ</w:t>
      </w:r>
      <w:r w:rsidR="00D67C21" w:rsidRPr="00B4523B">
        <w:rPr>
          <w:rFonts w:ascii="Times New Roman" w:hAnsi="Times New Roman" w:cs="Times New Roman"/>
          <w:sz w:val="28"/>
          <w:szCs w:val="28"/>
          <w:lang w:val="kk-KZ"/>
        </w:rPr>
        <w:t>ын дамытудың,  адамгершілік  сез</w:t>
      </w:r>
      <w:r w:rsidR="00576033" w:rsidRPr="00B4523B">
        <w:rPr>
          <w:rFonts w:ascii="Times New Roman" w:hAnsi="Times New Roman" w:cs="Times New Roman"/>
          <w:sz w:val="28"/>
          <w:szCs w:val="28"/>
          <w:lang w:val="kk-KZ"/>
        </w:rPr>
        <w:t xml:space="preserve">імдері, өзін-өзі реттеу ерекшеліктерін, өзін-өзі бағалау мен сана-сезімнің басқа да аспектілерін түсінуге деген кілт жатыр. Кәсіби және тұлғалық өзін-өзі анықтауды Л.И.Божович өтпелі жасты аяқтайтын жаңа құрылым деп есептейді. </w:t>
      </w:r>
    </w:p>
    <w:p w:rsidR="00E30FBF" w:rsidRPr="00B4523B" w:rsidRDefault="00576033" w:rsidP="00E30FBF">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Н.И.Гуткина, В.В.Давыдов, И.В.Дубровина, И.С.Кон, М.Ю.Кондратьев, И.Ю.Кулагина, Л.Ф.Обухова, Д</w:t>
      </w:r>
      <w:r w:rsidR="003723D5"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М.Прихожан, А.А.Реан, Н.Н.Толстых, Д.И.Фельдштейн, Э.Г.Эйдемиллер мен т.б. Л.С.Выготскийдің, А.Н.Леонтьевтің, С.Л.Рубинштейннің идеялары негізінде </w:t>
      </w:r>
      <w:r w:rsidR="00D67C21"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жастағы психиканың дамуын қарастыра отырып,  осы жас </w:t>
      </w:r>
      <w:r w:rsidR="00E30FBF" w:rsidRPr="00B4523B">
        <w:rPr>
          <w:rFonts w:ascii="Times New Roman" w:hAnsi="Times New Roman" w:cs="Times New Roman"/>
          <w:sz w:val="28"/>
          <w:szCs w:val="28"/>
          <w:lang w:val="kk-KZ"/>
        </w:rPr>
        <w:t xml:space="preserve">кезеңін зерттеуді жалғастырды. </w:t>
      </w:r>
    </w:p>
    <w:p w:rsidR="00576033" w:rsidRPr="00B4523B" w:rsidRDefault="00F61F7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Жасөспірімдік</w:t>
      </w:r>
      <w:r w:rsidR="00576033" w:rsidRPr="00B4523B">
        <w:rPr>
          <w:rFonts w:ascii="Times New Roman" w:hAnsi="Times New Roman" w:cs="Times New Roman"/>
          <w:sz w:val="28"/>
          <w:szCs w:val="28"/>
          <w:lang w:val="kk-KZ"/>
        </w:rPr>
        <w:t xml:space="preserve"> жаста адам өміріндегі екі ірі өзгеріс болады. Л.С.Выготский: «б</w:t>
      </w:r>
      <w:r w:rsidR="00D67C21" w:rsidRPr="00B4523B">
        <w:rPr>
          <w:rFonts w:ascii="Times New Roman" w:hAnsi="Times New Roman" w:cs="Times New Roman"/>
          <w:sz w:val="28"/>
          <w:szCs w:val="28"/>
          <w:lang w:val="kk-KZ"/>
        </w:rPr>
        <w:t>ірінші жағынан, бұл –  өзінің «М</w:t>
      </w:r>
      <w:r w:rsidR="00576033" w:rsidRPr="00B4523B">
        <w:rPr>
          <w:rFonts w:ascii="Times New Roman" w:hAnsi="Times New Roman" w:cs="Times New Roman"/>
          <w:sz w:val="28"/>
          <w:szCs w:val="28"/>
          <w:lang w:val="kk-KZ"/>
        </w:rPr>
        <w:t>ен»-ін ашу, тұлғасын бекіту жасы, екінші жағынан, дүниетанымын, дүниеге көзқарасын бекіту жасы» - деп есептейді. Л.С.Выготскийдің пікірі бойынша, осы екі жай</w:t>
      </w:r>
      <w:r w:rsidR="00D67C21" w:rsidRPr="00B4523B">
        <w:rPr>
          <w:rFonts w:ascii="Times New Roman" w:hAnsi="Times New Roman" w:cs="Times New Roman"/>
          <w:sz w:val="28"/>
          <w:szCs w:val="28"/>
          <w:lang w:val="kk-KZ"/>
        </w:rPr>
        <w:t>т</w:t>
      </w:r>
      <w:r w:rsidR="00576033" w:rsidRPr="00B4523B">
        <w:rPr>
          <w:rFonts w:ascii="Times New Roman" w:hAnsi="Times New Roman" w:cs="Times New Roman"/>
          <w:sz w:val="28"/>
          <w:szCs w:val="28"/>
          <w:lang w:val="kk-KZ"/>
        </w:rPr>
        <w:t xml:space="preserve"> жасөспірімнің мәдени дамуы саласындағы орталық құрамдастар болып табылады. Сондықтан да өтпелі жасты мәдениетке ену жасы деп атайды. Жасөспірім өзінің ішкі дүниесін  оның мүмкіндіктерімен аша отырып, оның сыртқы әрекеттерден біршама тәуелсіз екендігін анықтай отырып,  өзінің ішкі дүниесін меңгереді. Жасөспірімнің алғаш рет зердесіне жете сезінген өмірлік жоспарының (өмірдегі ниетінің) туындауы – осы оқиғаны сырттай реттегіш болып табылады. Сөйтіп, </w:t>
      </w:r>
      <w:r w:rsidR="00D67C21" w:rsidRPr="00B4523B">
        <w:rPr>
          <w:rFonts w:ascii="Times New Roman" w:hAnsi="Times New Roman" w:cs="Times New Roman"/>
          <w:sz w:val="28"/>
          <w:szCs w:val="28"/>
          <w:lang w:val="kk-KZ"/>
        </w:rPr>
        <w:t>жасөспірімдік</w:t>
      </w:r>
      <w:r w:rsidR="00576033" w:rsidRPr="00B4523B">
        <w:rPr>
          <w:rFonts w:ascii="Times New Roman" w:hAnsi="Times New Roman" w:cs="Times New Roman"/>
          <w:sz w:val="28"/>
          <w:szCs w:val="28"/>
          <w:lang w:val="kk-KZ"/>
        </w:rPr>
        <w:t xml:space="preserve"> жас баланың бүкіл мәдени  даму </w:t>
      </w:r>
      <w:r w:rsidR="00D67C21" w:rsidRPr="00B4523B">
        <w:rPr>
          <w:rFonts w:ascii="Times New Roman" w:hAnsi="Times New Roman" w:cs="Times New Roman"/>
          <w:sz w:val="28"/>
          <w:szCs w:val="28"/>
          <w:lang w:val="kk-KZ"/>
        </w:rPr>
        <w:t>процесін</w:t>
      </w:r>
      <w:r w:rsidR="00576033" w:rsidRPr="00B4523B">
        <w:rPr>
          <w:rFonts w:ascii="Times New Roman" w:hAnsi="Times New Roman" w:cs="Times New Roman"/>
          <w:sz w:val="28"/>
          <w:szCs w:val="28"/>
          <w:lang w:val="kk-KZ"/>
        </w:rPr>
        <w:t xml:space="preserve">  аяқтайды. </w:t>
      </w:r>
    </w:p>
    <w:p w:rsidR="00576033" w:rsidRPr="00B4523B" w:rsidRDefault="00F61F70"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Жасөспірімнің </w:t>
      </w:r>
      <w:r w:rsidR="00576033" w:rsidRPr="00B4523B">
        <w:rPr>
          <w:rFonts w:ascii="Times New Roman" w:hAnsi="Times New Roman" w:cs="Times New Roman"/>
          <w:sz w:val="28"/>
          <w:szCs w:val="28"/>
          <w:lang w:val="kk-KZ"/>
        </w:rPr>
        <w:t xml:space="preserve"> жастың ұзақтығы әр түрлі мәдениеттер мен әр түрлі тарихи дәуірлерде бірдей болған жоқ. Д.В.Элькониннің жас дамуын кезеңдерге бөлуіне сәйкес балалықтан есеюге дейін өту сатысы екі кезеңнен тұрады [</w:t>
      </w:r>
      <w:r w:rsidR="000A1E8E" w:rsidRPr="00B4523B">
        <w:rPr>
          <w:rFonts w:ascii="Times New Roman" w:hAnsi="Times New Roman" w:cs="Times New Roman"/>
          <w:sz w:val="28"/>
          <w:szCs w:val="28"/>
          <w:lang w:val="kk-KZ"/>
        </w:rPr>
        <w:t>118</w:t>
      </w:r>
      <w:r w:rsidR="00576033" w:rsidRPr="00B4523B">
        <w:rPr>
          <w:rFonts w:ascii="Times New Roman" w:hAnsi="Times New Roman" w:cs="Times New Roman"/>
          <w:sz w:val="28"/>
          <w:szCs w:val="28"/>
          <w:lang w:val="kk-KZ"/>
        </w:rPr>
        <w:t>]:</w:t>
      </w:r>
    </w:p>
    <w:p w:rsidR="00576033" w:rsidRPr="00B4523B" w:rsidRDefault="00576033" w:rsidP="008A5FA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w:t>
      </w:r>
      <w:r w:rsidRPr="00B4523B">
        <w:rPr>
          <w:rFonts w:ascii="Times New Roman" w:hAnsi="Times New Roman" w:cs="Times New Roman"/>
          <w:sz w:val="28"/>
          <w:szCs w:val="28"/>
          <w:lang w:val="kk-KZ"/>
        </w:rPr>
        <w:tab/>
        <w:t xml:space="preserve">Кіші </w:t>
      </w:r>
      <w:r w:rsidR="00F61F70" w:rsidRPr="00B4523B">
        <w:rPr>
          <w:rFonts w:ascii="Times New Roman" w:hAnsi="Times New Roman" w:cs="Times New Roman"/>
          <w:sz w:val="28"/>
          <w:szCs w:val="28"/>
          <w:lang w:val="kk-KZ"/>
        </w:rPr>
        <w:t>жасөспірім</w:t>
      </w:r>
      <w:r w:rsidRPr="00B4523B">
        <w:rPr>
          <w:rFonts w:ascii="Times New Roman" w:hAnsi="Times New Roman" w:cs="Times New Roman"/>
          <w:sz w:val="28"/>
          <w:szCs w:val="28"/>
          <w:lang w:val="kk-KZ"/>
        </w:rPr>
        <w:t xml:space="preserve"> жас</w:t>
      </w:r>
      <w:r w:rsidR="00F61F70" w:rsidRPr="00B4523B">
        <w:rPr>
          <w:rFonts w:ascii="Times New Roman" w:hAnsi="Times New Roman" w:cs="Times New Roman"/>
          <w:sz w:val="28"/>
          <w:szCs w:val="28"/>
          <w:lang w:val="kk-KZ"/>
        </w:rPr>
        <w:t>ы</w:t>
      </w:r>
      <w:r w:rsidRPr="00B4523B">
        <w:rPr>
          <w:rFonts w:ascii="Times New Roman" w:hAnsi="Times New Roman" w:cs="Times New Roman"/>
          <w:sz w:val="28"/>
          <w:szCs w:val="28"/>
          <w:lang w:val="kk-KZ"/>
        </w:rPr>
        <w:t xml:space="preserve"> (11-15 жас);</w:t>
      </w:r>
    </w:p>
    <w:p w:rsidR="00576033" w:rsidRPr="00B4523B" w:rsidRDefault="00576033" w:rsidP="008A5FA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2.</w:t>
      </w:r>
      <w:r w:rsidRPr="00B4523B">
        <w:rPr>
          <w:rFonts w:ascii="Times New Roman" w:hAnsi="Times New Roman" w:cs="Times New Roman"/>
          <w:sz w:val="28"/>
          <w:szCs w:val="28"/>
          <w:lang w:val="kk-KZ"/>
        </w:rPr>
        <w:tab/>
        <w:t xml:space="preserve">Ересек </w:t>
      </w:r>
      <w:r w:rsidR="00F61F70" w:rsidRPr="00B4523B">
        <w:rPr>
          <w:rFonts w:ascii="Times New Roman" w:hAnsi="Times New Roman" w:cs="Times New Roman"/>
          <w:sz w:val="28"/>
          <w:szCs w:val="28"/>
          <w:lang w:val="kk-KZ"/>
        </w:rPr>
        <w:t>жасөспірім</w:t>
      </w:r>
      <w:r w:rsidRPr="00B4523B">
        <w:rPr>
          <w:rFonts w:ascii="Times New Roman" w:hAnsi="Times New Roman" w:cs="Times New Roman"/>
          <w:sz w:val="28"/>
          <w:szCs w:val="28"/>
          <w:lang w:val="kk-KZ"/>
        </w:rPr>
        <w:t xml:space="preserve"> жас</w:t>
      </w:r>
      <w:r w:rsidR="00F61F70" w:rsidRPr="00B4523B">
        <w:rPr>
          <w:rFonts w:ascii="Times New Roman" w:hAnsi="Times New Roman" w:cs="Times New Roman"/>
          <w:sz w:val="28"/>
          <w:szCs w:val="28"/>
          <w:lang w:val="kk-KZ"/>
        </w:rPr>
        <w:t>ы</w:t>
      </w:r>
      <w:r w:rsidRPr="00B4523B">
        <w:rPr>
          <w:rFonts w:ascii="Times New Roman" w:hAnsi="Times New Roman" w:cs="Times New Roman"/>
          <w:sz w:val="28"/>
          <w:szCs w:val="28"/>
          <w:lang w:val="kk-KZ"/>
        </w:rPr>
        <w:t xml:space="preserve"> (16-17 жас).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Жас кезеңдері шекарасы шартты берілген. Мұндағы арнайы жас кезеңіндегі біркелкі емес даму мен жасөспірімнің ата-аналарына экономикалық тәуелділігінің ұзақтығы шешуші көрсеткіш болып табылады. Біз осы кезең шекарасын анықтау қиындықтарымен, сондай-ақ  қоғам шеңберінде жасөспірімнің өз бағытының нақты еместігімен бетпе-бет келеміз.  Курт Левин  өзінің </w:t>
      </w:r>
      <w:r w:rsidR="00F61F70" w:rsidRPr="00B4523B">
        <w:rPr>
          <w:rFonts w:ascii="Times New Roman" w:hAnsi="Times New Roman" w:cs="Times New Roman"/>
          <w:sz w:val="28"/>
          <w:szCs w:val="28"/>
          <w:lang w:val="kk-KZ"/>
        </w:rPr>
        <w:t>жасөспірімдік жастың</w:t>
      </w:r>
      <w:r w:rsidRPr="00B4523B">
        <w:rPr>
          <w:rFonts w:ascii="Times New Roman" w:hAnsi="Times New Roman" w:cs="Times New Roman"/>
          <w:sz w:val="28"/>
          <w:szCs w:val="28"/>
          <w:lang w:val="kk-KZ"/>
        </w:rPr>
        <w:t xml:space="preserve"> даму туралы мақаласында маргиналды адам ретіндегі жасөспірімге сілтеме жасай отырып, осы жайды суреттеп берді. «Маргиналды адам» термині социологиядан алынған, социологияда бұл термин топтағы адамның мүшелігі берік және нақты емес адамға сілтеме жасау үшін қолданылады.  Мысалы</w:t>
      </w:r>
      <w:r w:rsidR="00C17A89">
        <w:rPr>
          <w:rFonts w:ascii="Times New Roman" w:hAnsi="Times New Roman" w:cs="Times New Roman"/>
          <w:sz w:val="28"/>
          <w:szCs w:val="28"/>
          <w:lang w:val="kk-KZ"/>
        </w:rPr>
        <w:t>,</w:t>
      </w:r>
      <w:r w:rsidRPr="00B4523B">
        <w:rPr>
          <w:rFonts w:ascii="Times New Roman" w:hAnsi="Times New Roman" w:cs="Times New Roman"/>
          <w:sz w:val="28"/>
          <w:szCs w:val="28"/>
          <w:lang w:val="kk-KZ"/>
        </w:rPr>
        <w:t>. көпшіліктің құндылықтары мен мақсаттарын бөлісетін және одан кейбір әлеуметтік жәрдем алатын азшылық топтың мүшесі өзінің азшылық тобында маргиналды адам болады. Левиннің пікірі бойынша,  бұл жағдаят  жасөспірім балалық пен ересек өмір мәдениетінің арасында қалып қойғандай, оның  мүшкіл жағдайын нақты бейнелейді. Маргиналды адамның екі психологиялық көрсеткіштері – эмоциялық тұрақсыздық пен сезімталдық  жасөспірімге қатысты да қолданылуы мүмкін  [</w:t>
      </w:r>
      <w:r w:rsidR="000A1E8E" w:rsidRPr="00B4523B">
        <w:rPr>
          <w:rFonts w:ascii="Times New Roman" w:hAnsi="Times New Roman" w:cs="Times New Roman"/>
          <w:sz w:val="28"/>
          <w:szCs w:val="28"/>
          <w:lang w:val="kk-KZ"/>
        </w:rPr>
        <w:t>119</w:t>
      </w:r>
      <w:r w:rsidRPr="00B4523B">
        <w:rPr>
          <w:rFonts w:ascii="Times New Roman" w:hAnsi="Times New Roman" w:cs="Times New Roman"/>
          <w:sz w:val="28"/>
          <w:szCs w:val="28"/>
          <w:lang w:val="kk-KZ"/>
        </w:rPr>
        <w:t>].</w:t>
      </w:r>
    </w:p>
    <w:p w:rsidR="00576033" w:rsidRPr="00B4523B" w:rsidRDefault="00670E11"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Жасөспірім</w:t>
      </w:r>
      <w:r w:rsidR="00170565">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кезде</w:t>
      </w:r>
      <w:r w:rsidR="00576033" w:rsidRPr="00B4523B">
        <w:rPr>
          <w:rFonts w:ascii="Times New Roman" w:hAnsi="Times New Roman" w:cs="Times New Roman"/>
          <w:sz w:val="28"/>
          <w:szCs w:val="28"/>
          <w:lang w:val="kk-KZ"/>
        </w:rPr>
        <w:t xml:space="preserve"> даму</w:t>
      </w:r>
      <w:r w:rsidRPr="00B4523B">
        <w:rPr>
          <w:rFonts w:ascii="Times New Roman" w:hAnsi="Times New Roman" w:cs="Times New Roman"/>
          <w:sz w:val="28"/>
          <w:szCs w:val="28"/>
          <w:lang w:val="kk-KZ"/>
        </w:rPr>
        <w:t>дың</w:t>
      </w:r>
      <w:r w:rsidR="00576033" w:rsidRPr="00B4523B">
        <w:rPr>
          <w:rFonts w:ascii="Times New Roman" w:hAnsi="Times New Roman" w:cs="Times New Roman"/>
          <w:sz w:val="28"/>
          <w:szCs w:val="28"/>
          <w:lang w:val="kk-KZ"/>
        </w:rPr>
        <w:t xml:space="preserve"> жас ерекшеліктері мен міндеттерін талдағанда олардың мәдени-тарихи болмыстары ғана есепке алынбайды, сондай-ақ жасөспірім өмірінің әлеуметтік жағдайы мен психологиялық аспектілері, биологиялық өзгерістері де талдау көздеріне айналады.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Есею  кезеңдерінде эмоциялық өзгерулер  жиі болатындықтан, жасөспірім өмірінің арнайы кезеңінде қатты байқалатын оның даулылығы  және бүлікшілдігі туралы жалпы қалыптасқан ұғымды бекіте отырып, </w:t>
      </w:r>
      <w:r w:rsidR="00670E11" w:rsidRPr="00B4523B">
        <w:rPr>
          <w:rFonts w:ascii="Times New Roman" w:hAnsi="Times New Roman" w:cs="Times New Roman"/>
          <w:sz w:val="28"/>
          <w:szCs w:val="28"/>
          <w:lang w:val="kk-KZ"/>
        </w:rPr>
        <w:t>жасөспірім</w:t>
      </w:r>
      <w:r w:rsidRPr="00B4523B">
        <w:rPr>
          <w:rFonts w:ascii="Times New Roman" w:hAnsi="Times New Roman" w:cs="Times New Roman"/>
          <w:sz w:val="28"/>
          <w:szCs w:val="28"/>
          <w:lang w:val="kk-KZ"/>
        </w:rPr>
        <w:t xml:space="preserve"> жасты көбінесе дағдарысты немесе «дауыл мен шабуыл» кезеңі деп атайды (Ст.Холлдың анықтамасына сәйкес). Бірақ та жас дағдарысы кезеңіндегі қиындықтарды жасөспірімдердің барлығы бірдей сезіне бермейді.   Жасөспірімге қатысты әлеуметтік нұсқаулармен қатар оның тәрбиелену жағдайы, сондай-ақ гормондық өзгерістер де эмоциялық әсерленгіштіктің себептері болуы мүмкін. Көп жағдайларда жасөспірімдік дағдарыстың күйзелісті өтуі – заңдылық емес, балалық жаста байқалатын мінез-құлық ерекшеліктерінің жалғас</w:t>
      </w:r>
      <w:r w:rsidR="00847BD9">
        <w:rPr>
          <w:rFonts w:ascii="Times New Roman" w:hAnsi="Times New Roman" w:cs="Times New Roman"/>
          <w:sz w:val="28"/>
          <w:szCs w:val="28"/>
          <w:lang w:val="kk-KZ"/>
        </w:rPr>
        <w:t>уына</w:t>
      </w:r>
      <w:r w:rsidRPr="00B4523B">
        <w:rPr>
          <w:rFonts w:ascii="Times New Roman" w:hAnsi="Times New Roman" w:cs="Times New Roman"/>
          <w:sz w:val="28"/>
          <w:szCs w:val="28"/>
          <w:lang w:val="kk-KZ"/>
        </w:rPr>
        <w:t xml:space="preserve"> мен </w:t>
      </w:r>
      <w:r w:rsidR="00847BD9">
        <w:rPr>
          <w:rFonts w:ascii="Times New Roman" w:hAnsi="Times New Roman" w:cs="Times New Roman"/>
          <w:sz w:val="28"/>
          <w:szCs w:val="28"/>
          <w:lang w:val="kk-KZ"/>
        </w:rPr>
        <w:t>күшеюіне байланысты болады</w:t>
      </w:r>
      <w:r w:rsidRPr="00B4523B">
        <w:rPr>
          <w:rFonts w:ascii="Times New Roman" w:hAnsi="Times New Roman" w:cs="Times New Roman"/>
          <w:sz w:val="28"/>
          <w:szCs w:val="28"/>
          <w:lang w:val="kk-KZ"/>
        </w:rPr>
        <w:t xml:space="preserve">.  </w:t>
      </w:r>
    </w:p>
    <w:p w:rsidR="00576033" w:rsidRPr="00B4523B" w:rsidRDefault="0058667E"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И.С.Конның </w:t>
      </w:r>
      <w:r w:rsidR="00576033" w:rsidRPr="00B4523B">
        <w:rPr>
          <w:rFonts w:ascii="Times New Roman" w:hAnsi="Times New Roman" w:cs="Times New Roman"/>
          <w:sz w:val="28"/>
          <w:szCs w:val="28"/>
          <w:lang w:val="kk-KZ"/>
        </w:rPr>
        <w:t>пікірінше, жасөспірімдік даму кезеңінде шартты тежеу әлсірейді де ағзаның бейімделгіш қабілеті төмендеуі  жасөспірім даулылығының себебіне айналады. Бұл жастағы бүлікшілік  – ата-аналардан тәуелсіз болу үшін күрестің шарасыз салдары</w:t>
      </w:r>
      <w:r w:rsidR="00A46329">
        <w:rPr>
          <w:rFonts w:ascii="Times New Roman" w:hAnsi="Times New Roman" w:cs="Times New Roman"/>
          <w:sz w:val="28"/>
          <w:szCs w:val="28"/>
          <w:lang w:val="kk-KZ"/>
        </w:rPr>
        <w:t>нан туындайды</w:t>
      </w:r>
      <w:r w:rsidR="00576033" w:rsidRPr="00B4523B">
        <w:rPr>
          <w:rFonts w:ascii="Times New Roman" w:hAnsi="Times New Roman" w:cs="Times New Roman"/>
          <w:sz w:val="28"/>
          <w:szCs w:val="28"/>
          <w:lang w:val="kk-KZ"/>
        </w:rPr>
        <w:t xml:space="preserve">.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Ата-аналардан және басқа да ересектерден тәуелсіз болу дамуда шешуші рөл атқарады және </w:t>
      </w:r>
      <w:r w:rsidR="00670E11" w:rsidRPr="00B4523B">
        <w:rPr>
          <w:rFonts w:ascii="Times New Roman" w:hAnsi="Times New Roman" w:cs="Times New Roman"/>
          <w:sz w:val="28"/>
          <w:szCs w:val="28"/>
          <w:lang w:val="kk-KZ"/>
        </w:rPr>
        <w:t>жасөспірім</w:t>
      </w:r>
      <w:r w:rsidRPr="00B4523B">
        <w:rPr>
          <w:rFonts w:ascii="Times New Roman" w:hAnsi="Times New Roman" w:cs="Times New Roman"/>
          <w:sz w:val="28"/>
          <w:szCs w:val="28"/>
          <w:lang w:val="kk-KZ"/>
        </w:rPr>
        <w:t xml:space="preserve"> жастағы басты міндеттердің біріне айналады, ал оларды шешусіз қалдыру жас адамның сана-сезімі қалыптасуында қиындықтар туғызуы мүмкін. </w:t>
      </w:r>
      <w:r w:rsidR="00D67C21" w:rsidRPr="00B4523B">
        <w:rPr>
          <w:rFonts w:ascii="Times New Roman" w:hAnsi="Times New Roman" w:cs="Times New Roman"/>
          <w:sz w:val="28"/>
          <w:szCs w:val="28"/>
          <w:lang w:val="kk-KZ"/>
        </w:rPr>
        <w:t>Ж</w:t>
      </w:r>
      <w:r w:rsidR="00670E11" w:rsidRPr="00B4523B">
        <w:rPr>
          <w:rFonts w:ascii="Times New Roman" w:hAnsi="Times New Roman" w:cs="Times New Roman"/>
          <w:sz w:val="28"/>
          <w:szCs w:val="28"/>
          <w:lang w:val="kk-KZ"/>
        </w:rPr>
        <w:t xml:space="preserve">асөспірімдік кезден </w:t>
      </w:r>
      <w:r w:rsidRPr="00B4523B">
        <w:rPr>
          <w:rFonts w:ascii="Times New Roman" w:hAnsi="Times New Roman" w:cs="Times New Roman"/>
          <w:sz w:val="28"/>
          <w:szCs w:val="28"/>
          <w:lang w:val="kk-KZ"/>
        </w:rPr>
        <w:t>бастан кешірген сепарацияның көптеген көздері бар. Біріншіден, бұл өзінің бұрынғы тәжірибесінен бөліну.  Дене бітімі мен оның формасындағы кенет өзгерістер,  сексуалдық саласындағы сенімсіздікпен байланысқан жаңа импульстер, мәртебедегі  қорытқы өзгерістер мен рөлдік болжамдар жасөспірімнің өзіне-өзі және басқалармен қарым-қатынаста өзін сенімсіз сезінуіне жағдаят туғызады.  Бұл сипаттама Эрик Эриксон сипаттаған «ұқсастық</w:t>
      </w:r>
      <w:r w:rsidR="0058667E" w:rsidRPr="00B4523B">
        <w:rPr>
          <w:rFonts w:ascii="Times New Roman" w:hAnsi="Times New Roman" w:cs="Times New Roman"/>
          <w:sz w:val="28"/>
          <w:szCs w:val="28"/>
          <w:lang w:val="kk-KZ"/>
        </w:rPr>
        <w:t xml:space="preserve"> диффузиясына» сай келеді</w:t>
      </w:r>
      <w:r w:rsidRPr="00B4523B">
        <w:rPr>
          <w:rFonts w:ascii="Times New Roman" w:hAnsi="Times New Roman" w:cs="Times New Roman"/>
          <w:sz w:val="28"/>
          <w:szCs w:val="28"/>
          <w:lang w:val="kk-KZ"/>
        </w:rPr>
        <w:t xml:space="preserve">. </w:t>
      </w:r>
    </w:p>
    <w:p w:rsidR="00576033" w:rsidRPr="00B4523B"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Даму міндеті – бұл адамның арнайы саты бойында қол жеткізген және келесі жас сатыларында конструктивті дамуын қамтамасыз ететін  жетістіктері.  Жоғарыда аталған міндеттерден басқа бұл </w:t>
      </w:r>
      <w:r w:rsidR="00670E11" w:rsidRPr="00B4523B">
        <w:rPr>
          <w:rFonts w:ascii="Times New Roman" w:hAnsi="Times New Roman" w:cs="Times New Roman"/>
          <w:sz w:val="28"/>
          <w:szCs w:val="28"/>
          <w:lang w:val="kk-KZ"/>
        </w:rPr>
        <w:t>жасөспірім</w:t>
      </w:r>
      <w:r w:rsidRPr="00B4523B">
        <w:rPr>
          <w:rFonts w:ascii="Times New Roman" w:hAnsi="Times New Roman" w:cs="Times New Roman"/>
          <w:sz w:val="28"/>
          <w:szCs w:val="28"/>
          <w:lang w:val="kk-KZ"/>
        </w:rPr>
        <w:t xml:space="preserve"> жас</w:t>
      </w:r>
      <w:r w:rsidR="00AC3F1B">
        <w:rPr>
          <w:rFonts w:ascii="Times New Roman" w:hAnsi="Times New Roman" w:cs="Times New Roman"/>
          <w:sz w:val="28"/>
          <w:szCs w:val="28"/>
          <w:lang w:val="kk-KZ"/>
        </w:rPr>
        <w:t>тағы ерекшеліктер қатарында төмендегілерді атауға болады</w:t>
      </w:r>
      <w:r w:rsidRPr="00B4523B">
        <w:rPr>
          <w:rFonts w:ascii="Times New Roman" w:hAnsi="Times New Roman" w:cs="Times New Roman"/>
          <w:sz w:val="28"/>
          <w:szCs w:val="28"/>
          <w:lang w:val="kk-KZ"/>
        </w:rPr>
        <w:t>:</w:t>
      </w:r>
    </w:p>
    <w:p w:rsidR="00576033" w:rsidRPr="00B4523B" w:rsidRDefault="00576033" w:rsidP="00D34C7A">
      <w:pPr>
        <w:pStyle w:val="a8"/>
        <w:numPr>
          <w:ilvl w:val="1"/>
          <w:numId w:val="63"/>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өзгерістерге тиімді бейімделу;</w:t>
      </w:r>
    </w:p>
    <w:p w:rsidR="00576033" w:rsidRPr="00B4523B" w:rsidRDefault="00576033" w:rsidP="00D34C7A">
      <w:pPr>
        <w:pStyle w:val="a8"/>
        <w:numPr>
          <w:ilvl w:val="1"/>
          <w:numId w:val="63"/>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екі жыныстағы құрбы-құрдастарымен  барынша толысқан қарым-қатынастарды орнату;</w:t>
      </w:r>
    </w:p>
    <w:p w:rsidR="00576033" w:rsidRPr="00B4523B" w:rsidRDefault="00576033" w:rsidP="00D34C7A">
      <w:pPr>
        <w:pStyle w:val="a8"/>
        <w:numPr>
          <w:ilvl w:val="1"/>
          <w:numId w:val="63"/>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әлеуметтік-жауапты мінез-құлықты қалыптастыру;</w:t>
      </w:r>
    </w:p>
    <w:p w:rsidR="00576033" w:rsidRPr="00B4523B" w:rsidRDefault="00576033" w:rsidP="00D34C7A">
      <w:pPr>
        <w:pStyle w:val="a8"/>
        <w:numPr>
          <w:ilvl w:val="1"/>
          <w:numId w:val="63"/>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өз мінез-құлықтарының бағдары ретіндегі этикалық сана-сезім мен құндылықтар  жүйесін жасау;</w:t>
      </w:r>
    </w:p>
    <w:p w:rsidR="00576033" w:rsidRPr="00B4523B" w:rsidRDefault="00576033" w:rsidP="00D34C7A">
      <w:pPr>
        <w:pStyle w:val="a8"/>
        <w:numPr>
          <w:ilvl w:val="1"/>
          <w:numId w:val="63"/>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серіктестік және отбасымен байланысқан жұмыстарды орындауға қажетті білімдер мен әлеуметтік дайындықты алу; </w:t>
      </w:r>
    </w:p>
    <w:p w:rsidR="00576033" w:rsidRPr="00B4523B" w:rsidRDefault="00576033" w:rsidP="00D34C7A">
      <w:pPr>
        <w:pStyle w:val="a8"/>
        <w:numPr>
          <w:ilvl w:val="1"/>
          <w:numId w:val="63"/>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кәсіби мансапқа деген дайындық. </w:t>
      </w:r>
    </w:p>
    <w:p w:rsidR="00670E11" w:rsidRDefault="00576033" w:rsidP="008A5FA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Жасөспірімдер психикасын дамытуды талдауда когнитивтік орта ерекше рөл атқарады. Л.С.Выготскийдің ойынша, ойлау оқу әрекеттері барысындағы баланың саналы әрекеттерінің орталығын анықтайды, яғни кіші мектеп жасынан бастап үстем функцияға айналады.  Ғылыми түсініктерге сүйенетін теориялық рефлексивті ойлауды дамыту танымдық психикалық </w:t>
      </w:r>
      <w:r w:rsidR="00C17A89">
        <w:rPr>
          <w:rFonts w:ascii="Times New Roman" w:hAnsi="Times New Roman" w:cs="Times New Roman"/>
          <w:sz w:val="28"/>
          <w:szCs w:val="28"/>
          <w:lang w:val="kk-KZ"/>
        </w:rPr>
        <w:t>процестерді</w:t>
      </w:r>
      <w:r w:rsidRPr="00B4523B">
        <w:rPr>
          <w:rFonts w:ascii="Times New Roman" w:hAnsi="Times New Roman" w:cs="Times New Roman"/>
          <w:sz w:val="28"/>
          <w:szCs w:val="28"/>
          <w:lang w:val="kk-KZ"/>
        </w:rPr>
        <w:t xml:space="preserve"> интеллектуалдандыруға ықпал етіп, жасөспірім санасын заңды қайта құруға әкеледі. </w:t>
      </w:r>
      <w:r w:rsidR="00D67C21" w:rsidRPr="00B4523B">
        <w:rPr>
          <w:rFonts w:ascii="Times New Roman" w:hAnsi="Times New Roman" w:cs="Times New Roman"/>
          <w:sz w:val="28"/>
          <w:szCs w:val="28"/>
          <w:lang w:val="kk-KZ"/>
        </w:rPr>
        <w:t>Жасөспірімдік</w:t>
      </w:r>
      <w:r w:rsidRPr="00B4523B">
        <w:rPr>
          <w:rFonts w:ascii="Times New Roman" w:hAnsi="Times New Roman" w:cs="Times New Roman"/>
          <w:sz w:val="28"/>
          <w:szCs w:val="28"/>
          <w:lang w:val="kk-KZ"/>
        </w:rPr>
        <w:t xml:space="preserve"> жаста психика қалыптасуының нег</w:t>
      </w:r>
      <w:r w:rsidR="001354DC" w:rsidRPr="00B4523B">
        <w:rPr>
          <w:rFonts w:ascii="Times New Roman" w:hAnsi="Times New Roman" w:cs="Times New Roman"/>
          <w:sz w:val="28"/>
          <w:szCs w:val="28"/>
          <w:lang w:val="kk-KZ"/>
        </w:rPr>
        <w:t xml:space="preserve">ізгі сәттері </w:t>
      </w:r>
      <w:r w:rsidR="0077785B" w:rsidRPr="0077785B">
        <w:rPr>
          <w:rFonts w:ascii="Times New Roman" w:hAnsi="Times New Roman" w:cs="Times New Roman"/>
          <w:i/>
          <w:sz w:val="28"/>
          <w:szCs w:val="28"/>
          <w:lang w:val="kk-KZ"/>
        </w:rPr>
        <w:t>6-</w:t>
      </w:r>
      <w:r w:rsidR="00670E11" w:rsidRPr="0077785B">
        <w:rPr>
          <w:rFonts w:ascii="Times New Roman" w:hAnsi="Times New Roman" w:cs="Times New Roman"/>
          <w:i/>
          <w:sz w:val="28"/>
          <w:szCs w:val="28"/>
          <w:lang w:val="kk-KZ"/>
        </w:rPr>
        <w:t>кестеде</w:t>
      </w:r>
      <w:r w:rsidR="001354DC" w:rsidRPr="00B4523B">
        <w:rPr>
          <w:rFonts w:ascii="Times New Roman" w:hAnsi="Times New Roman" w:cs="Times New Roman"/>
          <w:sz w:val="28"/>
          <w:szCs w:val="28"/>
          <w:lang w:val="kk-KZ"/>
        </w:rPr>
        <w:t xml:space="preserve"> берілген. </w:t>
      </w:r>
    </w:p>
    <w:p w:rsidR="00A9236B" w:rsidRPr="00B4523B" w:rsidRDefault="00A9236B" w:rsidP="008A5FA9">
      <w:pPr>
        <w:spacing w:after="0" w:line="240" w:lineRule="auto"/>
        <w:ind w:firstLine="567"/>
        <w:jc w:val="both"/>
        <w:rPr>
          <w:rFonts w:ascii="Times New Roman" w:hAnsi="Times New Roman" w:cs="Times New Roman"/>
          <w:sz w:val="28"/>
          <w:szCs w:val="28"/>
          <w:lang w:val="kk-KZ"/>
        </w:rPr>
      </w:pPr>
    </w:p>
    <w:p w:rsidR="00576033" w:rsidRDefault="00576033" w:rsidP="00F627B6">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Кесте </w:t>
      </w:r>
      <w:r w:rsidR="00F627B6" w:rsidRPr="00B4523B">
        <w:rPr>
          <w:rFonts w:ascii="Times New Roman" w:hAnsi="Times New Roman" w:cs="Times New Roman"/>
          <w:sz w:val="28"/>
          <w:szCs w:val="28"/>
          <w:lang w:val="kk-KZ"/>
        </w:rPr>
        <w:t>6 -  Жасөспірімдік кезеңде даму</w:t>
      </w:r>
      <w:r w:rsidRPr="00B4523B">
        <w:rPr>
          <w:rFonts w:ascii="Times New Roman" w:hAnsi="Times New Roman" w:cs="Times New Roman"/>
          <w:sz w:val="28"/>
          <w:szCs w:val="28"/>
          <w:lang w:val="kk-KZ"/>
        </w:rPr>
        <w:t xml:space="preserve"> ерекшелік</w:t>
      </w:r>
      <w:r w:rsidR="00F627B6" w:rsidRPr="00B4523B">
        <w:rPr>
          <w:rFonts w:ascii="Times New Roman" w:hAnsi="Times New Roman" w:cs="Times New Roman"/>
          <w:sz w:val="28"/>
          <w:szCs w:val="28"/>
          <w:lang w:val="kk-KZ"/>
        </w:rPr>
        <w:t>тері</w:t>
      </w:r>
    </w:p>
    <w:p w:rsidR="00A9236B" w:rsidRPr="00B4523B" w:rsidRDefault="00A9236B" w:rsidP="00F627B6">
      <w:pPr>
        <w:spacing w:after="0" w:line="240" w:lineRule="auto"/>
        <w:jc w:val="both"/>
        <w:rPr>
          <w:rFonts w:ascii="Times New Roman" w:hAnsi="Times New Roman" w:cs="Times New Roman"/>
          <w:sz w:val="28"/>
          <w:szCs w:val="28"/>
          <w:lang w:val="kk-KZ"/>
        </w:rPr>
      </w:pPr>
    </w:p>
    <w:tbl>
      <w:tblPr>
        <w:tblStyle w:val="a7"/>
        <w:tblW w:w="9639" w:type="dxa"/>
        <w:tblInd w:w="108" w:type="dxa"/>
        <w:tblLayout w:type="fixed"/>
        <w:tblLook w:val="01E0" w:firstRow="1" w:lastRow="1" w:firstColumn="1" w:lastColumn="1" w:noHBand="0" w:noVBand="0"/>
      </w:tblPr>
      <w:tblGrid>
        <w:gridCol w:w="1313"/>
        <w:gridCol w:w="1381"/>
        <w:gridCol w:w="1275"/>
        <w:gridCol w:w="1418"/>
        <w:gridCol w:w="2551"/>
        <w:gridCol w:w="1701"/>
      </w:tblGrid>
      <w:tr w:rsidR="00576033" w:rsidRPr="00B4523B" w:rsidTr="008C3EE0">
        <w:trPr>
          <w:trHeight w:val="780"/>
        </w:trPr>
        <w:tc>
          <w:tcPr>
            <w:tcW w:w="1313" w:type="dxa"/>
            <w:vMerge w:val="restart"/>
          </w:tcPr>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Жас кезеңдері</w:t>
            </w:r>
          </w:p>
        </w:tc>
        <w:tc>
          <w:tcPr>
            <w:tcW w:w="1381" w:type="dxa"/>
            <w:vMerge w:val="restart"/>
          </w:tcPr>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Дамудың әлеуметтік жағдаяттары</w:t>
            </w:r>
          </w:p>
        </w:tc>
        <w:tc>
          <w:tcPr>
            <w:tcW w:w="1275" w:type="dxa"/>
            <w:vMerge w:val="restart"/>
          </w:tcPr>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Жетекші әрекеттер</w:t>
            </w:r>
          </w:p>
        </w:tc>
        <w:tc>
          <w:tcPr>
            <w:tcW w:w="3969" w:type="dxa"/>
            <w:gridSpan w:val="2"/>
          </w:tcPr>
          <w:p w:rsidR="00576033" w:rsidRPr="00B4523B" w:rsidRDefault="00576033" w:rsidP="00C17A89">
            <w:pPr>
              <w:jc w:val="center"/>
              <w:rPr>
                <w:rFonts w:ascii="Times New Roman" w:hAnsi="Times New Roman" w:cs="Times New Roman"/>
                <w:sz w:val="24"/>
                <w:szCs w:val="24"/>
              </w:rPr>
            </w:pPr>
            <w:r w:rsidRPr="00B4523B">
              <w:rPr>
                <w:rFonts w:ascii="Times New Roman" w:hAnsi="Times New Roman" w:cs="Times New Roman"/>
                <w:sz w:val="24"/>
                <w:szCs w:val="24"/>
              </w:rPr>
              <w:t>Негізгі жаңа құрылымдар</w:t>
            </w:r>
          </w:p>
        </w:tc>
        <w:tc>
          <w:tcPr>
            <w:tcW w:w="1701" w:type="dxa"/>
            <w:vMerge w:val="restart"/>
          </w:tcPr>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Өмірлік дүниенің қалыптасуы</w:t>
            </w:r>
          </w:p>
        </w:tc>
      </w:tr>
      <w:tr w:rsidR="00576033" w:rsidRPr="00B4523B" w:rsidTr="00790F3D">
        <w:trPr>
          <w:trHeight w:val="348"/>
        </w:trPr>
        <w:tc>
          <w:tcPr>
            <w:tcW w:w="1313" w:type="dxa"/>
            <w:vMerge/>
          </w:tcPr>
          <w:p w:rsidR="00576033" w:rsidRPr="00B4523B" w:rsidRDefault="00576033" w:rsidP="008A5FA9">
            <w:pPr>
              <w:rPr>
                <w:rFonts w:ascii="Times New Roman" w:hAnsi="Times New Roman" w:cs="Times New Roman"/>
                <w:sz w:val="24"/>
                <w:szCs w:val="24"/>
              </w:rPr>
            </w:pPr>
          </w:p>
        </w:tc>
        <w:tc>
          <w:tcPr>
            <w:tcW w:w="1381" w:type="dxa"/>
            <w:vMerge/>
          </w:tcPr>
          <w:p w:rsidR="00576033" w:rsidRPr="00B4523B" w:rsidRDefault="00576033" w:rsidP="008A5FA9">
            <w:pPr>
              <w:rPr>
                <w:rFonts w:ascii="Times New Roman" w:hAnsi="Times New Roman" w:cs="Times New Roman"/>
                <w:sz w:val="24"/>
                <w:szCs w:val="24"/>
              </w:rPr>
            </w:pPr>
          </w:p>
        </w:tc>
        <w:tc>
          <w:tcPr>
            <w:tcW w:w="1275" w:type="dxa"/>
            <w:vMerge/>
          </w:tcPr>
          <w:p w:rsidR="00576033" w:rsidRPr="00B4523B" w:rsidRDefault="00576033" w:rsidP="008A5FA9">
            <w:pPr>
              <w:rPr>
                <w:rFonts w:ascii="Times New Roman" w:hAnsi="Times New Roman" w:cs="Times New Roman"/>
                <w:sz w:val="24"/>
                <w:szCs w:val="24"/>
              </w:rPr>
            </w:pPr>
          </w:p>
        </w:tc>
        <w:tc>
          <w:tcPr>
            <w:tcW w:w="1418" w:type="dxa"/>
          </w:tcPr>
          <w:p w:rsidR="00576033" w:rsidRPr="00B4523B" w:rsidRDefault="00576033" w:rsidP="00C17A89">
            <w:pPr>
              <w:jc w:val="center"/>
              <w:rPr>
                <w:rFonts w:ascii="Times New Roman" w:hAnsi="Times New Roman" w:cs="Times New Roman"/>
                <w:sz w:val="24"/>
                <w:szCs w:val="24"/>
              </w:rPr>
            </w:pPr>
            <w:r w:rsidRPr="00B4523B">
              <w:rPr>
                <w:rFonts w:ascii="Times New Roman" w:hAnsi="Times New Roman" w:cs="Times New Roman"/>
                <w:sz w:val="24"/>
                <w:szCs w:val="24"/>
              </w:rPr>
              <w:t>орталық</w:t>
            </w:r>
          </w:p>
        </w:tc>
        <w:tc>
          <w:tcPr>
            <w:tcW w:w="2551" w:type="dxa"/>
          </w:tcPr>
          <w:p w:rsidR="00576033" w:rsidRPr="00B4523B" w:rsidRDefault="00576033" w:rsidP="00C17A89">
            <w:pPr>
              <w:jc w:val="center"/>
              <w:rPr>
                <w:rFonts w:ascii="Times New Roman" w:hAnsi="Times New Roman" w:cs="Times New Roman"/>
                <w:sz w:val="24"/>
                <w:szCs w:val="24"/>
              </w:rPr>
            </w:pPr>
            <w:r w:rsidRPr="00B4523B">
              <w:rPr>
                <w:rFonts w:ascii="Times New Roman" w:hAnsi="Times New Roman" w:cs="Times New Roman"/>
                <w:sz w:val="24"/>
                <w:szCs w:val="24"/>
              </w:rPr>
              <w:t>басқалары</w:t>
            </w:r>
          </w:p>
        </w:tc>
        <w:tc>
          <w:tcPr>
            <w:tcW w:w="1701" w:type="dxa"/>
            <w:vMerge/>
          </w:tcPr>
          <w:p w:rsidR="00576033" w:rsidRPr="00B4523B" w:rsidRDefault="00576033" w:rsidP="008A5FA9">
            <w:pPr>
              <w:rPr>
                <w:rFonts w:ascii="Times New Roman" w:hAnsi="Times New Roman" w:cs="Times New Roman"/>
                <w:sz w:val="24"/>
                <w:szCs w:val="24"/>
              </w:rPr>
            </w:pPr>
          </w:p>
        </w:tc>
      </w:tr>
      <w:tr w:rsidR="00576033" w:rsidRPr="00B4523B" w:rsidTr="008C3EE0">
        <w:tc>
          <w:tcPr>
            <w:tcW w:w="1313" w:type="dxa"/>
          </w:tcPr>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 xml:space="preserve">Кіші </w:t>
            </w:r>
            <w:r w:rsidR="00D67C21" w:rsidRPr="00B4523B">
              <w:rPr>
                <w:rFonts w:ascii="Times New Roman" w:hAnsi="Times New Roman" w:cs="Times New Roman"/>
                <w:sz w:val="24"/>
                <w:szCs w:val="24"/>
              </w:rPr>
              <w:t>жасөспірім</w:t>
            </w:r>
          </w:p>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(11-15 жас)</w:t>
            </w:r>
          </w:p>
        </w:tc>
        <w:tc>
          <w:tcPr>
            <w:tcW w:w="1381" w:type="dxa"/>
          </w:tcPr>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ересектерден тәуелсіз болу мен топтасу</w:t>
            </w:r>
          </w:p>
        </w:tc>
        <w:tc>
          <w:tcPr>
            <w:tcW w:w="1275" w:type="dxa"/>
          </w:tcPr>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 xml:space="preserve">құрбы-құрдастарымен сырластық-тұлғалық араласу </w:t>
            </w:r>
          </w:p>
        </w:tc>
        <w:tc>
          <w:tcPr>
            <w:tcW w:w="1418" w:type="dxa"/>
          </w:tcPr>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есейгендікті субъективті сезіну;</w:t>
            </w:r>
          </w:p>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«Мен» тұжырымдамасы</w:t>
            </w:r>
          </w:p>
        </w:tc>
        <w:tc>
          <w:tcPr>
            <w:tcW w:w="2551" w:type="dxa"/>
          </w:tcPr>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теориялық рефлексивті ойлау;</w:t>
            </w:r>
          </w:p>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қабылдау мен зердені интеллектуалдандыру;</w:t>
            </w:r>
          </w:p>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тұлғалық рефлексия;</w:t>
            </w:r>
          </w:p>
          <w:p w:rsidR="00576033" w:rsidRPr="00B4523B" w:rsidRDefault="00576033" w:rsidP="008A5FA9">
            <w:pPr>
              <w:rPr>
                <w:rFonts w:ascii="Times New Roman" w:hAnsi="Times New Roman" w:cs="Times New Roman"/>
                <w:sz w:val="24"/>
                <w:szCs w:val="24"/>
              </w:rPr>
            </w:pPr>
            <w:r w:rsidRPr="00B4523B">
              <w:rPr>
                <w:rFonts w:ascii="Times New Roman" w:hAnsi="Times New Roman" w:cs="Times New Roman"/>
                <w:sz w:val="24"/>
                <w:szCs w:val="24"/>
              </w:rPr>
              <w:t>құрбы-құрдастарымен араласуға гипертрофияланған қажеттілік</w:t>
            </w:r>
          </w:p>
        </w:tc>
        <w:tc>
          <w:tcPr>
            <w:tcW w:w="1701" w:type="dxa"/>
          </w:tcPr>
          <w:p w:rsidR="00576033" w:rsidRPr="00B4523B" w:rsidRDefault="00576033" w:rsidP="00D67C21">
            <w:pPr>
              <w:rPr>
                <w:rFonts w:ascii="Times New Roman" w:hAnsi="Times New Roman" w:cs="Times New Roman"/>
                <w:sz w:val="24"/>
                <w:szCs w:val="24"/>
              </w:rPr>
            </w:pPr>
            <w:r w:rsidRPr="00B4523B">
              <w:rPr>
                <w:rFonts w:ascii="Times New Roman" w:hAnsi="Times New Roman" w:cs="Times New Roman"/>
                <w:sz w:val="24"/>
                <w:szCs w:val="24"/>
              </w:rPr>
              <w:t>өмірлік дүние</w:t>
            </w:r>
            <w:r w:rsidR="00D67C21" w:rsidRPr="00B4523B">
              <w:rPr>
                <w:rFonts w:ascii="Times New Roman" w:hAnsi="Times New Roman" w:cs="Times New Roman"/>
                <w:sz w:val="24"/>
                <w:szCs w:val="24"/>
                <w:lang w:val="kk-KZ"/>
              </w:rPr>
              <w:t>де</w:t>
            </w:r>
            <w:r w:rsidR="00D67C21" w:rsidRPr="00B4523B">
              <w:rPr>
                <w:rFonts w:ascii="Times New Roman" w:hAnsi="Times New Roman" w:cs="Times New Roman"/>
                <w:sz w:val="24"/>
                <w:szCs w:val="24"/>
              </w:rPr>
              <w:t xml:space="preserve"> онтогенез</w:t>
            </w:r>
            <w:r w:rsidRPr="00B4523B">
              <w:rPr>
                <w:rFonts w:ascii="Times New Roman" w:hAnsi="Times New Roman" w:cs="Times New Roman"/>
                <w:sz w:val="24"/>
                <w:szCs w:val="24"/>
              </w:rPr>
              <w:t xml:space="preserve"> белгілері  қалыптасқан, дамыған типтерде көрініс тапқан </w:t>
            </w:r>
          </w:p>
        </w:tc>
      </w:tr>
    </w:tbl>
    <w:p w:rsidR="00F627B6" w:rsidRDefault="00F627B6" w:rsidP="00F477D0">
      <w:pPr>
        <w:spacing w:after="0"/>
        <w:jc w:val="both"/>
        <w:rPr>
          <w:rFonts w:ascii="Times New Roman" w:hAnsi="Times New Roman" w:cs="Times New Roman"/>
          <w:sz w:val="28"/>
          <w:lang w:val="kk-KZ"/>
        </w:rPr>
      </w:pPr>
    </w:p>
    <w:p w:rsidR="00A9236B" w:rsidRDefault="00A9236B" w:rsidP="00790F3D">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 кестенің жалғасы</w:t>
      </w:r>
    </w:p>
    <w:p w:rsidR="00A9236B" w:rsidRDefault="00A9236B" w:rsidP="00790F3D">
      <w:pPr>
        <w:tabs>
          <w:tab w:val="left" w:pos="993"/>
        </w:tabs>
        <w:spacing w:after="0" w:line="240" w:lineRule="auto"/>
        <w:ind w:firstLine="567"/>
        <w:jc w:val="both"/>
        <w:rPr>
          <w:rFonts w:ascii="Times New Roman" w:hAnsi="Times New Roman" w:cs="Times New Roman"/>
          <w:sz w:val="28"/>
          <w:szCs w:val="28"/>
          <w:lang w:val="kk-KZ"/>
        </w:rPr>
      </w:pPr>
    </w:p>
    <w:tbl>
      <w:tblPr>
        <w:tblStyle w:val="a7"/>
        <w:tblW w:w="9639" w:type="dxa"/>
        <w:tblInd w:w="108" w:type="dxa"/>
        <w:tblLayout w:type="fixed"/>
        <w:tblLook w:val="01E0" w:firstRow="1" w:lastRow="1" w:firstColumn="1" w:lastColumn="1" w:noHBand="0" w:noVBand="0"/>
      </w:tblPr>
      <w:tblGrid>
        <w:gridCol w:w="1313"/>
        <w:gridCol w:w="1381"/>
        <w:gridCol w:w="1275"/>
        <w:gridCol w:w="1418"/>
        <w:gridCol w:w="2551"/>
        <w:gridCol w:w="1701"/>
      </w:tblGrid>
      <w:tr w:rsidR="00A9236B" w:rsidRPr="00B4523B" w:rsidTr="00DA3343">
        <w:tc>
          <w:tcPr>
            <w:tcW w:w="1313" w:type="dxa"/>
          </w:tcPr>
          <w:p w:rsidR="00A9236B" w:rsidRPr="00A9236B" w:rsidRDefault="00A9236B" w:rsidP="00A9236B">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381" w:type="dxa"/>
          </w:tcPr>
          <w:p w:rsidR="00A9236B" w:rsidRPr="00A9236B" w:rsidRDefault="00A9236B" w:rsidP="00A9236B">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75" w:type="dxa"/>
          </w:tcPr>
          <w:p w:rsidR="00A9236B" w:rsidRPr="00A9236B" w:rsidRDefault="00A9236B" w:rsidP="00A9236B">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18" w:type="dxa"/>
          </w:tcPr>
          <w:p w:rsidR="00A9236B" w:rsidRPr="00A9236B" w:rsidRDefault="00A9236B" w:rsidP="00A9236B">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551" w:type="dxa"/>
          </w:tcPr>
          <w:p w:rsidR="00A9236B" w:rsidRPr="00A9236B" w:rsidRDefault="00A9236B" w:rsidP="00A9236B">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701" w:type="dxa"/>
          </w:tcPr>
          <w:p w:rsidR="00A9236B" w:rsidRPr="00A9236B" w:rsidRDefault="00A9236B" w:rsidP="00A9236B">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A9236B" w:rsidRPr="00B4523B" w:rsidTr="00DA3343">
        <w:tc>
          <w:tcPr>
            <w:tcW w:w="1313" w:type="dxa"/>
          </w:tcPr>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Ересек</w:t>
            </w:r>
          </w:p>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Жасөспірім</w:t>
            </w:r>
          </w:p>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(16-17 жас)</w:t>
            </w:r>
          </w:p>
        </w:tc>
        <w:tc>
          <w:tcPr>
            <w:tcW w:w="1381" w:type="dxa"/>
          </w:tcPr>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өмірлік жолды алғаш рет таңдау</w:t>
            </w:r>
          </w:p>
        </w:tc>
        <w:tc>
          <w:tcPr>
            <w:tcW w:w="1275" w:type="dxa"/>
          </w:tcPr>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оқу-кәсіби әрекеттер</w:t>
            </w:r>
          </w:p>
        </w:tc>
        <w:tc>
          <w:tcPr>
            <w:tcW w:w="1418" w:type="dxa"/>
          </w:tcPr>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өзін-өзі анықтау</w:t>
            </w:r>
          </w:p>
        </w:tc>
        <w:tc>
          <w:tcPr>
            <w:tcW w:w="2551" w:type="dxa"/>
          </w:tcPr>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қабілеттіліктерді саралау;</w:t>
            </w:r>
          </w:p>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болашаққа бағдарлану;</w:t>
            </w:r>
          </w:p>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дүниетаным;</w:t>
            </w:r>
          </w:p>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мінез-құлықтың  адамгершілік тұрақтылығы</w:t>
            </w:r>
          </w:p>
        </w:tc>
        <w:tc>
          <w:tcPr>
            <w:tcW w:w="1701" w:type="dxa"/>
          </w:tcPr>
          <w:p w:rsidR="00A9236B" w:rsidRPr="00B4523B" w:rsidRDefault="00A9236B" w:rsidP="00DA3343">
            <w:pPr>
              <w:rPr>
                <w:rFonts w:ascii="Times New Roman" w:hAnsi="Times New Roman" w:cs="Times New Roman"/>
                <w:sz w:val="24"/>
                <w:szCs w:val="24"/>
              </w:rPr>
            </w:pPr>
            <w:r w:rsidRPr="00B4523B">
              <w:rPr>
                <w:rFonts w:ascii="Times New Roman" w:hAnsi="Times New Roman" w:cs="Times New Roman"/>
                <w:sz w:val="24"/>
                <w:szCs w:val="24"/>
              </w:rPr>
              <w:t xml:space="preserve">өмірлік дүние типтері біржола қалыптасады </w:t>
            </w:r>
          </w:p>
        </w:tc>
      </w:tr>
    </w:tbl>
    <w:p w:rsidR="00A9236B" w:rsidRPr="00A9236B" w:rsidRDefault="00A9236B" w:rsidP="00790F3D">
      <w:pPr>
        <w:tabs>
          <w:tab w:val="left" w:pos="993"/>
        </w:tabs>
        <w:spacing w:after="0" w:line="240" w:lineRule="auto"/>
        <w:ind w:firstLine="567"/>
        <w:jc w:val="both"/>
        <w:rPr>
          <w:rFonts w:ascii="Times New Roman" w:hAnsi="Times New Roman" w:cs="Times New Roman"/>
          <w:sz w:val="28"/>
          <w:szCs w:val="28"/>
        </w:rPr>
      </w:pPr>
    </w:p>
    <w:p w:rsidR="00790F3D" w:rsidRPr="00B4523B" w:rsidRDefault="00790F3D" w:rsidP="00790F3D">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Зияткерлік аясының қайта жаңадан құрылуы жасөспірім тұлғасының барлық жүйесінің қайта құрылуының сана және өзіндік таным аясының кеңеюіне негіз болады. Интеллектуалды рефлексия жасөспірімдік кезеңнің және жасөспірімдік дағдарысты шешудің шарты болып табылады. Рефлексия деңгейіндегі (өзіндік сана) ақыл-ой процесінде тұлғаның қалыптасуы жүреді. Зияткерліктің сапалы өзгерісімен адамгершілік дамуы және құндылықтар жүйесінің қалыптасуы тығыз байланысты. Ақыл-ой іс-әрекетінде жүзеге асатын тұлғалық өзгерістер, кейін мінез-құлықта және іс-әрекетінде бекітіледі.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Жасөспірімдердің ойлауының жаңа сапасына вербалды калыптасқан болжамдар көмегімен пайымдау қабілеті жатады. Ойлаудың неғұрлым күрделі сипаты ойын жеткізуге сәйкес өзгерісті талап етеді. Жасөспірімнің сөйлеуі неғұрлым күрделі, сөздік қоры баи түседі, сөйлемдердің құрылымы күрделенеді. Есейген сайын тұлға неғұрлым күрделі тілдік операцияларға ие бола бастайды. Жасөспірімдік кезеңде зияткерліктің метакомпоненттері </w:t>
      </w:r>
      <w:r w:rsidR="00BB5D0C">
        <w:rPr>
          <w:rFonts w:ascii="Times New Roman" w:hAnsi="Times New Roman" w:cs="Times New Roman"/>
          <w:sz w:val="28"/>
          <w:szCs w:val="28"/>
          <w:lang w:val="kk-KZ"/>
        </w:rPr>
        <w:t xml:space="preserve">актап айтқанда, </w:t>
      </w:r>
      <w:r w:rsidR="00BB5D0C" w:rsidRPr="00B4523B">
        <w:rPr>
          <w:rFonts w:ascii="Times New Roman" w:hAnsi="Times New Roman" w:cs="Times New Roman"/>
          <w:sz w:val="28"/>
          <w:szCs w:val="28"/>
          <w:lang w:val="kk-KZ"/>
        </w:rPr>
        <w:t xml:space="preserve">өз ойлары туралы пайымдау қабілеті, стратегияны қалыптастыру және жоспарлау </w:t>
      </w:r>
      <w:r w:rsidRPr="00B4523B">
        <w:rPr>
          <w:rFonts w:ascii="Times New Roman" w:hAnsi="Times New Roman" w:cs="Times New Roman"/>
          <w:sz w:val="28"/>
          <w:szCs w:val="28"/>
          <w:lang w:val="kk-KZ"/>
        </w:rPr>
        <w:t xml:space="preserve">белсенді дамиды: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Жалпы білім беретін түрлі типтік мектеп оқушыларының зияткерлік дамуының ерекшеліктерін зерттеу мәліметтері бойынша, 7-10 сынып оқушыларының көбінде аналогия бойынша әрекет ету, ал аз бөлігінде – жалпылау дағдысы дамыған. Оқушыларда вербалды дағдыға қарағанда кеңістіктік дағдылар жақсы дам</w:t>
      </w:r>
      <w:r w:rsidR="00784167">
        <w:rPr>
          <w:rFonts w:ascii="Times New Roman" w:hAnsi="Times New Roman" w:cs="Times New Roman"/>
          <w:sz w:val="28"/>
          <w:szCs w:val="28"/>
          <w:lang w:val="kk-KZ"/>
        </w:rPr>
        <w:t>иды</w:t>
      </w:r>
      <w:r w:rsidRPr="00B4523B">
        <w:rPr>
          <w:rFonts w:ascii="Times New Roman" w:hAnsi="Times New Roman" w:cs="Times New Roman"/>
          <w:sz w:val="28"/>
          <w:szCs w:val="28"/>
          <w:lang w:val="kk-KZ"/>
        </w:rPr>
        <w:t xml:space="preserve">, бірақ зияткерлік құрылымында жеке вариативтілік болады. Жасөспірімдік кезең зияткерлік қабілеттердің дамуының спецификалық алғышарттарын және «дамудың жоғары мүмкіндіктерінен» тұрады. Мектептік онтогенез ең бірінші, ары қарай ересек адамның интеллектуалды дамуын қамтамасыз ететін зияткерліктің амалдық механизмі дамуымен сипатталады. Зияткерлік көрсеткіштердің динамикасын түрлі жастық аралықта  зерттеу  жасөспірімдік кезеңдегі зияткерліктің дамуының біркелкі еместігін көрсетеді.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Жастық кезең әлеуметтік-психологиялық жас категориясы ретінде тұлға құрылымының интенсивті дамуымен сипатталады. Соның ішінде зияткерлік жүйеге де белгілі бір психикалық жаңа құрылымдар тән. Жастық кезеңде адамның ары қарай психикалық дамуы, зияткерліктің ішінде психикалық функциялардың күрделі қайта құрылымдануы жүреді, жаңа, неғұрлым кең және әр түрлі әлеуметтік қоғамға енуіне байланысты тұлғаның барлық құрылымы өзгереді. Аталған кезеңнің басты ерекшелігіне адамның өзінің жекелігін, қайталанбастығын ұғынуы, өзіндік санасының қалыптасуының және «Мен» бейнесінің қалыптасуының аяқталуы жатады. Өзіндік сананың қалыптасуы жастық кезеңнің басты қажеттілігінің көрінісі болып табылатын қарым-қатынас, оқшаулануға, жетістікке жету. Оқу кезінде жетістікке жету қажеттілігі оқу іс-әрекетінде, шығармашылық, зерттеушілік іс-әрекетінде жүзеге асырылылады.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Э.Эриксон бойынша, жастық кезең әлеуметтік және жеке-тұлғалық таңдаудан, идентификация және өзін-өзі анықтау серияларынан тұратын сәйкестік кризисі шеңберінде құрылады. Егер ер бала осы міндеттерді шеше алмаса, сол ер балада адекватты емес сәйкестік қалыптасады да, оның дамуы негізгі төрт бағыт бойынша жүреді: 1) тығыз тұлғааралық қарым-қатынастан қашу; 2) уақыт сезімінің бұзылуы, өмірлік жоспарларды құра алмау, есею және өзгерістерден қорқу; 3) өзінің ішкі қорларын жұмылдырмау және қандай да бір іс-әрекетке шоғырлана алмау; 4) «жағымсыз сәйкестік» қалыптасуы, өзін-өзі анықтаудан бас тартады және еліктеу үшін жағымсыз образдарды таңдау. Осы жас кезеңі эмоционалды реакциялардың дифференциялықпен және эмоционалды күйлерді көрсету тәсілдерімен, сонымен қатар өзін-өзі бақылау және өзін-өзі реттеумен сипатталады [111, с. 242].</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Бұл жас кезеңде көңіл-күй неғұрлым тұрақты және саналатын болады. Әрқашанда эмоционалды боялған тұлғалық-мәнді қатынастар шеңберінің кеңеюі, жоғары сезімдердің дамуында көрінеді. Белгілі бір адамгершілік нормалар мен принциптерін жүйесін меңгеру моральдық сезімдердің күрделі үйлесімінде іске асады – қоршаған адамдардың алдында міндет, махаббат және достыққа деген қажеттілік, моральдық-саяси сезімдер.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Жоғары сезімдердің дамуы адамның жеке-тұлғалық қасиеттерімен және өзіндік санамен байланысты. Балалық шақтан жастық шаққа өткенде, жастық шақтан ересектік шаққа өткенде адам өзінің жекелігін, қоршаған адамдардан айырмашылығын анық түсіне бастайды және оларға мән бере бастайды. Сондықтан «Мен» образы тұлғаның орталық құрылымына айналады. Жастық кезеңдегі өзін-өзі анықтау – тұлға қалыптасуында маңызды кезең.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Жоғары сыныпта оқу, оқушы тұлғасының дамуына маңызды әсер етеді. Осы сыныптарда білім алуда жағымды жағдай жасаған кезде оқушылардың психикасының барлық деңгейлері дамиды. Психикалық даму оқушы ақыл-ойының бағыттылығын анықтайды, яғни ойлау қисындылығы қалыптасады. Бұл тұлғаның кәсіби бағыттылығын сипаттайды. Мектептің жоғары сыныбында оқуда жалпы зияткерлік дамуының жоғары деңгейі қажет, әсіресе, қабылдау, ес, ойлау, эрудиция, белгілі бір логикалық операцияларды меңгеру деңгейі. Осы деңгейдің белгілі бір төмендеуі кезінде оқу іс-әрекетіндегі жоғары мотивация, немесе жұмысқа қабілеттілік, ынталылық, ұқыптылықтың орны толтырылуы мүмкін.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Оқушының жетекші іс-әрекеті оқу болғандықтан (бұл жетекші іс-әрекетті еңбек іс-әрекеті ретінде де қарастыруға болады), әсіресе, жалпы (зияткерлік) және арнайы (психомоторлы және сенсорлы) қабілеттердің дамуы қарқын жүреді. Арнайы қабілеттер деп, көркем, математикалық, техникалық және т.б. бөледі. С.Л.Рубинштейн жасөспірімдік кезеңді өзіндік сана-сезімнің қалыптасу процесі ретінде қарастырады.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И.С.Кон жасөспірімдік кезеңдегі өзіндік сана-сезімнің феноменалды көріністерін белгілейді: рефлексияның пайда болуы, өз мотивтерін ұғынуы, моральды келіспеушілік және өзін-өзі адамгершілік бағалауы,- деп есептейді [120, с.157].</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Л.И.Божович</w:t>
      </w:r>
      <w:r w:rsidR="00612F5D">
        <w:rPr>
          <w:rFonts w:ascii="Times New Roman" w:hAnsi="Times New Roman" w:cs="Times New Roman"/>
          <w:sz w:val="28"/>
          <w:szCs w:val="28"/>
          <w:lang w:val="kk-KZ"/>
        </w:rPr>
        <w:t>тің тұжырымдауынша</w:t>
      </w:r>
      <w:r w:rsidRPr="00B4523B">
        <w:rPr>
          <w:rFonts w:ascii="Times New Roman" w:hAnsi="Times New Roman" w:cs="Times New Roman"/>
          <w:sz w:val="28"/>
          <w:szCs w:val="28"/>
          <w:lang w:val="kk-KZ"/>
        </w:rPr>
        <w:t xml:space="preserve"> жасөспірімдік кезеңнің кризисі осы кезеңдегі өзіндік сананың жаңа деңгейінің пайда болуымен сипатталады. Бұл кезеңнің ерекше қырына жасөспірімнің өзін тұлға ретінде тануға қажеттіліктері мен қабілетінің көрінісі</w:t>
      </w:r>
      <w:r w:rsidR="00ED6F25">
        <w:rPr>
          <w:rFonts w:ascii="Times New Roman" w:hAnsi="Times New Roman" w:cs="Times New Roman"/>
          <w:sz w:val="28"/>
          <w:szCs w:val="28"/>
          <w:lang w:val="kk-KZ"/>
        </w:rPr>
        <w:t xml:space="preserve"> жатады</w:t>
      </w:r>
      <w:r w:rsidR="00A923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[121, с.257].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Д.И.Фельдштейн жасөспірімдік кезеңді инициативтілік, танымға деген ұмтылыс, шығармашылық белсенділік кезеңі</w:t>
      </w:r>
      <w:r w:rsidR="008E0A5A">
        <w:rPr>
          <w:rFonts w:ascii="Times New Roman" w:hAnsi="Times New Roman" w:cs="Times New Roman"/>
          <w:sz w:val="28"/>
          <w:szCs w:val="28"/>
          <w:lang w:val="kk-KZ"/>
        </w:rPr>
        <w:t xml:space="preserve"> деп көрсетеді. Дегенмен </w:t>
      </w:r>
      <w:r w:rsidRPr="00B4523B">
        <w:rPr>
          <w:rFonts w:ascii="Times New Roman" w:hAnsi="Times New Roman" w:cs="Times New Roman"/>
          <w:sz w:val="28"/>
          <w:szCs w:val="28"/>
          <w:lang w:val="kk-KZ"/>
        </w:rPr>
        <w:t>мектепте оқу бағдарламасы материалын және жалпы қабылданған мінез-құлық нормаларын меңгеруді талап ет</w:t>
      </w:r>
      <w:r w:rsidR="008E0A5A">
        <w:rPr>
          <w:rFonts w:ascii="Times New Roman" w:hAnsi="Times New Roman" w:cs="Times New Roman"/>
          <w:sz w:val="28"/>
          <w:szCs w:val="28"/>
          <w:lang w:val="kk-KZ"/>
        </w:rPr>
        <w:t>іл</w:t>
      </w:r>
      <w:r w:rsidRPr="00B4523B">
        <w:rPr>
          <w:rFonts w:ascii="Times New Roman" w:hAnsi="Times New Roman" w:cs="Times New Roman"/>
          <w:sz w:val="28"/>
          <w:szCs w:val="28"/>
          <w:lang w:val="kk-KZ"/>
        </w:rPr>
        <w:t>еді. Сондықтан жасөспірімдерге өздерінің шығармашылық белсенділігін көрсету қиын. Себебі, бір жағынан, күнделікті шектеулерден босай алмайды, ал екінші жағынан, өзін-өзі бақылау, ұйымдастыру, өзін тәртіпке келтіру, іс-әрекетін жоспарлау және ұйымдастыру дағдысы</w:t>
      </w:r>
      <w:r w:rsidR="008E0A5A">
        <w:rPr>
          <w:rFonts w:ascii="Times New Roman" w:hAnsi="Times New Roman" w:cs="Times New Roman"/>
          <w:sz w:val="28"/>
          <w:szCs w:val="28"/>
          <w:lang w:val="kk-KZ"/>
        </w:rPr>
        <w:t xml:space="preserve"> қажет етіледі</w:t>
      </w:r>
      <w:r w:rsidRPr="00B4523B">
        <w:rPr>
          <w:rFonts w:ascii="Times New Roman" w:hAnsi="Times New Roman" w:cs="Times New Roman"/>
          <w:sz w:val="28"/>
          <w:szCs w:val="28"/>
          <w:lang w:val="kk-KZ"/>
        </w:rPr>
        <w:t xml:space="preserve"> [122, с.354].</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Жоғары мектеп жасын қарастырған психологтар (Л.И.Божович, Л.С.Выготский, А.В.Мудрик, И.С.Кон, В.А.Крутецкий) оқушылардың интеллектуалды күшінің өсуін ерекше атап өтеді. Бұл кезең ақыл</w:t>
      </w:r>
      <w:r w:rsidR="00427967">
        <w:rPr>
          <w:rFonts w:ascii="Times New Roman" w:hAnsi="Times New Roman" w:cs="Times New Roman"/>
          <w:sz w:val="28"/>
          <w:szCs w:val="28"/>
          <w:lang w:val="kk-KZ"/>
        </w:rPr>
        <w:t>-ой қабілеттердің өркендеу шағы, деп танылады.</w:t>
      </w:r>
      <w:r w:rsidRPr="00B4523B">
        <w:rPr>
          <w:rFonts w:ascii="Times New Roman" w:hAnsi="Times New Roman" w:cs="Times New Roman"/>
          <w:sz w:val="28"/>
          <w:szCs w:val="28"/>
          <w:lang w:val="kk-KZ"/>
        </w:rPr>
        <w:t xml:space="preserve"> Нақ осы кезеңде абстрактілі-логикалық ойлаудың дамуы жаңа интеллектуалды сапаның пайда болуын білдіреді. Үйренудің әр түріне, экспериментке бейімділік, дербестікке және өзіндік ойлауға ұмтылыс, жасөспірімдердің жоғары зияткерлі белсенділігі, олардың заттың мәнін түсінуге ұмтылысы зияткерлі іс-әрекеттің жаңа мотивтерінің </w:t>
      </w:r>
      <w:r w:rsidR="00631727">
        <w:rPr>
          <w:rFonts w:ascii="Times New Roman" w:hAnsi="Times New Roman" w:cs="Times New Roman"/>
          <w:sz w:val="28"/>
          <w:szCs w:val="28"/>
          <w:lang w:val="kk-KZ"/>
        </w:rPr>
        <w:t>туындауы</w:t>
      </w:r>
      <w:r w:rsidRPr="00B4523B">
        <w:rPr>
          <w:rFonts w:ascii="Times New Roman" w:hAnsi="Times New Roman" w:cs="Times New Roman"/>
          <w:sz w:val="28"/>
          <w:szCs w:val="28"/>
          <w:lang w:val="kk-KZ"/>
        </w:rPr>
        <w:t>, пәндік-танымдық қызығушылықтардың мектеп бағдарламасынан тыс шығуы, теорияландыру мен зияткерлік жалпылаудың, оқудағы таңдау мен дербестіктің пайда болуы – жоғары мектеп оқушысының сипаттамасы болып табылады.</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Ерте жастық шақтағы зияткерлік дамуының ерекшелігі туралы ерте жастық шаққа қатысты түрлі теориялар бар. Д.Б.Эльконин жас ерекшелік кезеңдеріне бөлгенде жастық шақ ересек жасөспірімдік шақ ретінде анықталады. Д.Б.Эльконин ұсынған жастық шақтарды ескере отырып, ересек жасөспірімдік шақ – ерте жастық шақты 14 жастан 17-18 жасқа дейін, яғни орта мектепті аяқтағанға дейін қарастыруға болады.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Е.А.Сорокоумова пікірінше: «Ерте жастық шақта зияткерлік сфераның жетілуі, ең бірінші ойлаудың жетілуі жүзеге асады. Ойлаудың жалпылау және абстракциялау процестерінің жоғары деңгейі жоғары сынып оқушыларына ұғымдарға сүйену арқылы әрекет етуге, әр түрлі ойлау операцияларын қолдануға, пайымдауға, нақты дәлел келтіруде, маңызды белгілерді бөлуге – басты ойды, терең қорытындылар жасауға, есте сақтаудың рационалды амалдарын қолдануға мүмкіндік береді. Ойлау сынилығы, зерттелетін материалды жүйеге келтіру біліктілігі дамиды. Осыған жоғары сынып оқушыларының ақыл-ой белсенділігіне және өздігінен жұмыс істеуіне жоғары талаптар қоятын оқу іс-әрекеті де ықпал етеді» [123, с. 68]. </w:t>
      </w:r>
    </w:p>
    <w:p w:rsidR="00E30FBF" w:rsidRPr="00B4523B" w:rsidRDefault="00E30FBF" w:rsidP="00E30FBF">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Сөйтіп, осы жастың зияткерлік ересектігінің көрсеткішіне теориялық ойлаудың жеткілікті түрде қалыптасуы, қоршаған әлем табиғаты мен қоғамның заңдылықтарын түсініп, тануға деген қабілеттілік жатады.</w:t>
      </w:r>
    </w:p>
    <w:p w:rsidR="00F477D0" w:rsidRPr="00B4523B" w:rsidRDefault="00DA48C6"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Жасө</w:t>
      </w:r>
      <w:r w:rsidR="00670E11" w:rsidRPr="00B4523B">
        <w:rPr>
          <w:rFonts w:ascii="Times New Roman" w:hAnsi="Times New Roman" w:cs="Times New Roman"/>
          <w:sz w:val="28"/>
          <w:lang w:val="kk-KZ"/>
        </w:rPr>
        <w:t>спірім тұлғасы дамуының ерекшеліктеріне тоқталған соң, ә</w:t>
      </w:r>
      <w:r w:rsidR="00F477D0" w:rsidRPr="00B4523B">
        <w:rPr>
          <w:rFonts w:ascii="Times New Roman" w:hAnsi="Times New Roman" w:cs="Times New Roman"/>
          <w:sz w:val="28"/>
          <w:lang w:val="kk-KZ"/>
        </w:rPr>
        <w:t xml:space="preserve">скери мектептердегі </w:t>
      </w:r>
      <w:r w:rsidR="00670E11" w:rsidRPr="00B4523B">
        <w:rPr>
          <w:rFonts w:ascii="Times New Roman" w:hAnsi="Times New Roman" w:cs="Times New Roman"/>
          <w:sz w:val="28"/>
          <w:lang w:val="kk-KZ"/>
        </w:rPr>
        <w:t xml:space="preserve">оқушылардың </w:t>
      </w:r>
      <w:r w:rsidR="00F477D0" w:rsidRPr="00B4523B">
        <w:rPr>
          <w:rFonts w:ascii="Times New Roman" w:hAnsi="Times New Roman" w:cs="Times New Roman"/>
          <w:sz w:val="28"/>
          <w:lang w:val="kk-KZ"/>
        </w:rPr>
        <w:t>зияткерлігін дамытудың психологиялық-педагогикалық шарттарын анықтамас бұрын әскери мектептердің жалпы білім беру мектептептерден айырмашылығын айтуды жөн көрдік.</w:t>
      </w:r>
    </w:p>
    <w:p w:rsidR="00D41F28" w:rsidRPr="00B4523B" w:rsidRDefault="00741E6A" w:rsidP="008C3EE0">
      <w:pPr>
        <w:tabs>
          <w:tab w:val="left" w:pos="993"/>
        </w:tabs>
        <w:spacing w:after="0" w:line="240" w:lineRule="auto"/>
        <w:ind w:firstLine="567"/>
        <w:jc w:val="both"/>
        <w:rPr>
          <w:rFonts w:ascii="Times New Roman" w:hAnsi="Times New Roman" w:cs="Times New Roman"/>
          <w:sz w:val="28"/>
          <w:lang w:val="kk-KZ"/>
        </w:rPr>
      </w:pPr>
      <w:r w:rsidRPr="00741E6A">
        <w:rPr>
          <w:rFonts w:ascii="Times New Roman" w:hAnsi="Times New Roman" w:cs="Times New Roman"/>
          <w:i/>
          <w:sz w:val="28"/>
          <w:lang w:val="kk-KZ"/>
        </w:rPr>
        <w:t>Ал енді, зерттеудің негізгі объектісі болып табылатын арнайы әскери мектептердің ерекшеліктеріне тоқталып өтуді жөн көрдік.</w:t>
      </w:r>
      <w:r>
        <w:rPr>
          <w:rFonts w:ascii="Times New Roman" w:hAnsi="Times New Roman" w:cs="Times New Roman"/>
          <w:sz w:val="28"/>
          <w:lang w:val="kk-KZ"/>
        </w:rPr>
        <w:t xml:space="preserve"> </w:t>
      </w:r>
      <w:r w:rsidR="00D41F28" w:rsidRPr="00B4523B">
        <w:rPr>
          <w:rFonts w:ascii="Times New Roman" w:hAnsi="Times New Roman" w:cs="Times New Roman"/>
          <w:sz w:val="28"/>
          <w:lang w:val="kk-KZ"/>
        </w:rPr>
        <w:t>Әскери мектептер</w:t>
      </w:r>
      <w:r>
        <w:rPr>
          <w:rFonts w:ascii="Times New Roman" w:hAnsi="Times New Roman" w:cs="Times New Roman"/>
          <w:sz w:val="28"/>
          <w:lang w:val="kk-KZ"/>
        </w:rPr>
        <w:t xml:space="preserve">дің </w:t>
      </w:r>
      <w:r w:rsidR="00D41F28" w:rsidRPr="00B4523B">
        <w:rPr>
          <w:rFonts w:ascii="Times New Roman" w:hAnsi="Times New Roman" w:cs="Times New Roman"/>
          <w:sz w:val="28"/>
          <w:lang w:val="kk-KZ"/>
        </w:rPr>
        <w:t xml:space="preserve"> басқа жалпы білім беру мекемелерінен бір</w:t>
      </w:r>
      <w:r>
        <w:rPr>
          <w:rFonts w:ascii="Times New Roman" w:hAnsi="Times New Roman" w:cs="Times New Roman"/>
          <w:sz w:val="28"/>
          <w:lang w:val="kk-KZ"/>
        </w:rPr>
        <w:t>қатар</w:t>
      </w:r>
      <w:r w:rsidR="00D41F28" w:rsidRPr="00B4523B">
        <w:rPr>
          <w:rFonts w:ascii="Times New Roman" w:hAnsi="Times New Roman" w:cs="Times New Roman"/>
          <w:sz w:val="28"/>
          <w:lang w:val="kk-KZ"/>
        </w:rPr>
        <w:t xml:space="preserve"> айырмашылығы бар</w:t>
      </w:r>
      <w:r>
        <w:rPr>
          <w:rFonts w:ascii="Times New Roman" w:hAnsi="Times New Roman" w:cs="Times New Roman"/>
          <w:sz w:val="28"/>
          <w:lang w:val="kk-KZ"/>
        </w:rPr>
        <w:t>. Атап айтсақ:</w:t>
      </w:r>
      <w:r w:rsidR="00D41F28" w:rsidRPr="00B4523B">
        <w:rPr>
          <w:rFonts w:ascii="Times New Roman" w:hAnsi="Times New Roman" w:cs="Times New Roman"/>
          <w:sz w:val="28"/>
          <w:lang w:val="kk-KZ"/>
        </w:rPr>
        <w:t xml:space="preserve"> </w:t>
      </w:r>
    </w:p>
    <w:p w:rsidR="00D41F28" w:rsidRPr="00B4523B" w:rsidRDefault="00D41F28" w:rsidP="00D34C7A">
      <w:pPr>
        <w:pStyle w:val="a8"/>
        <w:numPr>
          <w:ilvl w:val="0"/>
          <w:numId w:val="3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тәулік бойы интернатта болу, аптасына бір рет қалаға шығу;</w:t>
      </w:r>
    </w:p>
    <w:p w:rsidR="00D41F28" w:rsidRPr="00B4523B" w:rsidRDefault="00D41F28" w:rsidP="00D34C7A">
      <w:pPr>
        <w:pStyle w:val="a8"/>
        <w:numPr>
          <w:ilvl w:val="0"/>
          <w:numId w:val="3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әскери-кәсіби дайындық бойынша пәндерді оқу;</w:t>
      </w:r>
    </w:p>
    <w:p w:rsidR="00D41F28" w:rsidRPr="00B4523B" w:rsidRDefault="00D41F28" w:rsidP="00D34C7A">
      <w:pPr>
        <w:pStyle w:val="a8"/>
        <w:numPr>
          <w:ilvl w:val="0"/>
          <w:numId w:val="3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жазғы дала оқу</w:t>
      </w:r>
      <w:r w:rsidR="00C17A89">
        <w:rPr>
          <w:rFonts w:ascii="Times New Roman" w:hAnsi="Times New Roman" w:cs="Times New Roman"/>
          <w:sz w:val="28"/>
          <w:lang w:val="kk-KZ"/>
        </w:rPr>
        <w:t>-</w:t>
      </w:r>
      <w:r w:rsidRPr="00B4523B">
        <w:rPr>
          <w:rFonts w:ascii="Times New Roman" w:hAnsi="Times New Roman" w:cs="Times New Roman"/>
          <w:sz w:val="28"/>
          <w:lang w:val="kk-KZ"/>
        </w:rPr>
        <w:t>жиындары;</w:t>
      </w:r>
    </w:p>
    <w:p w:rsidR="00D41F28" w:rsidRPr="00B4523B" w:rsidRDefault="00D41F28" w:rsidP="00D34C7A">
      <w:pPr>
        <w:pStyle w:val="a8"/>
        <w:numPr>
          <w:ilvl w:val="0"/>
          <w:numId w:val="3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әскери адамдардың киім формасын кию;</w:t>
      </w:r>
    </w:p>
    <w:p w:rsidR="00D41F28" w:rsidRPr="00B4523B" w:rsidRDefault="00D41F28" w:rsidP="00D34C7A">
      <w:pPr>
        <w:pStyle w:val="a8"/>
        <w:numPr>
          <w:ilvl w:val="0"/>
          <w:numId w:val="3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жалпы әскери жарғылар шеңберінде әскери өмірдің салттарын ұстану</w:t>
      </w:r>
      <w:r w:rsidR="00741E6A" w:rsidRPr="00741E6A">
        <w:rPr>
          <w:rFonts w:ascii="Times New Roman" w:hAnsi="Times New Roman" w:cs="Times New Roman"/>
          <w:sz w:val="28"/>
          <w:lang w:val="kk-KZ"/>
        </w:rPr>
        <w:t xml:space="preserve"> </w:t>
      </w:r>
      <w:r w:rsidR="00741E6A" w:rsidRPr="00B4523B">
        <w:rPr>
          <w:rFonts w:ascii="Times New Roman" w:hAnsi="Times New Roman" w:cs="Times New Roman"/>
          <w:sz w:val="28"/>
          <w:lang w:val="kk-KZ"/>
        </w:rPr>
        <w:t>[124, б. 99].</w:t>
      </w:r>
      <w:r w:rsidRPr="00B4523B">
        <w:rPr>
          <w:rFonts w:ascii="Times New Roman" w:hAnsi="Times New Roman" w:cs="Times New Roman"/>
          <w:sz w:val="28"/>
          <w:lang w:val="kk-KZ"/>
        </w:rPr>
        <w:t xml:space="preserve">  </w:t>
      </w:r>
    </w:p>
    <w:p w:rsidR="00BF4BDD" w:rsidRPr="00B4523B" w:rsidRDefault="00BF4BDD" w:rsidP="008C3EE0">
      <w:pPr>
        <w:tabs>
          <w:tab w:val="left" w:pos="284"/>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Әскери мектептерде оқу 14-15 жастағы ұл балалардың өміріндегі жаңа кезеңнің бірі. Әскери мектепте оқудың бірінші жылында әскери мектеп тәрбиеленушілерінде тұлғалық ерекшеліктерге, тәрбиенің жетіспеушілігіне, оқуға және тәртіпке жоғары талаптардың қойылуына байланысты көптеген қиыншылықтар туындайды. Әскери мектептке түскен соң бала, әскери жарғымен өмір сүруге, жаңа ұжымда жоғары ақыл-ой, физикалық, психологиялық жүктемелердің әсерінен бейімделу кезеңінде көптеген мәселелермен </w:t>
      </w:r>
      <w:r w:rsidR="008D4034">
        <w:rPr>
          <w:rFonts w:ascii="Times New Roman" w:hAnsi="Times New Roman" w:cs="Times New Roman"/>
          <w:sz w:val="28"/>
          <w:lang w:val="kk-KZ"/>
        </w:rPr>
        <w:t>бетпе-бет келеді</w:t>
      </w:r>
      <w:r w:rsidRPr="00B4523B">
        <w:rPr>
          <w:rFonts w:ascii="Times New Roman" w:hAnsi="Times New Roman" w:cs="Times New Roman"/>
          <w:sz w:val="28"/>
          <w:lang w:val="kk-KZ"/>
        </w:rPr>
        <w:t>.</w:t>
      </w:r>
      <w:r w:rsidR="008D4034">
        <w:rPr>
          <w:rFonts w:ascii="Times New Roman" w:hAnsi="Times New Roman" w:cs="Times New Roman"/>
          <w:sz w:val="28"/>
          <w:lang w:val="kk-KZ"/>
        </w:rPr>
        <w:t xml:space="preserve"> </w:t>
      </w:r>
      <w:r w:rsidR="001E2B98" w:rsidRPr="00B4523B">
        <w:rPr>
          <w:rFonts w:ascii="Times New Roman" w:hAnsi="Times New Roman" w:cs="Times New Roman"/>
          <w:sz w:val="28"/>
          <w:lang w:val="kk-KZ"/>
        </w:rPr>
        <w:t>Әскери мектеп өмірінің ерекшелігіне мыналар жатады:</w:t>
      </w:r>
      <w:r w:rsidR="008D4034">
        <w:rPr>
          <w:rFonts w:ascii="Times New Roman" w:hAnsi="Times New Roman" w:cs="Times New Roman"/>
          <w:sz w:val="28"/>
          <w:lang w:val="kk-KZ"/>
        </w:rPr>
        <w:t xml:space="preserve"> </w:t>
      </w:r>
    </w:p>
    <w:p w:rsidR="001E2B98" w:rsidRPr="00B4523B" w:rsidRDefault="001E2B98" w:rsidP="00D34C7A">
      <w:pPr>
        <w:pStyle w:val="a8"/>
        <w:numPr>
          <w:ilvl w:val="0"/>
          <w:numId w:val="13"/>
        </w:numPr>
        <w:tabs>
          <w:tab w:val="clear" w:pos="1080"/>
          <w:tab w:val="left" w:pos="284"/>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қатаң күн тәртібі;</w:t>
      </w:r>
    </w:p>
    <w:p w:rsidR="001E2B98" w:rsidRPr="00B4523B" w:rsidRDefault="001E2B98" w:rsidP="00D34C7A">
      <w:pPr>
        <w:pStyle w:val="a8"/>
        <w:numPr>
          <w:ilvl w:val="0"/>
          <w:numId w:val="13"/>
        </w:numPr>
        <w:tabs>
          <w:tab w:val="left" w:pos="284"/>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іс-әрекеттің топтық түрлерінің басым болуы;</w:t>
      </w:r>
    </w:p>
    <w:p w:rsidR="001E2B98" w:rsidRPr="00B4523B" w:rsidRDefault="00D67C21" w:rsidP="00D34C7A">
      <w:pPr>
        <w:pStyle w:val="a8"/>
        <w:numPr>
          <w:ilvl w:val="0"/>
          <w:numId w:val="13"/>
        </w:numPr>
        <w:tabs>
          <w:tab w:val="left" w:pos="284"/>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бағыну және қызмет баб</w:t>
      </w:r>
      <w:r w:rsidR="001E2B98" w:rsidRPr="00B4523B">
        <w:rPr>
          <w:rFonts w:ascii="Times New Roman" w:hAnsi="Times New Roman" w:cs="Times New Roman"/>
          <w:sz w:val="28"/>
          <w:lang w:val="kk-KZ"/>
        </w:rPr>
        <w:t>ындағы сыйластық (субординация);</w:t>
      </w:r>
    </w:p>
    <w:p w:rsidR="001E2B98" w:rsidRPr="00B4523B" w:rsidRDefault="001E2B98" w:rsidP="00D34C7A">
      <w:pPr>
        <w:pStyle w:val="a8"/>
        <w:numPr>
          <w:ilvl w:val="0"/>
          <w:numId w:val="13"/>
        </w:numPr>
        <w:tabs>
          <w:tab w:val="left" w:pos="284"/>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оқу әрекетін тұрмыс пен және қосымша білім алумен байланысты міндеттерді қоса атқару.</w:t>
      </w:r>
    </w:p>
    <w:p w:rsidR="001E2B98" w:rsidRPr="00B4523B" w:rsidRDefault="001E2B98" w:rsidP="008C3EE0">
      <w:pPr>
        <w:tabs>
          <w:tab w:val="left" w:pos="284"/>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Әскери мектеп тәрбиеленушілерінің алдына үлкен міндеттер қойылады:</w:t>
      </w:r>
    </w:p>
    <w:p w:rsidR="001E2B98" w:rsidRPr="00B4523B" w:rsidRDefault="001E2B98" w:rsidP="00D34C7A">
      <w:pPr>
        <w:pStyle w:val="a8"/>
        <w:numPr>
          <w:ilvl w:val="0"/>
          <w:numId w:val="13"/>
        </w:numPr>
        <w:tabs>
          <w:tab w:val="left" w:pos="284"/>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әскери</w:t>
      </w:r>
      <w:r w:rsidR="00670E11" w:rsidRPr="00B4523B">
        <w:rPr>
          <w:rFonts w:ascii="Times New Roman" w:hAnsi="Times New Roman" w:cs="Times New Roman"/>
          <w:sz w:val="28"/>
          <w:lang w:val="kk-KZ"/>
        </w:rPr>
        <w:t xml:space="preserve"> мектеп нор</w:t>
      </w:r>
      <w:r w:rsidRPr="00B4523B">
        <w:rPr>
          <w:rFonts w:ascii="Times New Roman" w:hAnsi="Times New Roman" w:cs="Times New Roman"/>
          <w:sz w:val="28"/>
          <w:lang w:val="kk-KZ"/>
        </w:rPr>
        <w:t>м</w:t>
      </w:r>
      <w:r w:rsidR="00670E11" w:rsidRPr="00B4523B">
        <w:rPr>
          <w:rFonts w:ascii="Times New Roman" w:hAnsi="Times New Roman" w:cs="Times New Roman"/>
          <w:sz w:val="28"/>
          <w:lang w:val="kk-KZ"/>
        </w:rPr>
        <w:t>а</w:t>
      </w:r>
      <w:r w:rsidRPr="00B4523B">
        <w:rPr>
          <w:rFonts w:ascii="Times New Roman" w:hAnsi="Times New Roman" w:cs="Times New Roman"/>
          <w:sz w:val="28"/>
          <w:lang w:val="kk-KZ"/>
        </w:rPr>
        <w:t>лары мен ережелерін қабылдау;</w:t>
      </w:r>
    </w:p>
    <w:p w:rsidR="001E2B98" w:rsidRPr="00B4523B" w:rsidRDefault="001E2B98" w:rsidP="00D34C7A">
      <w:pPr>
        <w:pStyle w:val="a8"/>
        <w:numPr>
          <w:ilvl w:val="0"/>
          <w:numId w:val="13"/>
        </w:numPr>
        <w:tabs>
          <w:tab w:val="left" w:pos="284"/>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өз әрекетіне жауап беру, тәртіпті сақтау және жүктелген міндеттерге түрде қарау;</w:t>
      </w:r>
    </w:p>
    <w:p w:rsidR="003C70EB" w:rsidRPr="00B4523B" w:rsidRDefault="001E2B98" w:rsidP="00D34C7A">
      <w:pPr>
        <w:pStyle w:val="a8"/>
        <w:numPr>
          <w:ilvl w:val="0"/>
          <w:numId w:val="13"/>
        </w:numPr>
        <w:tabs>
          <w:tab w:val="left" w:pos="284"/>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оқу материалымен өзіндік жұмыс жасай алу және с</w:t>
      </w:r>
      <w:r w:rsidR="000A1E8E" w:rsidRPr="00B4523B">
        <w:rPr>
          <w:rFonts w:ascii="Times New Roman" w:hAnsi="Times New Roman" w:cs="Times New Roman"/>
          <w:sz w:val="28"/>
          <w:lang w:val="kk-KZ"/>
        </w:rPr>
        <w:t>а</w:t>
      </w:r>
      <w:r w:rsidRPr="00B4523B">
        <w:rPr>
          <w:rFonts w:ascii="Times New Roman" w:hAnsi="Times New Roman" w:cs="Times New Roman"/>
          <w:sz w:val="28"/>
          <w:lang w:val="kk-KZ"/>
        </w:rPr>
        <w:t>палы түрде меңгеруге қабілетін дамыту;</w:t>
      </w:r>
    </w:p>
    <w:p w:rsidR="001E2B98" w:rsidRPr="00B4523B" w:rsidRDefault="001E2B98" w:rsidP="00D34C7A">
      <w:pPr>
        <w:pStyle w:val="a8"/>
        <w:numPr>
          <w:ilvl w:val="0"/>
          <w:numId w:val="13"/>
        </w:numPr>
        <w:tabs>
          <w:tab w:val="left" w:pos="284"/>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ұжымда лайықты орынға ие болу, сыныптастарымен, тәрбиешілермен және мұғалімдермен адекват</w:t>
      </w:r>
      <w:r w:rsidR="00F43D90" w:rsidRPr="00B4523B">
        <w:rPr>
          <w:rFonts w:ascii="Times New Roman" w:hAnsi="Times New Roman" w:cs="Times New Roman"/>
          <w:sz w:val="28"/>
          <w:lang w:val="kk-KZ"/>
        </w:rPr>
        <w:t xml:space="preserve">ты қарым-қатынас стилін таңдау. </w:t>
      </w:r>
    </w:p>
    <w:p w:rsidR="001F25B4" w:rsidRPr="00B4523B" w:rsidRDefault="001F25B4"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Әскери мектептерде оқу-тәрбие</w:t>
      </w:r>
      <w:r w:rsidR="00F477D0" w:rsidRPr="00B4523B">
        <w:rPr>
          <w:rFonts w:ascii="Times New Roman" w:hAnsi="Times New Roman" w:cs="Times New Roman"/>
          <w:sz w:val="28"/>
          <w:lang w:val="kk-KZ"/>
        </w:rPr>
        <w:t xml:space="preserve"> жұмысы</w:t>
      </w:r>
      <w:r w:rsidRPr="00B4523B">
        <w:rPr>
          <w:rFonts w:ascii="Times New Roman" w:hAnsi="Times New Roman" w:cs="Times New Roman"/>
          <w:sz w:val="28"/>
          <w:lang w:val="kk-KZ"/>
        </w:rPr>
        <w:t xml:space="preserve"> офицер-командирдің үлгісінде жүзеге асады. </w:t>
      </w:r>
    </w:p>
    <w:p w:rsidR="001F25B4" w:rsidRPr="00B4523B" w:rsidRDefault="001F25B4"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Әскери  мектептер бірінші, әскери-патриоттық тәрбие берудің дәстүрлерін жаңғыртса, екінші жағынан білім беру мекемесінің жаңа типіне айналып отыр. </w:t>
      </w:r>
    </w:p>
    <w:p w:rsidR="001F25B4" w:rsidRPr="00B4523B" w:rsidRDefault="001F25B4"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Әскери білім берудің мақсаты – жас балаларды Отан өміріне деген жоғары жауапкершілік рухында тәрбиелеу, тәрбиеленушілерді мемлекеттік қызметке дайындау, орта мектеп көлемінде білімдер негізін беру. </w:t>
      </w:r>
    </w:p>
    <w:p w:rsidR="001F25B4" w:rsidRPr="00B4523B" w:rsidRDefault="001F25B4"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Әскери мектепте оқу дәстүрлі мектеп бағдарламасы шеңберінде құрылады. Күн тәртібіне</w:t>
      </w:r>
      <w:r w:rsidR="00287F4F">
        <w:rPr>
          <w:rFonts w:ascii="Times New Roman" w:hAnsi="Times New Roman" w:cs="Times New Roman"/>
          <w:sz w:val="28"/>
          <w:lang w:val="kk-KZ"/>
        </w:rPr>
        <w:t xml:space="preserve"> </w:t>
      </w:r>
      <w:r w:rsidRPr="00B4523B">
        <w:rPr>
          <w:rFonts w:ascii="Times New Roman" w:hAnsi="Times New Roman" w:cs="Times New Roman"/>
          <w:sz w:val="28"/>
          <w:lang w:val="kk-KZ"/>
        </w:rPr>
        <w:t>таңертеңгілік жаттығулар, плацта жалпы сапқа тұру, сабақтар, өзіндік дайындық, қосымша білім беру пәндері, саптық дайындық, тәуліктік кезекшілік және т.б. іс-шаралар. Сонымен қатар, тәрбие жұмысы әскери жиындар, парадтарға және басқа да қоғамдық-патриоттық және спорттық іс-шаралар   сияқты іс-әрекет түрлеріне  қа</w:t>
      </w:r>
      <w:r w:rsidR="00D67C21" w:rsidRPr="00B4523B">
        <w:rPr>
          <w:rFonts w:ascii="Times New Roman" w:hAnsi="Times New Roman" w:cs="Times New Roman"/>
          <w:sz w:val="28"/>
          <w:lang w:val="kk-KZ"/>
        </w:rPr>
        <w:t>тысу арқылы жүзеге асады. Әскери</w:t>
      </w:r>
      <w:r w:rsidRPr="00B4523B">
        <w:rPr>
          <w:rFonts w:ascii="Times New Roman" w:hAnsi="Times New Roman" w:cs="Times New Roman"/>
          <w:sz w:val="28"/>
          <w:lang w:val="kk-KZ"/>
        </w:rPr>
        <w:t xml:space="preserve"> мектепте оқу кезеңі жоғары</w:t>
      </w:r>
      <w:r w:rsidR="00C10799">
        <w:rPr>
          <w:rFonts w:ascii="Times New Roman" w:hAnsi="Times New Roman" w:cs="Times New Roman"/>
          <w:sz w:val="28"/>
          <w:lang w:val="kk-KZ"/>
        </w:rPr>
        <w:t xml:space="preserve">да сипаттама берілген </w:t>
      </w:r>
      <w:r w:rsidRPr="00B4523B">
        <w:rPr>
          <w:rFonts w:ascii="Times New Roman" w:hAnsi="Times New Roman" w:cs="Times New Roman"/>
          <w:sz w:val="28"/>
          <w:lang w:val="kk-KZ"/>
        </w:rPr>
        <w:t xml:space="preserve"> жасөспірімдік кезеңге </w:t>
      </w:r>
      <w:r w:rsidR="00312C78">
        <w:rPr>
          <w:rFonts w:ascii="Times New Roman" w:hAnsi="Times New Roman" w:cs="Times New Roman"/>
          <w:sz w:val="28"/>
          <w:lang w:val="kk-KZ"/>
        </w:rPr>
        <w:t xml:space="preserve">сәйкес </w:t>
      </w:r>
      <w:r w:rsidRPr="00B4523B">
        <w:rPr>
          <w:rFonts w:ascii="Times New Roman" w:hAnsi="Times New Roman" w:cs="Times New Roman"/>
          <w:sz w:val="28"/>
          <w:lang w:val="kk-KZ"/>
        </w:rPr>
        <w:t xml:space="preserve">келеді. </w:t>
      </w:r>
    </w:p>
    <w:p w:rsidR="001F25B4" w:rsidRPr="00B4523B" w:rsidRDefault="001F25B4"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Әскери мектеп-интернатында ұйымдастырылған оқу-тәрбие беру ортасы «мұғалім-оқушы» қатынасынан тұратын дәстүрлі мектептік қатынастан, сонымен бірге, дара басшылық қағидасы негізінде құрылған, әскери ортада қабылданған  «командир-қатардағы сарбаз» спецификалық қатынасын бейнелейді. В.Ю.Ромайкин субъектілі-дифференцияцияланған бағытты ұстана отырып, әскери мектептегі тәрбиелеуші ортаны қалыптастыру әдістемесін жасады. Аталған тәрбиелеу үлгісінің негізінде «әскери мектеп тәрбиелеу ортасына ену үдерісіне тәрбиеленушінің өмір жағдайын психологиялық-педагогикалық сүйемелдеу технологиясы» жатыр. Бұл тәрбиеленушінің әскери мектеп-интернаты жағдайына бейімделу үдерісіне «әлеуметтік деңгейінің» жоғарылауын қамтамасыз етеді</w:t>
      </w:r>
      <w:r w:rsidR="00001F2B" w:rsidRPr="00B4523B">
        <w:rPr>
          <w:rFonts w:ascii="Times New Roman" w:hAnsi="Times New Roman" w:cs="Times New Roman"/>
          <w:sz w:val="28"/>
          <w:lang w:val="kk-KZ"/>
        </w:rPr>
        <w:t xml:space="preserve"> [</w:t>
      </w:r>
      <w:r w:rsidR="00E30FBF" w:rsidRPr="00B4523B">
        <w:rPr>
          <w:rFonts w:ascii="Times New Roman" w:hAnsi="Times New Roman" w:cs="Times New Roman"/>
          <w:sz w:val="28"/>
          <w:lang w:val="kk-KZ"/>
        </w:rPr>
        <w:t>125</w:t>
      </w:r>
      <w:r w:rsidR="00001F2B" w:rsidRPr="00B4523B">
        <w:rPr>
          <w:rFonts w:ascii="Times New Roman" w:hAnsi="Times New Roman" w:cs="Times New Roman"/>
          <w:sz w:val="28"/>
          <w:lang w:val="kk-KZ"/>
        </w:rPr>
        <w:t>].</w:t>
      </w:r>
    </w:p>
    <w:p w:rsidR="001F25B4" w:rsidRPr="00B4523B" w:rsidRDefault="001F25B4"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Соңғы жылдары, қоғамда әскери мектеп-интернатында ұйымдастырылған білім беру кеңістігінде әлеуметтенудің артықшылықтары туралы сұрақтар көп талқылануды. А.А.Замостьянов және т.б. авторлармен психологиялық тұрақты, зияткерлігі жоғары және кәсіби дамыған болашақ офицерлік корпус элитасын тәрбиелеу мәселелері талқыланады [</w:t>
      </w:r>
      <w:r w:rsidR="00E30FBF" w:rsidRPr="00B4523B">
        <w:rPr>
          <w:rFonts w:ascii="Times New Roman" w:hAnsi="Times New Roman" w:cs="Times New Roman"/>
          <w:sz w:val="28"/>
          <w:lang w:val="kk-KZ"/>
        </w:rPr>
        <w:t>126</w:t>
      </w:r>
      <w:r w:rsidR="001C6791" w:rsidRPr="00B4523B">
        <w:rPr>
          <w:rFonts w:ascii="Times New Roman" w:hAnsi="Times New Roman" w:cs="Times New Roman"/>
          <w:sz w:val="28"/>
          <w:lang w:val="kk-KZ"/>
        </w:rPr>
        <w:t>].</w:t>
      </w:r>
    </w:p>
    <w:p w:rsidR="001F25B4" w:rsidRPr="00B4523B" w:rsidRDefault="001F25B4"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Г.А.Кейль пікірінше, интернаттік тип білім беру мекемелеріндегі оқыту үдерісінде психологиялық көмек тек жасөспірімге ғана емес, оларды тәрбиелеуші және оқытушыларға – мұғалімдерге, тәрбиешілерге, ата-аналарға да қажет [</w:t>
      </w:r>
      <w:r w:rsidR="00E30FBF" w:rsidRPr="00B4523B">
        <w:rPr>
          <w:rFonts w:ascii="Times New Roman" w:hAnsi="Times New Roman" w:cs="Times New Roman"/>
          <w:sz w:val="28"/>
          <w:lang w:val="kk-KZ"/>
        </w:rPr>
        <w:t>127</w:t>
      </w:r>
      <w:r w:rsidRPr="00B4523B">
        <w:rPr>
          <w:rFonts w:ascii="Times New Roman" w:hAnsi="Times New Roman" w:cs="Times New Roman"/>
          <w:sz w:val="28"/>
          <w:lang w:val="kk-KZ"/>
        </w:rPr>
        <w:t>]</w:t>
      </w:r>
      <w:r w:rsidR="001C6791" w:rsidRPr="00B4523B">
        <w:rPr>
          <w:rFonts w:ascii="Times New Roman" w:hAnsi="Times New Roman" w:cs="Times New Roman"/>
          <w:sz w:val="28"/>
          <w:lang w:val="kk-KZ"/>
        </w:rPr>
        <w:t>.</w:t>
      </w:r>
    </w:p>
    <w:p w:rsidR="001F25B4" w:rsidRPr="00B4523B" w:rsidRDefault="001F25B4"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М.Б.Алборова әскери-мектептердегі ұйымдастырылған қосымша білім беру жүйесін көрсетеді [</w:t>
      </w:r>
      <w:r w:rsidR="00E30FBF" w:rsidRPr="00B4523B">
        <w:rPr>
          <w:rFonts w:ascii="Times New Roman" w:hAnsi="Times New Roman" w:cs="Times New Roman"/>
          <w:sz w:val="28"/>
          <w:lang w:val="kk-KZ"/>
        </w:rPr>
        <w:t>128</w:t>
      </w:r>
      <w:r w:rsidR="00EB7CAF" w:rsidRPr="00B4523B">
        <w:rPr>
          <w:rFonts w:ascii="Times New Roman" w:hAnsi="Times New Roman" w:cs="Times New Roman"/>
          <w:sz w:val="28"/>
          <w:lang w:val="kk-KZ"/>
        </w:rPr>
        <w:t>]</w:t>
      </w:r>
      <w:r w:rsidR="001C6791" w:rsidRPr="00B4523B">
        <w:rPr>
          <w:rFonts w:ascii="Times New Roman" w:hAnsi="Times New Roman" w:cs="Times New Roman"/>
          <w:sz w:val="28"/>
          <w:lang w:val="kk-KZ"/>
        </w:rPr>
        <w:t>. Әскери-мектеп тәрбиеленуш</w:t>
      </w:r>
      <w:r w:rsidRPr="00B4523B">
        <w:rPr>
          <w:rFonts w:ascii="Times New Roman" w:hAnsi="Times New Roman" w:cs="Times New Roman"/>
          <w:sz w:val="28"/>
          <w:lang w:val="kk-KZ"/>
        </w:rPr>
        <w:t>ілерін</w:t>
      </w:r>
      <w:r w:rsidR="001C6791" w:rsidRPr="00B4523B">
        <w:rPr>
          <w:rFonts w:ascii="Times New Roman" w:hAnsi="Times New Roman" w:cs="Times New Roman"/>
          <w:sz w:val="28"/>
          <w:lang w:val="kk-KZ"/>
        </w:rPr>
        <w:t>ің</w:t>
      </w:r>
      <w:r w:rsidRPr="00B4523B">
        <w:rPr>
          <w:rFonts w:ascii="Times New Roman" w:hAnsi="Times New Roman" w:cs="Times New Roman"/>
          <w:sz w:val="28"/>
          <w:lang w:val="kk-KZ"/>
        </w:rPr>
        <w:t xml:space="preserve"> жан-жақты дамуын қамтамасыз ететін </w:t>
      </w:r>
      <w:r w:rsidR="00A2620E" w:rsidRPr="00B4523B">
        <w:rPr>
          <w:rFonts w:ascii="Times New Roman" w:hAnsi="Times New Roman" w:cs="Times New Roman"/>
          <w:sz w:val="28"/>
          <w:lang w:val="kk-KZ"/>
        </w:rPr>
        <w:t>әскери-спорттық, көркем-эстетикалық, мәдени, ғылыми-техникалық, психологиялық, әскери-тарихи</w:t>
      </w:r>
      <w:r w:rsidR="00A2620E">
        <w:rPr>
          <w:rFonts w:ascii="Times New Roman" w:hAnsi="Times New Roman" w:cs="Times New Roman"/>
          <w:sz w:val="28"/>
          <w:lang w:val="kk-KZ"/>
        </w:rPr>
        <w:t xml:space="preserve"> </w:t>
      </w:r>
      <w:r w:rsidRPr="00B4523B">
        <w:rPr>
          <w:rFonts w:ascii="Times New Roman" w:hAnsi="Times New Roman" w:cs="Times New Roman"/>
          <w:sz w:val="28"/>
          <w:lang w:val="kk-KZ"/>
        </w:rPr>
        <w:t>білім беру бағыттарының көп түрлілігіне назар аударады</w:t>
      </w:r>
      <w:r w:rsidR="00A2620E">
        <w:rPr>
          <w:rFonts w:ascii="Times New Roman" w:hAnsi="Times New Roman" w:cs="Times New Roman"/>
          <w:sz w:val="28"/>
          <w:lang w:val="kk-KZ"/>
        </w:rPr>
        <w:t>.</w:t>
      </w:r>
      <w:r w:rsidRPr="00B4523B">
        <w:rPr>
          <w:rFonts w:ascii="Times New Roman" w:hAnsi="Times New Roman" w:cs="Times New Roman"/>
          <w:sz w:val="28"/>
          <w:lang w:val="kk-KZ"/>
        </w:rPr>
        <w:t xml:space="preserve"> </w:t>
      </w:r>
      <w:r w:rsidR="00D56A14" w:rsidRPr="00B4523B">
        <w:rPr>
          <w:rFonts w:ascii="Times New Roman" w:hAnsi="Times New Roman" w:cs="Times New Roman"/>
          <w:sz w:val="28"/>
          <w:lang w:val="kk-KZ"/>
        </w:rPr>
        <w:t>Арнайы ә</w:t>
      </w:r>
      <w:r w:rsidRPr="00B4523B">
        <w:rPr>
          <w:rFonts w:ascii="Times New Roman" w:hAnsi="Times New Roman" w:cs="Times New Roman"/>
          <w:sz w:val="28"/>
          <w:lang w:val="kk-KZ"/>
        </w:rPr>
        <w:t>скери</w:t>
      </w:r>
      <w:r w:rsidR="00D56A14" w:rsidRPr="00B4523B">
        <w:rPr>
          <w:rFonts w:ascii="Times New Roman" w:hAnsi="Times New Roman" w:cs="Times New Roman"/>
          <w:sz w:val="28"/>
          <w:lang w:val="kk-KZ"/>
        </w:rPr>
        <w:t xml:space="preserve"> мектеп-интернатта</w:t>
      </w:r>
      <w:r w:rsidRPr="00B4523B">
        <w:rPr>
          <w:rFonts w:ascii="Times New Roman" w:hAnsi="Times New Roman" w:cs="Times New Roman"/>
          <w:sz w:val="28"/>
          <w:lang w:val="kk-KZ"/>
        </w:rPr>
        <w:t xml:space="preserve">рының құрылуы көптеген елдерде </w:t>
      </w:r>
      <w:r w:rsidR="002C6EC3" w:rsidRPr="00B4523B">
        <w:rPr>
          <w:rFonts w:ascii="Times New Roman" w:hAnsi="Times New Roman" w:cs="Times New Roman"/>
          <w:sz w:val="28"/>
          <w:lang w:val="kk-KZ"/>
        </w:rPr>
        <w:t>қолдау</w:t>
      </w:r>
      <w:r w:rsidR="00EB6B92" w:rsidRPr="00B4523B">
        <w:rPr>
          <w:rFonts w:ascii="Times New Roman" w:hAnsi="Times New Roman" w:cs="Times New Roman"/>
          <w:sz w:val="28"/>
          <w:lang w:val="kk-KZ"/>
        </w:rPr>
        <w:t xml:space="preserve"> көруде [</w:t>
      </w:r>
      <w:r w:rsidR="00E30FBF" w:rsidRPr="00B4523B">
        <w:rPr>
          <w:rFonts w:ascii="Times New Roman" w:hAnsi="Times New Roman" w:cs="Times New Roman"/>
          <w:sz w:val="28"/>
          <w:lang w:val="kk-KZ"/>
        </w:rPr>
        <w:t>129</w:t>
      </w:r>
      <w:r w:rsidR="00EB6B92" w:rsidRPr="00B4523B">
        <w:rPr>
          <w:rFonts w:ascii="Times New Roman" w:hAnsi="Times New Roman" w:cs="Times New Roman"/>
          <w:sz w:val="28"/>
          <w:lang w:val="kk-KZ"/>
        </w:rPr>
        <w:t>].</w:t>
      </w:r>
      <w:r w:rsidR="002D750C">
        <w:rPr>
          <w:rFonts w:ascii="Times New Roman" w:hAnsi="Times New Roman" w:cs="Times New Roman"/>
          <w:sz w:val="28"/>
          <w:lang w:val="kk-KZ"/>
        </w:rPr>
        <w:t xml:space="preserve"> </w:t>
      </w:r>
      <w:r w:rsidRPr="00B4523B">
        <w:rPr>
          <w:rFonts w:ascii="Times New Roman" w:hAnsi="Times New Roman" w:cs="Times New Roman"/>
          <w:sz w:val="28"/>
          <w:lang w:val="kk-KZ"/>
        </w:rPr>
        <w:t>Дәстүрлі түрде – бұл ұлдарға арналған әскери мектеп-интернаттары. Бірақ, әскери мектепте ұсынылған білім беру модельдерін қарастыра отырып, бұл оқу</w:t>
      </w:r>
      <w:r w:rsidR="00D67C21" w:rsidRPr="00B4523B">
        <w:rPr>
          <w:rFonts w:ascii="Times New Roman" w:hAnsi="Times New Roman" w:cs="Times New Roman"/>
          <w:sz w:val="28"/>
          <w:lang w:val="kk-KZ"/>
        </w:rPr>
        <w:t xml:space="preserve"> орнының </w:t>
      </w:r>
      <w:r w:rsidR="00342EE0">
        <w:rPr>
          <w:rFonts w:ascii="Times New Roman" w:hAnsi="Times New Roman" w:cs="Times New Roman"/>
          <w:sz w:val="28"/>
          <w:lang w:val="kk-KZ"/>
        </w:rPr>
        <w:t xml:space="preserve">тағы бір </w:t>
      </w:r>
      <w:r w:rsidR="00D67C21" w:rsidRPr="00B4523B">
        <w:rPr>
          <w:rFonts w:ascii="Times New Roman" w:hAnsi="Times New Roman" w:cs="Times New Roman"/>
          <w:sz w:val="28"/>
          <w:lang w:val="kk-KZ"/>
        </w:rPr>
        <w:t>ерекшеліктерін атап өту</w:t>
      </w:r>
      <w:r w:rsidRPr="00B4523B">
        <w:rPr>
          <w:rFonts w:ascii="Times New Roman" w:hAnsi="Times New Roman" w:cs="Times New Roman"/>
          <w:sz w:val="28"/>
          <w:lang w:val="kk-KZ"/>
        </w:rPr>
        <w:t xml:space="preserve"> керек:</w:t>
      </w:r>
    </w:p>
    <w:p w:rsidR="001F25B4" w:rsidRPr="00B4523B" w:rsidRDefault="001F25B4" w:rsidP="00D34C7A">
      <w:pPr>
        <w:pStyle w:val="a8"/>
        <w:numPr>
          <w:ilvl w:val="0"/>
          <w:numId w:val="3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Қаржыландыру көзі (жекеше, мемлекеттік);</w:t>
      </w:r>
    </w:p>
    <w:p w:rsidR="001F25B4" w:rsidRPr="00B4523B" w:rsidRDefault="001F25B4" w:rsidP="00D34C7A">
      <w:pPr>
        <w:pStyle w:val="a8"/>
        <w:numPr>
          <w:ilvl w:val="0"/>
          <w:numId w:val="3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Қарулы Күштердің белгілі бір түріне, өз мемлекетінің арнайы мекемесіне бағдарлану;</w:t>
      </w:r>
    </w:p>
    <w:p w:rsidR="001F25B4" w:rsidRPr="00B4523B" w:rsidRDefault="001F25B4" w:rsidP="00D34C7A">
      <w:pPr>
        <w:pStyle w:val="a8"/>
        <w:numPr>
          <w:ilvl w:val="0"/>
          <w:numId w:val="3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Оқу үдерісін ұйымдастыру формасы (күндізгі, интернаттық типі);</w:t>
      </w:r>
    </w:p>
    <w:p w:rsidR="001F25B4" w:rsidRPr="00B4523B" w:rsidRDefault="00EB6B92" w:rsidP="00D34C7A">
      <w:pPr>
        <w:pStyle w:val="a8"/>
        <w:numPr>
          <w:ilvl w:val="0"/>
          <w:numId w:val="3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Оқушылардың </w:t>
      </w:r>
      <w:r w:rsidR="00D67C21" w:rsidRPr="00B4523B">
        <w:rPr>
          <w:rFonts w:ascii="Times New Roman" w:hAnsi="Times New Roman" w:cs="Times New Roman"/>
          <w:sz w:val="28"/>
          <w:lang w:val="kk-KZ"/>
        </w:rPr>
        <w:t>біркелкілігі</w:t>
      </w:r>
      <w:r w:rsidRPr="00B4523B">
        <w:rPr>
          <w:rFonts w:ascii="Times New Roman" w:hAnsi="Times New Roman" w:cs="Times New Roman"/>
          <w:sz w:val="28"/>
          <w:lang w:val="kk-KZ"/>
        </w:rPr>
        <w:t xml:space="preserve"> (ұлдар</w:t>
      </w:r>
      <w:r w:rsidR="001F25B4" w:rsidRPr="00B4523B">
        <w:rPr>
          <w:rFonts w:ascii="Times New Roman" w:hAnsi="Times New Roman" w:cs="Times New Roman"/>
          <w:sz w:val="28"/>
          <w:lang w:val="kk-KZ"/>
        </w:rPr>
        <w:t>).</w:t>
      </w:r>
    </w:p>
    <w:p w:rsidR="0054554E" w:rsidRPr="00B4523B" w:rsidRDefault="00342EE0" w:rsidP="008C3EE0">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Әрине жоғарыда қарастырылған әскери мектеп ерекшеліктері мен жасөспірімдік кезең сипаттамасы арнайы әскер мектеп оқушыларының зияткерлігін дамыту моделін тиімді жүзеге асыруға қажетті</w:t>
      </w:r>
      <w:r w:rsidR="0054554E" w:rsidRPr="00B4523B">
        <w:rPr>
          <w:rFonts w:ascii="Times New Roman" w:hAnsi="Times New Roman" w:cs="Times New Roman"/>
          <w:sz w:val="28"/>
          <w:szCs w:val="28"/>
          <w:lang w:val="kk-KZ"/>
        </w:rPr>
        <w:t xml:space="preserve"> </w:t>
      </w:r>
      <w:r>
        <w:rPr>
          <w:rFonts w:ascii="Times New Roman" w:hAnsi="Times New Roman" w:cs="Times New Roman"/>
          <w:sz w:val="28"/>
          <w:szCs w:val="28"/>
          <w:lang w:val="kk-KZ"/>
        </w:rPr>
        <w:t>психологиялық-</w:t>
      </w:r>
      <w:r w:rsidR="0054554E" w:rsidRPr="00B4523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педагогикалық шарттарды айқындауда негізге алынады. Сондай-ақ, осы мақсатта </w:t>
      </w:r>
      <w:r w:rsidR="0054554E" w:rsidRPr="00B4523B">
        <w:rPr>
          <w:rFonts w:ascii="Times New Roman" w:hAnsi="Times New Roman" w:cs="Times New Roman"/>
          <w:sz w:val="28"/>
          <w:szCs w:val="28"/>
          <w:lang w:val="kk-KZ"/>
        </w:rPr>
        <w:t xml:space="preserve"> «шарт», «педагогикалық </w:t>
      </w:r>
      <w:r>
        <w:rPr>
          <w:rFonts w:ascii="Times New Roman" w:hAnsi="Times New Roman" w:cs="Times New Roman"/>
          <w:sz w:val="28"/>
          <w:szCs w:val="28"/>
          <w:lang w:val="kk-KZ"/>
        </w:rPr>
        <w:t>шарт</w:t>
      </w:r>
      <w:r w:rsidR="0054554E" w:rsidRPr="00B4523B">
        <w:rPr>
          <w:rFonts w:ascii="Times New Roman" w:hAnsi="Times New Roman" w:cs="Times New Roman"/>
          <w:sz w:val="28"/>
          <w:szCs w:val="28"/>
          <w:lang w:val="kk-KZ"/>
        </w:rPr>
        <w:t xml:space="preserve">» түсінігін анықтап алу қажет.  </w:t>
      </w:r>
    </w:p>
    <w:p w:rsidR="0054554E" w:rsidRPr="00B4523B" w:rsidRDefault="006B2DAF"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Философи</w:t>
      </w:r>
      <w:r w:rsidR="007B7F7F" w:rsidRPr="00B4523B">
        <w:rPr>
          <w:rFonts w:ascii="Times New Roman" w:hAnsi="Times New Roman" w:cs="Times New Roman"/>
          <w:sz w:val="28"/>
          <w:szCs w:val="28"/>
          <w:lang w:val="kk-KZ"/>
        </w:rPr>
        <w:t>я</w:t>
      </w:r>
      <w:r w:rsidRPr="00B4523B">
        <w:rPr>
          <w:rFonts w:ascii="Times New Roman" w:hAnsi="Times New Roman" w:cs="Times New Roman"/>
          <w:sz w:val="28"/>
          <w:szCs w:val="28"/>
          <w:lang w:val="kk-KZ"/>
        </w:rPr>
        <w:t>да «ш</w:t>
      </w:r>
      <w:r w:rsidR="0054554E" w:rsidRPr="00B4523B">
        <w:rPr>
          <w:rFonts w:ascii="Times New Roman" w:hAnsi="Times New Roman" w:cs="Times New Roman"/>
          <w:sz w:val="28"/>
          <w:szCs w:val="28"/>
          <w:lang w:val="kk-KZ"/>
        </w:rPr>
        <w:t>арт</w:t>
      </w:r>
      <w:r w:rsidRPr="00B4523B">
        <w:rPr>
          <w:rFonts w:ascii="Times New Roman" w:hAnsi="Times New Roman" w:cs="Times New Roman"/>
          <w:sz w:val="28"/>
          <w:szCs w:val="28"/>
          <w:lang w:val="kk-KZ"/>
        </w:rPr>
        <w:t xml:space="preserve">» категориясы </w:t>
      </w:r>
      <w:r w:rsidR="00AF705A" w:rsidRPr="00B4523B">
        <w:rPr>
          <w:rFonts w:ascii="Times New Roman" w:hAnsi="Times New Roman" w:cs="Times New Roman"/>
          <w:sz w:val="28"/>
          <w:szCs w:val="28"/>
          <w:lang w:val="kk-KZ"/>
        </w:rPr>
        <w:t xml:space="preserve">тұлға, іс-әрекет сияқты жетекші категорияларға жатады. «Шарт» </w:t>
      </w:r>
      <w:r w:rsidR="0054554E" w:rsidRPr="00B4523B">
        <w:rPr>
          <w:rFonts w:ascii="Times New Roman" w:hAnsi="Times New Roman" w:cs="Times New Roman"/>
          <w:sz w:val="28"/>
          <w:szCs w:val="28"/>
          <w:lang w:val="kk-KZ"/>
        </w:rPr>
        <w:t xml:space="preserve"> – «</w:t>
      </w:r>
      <w:r w:rsidR="00AF705A" w:rsidRPr="00B4523B">
        <w:rPr>
          <w:rFonts w:ascii="Times New Roman" w:hAnsi="Times New Roman" w:cs="Times New Roman"/>
          <w:sz w:val="28"/>
          <w:szCs w:val="28"/>
          <w:lang w:val="kk-KZ"/>
        </w:rPr>
        <w:t>қоршаған орта құбылыстарынсыз өмі</w:t>
      </w:r>
      <w:r w:rsidR="00AB56CE" w:rsidRPr="00B4523B">
        <w:rPr>
          <w:rFonts w:ascii="Times New Roman" w:hAnsi="Times New Roman" w:cs="Times New Roman"/>
          <w:sz w:val="28"/>
          <w:szCs w:val="28"/>
          <w:lang w:val="kk-KZ"/>
        </w:rPr>
        <w:t>р сүре алмайтын, дами алмайтын,</w:t>
      </w:r>
      <w:r w:rsidR="00AF705A" w:rsidRPr="00B4523B">
        <w:rPr>
          <w:rFonts w:ascii="Times New Roman" w:hAnsi="Times New Roman" w:cs="Times New Roman"/>
          <w:sz w:val="28"/>
          <w:szCs w:val="28"/>
          <w:lang w:val="kk-KZ"/>
        </w:rPr>
        <w:t xml:space="preserve"> осы қоршаған орта құбылыстарына деген бір заттың қатынасын көрсететін категория  </w:t>
      </w:r>
      <w:r w:rsidR="0054554E" w:rsidRPr="00B4523B">
        <w:rPr>
          <w:rFonts w:ascii="Times New Roman" w:hAnsi="Times New Roman" w:cs="Times New Roman"/>
          <w:sz w:val="28"/>
          <w:szCs w:val="28"/>
          <w:lang w:val="kk-KZ"/>
        </w:rPr>
        <w:t>[</w:t>
      </w:r>
      <w:r w:rsidR="00A23F8D" w:rsidRPr="00B4523B">
        <w:rPr>
          <w:rFonts w:ascii="Times New Roman" w:hAnsi="Times New Roman" w:cs="Times New Roman"/>
          <w:sz w:val="28"/>
          <w:szCs w:val="28"/>
          <w:lang w:val="kk-KZ"/>
        </w:rPr>
        <w:t>131</w:t>
      </w:r>
      <w:r w:rsidR="0054554E" w:rsidRPr="00B4523B">
        <w:rPr>
          <w:rFonts w:ascii="Times New Roman" w:hAnsi="Times New Roman" w:cs="Times New Roman"/>
          <w:sz w:val="28"/>
          <w:szCs w:val="28"/>
          <w:lang w:val="kk-KZ"/>
        </w:rPr>
        <w:t>].</w:t>
      </w:r>
      <w:r w:rsidR="00AF705A" w:rsidRPr="00B4523B">
        <w:rPr>
          <w:rFonts w:ascii="Times New Roman" w:hAnsi="Times New Roman" w:cs="Times New Roman"/>
          <w:sz w:val="28"/>
          <w:szCs w:val="28"/>
          <w:lang w:val="kk-KZ"/>
        </w:rPr>
        <w:t xml:space="preserve"> Л.С.Выготский «психикалық қасиеттер дербес қызмет етуі үшін әлі жетілмеген болса да, олардың </w:t>
      </w:r>
      <w:r w:rsidR="00C17A89">
        <w:rPr>
          <w:rFonts w:ascii="Times New Roman" w:hAnsi="Times New Roman" w:cs="Times New Roman"/>
          <w:sz w:val="28"/>
          <w:szCs w:val="28"/>
          <w:lang w:val="kk-KZ"/>
        </w:rPr>
        <w:t>дамуы үшін жағдай жасау керек»,</w:t>
      </w:r>
      <w:r w:rsidR="00AF705A" w:rsidRPr="00B4523B">
        <w:rPr>
          <w:rFonts w:ascii="Times New Roman" w:hAnsi="Times New Roman" w:cs="Times New Roman"/>
          <w:sz w:val="28"/>
          <w:szCs w:val="28"/>
          <w:lang w:val="kk-KZ"/>
        </w:rPr>
        <w:t xml:space="preserve">- деген [15, </w:t>
      </w:r>
      <w:r w:rsidR="00A55B2F" w:rsidRPr="00B4523B">
        <w:rPr>
          <w:rFonts w:ascii="Times New Roman" w:hAnsi="Times New Roman" w:cs="Times New Roman"/>
          <w:sz w:val="28"/>
          <w:szCs w:val="28"/>
          <w:lang w:val="kk-KZ"/>
        </w:rPr>
        <w:t>с</w:t>
      </w:r>
      <w:r w:rsidR="00C17A89">
        <w:rPr>
          <w:rFonts w:ascii="Times New Roman" w:hAnsi="Times New Roman" w:cs="Times New Roman"/>
          <w:sz w:val="28"/>
          <w:szCs w:val="28"/>
          <w:lang w:val="kk-KZ"/>
        </w:rPr>
        <w:t xml:space="preserve">. 55]. </w:t>
      </w:r>
      <w:r w:rsidR="006D19A7" w:rsidRPr="00B4523B">
        <w:rPr>
          <w:rFonts w:ascii="Times New Roman" w:hAnsi="Times New Roman" w:cs="Times New Roman"/>
          <w:sz w:val="28"/>
          <w:szCs w:val="28"/>
          <w:lang w:val="kk-KZ"/>
        </w:rPr>
        <w:t>Педагогикалық шарттар дегеніміз – педагогикалық іс-әрекеттің тиімділігін арттыруға бағытталған шаралар кешені [</w:t>
      </w:r>
      <w:r w:rsidR="00A23F8D" w:rsidRPr="00B4523B">
        <w:rPr>
          <w:rFonts w:ascii="Times New Roman" w:hAnsi="Times New Roman" w:cs="Times New Roman"/>
          <w:sz w:val="28"/>
          <w:szCs w:val="28"/>
          <w:lang w:val="kk-KZ"/>
        </w:rPr>
        <w:t>132</w:t>
      </w:r>
      <w:r w:rsidR="00C17A89">
        <w:rPr>
          <w:rFonts w:ascii="Times New Roman" w:hAnsi="Times New Roman" w:cs="Times New Roman"/>
          <w:sz w:val="28"/>
          <w:szCs w:val="28"/>
          <w:lang w:val="kk-KZ"/>
        </w:rPr>
        <w:t xml:space="preserve">]. </w:t>
      </w:r>
    </w:p>
    <w:p w:rsidR="000A68D1" w:rsidRPr="00C17A89" w:rsidRDefault="000A68D1"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Оқушылардың зияткерлігін дамытатын педагогикалық шарттар.</w:t>
      </w:r>
      <w:r w:rsidRPr="00B4523B">
        <w:rPr>
          <w:rFonts w:ascii="Times New Roman" w:hAnsi="Times New Roman" w:cs="Times New Roman"/>
          <w:sz w:val="28"/>
          <w:szCs w:val="28"/>
          <w:lang w:val="kk-KZ"/>
        </w:rPr>
        <w:t xml:space="preserve"> </w:t>
      </w:r>
      <w:r w:rsidR="00342EE0" w:rsidRPr="00B4523B">
        <w:rPr>
          <w:rFonts w:ascii="Times New Roman" w:hAnsi="Times New Roman" w:cs="Times New Roman"/>
          <w:sz w:val="28"/>
          <w:szCs w:val="28"/>
          <w:lang w:val="kk-KZ"/>
        </w:rPr>
        <w:t>Мектепте білім беру үдерісінде табысты түрде жүзеге асырылатын, оқушының зияткерлігі дамитын, «тәртіппен орнаған жағдайлар» педагогикалық шарттар, – болып табылады [133, с.354].</w:t>
      </w:r>
      <w:r w:rsidR="00342EE0">
        <w:rPr>
          <w:rFonts w:ascii="Times New Roman" w:hAnsi="Times New Roman" w:cs="Times New Roman"/>
          <w:sz w:val="28"/>
          <w:szCs w:val="28"/>
          <w:lang w:val="kk-KZ"/>
        </w:rPr>
        <w:t xml:space="preserve"> Бірқатар ғ</w:t>
      </w:r>
      <w:r w:rsidRPr="00B4523B">
        <w:rPr>
          <w:rFonts w:ascii="Times New Roman" w:hAnsi="Times New Roman" w:cs="Times New Roman"/>
          <w:sz w:val="28"/>
          <w:szCs w:val="28"/>
          <w:lang w:val="kk-KZ"/>
        </w:rPr>
        <w:t>ылыми еңбектерде педагогикалық шарттар</w:t>
      </w:r>
      <w:r w:rsidR="00342EE0">
        <w:rPr>
          <w:rFonts w:ascii="Times New Roman" w:hAnsi="Times New Roman" w:cs="Times New Roman"/>
          <w:sz w:val="28"/>
          <w:szCs w:val="28"/>
          <w:lang w:val="kk-KZ"/>
        </w:rPr>
        <w:t>ды</w:t>
      </w:r>
      <w:r w:rsidRPr="00B4523B">
        <w:rPr>
          <w:rFonts w:ascii="Times New Roman" w:hAnsi="Times New Roman" w:cs="Times New Roman"/>
          <w:sz w:val="28"/>
          <w:szCs w:val="28"/>
          <w:lang w:val="kk-KZ"/>
        </w:rPr>
        <w:t xml:space="preserve"> қойылған мақсатқа жетуге бағытталған, арнайы шаралардың жиынтығын кіріктірген педагогикалық үдерістің маңызды компоненті</w:t>
      </w:r>
      <w:r w:rsidR="00342EE0">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  </w:t>
      </w:r>
      <w:r w:rsidR="00342EE0">
        <w:rPr>
          <w:rFonts w:ascii="Times New Roman" w:hAnsi="Times New Roman" w:cs="Times New Roman"/>
          <w:sz w:val="28"/>
          <w:szCs w:val="28"/>
          <w:lang w:val="kk-KZ"/>
        </w:rPr>
        <w:t>о</w:t>
      </w:r>
      <w:r w:rsidRPr="00B4523B">
        <w:rPr>
          <w:rFonts w:ascii="Times New Roman" w:hAnsi="Times New Roman" w:cs="Times New Roman"/>
          <w:sz w:val="28"/>
          <w:szCs w:val="28"/>
          <w:lang w:val="kk-KZ"/>
        </w:rPr>
        <w:t>қушының қажеттіліктері, мүдделері, құнды бағдары және оның ішкі дүниесімен арнайы өзара қарым-қатынастарға бағытталған, материалдық-кеңістіктік ортаның педагогикалық әдістері мен құралдарын, мазмұны, формалары мен тәсілдерін</w:t>
      </w:r>
      <w:r w:rsidR="00C17A89">
        <w:rPr>
          <w:rFonts w:ascii="Times New Roman" w:hAnsi="Times New Roman" w:cs="Times New Roman"/>
          <w:sz w:val="28"/>
          <w:szCs w:val="28"/>
          <w:lang w:val="kk-KZ"/>
        </w:rPr>
        <w:t xml:space="preserve"> ғалымдар шаралардың жиынтығы»</w:t>
      </w:r>
      <w:r w:rsidR="00342EE0">
        <w:rPr>
          <w:rFonts w:ascii="Times New Roman" w:hAnsi="Times New Roman" w:cs="Times New Roman"/>
          <w:sz w:val="28"/>
          <w:szCs w:val="28"/>
          <w:lang w:val="kk-KZ"/>
        </w:rPr>
        <w:t xml:space="preserve"> тұрғысынан да қарастырылады</w:t>
      </w:r>
      <w:r w:rsidRPr="00B4523B">
        <w:rPr>
          <w:rFonts w:ascii="Times New Roman" w:hAnsi="Times New Roman" w:cs="Times New Roman"/>
          <w:sz w:val="28"/>
          <w:szCs w:val="28"/>
          <w:lang w:val="kk-KZ"/>
        </w:rPr>
        <w:t xml:space="preserve"> </w:t>
      </w:r>
      <w:r w:rsidR="00C17A89">
        <w:rPr>
          <w:rFonts w:ascii="Times New Roman" w:hAnsi="Times New Roman" w:cs="Times New Roman"/>
          <w:sz w:val="28"/>
          <w:szCs w:val="28"/>
          <w:lang w:val="kk-KZ"/>
        </w:rPr>
        <w:t>(В.И.Андреев, В.А.Беликов, Г.И,</w:t>
      </w:r>
      <w:r w:rsidRPr="00C17A89">
        <w:rPr>
          <w:rFonts w:ascii="Times New Roman" w:hAnsi="Times New Roman" w:cs="Times New Roman"/>
          <w:sz w:val="28"/>
          <w:szCs w:val="28"/>
          <w:lang w:val="kk-KZ"/>
        </w:rPr>
        <w:t>Вергелес</w:t>
      </w:r>
      <w:r w:rsidR="00C17A89">
        <w:rPr>
          <w:rFonts w:ascii="Times New Roman" w:hAnsi="Times New Roman" w:cs="Times New Roman"/>
          <w:sz w:val="28"/>
          <w:szCs w:val="28"/>
          <w:lang w:val="kk-KZ"/>
        </w:rPr>
        <w:t>, М.Е.Дуранов, Т.Е.</w:t>
      </w:r>
      <w:r w:rsidR="00C17A89" w:rsidRPr="00C17A89">
        <w:rPr>
          <w:rFonts w:ascii="Times New Roman" w:hAnsi="Times New Roman" w:cs="Times New Roman"/>
          <w:sz w:val="28"/>
          <w:szCs w:val="28"/>
          <w:lang w:val="kk-KZ"/>
        </w:rPr>
        <w:t>Климова, А</w:t>
      </w:r>
      <w:r w:rsidR="00C17A89">
        <w:rPr>
          <w:rFonts w:ascii="Times New Roman" w:hAnsi="Times New Roman" w:cs="Times New Roman"/>
          <w:sz w:val="28"/>
          <w:szCs w:val="28"/>
          <w:lang w:val="kk-KZ"/>
        </w:rPr>
        <w:t>.</w:t>
      </w:r>
      <w:r w:rsidR="00C17A89" w:rsidRPr="00C17A89">
        <w:rPr>
          <w:rFonts w:ascii="Times New Roman" w:hAnsi="Times New Roman" w:cs="Times New Roman"/>
          <w:sz w:val="28"/>
          <w:szCs w:val="28"/>
          <w:lang w:val="kk-KZ"/>
        </w:rPr>
        <w:t>Я.Наин, Н.М.</w:t>
      </w:r>
      <w:r w:rsidRPr="00C17A89">
        <w:rPr>
          <w:rFonts w:ascii="Times New Roman" w:hAnsi="Times New Roman" w:cs="Times New Roman"/>
          <w:sz w:val="28"/>
          <w:szCs w:val="28"/>
          <w:lang w:val="kk-KZ"/>
        </w:rPr>
        <w:t xml:space="preserve">Яковлева және т.б.).  </w:t>
      </w:r>
    </w:p>
    <w:p w:rsidR="007026A4" w:rsidRDefault="00A90C3F" w:rsidP="008C3EE0">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Біздің зерттеуіміз үшін </w:t>
      </w:r>
      <w:r w:rsidR="000A68D1" w:rsidRPr="00C17A89">
        <w:rPr>
          <w:rFonts w:ascii="Times New Roman" w:hAnsi="Times New Roman" w:cs="Times New Roman"/>
          <w:sz w:val="28"/>
          <w:szCs w:val="28"/>
          <w:lang w:val="kk-KZ"/>
        </w:rPr>
        <w:t>В.И. Андреев</w:t>
      </w:r>
      <w:r>
        <w:rPr>
          <w:rFonts w:ascii="Times New Roman" w:hAnsi="Times New Roman" w:cs="Times New Roman"/>
          <w:sz w:val="28"/>
          <w:szCs w:val="28"/>
          <w:lang w:val="kk-KZ"/>
        </w:rPr>
        <w:t>тің</w:t>
      </w:r>
      <w:r w:rsidR="000A68D1" w:rsidRPr="00C17A89">
        <w:rPr>
          <w:rFonts w:ascii="Times New Roman" w:hAnsi="Times New Roman" w:cs="Times New Roman"/>
          <w:sz w:val="28"/>
          <w:szCs w:val="28"/>
          <w:lang w:val="kk-KZ"/>
        </w:rPr>
        <w:t xml:space="preserve"> педаго</w:t>
      </w:r>
      <w:r w:rsidR="00C17A89">
        <w:rPr>
          <w:rFonts w:ascii="Times New Roman" w:hAnsi="Times New Roman" w:cs="Times New Roman"/>
          <w:sz w:val="28"/>
          <w:szCs w:val="28"/>
          <w:lang w:val="kk-KZ"/>
        </w:rPr>
        <w:t xml:space="preserve">гикалық шарттар «мақсаттарға </w:t>
      </w:r>
      <w:r w:rsidR="000A68D1" w:rsidRPr="00C17A89">
        <w:rPr>
          <w:rFonts w:ascii="Times New Roman" w:hAnsi="Times New Roman" w:cs="Times New Roman"/>
          <w:sz w:val="28"/>
          <w:szCs w:val="28"/>
          <w:lang w:val="kk-KZ"/>
        </w:rPr>
        <w:t>жету үшін оқыту мазмұндары, әдіс-тәсілдерінің элементтерін мақсатты-бағытты таңдау, құрастыру және қолдану, сондай</w:t>
      </w:r>
      <w:r w:rsidR="00C17A89">
        <w:rPr>
          <w:rFonts w:ascii="Times New Roman" w:hAnsi="Times New Roman" w:cs="Times New Roman"/>
          <w:sz w:val="28"/>
          <w:szCs w:val="28"/>
          <w:lang w:val="kk-KZ"/>
        </w:rPr>
        <w:t>-ақ ұйымдасты</w:t>
      </w:r>
      <w:r>
        <w:rPr>
          <w:rFonts w:ascii="Times New Roman" w:hAnsi="Times New Roman" w:cs="Times New Roman"/>
          <w:sz w:val="28"/>
          <w:szCs w:val="28"/>
          <w:lang w:val="kk-KZ"/>
        </w:rPr>
        <w:t>ру</w:t>
      </w:r>
      <w:r w:rsidR="00C17A89">
        <w:rPr>
          <w:rFonts w:ascii="Times New Roman" w:hAnsi="Times New Roman" w:cs="Times New Roman"/>
          <w:sz w:val="28"/>
          <w:szCs w:val="28"/>
          <w:lang w:val="kk-KZ"/>
        </w:rPr>
        <w:t xml:space="preserve"> формалары»</w:t>
      </w:r>
      <w:r>
        <w:rPr>
          <w:rFonts w:ascii="Times New Roman" w:hAnsi="Times New Roman" w:cs="Times New Roman"/>
          <w:sz w:val="28"/>
          <w:szCs w:val="28"/>
          <w:lang w:val="kk-KZ"/>
        </w:rPr>
        <w:t xml:space="preserve"> деген анықтамасы қызығушылық тудырады</w:t>
      </w:r>
      <w:r w:rsidR="000A68D1" w:rsidRPr="00C17A89">
        <w:rPr>
          <w:rFonts w:ascii="Times New Roman" w:hAnsi="Times New Roman" w:cs="Times New Roman"/>
          <w:sz w:val="28"/>
          <w:szCs w:val="28"/>
          <w:lang w:val="kk-KZ"/>
        </w:rPr>
        <w:t xml:space="preserve"> [</w:t>
      </w:r>
      <w:r w:rsidR="00F63540" w:rsidRPr="00B4523B">
        <w:rPr>
          <w:rFonts w:ascii="Times New Roman" w:hAnsi="Times New Roman" w:cs="Times New Roman"/>
          <w:sz w:val="28"/>
          <w:szCs w:val="28"/>
          <w:lang w:val="kk-KZ"/>
        </w:rPr>
        <w:t>13</w:t>
      </w:r>
      <w:r w:rsidR="00A23F8D" w:rsidRPr="00B4523B">
        <w:rPr>
          <w:rFonts w:ascii="Times New Roman" w:hAnsi="Times New Roman" w:cs="Times New Roman"/>
          <w:sz w:val="28"/>
          <w:szCs w:val="28"/>
          <w:lang w:val="kk-KZ"/>
        </w:rPr>
        <w:t>4</w:t>
      </w:r>
      <w:r w:rsidR="000A68D1" w:rsidRPr="00C17A89">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с</w:t>
      </w:r>
      <w:r w:rsidR="000A68D1" w:rsidRPr="00B4523B">
        <w:rPr>
          <w:rFonts w:ascii="Times New Roman" w:hAnsi="Times New Roman" w:cs="Times New Roman"/>
          <w:sz w:val="28"/>
          <w:szCs w:val="28"/>
          <w:lang w:val="kk-KZ"/>
        </w:rPr>
        <w:t>.</w:t>
      </w:r>
      <w:r w:rsidR="00001F2B" w:rsidRPr="00B4523B">
        <w:rPr>
          <w:rFonts w:ascii="Times New Roman" w:hAnsi="Times New Roman" w:cs="Times New Roman"/>
          <w:sz w:val="28"/>
          <w:szCs w:val="28"/>
          <w:lang w:val="kk-KZ"/>
        </w:rPr>
        <w:t>57</w:t>
      </w:r>
      <w:r w:rsidR="000A68D1" w:rsidRPr="00C17A89">
        <w:rPr>
          <w:rFonts w:ascii="Times New Roman" w:hAnsi="Times New Roman" w:cs="Times New Roman"/>
          <w:sz w:val="28"/>
          <w:szCs w:val="28"/>
          <w:lang w:val="kk-KZ"/>
        </w:rPr>
        <w:t xml:space="preserve">]. </w:t>
      </w:r>
    </w:p>
    <w:p w:rsidR="000A68D1" w:rsidRPr="00F04AEE" w:rsidRDefault="000A68D1" w:rsidP="008C3EE0">
      <w:pPr>
        <w:tabs>
          <w:tab w:val="left" w:pos="993"/>
        </w:tabs>
        <w:spacing w:after="0" w:line="240" w:lineRule="auto"/>
        <w:ind w:firstLine="567"/>
        <w:jc w:val="both"/>
        <w:rPr>
          <w:rFonts w:ascii="Times New Roman" w:hAnsi="Times New Roman" w:cs="Times New Roman"/>
          <w:sz w:val="28"/>
          <w:szCs w:val="28"/>
          <w:lang w:val="kk-KZ"/>
        </w:rPr>
      </w:pPr>
      <w:r w:rsidRPr="00F04AEE">
        <w:rPr>
          <w:rFonts w:ascii="Times New Roman" w:hAnsi="Times New Roman" w:cs="Times New Roman"/>
          <w:sz w:val="28"/>
          <w:szCs w:val="28"/>
          <w:lang w:val="kk-KZ"/>
        </w:rPr>
        <w:t>Оқушы зияткерлігі дамуына және оның білім алу үдерісіне айтарлықтай әсер ететін педагогикалық шарттарды анықтау мен жасау оқушы зияткерлігінің дамуына әсер ететін факторларға негіздел</w:t>
      </w:r>
      <w:r w:rsidR="007026A4">
        <w:rPr>
          <w:rFonts w:ascii="Times New Roman" w:hAnsi="Times New Roman" w:cs="Times New Roman"/>
          <w:sz w:val="28"/>
          <w:szCs w:val="28"/>
          <w:lang w:val="kk-KZ"/>
        </w:rPr>
        <w:t>еді.</w:t>
      </w:r>
      <w:r w:rsidRPr="00F04AEE">
        <w:rPr>
          <w:rFonts w:ascii="Times New Roman" w:hAnsi="Times New Roman" w:cs="Times New Roman"/>
          <w:sz w:val="28"/>
          <w:szCs w:val="28"/>
          <w:lang w:val="kk-KZ"/>
        </w:rPr>
        <w:t xml:space="preserve"> Оларды</w:t>
      </w:r>
      <w:r w:rsidR="007026A4">
        <w:rPr>
          <w:rFonts w:ascii="Times New Roman" w:hAnsi="Times New Roman" w:cs="Times New Roman"/>
          <w:sz w:val="28"/>
          <w:szCs w:val="28"/>
          <w:lang w:val="kk-KZ"/>
        </w:rPr>
        <w:t xml:space="preserve"> екіге бөліп қарастырамыз:</w:t>
      </w:r>
      <w:r w:rsidRPr="00F04AEE">
        <w:rPr>
          <w:rFonts w:ascii="Times New Roman" w:hAnsi="Times New Roman" w:cs="Times New Roman"/>
          <w:sz w:val="28"/>
          <w:szCs w:val="28"/>
          <w:lang w:val="kk-KZ"/>
        </w:rPr>
        <w:t xml:space="preserve"> 1) әскери мектептерде білім беру үдерісінің құрылымы мен ұйымдастырылуы; 2) оқушының жеке бейімділігі мен қажеттіліктері.</w:t>
      </w:r>
    </w:p>
    <w:p w:rsidR="000A68D1" w:rsidRPr="00B4523B" w:rsidRDefault="00826953"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szCs w:val="28"/>
          <w:lang w:val="kk-KZ"/>
        </w:rPr>
        <w:t>Арнайы ә</w:t>
      </w:r>
      <w:r w:rsidR="0054554E" w:rsidRPr="00B4523B">
        <w:rPr>
          <w:rFonts w:ascii="Times New Roman" w:hAnsi="Times New Roman" w:cs="Times New Roman"/>
          <w:sz w:val="28"/>
          <w:szCs w:val="28"/>
          <w:lang w:val="kk-KZ"/>
        </w:rPr>
        <w:t>скери мектептердегі жасөспірімдердің зияткерлігін</w:t>
      </w:r>
      <w:r w:rsidR="007026A4">
        <w:rPr>
          <w:rFonts w:ascii="Times New Roman" w:hAnsi="Times New Roman" w:cs="Times New Roman"/>
          <w:sz w:val="28"/>
          <w:szCs w:val="28"/>
          <w:lang w:val="kk-KZ"/>
        </w:rPr>
        <w:t xml:space="preserve"> </w:t>
      </w:r>
      <w:r w:rsidR="007D6B9B" w:rsidRPr="00B4523B">
        <w:rPr>
          <w:rFonts w:ascii="Times New Roman" w:hAnsi="Times New Roman" w:cs="Times New Roman"/>
          <w:i/>
          <w:sz w:val="28"/>
          <w:szCs w:val="28"/>
          <w:lang w:val="kk-KZ"/>
        </w:rPr>
        <w:t xml:space="preserve">дамыту </w:t>
      </w:r>
      <w:r w:rsidR="007D6B9B" w:rsidRPr="00603A97">
        <w:rPr>
          <w:rFonts w:ascii="Times New Roman" w:hAnsi="Times New Roman" w:cs="Times New Roman"/>
          <w:b/>
          <w:i/>
          <w:sz w:val="28"/>
          <w:szCs w:val="28"/>
          <w:lang w:val="kk-KZ"/>
        </w:rPr>
        <w:t>шарттарының</w:t>
      </w:r>
      <w:r w:rsidR="0054554E" w:rsidRPr="00603A97">
        <w:rPr>
          <w:rFonts w:ascii="Times New Roman" w:hAnsi="Times New Roman" w:cs="Times New Roman"/>
          <w:b/>
          <w:i/>
          <w:sz w:val="28"/>
          <w:szCs w:val="28"/>
          <w:lang w:val="kk-KZ"/>
        </w:rPr>
        <w:t xml:space="preserve"> бірі</w:t>
      </w:r>
      <w:r w:rsidR="00BA6EDD" w:rsidRPr="00603A97">
        <w:rPr>
          <w:rFonts w:ascii="Times New Roman" w:hAnsi="Times New Roman" w:cs="Times New Roman"/>
          <w:b/>
          <w:i/>
          <w:sz w:val="28"/>
          <w:szCs w:val="28"/>
          <w:lang w:val="kk-KZ"/>
        </w:rPr>
        <w:t xml:space="preserve"> -</w:t>
      </w:r>
      <w:r w:rsidR="0054554E" w:rsidRPr="00603A97">
        <w:rPr>
          <w:rFonts w:ascii="Times New Roman" w:hAnsi="Times New Roman" w:cs="Times New Roman"/>
          <w:b/>
          <w:i/>
          <w:sz w:val="28"/>
          <w:szCs w:val="28"/>
          <w:lang w:val="kk-KZ"/>
        </w:rPr>
        <w:t xml:space="preserve"> оқу-тәрбие үдерісін психологиялық-педагогикалық сүйемелдеу</w:t>
      </w:r>
      <w:r w:rsidR="0054554E" w:rsidRPr="00603A97">
        <w:rPr>
          <w:rFonts w:ascii="Times New Roman" w:hAnsi="Times New Roman" w:cs="Times New Roman"/>
          <w:b/>
          <w:sz w:val="28"/>
          <w:szCs w:val="28"/>
          <w:lang w:val="kk-KZ"/>
        </w:rPr>
        <w:t xml:space="preserve"> </w:t>
      </w:r>
      <w:r w:rsidR="0054554E" w:rsidRPr="00A9236B">
        <w:rPr>
          <w:rFonts w:ascii="Times New Roman" w:hAnsi="Times New Roman" w:cs="Times New Roman"/>
          <w:sz w:val="28"/>
          <w:szCs w:val="28"/>
          <w:lang w:val="kk-KZ"/>
        </w:rPr>
        <w:t>б</w:t>
      </w:r>
      <w:r w:rsidR="0054554E" w:rsidRPr="00B4523B">
        <w:rPr>
          <w:rFonts w:ascii="Times New Roman" w:hAnsi="Times New Roman" w:cs="Times New Roman"/>
          <w:sz w:val="28"/>
          <w:szCs w:val="28"/>
          <w:lang w:val="kk-KZ"/>
        </w:rPr>
        <w:t xml:space="preserve">олып табылады. </w:t>
      </w:r>
      <w:r w:rsidR="000A68D1" w:rsidRPr="00B4523B">
        <w:rPr>
          <w:rFonts w:ascii="Times New Roman" w:hAnsi="Times New Roman" w:cs="Times New Roman"/>
          <w:sz w:val="28"/>
          <w:lang w:val="kk-KZ"/>
        </w:rPr>
        <w:t xml:space="preserve">Мектептің білім беру кеңістігінде тұлға дамуын психологиялық-педагогикалық сүйемелдеу мәселесі өзекті болып табылады. </w:t>
      </w:r>
    </w:p>
    <w:p w:rsidR="000A68D1" w:rsidRPr="00B4523B" w:rsidRDefault="000A68D1"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«Сүйемелдеу</w:t>
      </w:r>
      <w:r w:rsidR="00C17A89">
        <w:rPr>
          <w:rFonts w:ascii="Times New Roman" w:hAnsi="Times New Roman" w:cs="Times New Roman"/>
          <w:sz w:val="28"/>
          <w:lang w:val="kk-KZ"/>
        </w:rPr>
        <w:t>» термині алғаш рет Г.Бардиер, Н.Рома</w:t>
      </w:r>
      <w:r w:rsidR="00C17A89">
        <w:rPr>
          <w:rFonts w:ascii="Times New Roman" w:hAnsi="Times New Roman" w:cs="Times New Roman"/>
          <w:sz w:val="28"/>
          <w:lang w:val="kk-KZ"/>
        </w:rPr>
        <w:softHyphen/>
        <w:t>зан, Т.</w:t>
      </w:r>
      <w:r w:rsidRPr="00B4523B">
        <w:rPr>
          <w:rFonts w:ascii="Times New Roman" w:hAnsi="Times New Roman" w:cs="Times New Roman"/>
          <w:sz w:val="28"/>
          <w:lang w:val="kk-KZ"/>
        </w:rPr>
        <w:t xml:space="preserve">Чередникованың «Кішкентай балалардың табиғи дамуын психологиялық сүйемелдеу» еңбегінде «даму» ұғымымен үйлестіріліп қарастырылды. Қазіргі күні бұл термин белсенді қолданыста болғанымен, әлі тұрақты анықтамасы жоқ. </w:t>
      </w:r>
    </w:p>
    <w:p w:rsidR="006C0C95" w:rsidRPr="00B4523B" w:rsidRDefault="006C0C95"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Бұл мәселенің өзектілігі М.Р.Битянованың зерттеулерінде көрініс табады. М.Р.Битянова сүйемелдеуді мектептің өзара әрекеттесу жағдайларында баланың психологиялық дамуына және та</w:t>
      </w:r>
      <w:r w:rsidR="00AB56CE" w:rsidRPr="00B4523B">
        <w:rPr>
          <w:rFonts w:ascii="Times New Roman" w:hAnsi="Times New Roman" w:cs="Times New Roman"/>
          <w:sz w:val="28"/>
          <w:lang w:val="kk-KZ"/>
        </w:rPr>
        <w:t>бысты оқуы үшін әлеуметтік-псих</w:t>
      </w:r>
      <w:r w:rsidRPr="00B4523B">
        <w:rPr>
          <w:rFonts w:ascii="Times New Roman" w:hAnsi="Times New Roman" w:cs="Times New Roman"/>
          <w:sz w:val="28"/>
          <w:lang w:val="kk-KZ"/>
        </w:rPr>
        <w:t xml:space="preserve">ологиялық жағдайларды құруға бағытталған психологтың профессионалды іс-әрекеті ретінде қарастырады. </w:t>
      </w:r>
    </w:p>
    <w:p w:rsidR="006C0C95" w:rsidRPr="00B4523B" w:rsidRDefault="006C0C95"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М.Р.Битянова бойынша, сүйемелдеу үд</w:t>
      </w:r>
      <w:r w:rsidR="00B012C5" w:rsidRPr="00B4523B">
        <w:rPr>
          <w:rFonts w:ascii="Times New Roman" w:hAnsi="Times New Roman" w:cs="Times New Roman"/>
          <w:sz w:val="28"/>
          <w:lang w:val="kk-KZ"/>
        </w:rPr>
        <w:t>ер</w:t>
      </w:r>
      <w:r w:rsidRPr="00B4523B">
        <w:rPr>
          <w:rFonts w:ascii="Times New Roman" w:hAnsi="Times New Roman" w:cs="Times New Roman"/>
          <w:sz w:val="28"/>
          <w:lang w:val="kk-KZ"/>
        </w:rPr>
        <w:t xml:space="preserve">іс және мектеп психологының тұтас іс-әрекеті ретінде қарастырады. Мұнда өзара байланысты үш компонент бөліп көрсетіледі: </w:t>
      </w:r>
    </w:p>
    <w:p w:rsidR="006C0C95" w:rsidRPr="00B4523B" w:rsidRDefault="006C0C95" w:rsidP="00D34C7A">
      <w:pPr>
        <w:pStyle w:val="a8"/>
        <w:numPr>
          <w:ilvl w:val="0"/>
          <w:numId w:val="38"/>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мектептегі оқ</w:t>
      </w:r>
      <w:r w:rsidR="00B012C5" w:rsidRPr="00B4523B">
        <w:rPr>
          <w:rFonts w:ascii="Times New Roman" w:hAnsi="Times New Roman" w:cs="Times New Roman"/>
          <w:sz w:val="28"/>
          <w:lang w:val="kk-KZ"/>
        </w:rPr>
        <w:t>ыт</w:t>
      </w:r>
      <w:r w:rsidRPr="00B4523B">
        <w:rPr>
          <w:rFonts w:ascii="Times New Roman" w:hAnsi="Times New Roman" w:cs="Times New Roman"/>
          <w:sz w:val="28"/>
          <w:lang w:val="kk-KZ"/>
        </w:rPr>
        <w:t>у үд</w:t>
      </w:r>
      <w:r w:rsidR="00B012C5" w:rsidRPr="00B4523B">
        <w:rPr>
          <w:rFonts w:ascii="Times New Roman" w:hAnsi="Times New Roman" w:cs="Times New Roman"/>
          <w:sz w:val="28"/>
          <w:lang w:val="kk-KZ"/>
        </w:rPr>
        <w:t>ер</w:t>
      </w:r>
      <w:r w:rsidRPr="00B4523B">
        <w:rPr>
          <w:rFonts w:ascii="Times New Roman" w:hAnsi="Times New Roman" w:cs="Times New Roman"/>
          <w:sz w:val="28"/>
          <w:lang w:val="kk-KZ"/>
        </w:rPr>
        <w:t>ісінде баланың психикалық дамуының динамикасын және психологиялық-педагогикалық жағдайын жүйелі түрде бақылау;</w:t>
      </w:r>
    </w:p>
    <w:p w:rsidR="006C0C95" w:rsidRPr="00B4523B" w:rsidRDefault="00265D1C" w:rsidP="00D34C7A">
      <w:pPr>
        <w:pStyle w:val="a8"/>
        <w:numPr>
          <w:ilvl w:val="0"/>
          <w:numId w:val="38"/>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оқушы тұлғасының</w:t>
      </w:r>
      <w:r w:rsidR="006C0C95" w:rsidRPr="00B4523B">
        <w:rPr>
          <w:rFonts w:ascii="Times New Roman" w:hAnsi="Times New Roman" w:cs="Times New Roman"/>
          <w:sz w:val="28"/>
          <w:lang w:val="kk-KZ"/>
        </w:rPr>
        <w:t xml:space="preserve"> дамуы және табысты оқуы үшін әлеуметтік-психологиялық жағдайлар жасау;</w:t>
      </w:r>
    </w:p>
    <w:p w:rsidR="000A68D1" w:rsidRPr="00B4523B" w:rsidRDefault="006C0C95" w:rsidP="00D34C7A">
      <w:pPr>
        <w:pStyle w:val="a8"/>
        <w:numPr>
          <w:ilvl w:val="0"/>
          <w:numId w:val="38"/>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оқу мен дамуда психологиялық мәселелері бар балаларға көмек көрсету үшін әлеуметтік-психологиялық жағдай жасау</w:t>
      </w:r>
      <w:r w:rsidR="000A68D1" w:rsidRPr="00B4523B">
        <w:rPr>
          <w:rFonts w:ascii="Times New Roman" w:hAnsi="Times New Roman" w:cs="Times New Roman"/>
          <w:sz w:val="28"/>
          <w:lang w:val="kk-KZ"/>
        </w:rPr>
        <w:t>[</w:t>
      </w:r>
      <w:r w:rsidR="00A23F8D" w:rsidRPr="00B4523B">
        <w:rPr>
          <w:rFonts w:ascii="Times New Roman" w:hAnsi="Times New Roman" w:cs="Times New Roman"/>
          <w:sz w:val="28"/>
          <w:lang w:val="kk-KZ"/>
        </w:rPr>
        <w:t>135</w:t>
      </w:r>
      <w:r w:rsidR="00EB7CAF" w:rsidRPr="00B4523B">
        <w:rPr>
          <w:rFonts w:ascii="Times New Roman" w:hAnsi="Times New Roman" w:cs="Times New Roman"/>
          <w:sz w:val="28"/>
          <w:lang w:val="kk-KZ"/>
        </w:rPr>
        <w:t>,</w:t>
      </w:r>
      <w:r w:rsidR="00A55B2F" w:rsidRPr="00B4523B">
        <w:rPr>
          <w:rFonts w:ascii="Times New Roman" w:hAnsi="Times New Roman" w:cs="Times New Roman"/>
          <w:sz w:val="28"/>
          <w:lang w:val="kk-KZ"/>
        </w:rPr>
        <w:t>с.</w:t>
      </w:r>
      <w:r w:rsidR="00231BB8" w:rsidRPr="00B4523B">
        <w:rPr>
          <w:rFonts w:ascii="Times New Roman" w:hAnsi="Times New Roman" w:cs="Times New Roman"/>
          <w:sz w:val="28"/>
          <w:lang w:val="kk-KZ"/>
        </w:rPr>
        <w:t>25-26</w:t>
      </w:r>
      <w:r w:rsidR="000A68D1" w:rsidRPr="00B4523B">
        <w:rPr>
          <w:rFonts w:ascii="Times New Roman" w:hAnsi="Times New Roman" w:cs="Times New Roman"/>
          <w:sz w:val="28"/>
          <w:lang w:val="kk-KZ"/>
        </w:rPr>
        <w:t>]</w:t>
      </w:r>
      <w:r w:rsidR="002A35FB" w:rsidRPr="00B4523B">
        <w:rPr>
          <w:rFonts w:ascii="Times New Roman" w:hAnsi="Times New Roman" w:cs="Times New Roman"/>
          <w:sz w:val="28"/>
          <w:lang w:val="kk-KZ"/>
        </w:rPr>
        <w:t>.</w:t>
      </w:r>
    </w:p>
    <w:p w:rsidR="000A68D1" w:rsidRPr="00B4523B" w:rsidRDefault="000A68D1"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Шет елдік ғылымда сүйемелдеу феномені тек соңғы он бес жылда ғана психология ғылымының пәніне айналып отыр. Шетелдік зерттеулер көрсеткендей, шет елдік психология мен социологияда сүйемелдеу қолданбалы зерттеулерде ғана қарастырылады. Бірнеше шетелдік зерттеулерде  К.</w:t>
      </w:r>
      <w:r w:rsidR="00C17A89">
        <w:rPr>
          <w:rFonts w:ascii="Times New Roman" w:hAnsi="Times New Roman" w:cs="Times New Roman"/>
          <w:sz w:val="28"/>
          <w:lang w:val="kk-KZ"/>
        </w:rPr>
        <w:t>Валстром, К.Маклафлин, П.Зваал, Д.</w:t>
      </w:r>
      <w:r w:rsidRPr="00B4523B">
        <w:rPr>
          <w:rFonts w:ascii="Times New Roman" w:hAnsi="Times New Roman" w:cs="Times New Roman"/>
          <w:sz w:val="28"/>
          <w:lang w:val="kk-KZ"/>
        </w:rPr>
        <w:t>Романе жеке даму процесін психологиялық сүйемелдеу деп – «жасөспірімнің өз  мәселелерін өзі дербес шешуге, күнделікті қиыншылықтарды жеңуге және қоршаған ортаны адекватты қабылдауға үйрету»</w:t>
      </w:r>
      <w:r w:rsidR="00C17A89">
        <w:rPr>
          <w:rFonts w:ascii="Times New Roman" w:hAnsi="Times New Roman" w:cs="Times New Roman"/>
          <w:sz w:val="28"/>
          <w:lang w:val="kk-KZ"/>
        </w:rPr>
        <w:t>,-</w:t>
      </w:r>
      <w:r w:rsidRPr="00B4523B">
        <w:rPr>
          <w:rFonts w:ascii="Times New Roman" w:hAnsi="Times New Roman" w:cs="Times New Roman"/>
          <w:sz w:val="28"/>
          <w:lang w:val="kk-KZ"/>
        </w:rPr>
        <w:t xml:space="preserve"> деген анықтама береді [</w:t>
      </w:r>
      <w:r w:rsidR="00A23F8D" w:rsidRPr="00B4523B">
        <w:rPr>
          <w:rFonts w:ascii="Times New Roman" w:hAnsi="Times New Roman" w:cs="Times New Roman"/>
          <w:sz w:val="28"/>
          <w:lang w:val="kk-KZ"/>
        </w:rPr>
        <w:t>136</w:t>
      </w:r>
      <w:r w:rsidR="00D045E1" w:rsidRPr="00B4523B">
        <w:rPr>
          <w:rFonts w:ascii="Times New Roman" w:hAnsi="Times New Roman" w:cs="Times New Roman"/>
          <w:sz w:val="28"/>
          <w:lang w:val="kk-KZ"/>
        </w:rPr>
        <w:t xml:space="preserve">, </w:t>
      </w:r>
      <w:r w:rsidR="00A55B2F" w:rsidRPr="00B4523B">
        <w:rPr>
          <w:rFonts w:ascii="Times New Roman" w:hAnsi="Times New Roman" w:cs="Times New Roman"/>
          <w:sz w:val="28"/>
          <w:lang w:val="kk-KZ"/>
        </w:rPr>
        <w:t xml:space="preserve">с. </w:t>
      </w:r>
      <w:r w:rsidR="00D045E1" w:rsidRPr="00B4523B">
        <w:rPr>
          <w:rFonts w:ascii="Times New Roman" w:hAnsi="Times New Roman" w:cs="Times New Roman"/>
          <w:sz w:val="28"/>
          <w:lang w:val="kk-KZ"/>
        </w:rPr>
        <w:t>57</w:t>
      </w:r>
      <w:r w:rsidRPr="00B4523B">
        <w:rPr>
          <w:rFonts w:ascii="Times New Roman" w:hAnsi="Times New Roman" w:cs="Times New Roman"/>
          <w:sz w:val="28"/>
          <w:lang w:val="kk-KZ"/>
        </w:rPr>
        <w:t>]</w:t>
      </w:r>
      <w:r w:rsidR="002A35FB" w:rsidRPr="00B4523B">
        <w:rPr>
          <w:rFonts w:ascii="Times New Roman" w:hAnsi="Times New Roman" w:cs="Times New Roman"/>
          <w:sz w:val="28"/>
          <w:lang w:val="kk-KZ"/>
        </w:rPr>
        <w:t>.</w:t>
      </w:r>
    </w:p>
    <w:p w:rsidR="000A68D1" w:rsidRPr="00B4523B" w:rsidRDefault="000A68D1"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ХХғ. 90-жылдарында, отандық психология мен педагогикада психологиялық-педагогикалық сүйемелдеу, білім беру үдерісінің контекстінде,  бір жағынан, тұлға дамуына бағытталған, ал екі</w:t>
      </w:r>
      <w:r w:rsidR="00AB56CE" w:rsidRPr="00B4523B">
        <w:rPr>
          <w:rFonts w:ascii="Times New Roman" w:hAnsi="Times New Roman" w:cs="Times New Roman"/>
          <w:sz w:val="28"/>
          <w:lang w:val="kk-KZ"/>
        </w:rPr>
        <w:t>нші жағынан әлеуметтік-психолог</w:t>
      </w:r>
      <w:r w:rsidRPr="00B4523B">
        <w:rPr>
          <w:rFonts w:ascii="Times New Roman" w:hAnsi="Times New Roman" w:cs="Times New Roman"/>
          <w:sz w:val="28"/>
          <w:lang w:val="kk-KZ"/>
        </w:rPr>
        <w:t>иялық көмек берудің құралы ретінде қарастырылады. Н.Осухова бойынша, сүйемелдеу – «дамудың белгілі бір кезеңінде пайда болған тұлғалық қиындықтарды жеңу үшін психикалық сау адамдарға қолдау көрсету»</w:t>
      </w:r>
      <w:r w:rsidR="00763EB3">
        <w:rPr>
          <w:rFonts w:ascii="Times New Roman" w:hAnsi="Times New Roman" w:cs="Times New Roman"/>
          <w:sz w:val="28"/>
          <w:lang w:val="kk-KZ"/>
        </w:rPr>
        <w:t xml:space="preserve"> </w:t>
      </w:r>
      <w:r w:rsidRPr="00B4523B">
        <w:rPr>
          <w:rFonts w:ascii="Times New Roman" w:hAnsi="Times New Roman" w:cs="Times New Roman"/>
          <w:sz w:val="28"/>
          <w:lang w:val="kk-KZ"/>
        </w:rPr>
        <w:t>[</w:t>
      </w:r>
      <w:r w:rsidR="00A23F8D" w:rsidRPr="00B4523B">
        <w:rPr>
          <w:rFonts w:ascii="Times New Roman" w:hAnsi="Times New Roman" w:cs="Times New Roman"/>
          <w:sz w:val="28"/>
          <w:lang w:val="kk-KZ"/>
        </w:rPr>
        <w:t>137</w:t>
      </w:r>
      <w:r w:rsidR="00862712" w:rsidRPr="00B4523B">
        <w:rPr>
          <w:rFonts w:ascii="Times New Roman" w:hAnsi="Times New Roman" w:cs="Times New Roman"/>
          <w:sz w:val="28"/>
          <w:lang w:val="kk-KZ"/>
        </w:rPr>
        <w:t>,</w:t>
      </w:r>
      <w:r w:rsidR="00A55B2F" w:rsidRPr="00B4523B">
        <w:rPr>
          <w:rFonts w:ascii="Times New Roman" w:hAnsi="Times New Roman" w:cs="Times New Roman"/>
          <w:sz w:val="28"/>
          <w:lang w:val="kk-KZ"/>
        </w:rPr>
        <w:t>с.</w:t>
      </w:r>
      <w:r w:rsidR="00862712" w:rsidRPr="00B4523B">
        <w:rPr>
          <w:rFonts w:ascii="Times New Roman" w:hAnsi="Times New Roman" w:cs="Times New Roman"/>
          <w:sz w:val="28"/>
          <w:lang w:val="kk-KZ"/>
        </w:rPr>
        <w:t xml:space="preserve"> 68</w:t>
      </w:r>
      <w:r w:rsidRPr="00B4523B">
        <w:rPr>
          <w:rFonts w:ascii="Times New Roman" w:hAnsi="Times New Roman" w:cs="Times New Roman"/>
          <w:sz w:val="28"/>
          <w:lang w:val="kk-KZ"/>
        </w:rPr>
        <w:t>]</w:t>
      </w:r>
      <w:r w:rsidR="002A35FB" w:rsidRPr="00B4523B">
        <w:rPr>
          <w:rFonts w:ascii="Times New Roman" w:hAnsi="Times New Roman" w:cs="Times New Roman"/>
          <w:sz w:val="28"/>
          <w:lang w:val="kk-KZ"/>
        </w:rPr>
        <w:t>.</w:t>
      </w:r>
    </w:p>
    <w:p w:rsidR="000A68D1" w:rsidRPr="00B4523B" w:rsidRDefault="000A68D1"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Психологиялық сүйемелдеудің теориялық-әдіснамалық негізі ретінде: В.Н. Мясищевтің тұлғалық қатынас тұжырымдамасы, К.</w:t>
      </w:r>
      <w:r w:rsidR="00AB56CE" w:rsidRPr="00B4523B">
        <w:rPr>
          <w:rFonts w:ascii="Times New Roman" w:hAnsi="Times New Roman" w:cs="Times New Roman"/>
          <w:sz w:val="28"/>
          <w:lang w:val="kk-KZ"/>
        </w:rPr>
        <w:t xml:space="preserve">Роджерстің көмек беру </w:t>
      </w:r>
      <w:r w:rsidRPr="00B4523B">
        <w:rPr>
          <w:rFonts w:ascii="Times New Roman" w:hAnsi="Times New Roman" w:cs="Times New Roman"/>
          <w:sz w:val="28"/>
          <w:lang w:val="kk-KZ"/>
        </w:rPr>
        <w:t>қатынасының</w:t>
      </w:r>
      <w:r w:rsidR="00C17A89">
        <w:rPr>
          <w:rFonts w:ascii="Times New Roman" w:hAnsi="Times New Roman" w:cs="Times New Roman"/>
          <w:sz w:val="28"/>
          <w:lang w:val="kk-KZ"/>
        </w:rPr>
        <w:t xml:space="preserve"> теориясы мен практикасын, Б.Ф.Ломов, Б.Г.Ананьев, В.К.</w:t>
      </w:r>
      <w:r w:rsidRPr="00B4523B">
        <w:rPr>
          <w:rFonts w:ascii="Times New Roman" w:hAnsi="Times New Roman" w:cs="Times New Roman"/>
          <w:sz w:val="28"/>
          <w:lang w:val="kk-KZ"/>
        </w:rPr>
        <w:t>Платон</w:t>
      </w:r>
      <w:r w:rsidR="00C17A89">
        <w:rPr>
          <w:rFonts w:ascii="Times New Roman" w:hAnsi="Times New Roman" w:cs="Times New Roman"/>
          <w:sz w:val="28"/>
          <w:lang w:val="kk-KZ"/>
        </w:rPr>
        <w:t>овтың жүйелілік ұстанымын, А.Н.Леонтьев, С Л.</w:t>
      </w:r>
      <w:r w:rsidRPr="00B4523B">
        <w:rPr>
          <w:rFonts w:ascii="Times New Roman" w:hAnsi="Times New Roman" w:cs="Times New Roman"/>
          <w:sz w:val="28"/>
          <w:lang w:val="kk-KZ"/>
        </w:rPr>
        <w:t>Рубинштейннің субъекті</w:t>
      </w:r>
      <w:r w:rsidR="00C17A89">
        <w:rPr>
          <w:rFonts w:ascii="Times New Roman" w:hAnsi="Times New Roman" w:cs="Times New Roman"/>
          <w:sz w:val="28"/>
          <w:lang w:val="kk-KZ"/>
        </w:rPr>
        <w:t>нің белсенділік ұстанымын, И.В.Дубровина,А.К.</w:t>
      </w:r>
      <w:r w:rsidRPr="00B4523B">
        <w:rPr>
          <w:rFonts w:ascii="Times New Roman" w:hAnsi="Times New Roman" w:cs="Times New Roman"/>
          <w:sz w:val="28"/>
          <w:lang w:val="kk-KZ"/>
        </w:rPr>
        <w:t>Маркова</w:t>
      </w:r>
      <w:r w:rsidR="00C17A89">
        <w:rPr>
          <w:rFonts w:ascii="Times New Roman" w:hAnsi="Times New Roman" w:cs="Times New Roman"/>
          <w:sz w:val="28"/>
          <w:lang w:val="kk-KZ"/>
        </w:rPr>
        <w:t>, Н.В.Кузьмина, И.Б.</w:t>
      </w:r>
      <w:r w:rsidRPr="00B4523B">
        <w:rPr>
          <w:rFonts w:ascii="Times New Roman" w:hAnsi="Times New Roman" w:cs="Times New Roman"/>
          <w:sz w:val="28"/>
          <w:lang w:val="kk-KZ"/>
        </w:rPr>
        <w:t>Котова, E.H</w:t>
      </w:r>
      <w:r w:rsidR="00C17A89">
        <w:rPr>
          <w:rFonts w:ascii="Times New Roman" w:hAnsi="Times New Roman" w:cs="Times New Roman"/>
          <w:sz w:val="28"/>
          <w:lang w:val="kk-KZ"/>
        </w:rPr>
        <w:t>.</w:t>
      </w:r>
      <w:r w:rsidR="00AB56CE" w:rsidRPr="00B4523B">
        <w:rPr>
          <w:rFonts w:ascii="Times New Roman" w:hAnsi="Times New Roman" w:cs="Times New Roman"/>
          <w:sz w:val="28"/>
          <w:lang w:val="kk-KZ"/>
        </w:rPr>
        <w:t>Шияновтың білім беруді гумани</w:t>
      </w:r>
      <w:r w:rsidRPr="00B4523B">
        <w:rPr>
          <w:rFonts w:ascii="Times New Roman" w:hAnsi="Times New Roman" w:cs="Times New Roman"/>
          <w:sz w:val="28"/>
          <w:lang w:val="kk-KZ"/>
        </w:rPr>
        <w:t>зациялау ұстанымдарын қарастырады.</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szCs w:val="28"/>
          <w:lang w:val="kk-KZ"/>
        </w:rPr>
        <w:t xml:space="preserve">Әскери мектептерде білім беру жүйесі кең таралған, оқу кезеңі жасөспірім және ерте жастық шақ кезеңдерімен, ал жеті жылдық оқуда кіші жасөспірім кезеңімен сәйкес келеді. Кәсіби білім алу жасы тұлғаның барлық құндылық-бағдарлық жүйесін өзгертудің орталық кезеңі болып табылады. Д.Сьюпердің кәсіби дамуды зерттеу саласындағы теориясы әскери мектептерде немесе бейінді сыныптарда оқытуды ерте бастау және одан кейінгі кәсіби-бағдар мүмкіндіктерін психологиялық-физиологиялық негіздеді.  Бұл теория кәсіби қасиеттердің даму сатыларын анықтайды: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І саты «ояну» (14 жасқа дейін).</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 қиялдау кезеңі (4-10 жас):</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балалық қажеттіліктер басымдылығы;</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кәсіби рөлдер бала қиялында ойналады;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 мүдделер кезеңі (11-12 жас):</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кәсіби артықшылықтың қалыптасуы;</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в) қабілеттер кезеңі (13-14 жас):</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кәсіби әрекеттер туралы түсініктердің пайда болуы;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II саты (15-24 ж.)</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индивид өзінің нақты кәсіби мүмкіндіктеріне бағдарлана отырып, өзін </w:t>
      </w:r>
      <w:r w:rsidR="006425FF">
        <w:rPr>
          <w:rFonts w:ascii="Times New Roman" w:hAnsi="Times New Roman" w:cs="Times New Roman"/>
          <w:sz w:val="28"/>
          <w:szCs w:val="28"/>
          <w:lang w:val="kk-KZ"/>
        </w:rPr>
        <w:t>әр түрлі</w:t>
      </w:r>
      <w:r w:rsidRPr="00B4523B">
        <w:rPr>
          <w:rFonts w:ascii="Times New Roman" w:hAnsi="Times New Roman" w:cs="Times New Roman"/>
          <w:sz w:val="28"/>
          <w:szCs w:val="28"/>
          <w:lang w:val="kk-KZ"/>
        </w:rPr>
        <w:t xml:space="preserve"> кәсіби рөлдерде байқап көргісі келеді.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Мүдделер кезеңі мен қабілеттер кезеңінде (11-14 жас), яғни 5-8 сыныптарда тәрбиелік үдеріс дұрыс қойылған болса, онда тәрбиеленушіге нағыз офицерді анықтайтын «адамгершілік желісін» сіңіруге болады.  Ол үшін Қазақстанда </w:t>
      </w:r>
      <w:r w:rsidR="00826953" w:rsidRPr="00B4523B">
        <w:rPr>
          <w:rFonts w:ascii="Times New Roman" w:hAnsi="Times New Roman" w:cs="Times New Roman"/>
          <w:sz w:val="28"/>
          <w:szCs w:val="28"/>
          <w:lang w:val="kk-KZ"/>
        </w:rPr>
        <w:t xml:space="preserve">арнайы </w:t>
      </w:r>
      <w:r w:rsidRPr="00B4523B">
        <w:rPr>
          <w:rFonts w:ascii="Times New Roman" w:hAnsi="Times New Roman" w:cs="Times New Roman"/>
          <w:sz w:val="28"/>
          <w:szCs w:val="28"/>
          <w:lang w:val="kk-KZ"/>
        </w:rPr>
        <w:t xml:space="preserve">әскери мектептерде жасөспірімдерді болашақ өмірлік мүдделер аясына, қызмет пен офицерлік борышқа деген сүйіспеншілік және құрметке дағдыландыру керек. Арнайы әскери мектеп сияқты оқу орындарының тәрбиеленушілерін оқыту жағдайының өзіндік ерекшелігі бар: оқытылатын топтың жабықтығы және тәрбиеленушілерді ерте кәсіптендіру. Топтың жабықтығы факторы топтарды құру үдерісі үшін де, </w:t>
      </w:r>
      <w:r w:rsidR="00826953" w:rsidRPr="00B4523B">
        <w:rPr>
          <w:rFonts w:ascii="Times New Roman" w:hAnsi="Times New Roman" w:cs="Times New Roman"/>
          <w:sz w:val="28"/>
          <w:szCs w:val="28"/>
          <w:lang w:val="kk-KZ"/>
        </w:rPr>
        <w:t>оқушылардың</w:t>
      </w:r>
      <w:r w:rsidRPr="00B4523B">
        <w:rPr>
          <w:rFonts w:ascii="Times New Roman" w:hAnsi="Times New Roman" w:cs="Times New Roman"/>
          <w:sz w:val="28"/>
          <w:szCs w:val="28"/>
          <w:lang w:val="kk-KZ"/>
        </w:rPr>
        <w:t xml:space="preserve"> тұлғалық зияткерлік дамуы үшін де үлкен рөл атқарады, бұл отбасынан тыс тәрбиелеу мәселелері бойынша жалпы, жас ерекшелігі және педагогикалық психологияның көптеген зерттеулері нәтижелерімен және осындай жағдайлардың адамның психикалық және тұлғалық дамуына әсер ету салдарымен дәлелденеді. </w:t>
      </w:r>
    </w:p>
    <w:p w:rsidR="0054554E" w:rsidRPr="00B4523B" w:rsidRDefault="008A7CE4"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Оқушыларға</w:t>
      </w:r>
      <w:r w:rsidR="0054554E" w:rsidRPr="00B4523B">
        <w:rPr>
          <w:rFonts w:ascii="Times New Roman" w:hAnsi="Times New Roman" w:cs="Times New Roman"/>
          <w:sz w:val="28"/>
          <w:szCs w:val="28"/>
          <w:lang w:val="kk-KZ"/>
        </w:rPr>
        <w:t xml:space="preserve"> өздерінің «үйдегі» құрбыларына қарағанда даму жағынан артта қалушылық тән болады, олар психикалық және тұлғалық даму жағына</w:t>
      </w:r>
      <w:r w:rsidR="00F24584" w:rsidRPr="00B4523B">
        <w:rPr>
          <w:rFonts w:ascii="Times New Roman" w:hAnsi="Times New Roman" w:cs="Times New Roman"/>
          <w:sz w:val="28"/>
          <w:szCs w:val="28"/>
          <w:lang w:val="kk-KZ"/>
        </w:rPr>
        <w:t>н да ерекшеленеді. Көптеген зерт</w:t>
      </w:r>
      <w:r w:rsidR="0054554E" w:rsidRPr="00B4523B">
        <w:rPr>
          <w:rFonts w:ascii="Times New Roman" w:hAnsi="Times New Roman" w:cs="Times New Roman"/>
          <w:sz w:val="28"/>
          <w:szCs w:val="28"/>
          <w:lang w:val="kk-KZ"/>
        </w:rPr>
        <w:t>теушілердің ойынша, бұл кейінгі жас ерекшеліктері сатысында ерекше «жабық» тұлғаның қалыптасуына әкелуі мүмкін оқушылар дамуының және олардың тұлғалық бағыттылығын қалыптастырудың әдеттегідей емес жолдары бар [</w:t>
      </w:r>
      <w:r w:rsidR="00A23F8D" w:rsidRPr="00B4523B">
        <w:rPr>
          <w:rFonts w:ascii="Times New Roman" w:hAnsi="Times New Roman" w:cs="Times New Roman"/>
          <w:sz w:val="28"/>
          <w:szCs w:val="28"/>
          <w:lang w:val="kk-KZ"/>
        </w:rPr>
        <w:t>138</w:t>
      </w:r>
      <w:r w:rsidR="007E652E" w:rsidRPr="00B4523B">
        <w:rPr>
          <w:rFonts w:ascii="Times New Roman" w:hAnsi="Times New Roman" w:cs="Times New Roman"/>
          <w:sz w:val="28"/>
          <w:szCs w:val="28"/>
          <w:lang w:val="kk-KZ"/>
        </w:rPr>
        <w:t>,</w:t>
      </w:r>
      <w:r w:rsidR="00A9236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с.48</w:t>
      </w:r>
      <w:r w:rsidR="0054554E" w:rsidRPr="00B4523B">
        <w:rPr>
          <w:rFonts w:ascii="Times New Roman" w:hAnsi="Times New Roman" w:cs="Times New Roman"/>
          <w:sz w:val="28"/>
          <w:szCs w:val="28"/>
          <w:lang w:val="kk-KZ"/>
        </w:rPr>
        <w:t xml:space="preserve">]. Арнайы интернаттар мен мектептер саласын зерттеген ғалымдар еңбектері жабық тәрбиелік ұйымдардың нақты түріндегі тұлғааралық қарым-қатынастар аспектілерінің бірін талдауға бағытталды. Бұл саладағы </w:t>
      </w:r>
      <w:r w:rsidR="006425FF">
        <w:rPr>
          <w:rFonts w:ascii="Times New Roman" w:hAnsi="Times New Roman" w:cs="Times New Roman"/>
          <w:sz w:val="28"/>
          <w:szCs w:val="28"/>
          <w:lang w:val="kk-KZ"/>
        </w:rPr>
        <w:t>әр түрлі</w:t>
      </w:r>
      <w:r w:rsidR="0054554E" w:rsidRPr="00B4523B">
        <w:rPr>
          <w:rFonts w:ascii="Times New Roman" w:hAnsi="Times New Roman" w:cs="Times New Roman"/>
          <w:sz w:val="28"/>
          <w:szCs w:val="28"/>
          <w:lang w:val="kk-KZ"/>
        </w:rPr>
        <w:t xml:space="preserve"> зерттеушілердің пікірлері бір-</w:t>
      </w:r>
      <w:r w:rsidR="00C17A89">
        <w:rPr>
          <w:rFonts w:ascii="Times New Roman" w:hAnsi="Times New Roman" w:cs="Times New Roman"/>
          <w:sz w:val="28"/>
          <w:szCs w:val="28"/>
          <w:lang w:val="kk-KZ"/>
        </w:rPr>
        <w:t>біріне ұқсамайды. Мысалы, (М.П.Аралова, И.П.Башкатов, Н.В.Репина, Е.В.Виноградова, А.И.Панкин, В.Ф.Пирожков, Л.И.Божович, В.Л.</w:t>
      </w:r>
      <w:r w:rsidR="0054554E" w:rsidRPr="00B4523B">
        <w:rPr>
          <w:rFonts w:ascii="Times New Roman" w:hAnsi="Times New Roman" w:cs="Times New Roman"/>
          <w:sz w:val="28"/>
          <w:szCs w:val="28"/>
          <w:lang w:val="kk-KZ"/>
        </w:rPr>
        <w:t xml:space="preserve">Тихомирова, С.А.Алифаков, Й.Лангмейер, </w:t>
      </w:r>
      <w:r w:rsidR="00C17A89">
        <w:rPr>
          <w:rFonts w:ascii="Times New Roman" w:hAnsi="Times New Roman" w:cs="Times New Roman"/>
          <w:sz w:val="28"/>
          <w:szCs w:val="28"/>
          <w:lang w:val="kk-KZ"/>
        </w:rPr>
        <w:t xml:space="preserve"> З</w:t>
      </w:r>
      <w:r w:rsidR="0054554E" w:rsidRPr="00B4523B">
        <w:rPr>
          <w:rFonts w:ascii="Times New Roman" w:hAnsi="Times New Roman" w:cs="Times New Roman"/>
          <w:sz w:val="28"/>
          <w:szCs w:val="28"/>
          <w:lang w:val="kk-KZ"/>
        </w:rPr>
        <w:t>.Матейчик) және т.б. авторлар жасөспірімдер ұйымдарының жабықтығы, сондай-ақ тәрбие мен білім беру үдерістері мүмкіндіктерінің кеңдігі, топтардың құрылу үдерісіне және тұлғааралық қатынастарды үйлесімді ор</w:t>
      </w:r>
      <w:r w:rsidR="006B393D">
        <w:rPr>
          <w:rFonts w:ascii="Times New Roman" w:hAnsi="Times New Roman" w:cs="Times New Roman"/>
          <w:sz w:val="28"/>
          <w:szCs w:val="28"/>
          <w:lang w:val="kk-KZ"/>
        </w:rPr>
        <w:t>натуға қолайлы жағдай туғызады,</w:t>
      </w:r>
      <w:r w:rsidR="0054554E" w:rsidRPr="00B4523B">
        <w:rPr>
          <w:rFonts w:ascii="Times New Roman" w:hAnsi="Times New Roman" w:cs="Times New Roman"/>
          <w:sz w:val="28"/>
          <w:szCs w:val="28"/>
          <w:lang w:val="kk-KZ"/>
        </w:rPr>
        <w:t xml:space="preserve">- деген тұжырым жасайды. Ал, бұл өз кезегінде әскери мектептерде </w:t>
      </w:r>
      <w:r w:rsidRPr="00B4523B">
        <w:rPr>
          <w:rFonts w:ascii="Times New Roman" w:hAnsi="Times New Roman" w:cs="Times New Roman"/>
          <w:sz w:val="28"/>
          <w:szCs w:val="28"/>
          <w:lang w:val="kk-KZ"/>
        </w:rPr>
        <w:t xml:space="preserve">оқушылардың </w:t>
      </w:r>
      <w:r w:rsidR="0054554E" w:rsidRPr="00B4523B">
        <w:rPr>
          <w:rFonts w:ascii="Times New Roman" w:hAnsi="Times New Roman" w:cs="Times New Roman"/>
          <w:sz w:val="28"/>
          <w:szCs w:val="28"/>
          <w:lang w:val="kk-KZ"/>
        </w:rPr>
        <w:t xml:space="preserve">зияткерлігін дамытуға ықпал етеді, - деп санаймыз.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М.Ю.Кондратьев</w:t>
      </w:r>
      <w:r w:rsidR="00F40014">
        <w:rPr>
          <w:rFonts w:ascii="Times New Roman" w:hAnsi="Times New Roman" w:cs="Times New Roman"/>
          <w:sz w:val="28"/>
          <w:szCs w:val="28"/>
          <w:lang w:val="kk-KZ"/>
        </w:rPr>
        <w:t>тің пікірінше</w:t>
      </w:r>
      <w:r w:rsidRPr="00B4523B">
        <w:rPr>
          <w:rFonts w:ascii="Times New Roman" w:hAnsi="Times New Roman" w:cs="Times New Roman"/>
          <w:sz w:val="28"/>
          <w:szCs w:val="28"/>
          <w:lang w:val="kk-KZ"/>
        </w:rPr>
        <w:t xml:space="preserve"> «Жабық тәрбиелік топтар түрлеріне қарамастан, олардың мақсаттары мен міндеттерінің өзгешелігі, тәрбиеленушілер контингенттерінің ерекшеліктері (бұл сөзсіз топтардың құрылу үдерісіне де, жасөспірімдердің тұлғалық қалыптасуына да айтарлықтай әсер етеді)  – «интернатта» тәрбиеленгеннің айғағы және режимдік талаптар жасөспірімдер дамуының әлеуметтік жағдайының баламалылығын біріктіреді, дамып келе жатқан тұлғаның дұрыс әлеуметтену жолында жеңуге қиын тосқауыл тұрғызып, тұлғаралық референттік байланыстар жүйесін анағұрлым өрескел етіп жібереді» [</w:t>
      </w:r>
      <w:r w:rsidR="007E652E" w:rsidRPr="00B4523B">
        <w:rPr>
          <w:rFonts w:ascii="Times New Roman" w:hAnsi="Times New Roman" w:cs="Times New Roman"/>
          <w:sz w:val="28"/>
          <w:szCs w:val="28"/>
          <w:lang w:val="kk-KZ"/>
        </w:rPr>
        <w:t>1</w:t>
      </w:r>
      <w:r w:rsidR="00A23F8D" w:rsidRPr="00B4523B">
        <w:rPr>
          <w:rFonts w:ascii="Times New Roman" w:hAnsi="Times New Roman" w:cs="Times New Roman"/>
          <w:sz w:val="28"/>
          <w:szCs w:val="28"/>
          <w:lang w:val="kk-KZ"/>
        </w:rPr>
        <w:t>39</w:t>
      </w:r>
      <w:r w:rsidRPr="00B4523B">
        <w:rPr>
          <w:rFonts w:ascii="Times New Roman" w:hAnsi="Times New Roman" w:cs="Times New Roman"/>
          <w:sz w:val="28"/>
          <w:szCs w:val="28"/>
          <w:lang w:val="kk-KZ"/>
        </w:rPr>
        <w:t>]. Автор осы еңбегінде анықталған жасөспірімдердің психологиялық ерекшеліктері нақты зерттелетін оқу орындарының түрлеріне тән, тәрбие жағдайларының салдары деп қарастырылған материалдарды жинақтап, жабық тәрбие ұйымдарында жасөспірімдер дамуының жалпы заңдылықтарын жасады</w:t>
      </w:r>
      <w:r w:rsidR="008A7CE4" w:rsidRPr="00B4523B">
        <w:rPr>
          <w:rFonts w:ascii="Times New Roman" w:hAnsi="Times New Roman" w:cs="Times New Roman"/>
          <w:sz w:val="28"/>
          <w:szCs w:val="28"/>
          <w:lang w:val="kk-KZ"/>
        </w:rPr>
        <w:t xml:space="preserve"> және оқу-тәрбие ұйымдарының әр</w:t>
      </w:r>
      <w:r w:rsidRPr="00B4523B">
        <w:rPr>
          <w:rFonts w:ascii="Times New Roman" w:hAnsi="Times New Roman" w:cs="Times New Roman"/>
          <w:sz w:val="28"/>
          <w:szCs w:val="28"/>
          <w:lang w:val="kk-KZ"/>
        </w:rPr>
        <w:t xml:space="preserve">түрінің ерекшеліктерін атап көрсетті. Оның әлеуметтік қатынасқа түсуінің жетіспеушілігінің жіктеуі бойынша, </w:t>
      </w:r>
      <w:r w:rsidR="00FD2DB9" w:rsidRPr="00B4523B">
        <w:rPr>
          <w:rFonts w:ascii="Times New Roman" w:hAnsi="Times New Roman" w:cs="Times New Roman"/>
          <w:sz w:val="28"/>
          <w:szCs w:val="28"/>
          <w:lang w:val="kk-KZ"/>
        </w:rPr>
        <w:t>әскери мектеп</w:t>
      </w:r>
      <w:r w:rsidRPr="00B4523B">
        <w:rPr>
          <w:rFonts w:ascii="Times New Roman" w:hAnsi="Times New Roman" w:cs="Times New Roman"/>
          <w:sz w:val="28"/>
          <w:szCs w:val="28"/>
          <w:lang w:val="kk-KZ"/>
        </w:rPr>
        <w:t xml:space="preserve"> интернат типтегі кәсіби-мамандандырылған оқу орындарында оқыту ерікті-мәжбүрлі оқшаулауға жатады. Автор кезкелген жабық тәрбиелік ұйымдарда жасөспірімдердің құрбы-құрдастарымен тұлғааралық қатынастары орнайтын әлеуметтік-психологиялық заңдылықтар кешенін қарастыра келе, мыналарды анықтады:</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тәрбиелік ұйымдардың сырттай жабықтығы онда тәрбие алушы жасөспірімдер топтарының іштей психологиялық жабықтығын тудырады, қоршаған дүниені «біз – олар», «өзіміз – бөтендер» жағынан қабылдауды қалыптастырады;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тұлғааралық қатынастардың көп әрекеттерінің негізін салуға бағытталған педагогикалық әсер етусіз, жабық бірлестіктердің өздері аз әрекеттері бар корпоративтік топтарға ұйымдастырылады;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барлық жасөспірімдер бірлестіктерінде биліктің формалды емес құрылымы басым болады;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жабық мекемелердегі мәртебесі әртүрлі тәрбиеленушілер топтардағы психологиялық жағдайды әрқалай бағалайды: мәртебелері жоғары жасөспірімдер әдетте топта қалыптасқан психологиялық климатқа қанағаттанады, ал мәртебелері төмендер топтағы психологиялық атмосфераны жағымсыз деп бағалайды және аутсайдерлер топты ауыстыруға ниет білдірмейді, бұл көбінесе олардың жаңа топ тарапынан қысым көру қорқынышымен байланысты болады [</w:t>
      </w:r>
      <w:r w:rsidR="007E652E" w:rsidRPr="00B4523B">
        <w:rPr>
          <w:rFonts w:ascii="Times New Roman" w:hAnsi="Times New Roman" w:cs="Times New Roman"/>
          <w:sz w:val="28"/>
          <w:szCs w:val="28"/>
          <w:lang w:val="kk-KZ"/>
        </w:rPr>
        <w:t>1</w:t>
      </w:r>
      <w:r w:rsidR="00A23F8D" w:rsidRPr="00B4523B">
        <w:rPr>
          <w:rFonts w:ascii="Times New Roman" w:hAnsi="Times New Roman" w:cs="Times New Roman"/>
          <w:sz w:val="28"/>
          <w:szCs w:val="28"/>
          <w:lang w:val="kk-KZ"/>
        </w:rPr>
        <w:t>39</w:t>
      </w:r>
      <w:r w:rsidRPr="00B4523B">
        <w:rPr>
          <w:rFonts w:ascii="Times New Roman" w:hAnsi="Times New Roman" w:cs="Times New Roman"/>
          <w:sz w:val="28"/>
          <w:szCs w:val="28"/>
          <w:lang w:val="kk-KZ"/>
        </w:rPr>
        <w:t>,</w:t>
      </w:r>
      <w:r w:rsidR="00A55B2F"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xml:space="preserve"> 67].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Жабық тәрбиелік ұйымдардың типіне қарамастан топ арасындағы үдерістер бір-біріне ұқсас, ал бірақ кәсіби мамандандырылған ұйымдардың бірнеше ерекшеліктері болады.</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Біріншіден,</w:t>
      </w:r>
      <w:r w:rsidRPr="00B4523B">
        <w:rPr>
          <w:rFonts w:ascii="Times New Roman" w:hAnsi="Times New Roman" w:cs="Times New Roman"/>
          <w:sz w:val="28"/>
          <w:szCs w:val="28"/>
          <w:lang w:val="kk-KZ"/>
        </w:rPr>
        <w:t xml:space="preserve"> бұл оқу орындарына жинау білім алушылардың өздерінің тілектері бойынша жүзеге асырылады, уақытша жартылай оқшаулау жағымсыз, бірақ оқу үшін қажетті жағдай ретінде қарастырылады. Бастапқы таңдауды өткенде оқуға түсушілердің </w:t>
      </w:r>
      <w:r w:rsidR="00AB56CE" w:rsidRPr="00B4523B">
        <w:rPr>
          <w:rFonts w:ascii="Times New Roman" w:hAnsi="Times New Roman" w:cs="Times New Roman"/>
          <w:sz w:val="28"/>
          <w:szCs w:val="28"/>
          <w:lang w:val="kk-KZ"/>
        </w:rPr>
        <w:t>зияткерлігінің</w:t>
      </w:r>
      <w:r w:rsidRPr="00B4523B">
        <w:rPr>
          <w:rFonts w:ascii="Times New Roman" w:hAnsi="Times New Roman" w:cs="Times New Roman"/>
          <w:sz w:val="28"/>
          <w:szCs w:val="28"/>
          <w:lang w:val="kk-KZ"/>
        </w:rPr>
        <w:t xml:space="preserve"> дамуына, физиологиялық дайындығына, денсаулық жағдайы мен тұлғалық ерекшеліктеріне арнайы талаптар қойылады. Басқа тәрбиелік ұйымдармен салыстырғанда арнайы мамандандырылған ұйымдар өте жабық болмайды, тәрбиеленушілердің семестріне бір рет үйлерінде тұрып, үйреншікті айналасымен араласу мүмкіндіктері бар.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Әскери мектептерде оқу-кәсіби әрекет жетекші болып табылады, ондағы табыс жасөспірімнің топішілік «мәртебелік мансабының» қажетті шарты ғана емес, сондай-ақ оның жеткіншек жастағы кәсіпкерлік қарқынына тікелей байланысты оның кейінгі әлеуметтік табыстылығының салдары болып табылады. Арнайы әскери мектептердегі </w:t>
      </w:r>
      <w:r w:rsidR="008A7CE4" w:rsidRPr="00B4523B">
        <w:rPr>
          <w:rFonts w:ascii="Times New Roman" w:hAnsi="Times New Roman" w:cs="Times New Roman"/>
          <w:sz w:val="28"/>
          <w:szCs w:val="28"/>
          <w:lang w:val="kk-KZ"/>
        </w:rPr>
        <w:t>оқушы</w:t>
      </w:r>
      <w:r w:rsidRPr="00B4523B">
        <w:rPr>
          <w:rFonts w:ascii="Times New Roman" w:hAnsi="Times New Roman" w:cs="Times New Roman"/>
          <w:sz w:val="28"/>
          <w:szCs w:val="28"/>
          <w:lang w:val="kk-KZ"/>
        </w:rPr>
        <w:t xml:space="preserve"> топтардың режимді арнайы ұйымдардағы жабық топтарға қарағанда құқықтары жағынан аса жекеленбеген, өте шектелмеген, бірақ та олардың қарсы тұрулары ашық байқалатын, тәрбиеленушілердің бір-бірімен араласу қарқыны төмендемеген үш деңгейлі билік құрылымы болады. Сондықтан да </w:t>
      </w:r>
      <w:r w:rsidR="008A7CE4" w:rsidRPr="00B4523B">
        <w:rPr>
          <w:rFonts w:ascii="Times New Roman" w:hAnsi="Times New Roman" w:cs="Times New Roman"/>
          <w:sz w:val="28"/>
          <w:szCs w:val="28"/>
          <w:lang w:val="kk-KZ"/>
        </w:rPr>
        <w:t xml:space="preserve">арнайы </w:t>
      </w:r>
      <w:r w:rsidRPr="00B4523B">
        <w:rPr>
          <w:rFonts w:ascii="Times New Roman" w:hAnsi="Times New Roman" w:cs="Times New Roman"/>
          <w:sz w:val="28"/>
          <w:szCs w:val="28"/>
          <w:lang w:val="kk-KZ"/>
        </w:rPr>
        <w:t>әскери мектептерде жасөспірімдердің зияткерлігін дамыту шарттардың бірі</w:t>
      </w:r>
      <w:r w:rsidR="006B393D">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 оқу-тәрбие үдерісін педагоги</w:t>
      </w:r>
      <w:r w:rsidR="006B393D">
        <w:rPr>
          <w:rFonts w:ascii="Times New Roman" w:hAnsi="Times New Roman" w:cs="Times New Roman"/>
          <w:sz w:val="28"/>
          <w:szCs w:val="28"/>
          <w:lang w:val="kk-KZ"/>
        </w:rPr>
        <w:t>калық-психологиялық сүйемелдеу,</w:t>
      </w:r>
      <w:r w:rsidRPr="00B4523B">
        <w:rPr>
          <w:rFonts w:ascii="Times New Roman" w:hAnsi="Times New Roman" w:cs="Times New Roman"/>
          <w:sz w:val="28"/>
          <w:szCs w:val="28"/>
          <w:lang w:val="kk-KZ"/>
        </w:rPr>
        <w:t>- қажет деп санаймыз.</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Н.Л.Коновалова алдын алу жұмыстардың негізгі ұстанымдарын тұжырымдады: бейімделе алмаушылық механизмдер қалыптасқанға дейін ерте араласу; бірізділік (жас өзгерістеріне байланысты шара</w:t>
      </w:r>
      <w:r w:rsidR="006B393D">
        <w:rPr>
          <w:rFonts w:ascii="Times New Roman" w:hAnsi="Times New Roman" w:cs="Times New Roman"/>
          <w:sz w:val="28"/>
          <w:szCs w:val="28"/>
          <w:lang w:val="kk-KZ"/>
        </w:rPr>
        <w:t>лардың бірізділігі); жасөспірімд</w:t>
      </w:r>
      <w:r w:rsidRPr="00B4523B">
        <w:rPr>
          <w:rFonts w:ascii="Times New Roman" w:hAnsi="Times New Roman" w:cs="Times New Roman"/>
          <w:sz w:val="28"/>
          <w:szCs w:val="28"/>
          <w:lang w:val="kk-KZ"/>
        </w:rPr>
        <w:t>ер үшін бейімделудің ең аз бұзылыстарымен психикалық-профилактикалық шаралардың басымдылығы; сүйемелдеу жүзеге асырушы маманның құзыреттілігі</w:t>
      </w:r>
      <w:r w:rsidR="008A7CE4" w:rsidRPr="00B4523B">
        <w:rPr>
          <w:rFonts w:ascii="Times New Roman" w:hAnsi="Times New Roman" w:cs="Times New Roman"/>
          <w:sz w:val="28"/>
          <w:szCs w:val="28"/>
          <w:lang w:val="kk-KZ"/>
        </w:rPr>
        <w:t>нде болады</w:t>
      </w:r>
      <w:r w:rsidRPr="00B4523B">
        <w:rPr>
          <w:rFonts w:ascii="Times New Roman" w:hAnsi="Times New Roman" w:cs="Times New Roman"/>
          <w:sz w:val="28"/>
          <w:szCs w:val="28"/>
          <w:lang w:val="kk-KZ"/>
        </w:rPr>
        <w:t xml:space="preserve">.Біртұтас диагностикалық-профилактикалық бағдарламаларды жасағанда ғана бұл ұстанымдарды жүзеге асыруға болады. Бұл бағдарлама әрекетті жүргізетіннің жас шамасы сатысының ерекшеліктерін, жас шамасына сай даму мазмұнын, 15 жаста болатын </w:t>
      </w:r>
      <w:r w:rsidR="00AC04CA" w:rsidRPr="00B4523B">
        <w:rPr>
          <w:rFonts w:ascii="Times New Roman" w:hAnsi="Times New Roman" w:cs="Times New Roman"/>
          <w:sz w:val="28"/>
          <w:szCs w:val="28"/>
          <w:lang w:val="kk-KZ"/>
        </w:rPr>
        <w:t>жасөспірім</w:t>
      </w:r>
      <w:r w:rsidRPr="00B4523B">
        <w:rPr>
          <w:rFonts w:ascii="Times New Roman" w:hAnsi="Times New Roman" w:cs="Times New Roman"/>
          <w:sz w:val="28"/>
          <w:szCs w:val="28"/>
          <w:lang w:val="kk-KZ"/>
        </w:rPr>
        <w:t xml:space="preserve"> жас дағдарысы ерекшеліктерін есепке алуы керек.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Оқыту және кәсіби әрекеттер талаптары мен тәртіп бұзушылықтарды түзетуге оқушылардың кәсіби маңызды психикалық-физиологиялық және жеке қасиеттерінің сәйкестігін бағалау – білім алушыларды кәсіби-психологиялық сүйемелдеу шараларын өткізудің мақсаты болып табылады. Кәсіби-психологиялық сүйемелдеу әскери мектеп жасөспірімдерінің жеке психологиялық қасиеттері серпінін бағалау бойынша шаралар кешендері (психологиялық мониторинг); оқуда артта қалған, оқу әрекеттері мен қызметке  қиын бейімделуді сезінетін оқушылардың жеке психикасын терең зерттеп, түзету;  оқушылардың психологиялық үйлесімділігін есепке ала отырып, оқу бөлімшелерін толықтыру бойынша әскери мектеп басшыларына ұсыныстарды жасау  мен бастапқы офицерлік лауазымдарға түлектерді тиімді үлестіру ретінде анықталады.   </w:t>
      </w:r>
      <w:r w:rsidRPr="00B4523B">
        <w:rPr>
          <w:rFonts w:ascii="Times New Roman" w:hAnsi="Times New Roman" w:cs="Times New Roman"/>
          <w:sz w:val="28"/>
          <w:szCs w:val="28"/>
          <w:lang w:val="kk-KZ"/>
        </w:rPr>
        <w:tab/>
      </w:r>
    </w:p>
    <w:p w:rsidR="0054554E" w:rsidRPr="00B4523B" w:rsidRDefault="00F35E98"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Педагогикалық-психологиялық </w:t>
      </w:r>
      <w:r w:rsidR="0054554E" w:rsidRPr="00B4523B">
        <w:rPr>
          <w:rFonts w:ascii="Times New Roman" w:hAnsi="Times New Roman" w:cs="Times New Roman"/>
          <w:sz w:val="28"/>
          <w:szCs w:val="28"/>
          <w:lang w:val="kk-KZ"/>
        </w:rPr>
        <w:t xml:space="preserve">сүйемелдеудің бұрыннан бар тәсілдері оқушы тұлғасының кемелденген психологиялық ерекшеліктерін есепке ала отырып жасалады және жасөспірімдер үшін жарамсыз болды. Міне, сондықтан да сүйемелдеу жүйесін жасау үшін әскери мектеп жағдайында </w:t>
      </w:r>
      <w:r w:rsidRPr="00B4523B">
        <w:rPr>
          <w:rFonts w:ascii="Times New Roman" w:hAnsi="Times New Roman" w:cs="Times New Roman"/>
          <w:sz w:val="28"/>
          <w:szCs w:val="28"/>
          <w:lang w:val="kk-KZ"/>
        </w:rPr>
        <w:t>оқушылардың</w:t>
      </w:r>
      <w:r w:rsidR="0054554E" w:rsidRPr="00B4523B">
        <w:rPr>
          <w:rFonts w:ascii="Times New Roman" w:hAnsi="Times New Roman" w:cs="Times New Roman"/>
          <w:sz w:val="28"/>
          <w:szCs w:val="28"/>
          <w:lang w:val="kk-KZ"/>
        </w:rPr>
        <w:t xml:space="preserve"> интеллектуалды, тұлғалық даму қарқынын қосымша зерттеу, бейімделу үдерістерінің сатылары мен дағдарысты кезеңдерін, бейімделудің бұзылуының негізгі себептерін, механизмдері мен байқалуын анықтау қажет болады.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В.В.Константиновтың зерттеулері нәтижелері бойынша, тәрбиеленушінің қызметтік әрекеттері мен оқытудың табыстылығының бейімделу қабілеттері мен танымдық-психикалық үрдістердің даму деңгейімен өзара байланысы бар екендігі анықталады. Мысалы, кәсіби маңызды қасиеттер санатына: зияткерлік дамудың жалпы деңгейі, әскери-кәсіптік бағыттылықтың айқындығы және болашақ мамандықты таңдау мотивациясының тұрақтылығы жатады [</w:t>
      </w:r>
      <w:r w:rsidR="007E652E" w:rsidRPr="00B4523B">
        <w:rPr>
          <w:rFonts w:ascii="Times New Roman" w:hAnsi="Times New Roman" w:cs="Times New Roman"/>
          <w:sz w:val="28"/>
          <w:szCs w:val="28"/>
          <w:lang w:val="kk-KZ"/>
        </w:rPr>
        <w:t>1</w:t>
      </w:r>
      <w:r w:rsidR="00A23F8D" w:rsidRPr="00B4523B">
        <w:rPr>
          <w:rFonts w:ascii="Times New Roman" w:hAnsi="Times New Roman" w:cs="Times New Roman"/>
          <w:sz w:val="28"/>
          <w:szCs w:val="28"/>
          <w:lang w:val="kk-KZ"/>
        </w:rPr>
        <w:t>40</w:t>
      </w:r>
      <w:r w:rsidR="009D0C23" w:rsidRPr="00B4523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с</w:t>
      </w:r>
      <w:r w:rsidR="009D0C23" w:rsidRPr="00B4523B">
        <w:rPr>
          <w:rFonts w:ascii="Times New Roman" w:hAnsi="Times New Roman" w:cs="Times New Roman"/>
          <w:sz w:val="28"/>
          <w:szCs w:val="28"/>
          <w:lang w:val="kk-KZ"/>
        </w:rPr>
        <w:t>.51</w:t>
      </w:r>
      <w:r w:rsidRPr="00B4523B">
        <w:rPr>
          <w:rFonts w:ascii="Times New Roman" w:hAnsi="Times New Roman" w:cs="Times New Roman"/>
          <w:sz w:val="28"/>
          <w:szCs w:val="28"/>
          <w:lang w:val="kk-KZ"/>
        </w:rPr>
        <w:t xml:space="preserve">].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Г.Ю.Авдиенконың пікірінше, тәрбиеленушілердің когнитивті даму ерекшеліктерінде келесілер қарастырылған: жалпы білім беру мектептерімен (14-15 жастағы) салыстырғанда танымдық-психикалық үдерістер дамуында (15-16 жастағы) артта қалушылық байқалады. Сонымен қатар әскери-кәсіптік бағыттылықты қалыптастыру қажеттілік-мотивациялық аясымен байланысқан, ал жасөспірім үшін маңыздыларды жүзеге асыра алмау әлеуетті мекемелердің оқу орындарында оқыту мотивациясының төмендеуіне әкеледі [</w:t>
      </w:r>
      <w:r w:rsidR="00A23F8D" w:rsidRPr="00B4523B">
        <w:rPr>
          <w:rFonts w:ascii="Times New Roman" w:hAnsi="Times New Roman" w:cs="Times New Roman"/>
          <w:sz w:val="28"/>
          <w:szCs w:val="28"/>
          <w:lang w:val="kk-KZ"/>
        </w:rPr>
        <w:t>141</w:t>
      </w:r>
      <w:r w:rsidRPr="00B4523B">
        <w:rPr>
          <w:rFonts w:ascii="Times New Roman" w:hAnsi="Times New Roman" w:cs="Times New Roman"/>
          <w:sz w:val="28"/>
          <w:szCs w:val="28"/>
          <w:lang w:val="kk-KZ"/>
        </w:rPr>
        <w:t xml:space="preserve">].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Ю.М.Львин зерттеулері оқу барысында кадеттердің оқу үлгерімдерінің (оқушылардың 74% оқу үлгерімі қанағаттанарлық), оқуға деген мотивация- ларының төмендейтінін көрсетті.  Оқудың табыстылығы, ең алдымен, жалпы </w:t>
      </w:r>
      <w:r w:rsidR="00AB56CE" w:rsidRPr="00B4523B">
        <w:rPr>
          <w:rFonts w:ascii="Times New Roman" w:hAnsi="Times New Roman" w:cs="Times New Roman"/>
          <w:sz w:val="28"/>
          <w:szCs w:val="28"/>
          <w:lang w:val="kk-KZ"/>
        </w:rPr>
        <w:t>зияткерлігінің</w:t>
      </w:r>
      <w:r w:rsidRPr="00B4523B">
        <w:rPr>
          <w:rFonts w:ascii="Times New Roman" w:hAnsi="Times New Roman" w:cs="Times New Roman"/>
          <w:sz w:val="28"/>
          <w:szCs w:val="28"/>
          <w:lang w:val="kk-KZ"/>
        </w:rPr>
        <w:t xml:space="preserve"> даму деңгейі мен тұлғалық бейімділік шама ретіндегі тәрбиеленушінің жеке психологиялық ерекшеліктер</w:t>
      </w:r>
      <w:r w:rsidR="006B393D">
        <w:rPr>
          <w:rFonts w:ascii="Times New Roman" w:hAnsi="Times New Roman" w:cs="Times New Roman"/>
          <w:sz w:val="28"/>
          <w:szCs w:val="28"/>
          <w:lang w:val="kk-KZ"/>
        </w:rPr>
        <w:t>іне, сондай-ақ микро және макро</w:t>
      </w:r>
      <w:r w:rsidRPr="00B4523B">
        <w:rPr>
          <w:rFonts w:ascii="Times New Roman" w:hAnsi="Times New Roman" w:cs="Times New Roman"/>
          <w:sz w:val="28"/>
          <w:szCs w:val="28"/>
          <w:lang w:val="kk-KZ"/>
        </w:rPr>
        <w:t>ортадағы жағдайларға байланысты болады. Кәсіби-психологиялық сүйемелдеу бағдарламасы оқытудың жасөспірімдердің жеке психологиялық ерекшеліктерін ескере отырып, дифференциялап оқытуды енгізуді білдіреді</w:t>
      </w:r>
      <w:r w:rsidR="00B20C6E" w:rsidRPr="00B4523B">
        <w:rPr>
          <w:rFonts w:ascii="Times New Roman" w:hAnsi="Times New Roman" w:cs="Times New Roman"/>
          <w:sz w:val="28"/>
          <w:szCs w:val="28"/>
          <w:lang w:val="kk-KZ"/>
        </w:rPr>
        <w:t xml:space="preserve"> [</w:t>
      </w:r>
      <w:r w:rsidR="00A23F8D" w:rsidRPr="00B4523B">
        <w:rPr>
          <w:rFonts w:ascii="Times New Roman" w:hAnsi="Times New Roman" w:cs="Times New Roman"/>
          <w:sz w:val="28"/>
          <w:szCs w:val="28"/>
          <w:lang w:val="kk-KZ"/>
        </w:rPr>
        <w:t>142</w:t>
      </w:r>
      <w:r w:rsidR="00B20C6E"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w:t>
      </w:r>
    </w:p>
    <w:p w:rsidR="0054554E" w:rsidRPr="00B4523B" w:rsidRDefault="00F35E98"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Арнайы әскери</w:t>
      </w:r>
      <w:r w:rsidR="0054554E" w:rsidRPr="00B4523B">
        <w:rPr>
          <w:rFonts w:ascii="Times New Roman" w:hAnsi="Times New Roman" w:cs="Times New Roman"/>
          <w:sz w:val="28"/>
          <w:szCs w:val="28"/>
          <w:lang w:val="kk-KZ"/>
        </w:rPr>
        <w:t xml:space="preserve"> мектепте білім алушыларды психологиялық-педагогикалық сүйемелдеу педагогтардан кәсіби-психологиялық іріктеуде жүргізетін кешенді шараларын төмендегілерге бағыттайды: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оқуда артта қалушы, лауазымдық міндеттерін атқара алмаушы, кәсіби бейімделуде қиындықтарды сезінетін оқушыларды терең зерттеуге;</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білім алушыларды психологиялық үйлесімдері бойынша бөлімшелерге орналастыру бойынша ұсыныстарды дайындау;</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арнайы мектепті бітірудің соңғы сыныбында білім алушылардың кәсіби бағытталуы бойынша ұсыныстарды дайындау.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Білім беру үдерісі барысында оқушыларды </w:t>
      </w:r>
      <w:r w:rsidR="00F35E98" w:rsidRPr="00B4523B">
        <w:rPr>
          <w:rFonts w:ascii="Times New Roman" w:hAnsi="Times New Roman" w:cs="Times New Roman"/>
          <w:sz w:val="28"/>
          <w:szCs w:val="28"/>
          <w:lang w:val="kk-KZ"/>
        </w:rPr>
        <w:t>педагогикалық</w:t>
      </w:r>
      <w:r w:rsidRPr="00B4523B">
        <w:rPr>
          <w:rFonts w:ascii="Times New Roman" w:hAnsi="Times New Roman" w:cs="Times New Roman"/>
          <w:sz w:val="28"/>
          <w:szCs w:val="28"/>
          <w:lang w:val="kk-KZ"/>
        </w:rPr>
        <w:t>-психологиялық сүйемелдеу бойынша шаралар тәрбие жұмыстары ұйымдардың психологтары мен мұғалімдерінің өзара келісімі, әрекеттесуі арқылы жүргізіледі. Мұғалімдер мен психологтардың өзара әрекеттері әскери мектептерде психологиялық-педагогикалық сүйемелдеуді қажет етеді.</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Тиісті психологиялық көмек көрсету арқылы оқыту тиімділігін арттыру, болашақ офицерлер ретінде үйлесімді тұлғалық зияткерлігін дамыту, арнайы әскери білім беру ұйымдарына оқуға түсуге деген мотивация мен тұрақты оқу мотивациясы, білім алушылардың кәсіби бейімделуі – білімберу үдерісі барысында оларды психологиялық-педагогикалық сүйемелдеудің мақсаты болып табылады.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Психологиялық-педагогикалық cүйемелдеу шартының нәтижелері, кәсіби жарамдылығы туралы қорытындылар білім алушылардың психологиялық зерттеу картасына жазылады.  Жеке психологиялық сипаттамаларды зерттеу бақылау тәсілімен және әрекеттердің әр түрлерімен жүзеге асырылуы мүмкін: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күнделікті оқу және қызметтік әрекеттерде;</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оқыту мен тәрбиелеу барысында;</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білімдер, шеберліктер мен ептіліктерді ағымды және қорытынды бақылауда;</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қоғамдық жұмыстарды атқару барысында;</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кіші командир міндеттерін атқару барысында;</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практика мен тағылымдама кезінде;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спортпен шұғылдану және жарыстарға қатысу кезінде;</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мәдени демалу барысында;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оқу ұжымындағы араласу кезінде. </w:t>
      </w:r>
    </w:p>
    <w:p w:rsidR="0054554E" w:rsidRPr="00B4523B" w:rsidRDefault="0054554E" w:rsidP="003E551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Білім беру үдерісі барысында білім алушыларды психологиялық-педагогикалық сүйемелдеу бойынша шараларды ұйымдастыруда кәсіби психологиялық-педагогикалық іріктеу топтарына мынадай міндеттер қойылады: 1) білім алушылармен жеке жұмыс жөнінде ұсыныстарды дайындау;   2) мұғалімдер құрамының білім алушылардың оқу үлгерімдерін көтеруге, тұрақты оқу және кәсіби мотивацияларды қалыптастыруға бағытталған жұмыстар жөнінде ұсыныстар дайындауы.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Бұл міндеттерді жүзеге асыру үшін кәсіби іріктеу тобы тәрбиеленушілерді оқытудың психологиялық-педагогикалық сүйемелдеу шарты қажет.</w:t>
      </w:r>
      <w:r w:rsidR="00A9236B">
        <w:rPr>
          <w:rFonts w:ascii="Times New Roman" w:hAnsi="Times New Roman" w:cs="Times New Roman"/>
          <w:sz w:val="28"/>
          <w:szCs w:val="28"/>
          <w:lang w:val="kk-KZ"/>
        </w:rPr>
        <w:t xml:space="preserve"> </w:t>
      </w:r>
      <w:r w:rsidR="00183F3A" w:rsidRPr="00B4523B">
        <w:rPr>
          <w:rFonts w:ascii="Times New Roman" w:hAnsi="Times New Roman" w:cs="Times New Roman"/>
          <w:sz w:val="28"/>
          <w:szCs w:val="28"/>
          <w:lang w:val="kk-KZ"/>
        </w:rPr>
        <w:t>Арнайы ә</w:t>
      </w:r>
      <w:r w:rsidRPr="00B4523B">
        <w:rPr>
          <w:rFonts w:ascii="Times New Roman" w:hAnsi="Times New Roman" w:cs="Times New Roman"/>
          <w:sz w:val="28"/>
          <w:szCs w:val="28"/>
          <w:lang w:val="kk-KZ"/>
        </w:rPr>
        <w:t xml:space="preserve">скери мектептің жасөспірімдерінің зияткерлігін дамытудың психологиялық-педагогикалық сүйемелдеу шартының бір бағыты психологиялық көмек беру. Оқытудың бастапқы сатысындағы білім алушыларды кәсіби бейімдеуді үйлестіру мақсатында психологиялық көмек беру шарты басшылыққа алынады. Бұл шарттың нәтижесінде білім алушылар ұжымының ұйымшылдық дәрежесі, оқу мотивациясы көтеріліп, жай-күйді өзі реттеудің қарапайым дағдылары мен кәсіби оқу әрекеттері барысындағы мінез-құлықтар қалыптасады.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Білім алушылардың дәстүрлері мен ынтымақтастығы, көңіл-күйлері, ұжымдық пікірлері мен өзара тұлғалық қарым-қатынастарын психологиялық диагностикалау, білім алушылар ұжымын біріктіру бойынша нұсқауларды дайындау (бұдан әрі – оқу бөлімшелеріндегі әлеуметтік-психологиялық климат) оқу бөлімшелеріндегі жайлы, қолайлы микроклиматты қолдау мен бақылау мақсаттарында жүргізіледі. </w:t>
      </w:r>
    </w:p>
    <w:p w:rsidR="0054554E" w:rsidRPr="00B4523B" w:rsidRDefault="00183F3A"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Арнайы ә</w:t>
      </w:r>
      <w:r w:rsidR="0054554E" w:rsidRPr="00B4523B">
        <w:rPr>
          <w:rFonts w:ascii="Times New Roman" w:hAnsi="Times New Roman" w:cs="Times New Roman"/>
          <w:sz w:val="28"/>
          <w:szCs w:val="28"/>
          <w:lang w:val="kk-KZ"/>
        </w:rPr>
        <w:t xml:space="preserve">скери мектеп түлектерінің кәсіби жарамдылығы туралы қорытындыны шығару бітіруші сыныптарда білім алушылардың кәсіби бағдарлығы мен әскери жоғары оқу орындарына түсушілер үшін білім алушылардың кәсіби маңызды ерекшеліктері сәйкестігін анықтау мақсатында жүргізіледі.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DD5383">
        <w:rPr>
          <w:rFonts w:ascii="Times New Roman" w:hAnsi="Times New Roman" w:cs="Times New Roman"/>
          <w:b/>
          <w:i/>
          <w:sz w:val="28"/>
          <w:szCs w:val="28"/>
          <w:lang w:val="kk-KZ"/>
        </w:rPr>
        <w:t xml:space="preserve">Келесі </w:t>
      </w:r>
      <w:r w:rsidR="000E4DD9" w:rsidRPr="00DD5383">
        <w:rPr>
          <w:rFonts w:ascii="Times New Roman" w:hAnsi="Times New Roman" w:cs="Times New Roman"/>
          <w:b/>
          <w:i/>
          <w:sz w:val="28"/>
          <w:szCs w:val="28"/>
          <w:lang w:val="kk-KZ"/>
        </w:rPr>
        <w:t xml:space="preserve">педагогикалық </w:t>
      </w:r>
      <w:r w:rsidRPr="00DD5383">
        <w:rPr>
          <w:rFonts w:ascii="Times New Roman" w:hAnsi="Times New Roman" w:cs="Times New Roman"/>
          <w:b/>
          <w:i/>
          <w:sz w:val="28"/>
          <w:szCs w:val="28"/>
          <w:lang w:val="kk-KZ"/>
        </w:rPr>
        <w:t xml:space="preserve">шарт – </w:t>
      </w:r>
      <w:r w:rsidR="000D6B72" w:rsidRPr="00DD5383">
        <w:rPr>
          <w:rFonts w:ascii="Times New Roman" w:hAnsi="Times New Roman" w:cs="Times New Roman"/>
          <w:b/>
          <w:i/>
          <w:sz w:val="28"/>
          <w:szCs w:val="28"/>
          <w:lang w:val="kk-KZ"/>
        </w:rPr>
        <w:t xml:space="preserve">білім алуға </w:t>
      </w:r>
      <w:r w:rsidRPr="00DD5383">
        <w:rPr>
          <w:rFonts w:ascii="Times New Roman" w:hAnsi="Times New Roman" w:cs="Times New Roman"/>
          <w:b/>
          <w:i/>
          <w:sz w:val="28"/>
          <w:szCs w:val="28"/>
          <w:lang w:val="kk-KZ"/>
        </w:rPr>
        <w:t>мотивация.</w:t>
      </w:r>
      <w:r w:rsidRPr="00B4523B">
        <w:rPr>
          <w:rFonts w:ascii="Times New Roman" w:hAnsi="Times New Roman" w:cs="Times New Roman"/>
          <w:sz w:val="28"/>
          <w:szCs w:val="28"/>
          <w:lang w:val="kk-KZ"/>
        </w:rPr>
        <w:t xml:space="preserve"> Л.С.Выготский мотивті адамның негізгі өмірлік функциясы, оның әлемге деген қатынасының қайнар көзі ретінде қарастырады. Автор осыған байланысты тұлғаның іс-әрекетінің мотивтерін зерттеуді мақсат етіп алған. Зерттеу тақырыбымыз тұрғысынан әскери мектептерде тұлғаның зияткерлі</w:t>
      </w:r>
      <w:r w:rsidR="006B393D">
        <w:rPr>
          <w:rFonts w:ascii="Times New Roman" w:hAnsi="Times New Roman" w:cs="Times New Roman"/>
          <w:sz w:val="28"/>
          <w:szCs w:val="28"/>
          <w:lang w:val="kk-KZ"/>
        </w:rPr>
        <w:t>гін дамыту үшін бұл шартты оқу-</w:t>
      </w:r>
      <w:r w:rsidRPr="00B4523B">
        <w:rPr>
          <w:rFonts w:ascii="Times New Roman" w:hAnsi="Times New Roman" w:cs="Times New Roman"/>
          <w:sz w:val="28"/>
          <w:szCs w:val="28"/>
          <w:lang w:val="kk-KZ"/>
        </w:rPr>
        <w:t>тәрбие үдерісінде басшыққа алу қажет. Өйткені, болашақ әскери офицерлік қызметке қызығушылығын тудыру, оның өмірлік көзқарасын тұрақтандырады.</w:t>
      </w:r>
    </w:p>
    <w:p w:rsidR="0054554E" w:rsidRPr="00B4523B" w:rsidRDefault="009E53D3"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А.Н.Леонт</w:t>
      </w:r>
      <w:r w:rsidR="0054554E" w:rsidRPr="00B4523B">
        <w:rPr>
          <w:rFonts w:ascii="Times New Roman" w:hAnsi="Times New Roman" w:cs="Times New Roman"/>
          <w:sz w:val="28"/>
          <w:szCs w:val="28"/>
          <w:lang w:val="kk-KZ"/>
        </w:rPr>
        <w:t>ьев, осы жағдайды ескере отырып, мотивтер – бұл «адам іс-әрекетінің өнімі және</w:t>
      </w:r>
      <w:r w:rsidR="006B393D">
        <w:rPr>
          <w:rFonts w:ascii="Times New Roman" w:hAnsi="Times New Roman" w:cs="Times New Roman"/>
          <w:sz w:val="28"/>
          <w:szCs w:val="28"/>
          <w:lang w:val="kk-KZ"/>
        </w:rPr>
        <w:t xml:space="preserve"> осы іс-әрекетте қалыптасады»,- </w:t>
      </w:r>
      <w:r w:rsidR="0054554E" w:rsidRPr="00B4523B">
        <w:rPr>
          <w:rFonts w:ascii="Times New Roman" w:hAnsi="Times New Roman" w:cs="Times New Roman"/>
          <w:sz w:val="28"/>
          <w:szCs w:val="28"/>
          <w:lang w:val="kk-KZ"/>
        </w:rPr>
        <w:t xml:space="preserve"> деп көрсетті [</w:t>
      </w:r>
      <w:r w:rsidR="00A23F8D" w:rsidRPr="00B4523B">
        <w:rPr>
          <w:rFonts w:ascii="Times New Roman" w:hAnsi="Times New Roman" w:cs="Times New Roman"/>
          <w:sz w:val="28"/>
          <w:szCs w:val="28"/>
          <w:lang w:val="kk-KZ"/>
        </w:rPr>
        <w:t>143</w:t>
      </w:r>
      <w:r w:rsidR="007B7F7F" w:rsidRPr="00B4523B">
        <w:rPr>
          <w:rFonts w:ascii="Times New Roman" w:hAnsi="Times New Roman" w:cs="Times New Roman"/>
          <w:sz w:val="28"/>
          <w:szCs w:val="28"/>
          <w:lang w:val="kk-KZ"/>
        </w:rPr>
        <w:t>,</w:t>
      </w:r>
      <w:r w:rsidR="00A55B2F" w:rsidRPr="00B4523B">
        <w:rPr>
          <w:rFonts w:ascii="Times New Roman" w:hAnsi="Times New Roman" w:cs="Times New Roman"/>
          <w:sz w:val="28"/>
          <w:szCs w:val="28"/>
          <w:lang w:val="kk-KZ"/>
        </w:rPr>
        <w:t>с. 67</w:t>
      </w:r>
      <w:r w:rsidR="0054554E" w:rsidRPr="00B4523B">
        <w:rPr>
          <w:rFonts w:ascii="Times New Roman" w:hAnsi="Times New Roman" w:cs="Times New Roman"/>
          <w:sz w:val="28"/>
          <w:szCs w:val="28"/>
          <w:lang w:val="kk-KZ"/>
        </w:rPr>
        <w:t xml:space="preserve">].  Әр түрлі авторлардың жұмысын талдай келе, мотивацияны зерттеуі үш бағытта жүргенін айтуға болады: іс-әрекетпен байланысты (С.Л.Рубинштейн, А.Н.Леонтьев, Б.М.Додонов, А.К.Маркова, Г.И.Щукина, П.М.Якобсон, М.В.Матюхина, В.Ф.Моргун, Ю.Н.Колюткин, В.Я.Якунин, Г.С.Сухобская), тұлға мәселесімен байланысты (В.С.Мерлин, Д.И.Божович, Л.И.Анцыферова, Д.И.Кикнадзе, И.О.Джидарьян, В.Г.Московичен) және кәсіби бағдар мәселесімен байланысты (Д.Н.Узнадзе, Ш.Н.Чхартишвили).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Көптеген зерттеулер оқушылар мен жасөспірімдердің оқуға деген мотивациясын зерттеудегі үлкен бағытқа әкелді. Оқушылардың оқу іс-әрекеті мотивациясы оның мәнін, ұстанымдарын, оның қалыптасу ерекшеліктері, іс-әрекетке әсері, жеке және жастық даму барысындағы мотивация өзгерісін сипаттауға шоғырланады. Мотивация мәселесін жоғарыда аталған авторлардың ешқайсысы әскери іс-әрекетке қатысты зерттеуді алдына мақсат етіп қоймаған, дегенмен, оның өзіндік ерекшелігі бар әскери мектептерде оқу-тәрбие үдерісінде бұл шарттың алатын орны зор деп есептейміз.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Әскери психолог зерттеушілердің ішінде Н.Ф.Феденко мотивтерді әскери адам тұлғасының психологиясының маңызды компоненті ретінде қарастырады. Оның пікірінше, іс-әрекеттің жағымды мотивтері тәрбиелеу мақсаты ғана емес, сонымен бірге табыстылықтың алғышарты болып табылады деген нәтижеге келді</w:t>
      </w:r>
      <w:r w:rsidR="00A23F8D" w:rsidRPr="00B4523B">
        <w:rPr>
          <w:rFonts w:ascii="Times New Roman" w:hAnsi="Times New Roman" w:cs="Times New Roman"/>
          <w:sz w:val="28"/>
          <w:szCs w:val="28"/>
          <w:lang w:val="kk-KZ"/>
        </w:rPr>
        <w:t xml:space="preserve"> [144</w:t>
      </w:r>
      <w:r w:rsidR="009E53D3" w:rsidRPr="00B4523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с. 178</w:t>
      </w:r>
      <w:r w:rsidR="009E53D3"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Тұлғаның мінез-құлқын бағалауда оның әрекеттерінің қандай мотивтермен (адамгершілік, тұлғалық, эгоисттік) шартталғанын ескеру қажет. Біздің зерттеу мәселеміз тұрғысынан қарастыратын болсақ, осыған байланысты болашақ әскери офицер мамандығын таңдаудың мотивтерін тудырудың ыңғайлы жолдары ашылады.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В.В.Давыдов оқу орындарында тәрбиелеп оқыту үдерісін зерттей келе, болашақ офицерлер іс-әрекетінде жағымды мотивтерін қалыптастыру қажеттілігін негіздеді және олардың оқуға деген субъективті қатынасының оқу мотивіне тәуелділігін ашты. Әскери мектептерде жасөспірімдердің зияткерлігін дамытуда автордың ашқан оқу мотивін басшылыққа алу қажет.</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В.И.Ковалев әскери жоғары оқу орындарының курсантттарының іс-әрекет мотивін зерттеді. Әскери психологтар әскери іс-әрекетке деген мотивацияны кең зерттеді, соның ішінде оқу, қызметтік, қоғамдық. Автордың пікірінше, оқу іс-әрекетінің тиімділігі оның мотивациясына – тұлғаның осы іс-әрекетке деген белгілі бір қатынасын шарттайтын тудырушы себептерге тәуелді екенін көрсетті [</w:t>
      </w:r>
      <w:r w:rsidR="00A23F8D" w:rsidRPr="00B4523B">
        <w:rPr>
          <w:rFonts w:ascii="Times New Roman" w:hAnsi="Times New Roman" w:cs="Times New Roman"/>
          <w:sz w:val="28"/>
          <w:szCs w:val="28"/>
          <w:lang w:val="kk-KZ"/>
        </w:rPr>
        <w:t>145</w:t>
      </w:r>
      <w:r w:rsidRPr="00B4523B">
        <w:rPr>
          <w:rFonts w:ascii="Times New Roman" w:hAnsi="Times New Roman" w:cs="Times New Roman"/>
          <w:sz w:val="28"/>
          <w:szCs w:val="28"/>
          <w:lang w:val="kk-KZ"/>
        </w:rPr>
        <w:t>]. Әскери мектепте жасөспірімдердің зияткерлігін дамыту үшін де оқу-тәрбие үдерісінде олардың субъектілік іс-әрекетінің мотивациясына басымдық берілуі тиіс,- деп санаймыз.</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Э.П.Утликтің пікірінше, оқыту үдерісін тиімді басқарудың маңызды алғышарты – курсанттардың оқуға деген мотивін және танымдық әрекетте</w:t>
      </w:r>
      <w:r w:rsidR="006B393D">
        <w:rPr>
          <w:rFonts w:ascii="Times New Roman" w:hAnsi="Times New Roman" w:cs="Times New Roman"/>
          <w:sz w:val="28"/>
          <w:szCs w:val="28"/>
          <w:lang w:val="kk-KZ"/>
        </w:rPr>
        <w:t>р құрылымын ашу дағдысы жатады,</w:t>
      </w:r>
      <w:r w:rsidRPr="00B4523B">
        <w:rPr>
          <w:rFonts w:ascii="Times New Roman" w:hAnsi="Times New Roman" w:cs="Times New Roman"/>
          <w:sz w:val="28"/>
          <w:szCs w:val="28"/>
          <w:lang w:val="kk-KZ"/>
        </w:rPr>
        <w:t>-</w:t>
      </w:r>
      <w:r w:rsidR="00A9236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десе, Г.А.Давыдов тұлға мотивациясын әскери </w:t>
      </w:r>
      <w:r w:rsidR="006B393D">
        <w:rPr>
          <w:rFonts w:ascii="Times New Roman" w:hAnsi="Times New Roman" w:cs="Times New Roman"/>
          <w:sz w:val="28"/>
          <w:szCs w:val="28"/>
          <w:lang w:val="kk-KZ"/>
        </w:rPr>
        <w:t>жоғары оқу орындары</w:t>
      </w:r>
      <w:r w:rsidRPr="00B4523B">
        <w:rPr>
          <w:rFonts w:ascii="Times New Roman" w:hAnsi="Times New Roman" w:cs="Times New Roman"/>
          <w:sz w:val="28"/>
          <w:szCs w:val="28"/>
          <w:lang w:val="kk-KZ"/>
        </w:rPr>
        <w:t xml:space="preserve"> курсанттарының әскери іс-әрекетке деген кәсіби бейімділігінің қалыптасуын зерттеді. Оның зерттеулері әскери мамандыққа деген бейімділік оқыту барысында әскери іс-әрекетке деген олардың мотивациясының жағымды өскенін көрсетті. Бұдан шығатын қорытынды әскери педагог, психологтардың жүргізілген зерттеулері мотивация мәселесінің жекелеген жақтары</w:t>
      </w:r>
      <w:r w:rsidR="006B393D">
        <w:rPr>
          <w:rFonts w:ascii="Times New Roman" w:hAnsi="Times New Roman" w:cs="Times New Roman"/>
          <w:sz w:val="28"/>
          <w:szCs w:val="28"/>
          <w:lang w:val="kk-KZ"/>
        </w:rPr>
        <w:t xml:space="preserve">н ғана қарастырғанын көрсетеді. </w:t>
      </w:r>
      <w:r w:rsidRPr="00B4523B">
        <w:rPr>
          <w:rFonts w:ascii="Times New Roman" w:hAnsi="Times New Roman" w:cs="Times New Roman"/>
          <w:sz w:val="28"/>
          <w:szCs w:val="28"/>
          <w:lang w:val="kk-KZ"/>
        </w:rPr>
        <w:t>Мотивтерді зерттеуде көптеген авторлар түрлі психологиялық құбылыстарды түсінеді. Мотивтерге мақсатты, дағдыларды, құндылық бағдарларды, стимулдарды жатқызу оның дамуының ішкі механизмдерін, қарама-қайшылықтарын, ерекшеліктерін зерттеуде қиындық тудырады. Осы мәселеге қызығушылықтың арта түсуіне қарамастан, ғалымдардың зерттеулерінде мотивтерді түсінуде бірыңғай ұғыну жоқ. Осы мәселені талдау барысында мотивтерді зерттеуде бірнеше бағыт бар екеніне көз жеткізілді.  А.Н.Леонтьев мотивтерді объектілі құбылыстар (қажеттілік және іс-әрекет пәні) және психикалық құбылыстар (қажеттілік функциясы),-деп қарастырады.  А.В.Петровский мотивтерді ұғынылған немес ұғынылмаған іс-әрекетке деген белгілі бір қажетттіліктерді қанағаттандырумен байланысты,-деп түсіндіреді [</w:t>
      </w:r>
      <w:r w:rsidR="003B54BA" w:rsidRPr="00B4523B">
        <w:rPr>
          <w:rFonts w:ascii="Times New Roman" w:hAnsi="Times New Roman" w:cs="Times New Roman"/>
          <w:sz w:val="28"/>
          <w:szCs w:val="28"/>
          <w:lang w:val="kk-KZ"/>
        </w:rPr>
        <w:t>1</w:t>
      </w:r>
      <w:r w:rsidR="00A23F8D" w:rsidRPr="00B4523B">
        <w:rPr>
          <w:rFonts w:ascii="Times New Roman" w:hAnsi="Times New Roman" w:cs="Times New Roman"/>
          <w:sz w:val="28"/>
          <w:szCs w:val="28"/>
          <w:lang w:val="kk-KZ"/>
        </w:rPr>
        <w:t>46</w:t>
      </w:r>
      <w:r w:rsidRPr="00B4523B">
        <w:rPr>
          <w:rFonts w:ascii="Times New Roman" w:hAnsi="Times New Roman" w:cs="Times New Roman"/>
          <w:sz w:val="28"/>
          <w:szCs w:val="28"/>
          <w:lang w:val="kk-KZ"/>
        </w:rPr>
        <w:t xml:space="preserve">]. Жоғарыда айтылғандарды ескере келе, оқу іс-әрекетінің мотиві деп, оқушылардың әскери мамандықты меңгеруге деген мақсат қоюға оятатын ішкі күштері деп түсіну керек. Мотивтердің ерекшелігі – бірнеше психологиялық құрылымдардың функциясы бола тұра, тікелей бақылауға келмейді, бұл оларды тікелей тануда қиындық тудырады.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Х.Хеккаузен оларды «гипотетикалық құрылымдар» деп атайды, осыған байланысты о</w:t>
      </w:r>
      <w:r w:rsidR="006B393D">
        <w:rPr>
          <w:rFonts w:ascii="Times New Roman" w:hAnsi="Times New Roman" w:cs="Times New Roman"/>
          <w:sz w:val="28"/>
          <w:szCs w:val="28"/>
          <w:lang w:val="kk-KZ"/>
        </w:rPr>
        <w:t>л</w:t>
      </w:r>
      <w:r w:rsidRPr="00B4523B">
        <w:rPr>
          <w:rFonts w:ascii="Times New Roman" w:hAnsi="Times New Roman" w:cs="Times New Roman"/>
          <w:sz w:val="28"/>
          <w:szCs w:val="28"/>
          <w:lang w:val="kk-KZ"/>
        </w:rPr>
        <w:t>арды қолдану оңтайлы нәтиже беретін эмпирикалық дәлелдеулер қажет [</w:t>
      </w:r>
      <w:r w:rsidR="00A23F8D" w:rsidRPr="00B4523B">
        <w:rPr>
          <w:rFonts w:ascii="Times New Roman" w:hAnsi="Times New Roman" w:cs="Times New Roman"/>
          <w:sz w:val="28"/>
          <w:szCs w:val="28"/>
          <w:lang w:val="kk-KZ"/>
        </w:rPr>
        <w:t>147</w:t>
      </w:r>
      <w:r w:rsidRPr="00B4523B">
        <w:rPr>
          <w:rFonts w:ascii="Times New Roman" w:hAnsi="Times New Roman" w:cs="Times New Roman"/>
          <w:sz w:val="28"/>
          <w:szCs w:val="28"/>
          <w:lang w:val="kk-KZ"/>
        </w:rPr>
        <w:t xml:space="preserve">]. Мотив ерекшелігіне түрткілерді қандай да бір ойды, идеяны сөзбен жеткізу мүмкіндігі жатады. Бұл оқушылардың орындайтын іс-әрекетімен қылықтарын және оқу іс-әрекетін ойша негіздеуді болжайды және зияткерлігін дамытады.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Психологиялық әдебиеттерді талдауда, болашақта әскери адам болу мотивіне белгілі бір мазмұндық және динамикалық жиынтық тән. Мазмұндық оқу іс-әрекетінің ішкі ерекшеліктерімен байланысты және мотивтердің субъективті көрінісі формалары, оларды ұғыну деңгейі, жүзеге асырылуы және қоғамдық мәнділігі, мотив қызметі, оқу іс-әрекетінде және түрткі иерархиясынан тұрады. Динамикалық сипаттамалар оқу іс-әрекетінің ерекшелігімен байланысты емес, көбінесе оқушылардың тұлғалық яғни психофизиологиялық ерекшеліктеріне тәуелді және мотивтердің оқу іс-әрекетіне деген әсер ету күшінде, қарқындылығында, тұрақтылығында көрінеді. Аталған сипаттамалар оқушы үшін өзекті мотивтің қуатының бәсеңдеу актісінде көрінеді. Мотивтің осындай динамикалық бәсеңдеуі оқу іс-әрекетін жүзеге асыруда (болатын сабаққа даярлықта, емтихан тапсырғанда) болады. Мотивтердің динамикалық және мазмұндық жақтары біртұтас келеді, себебі, олардың динамикалық мүмкіндігі, ең бірінші энергетикалық әлеуеті, түрткінің сапалы, мазмұнды сипаттамасына тәуелді. Оқу іс-әрекеті мотивіне бірнеше қызметтер тән, олардың көрінуі мотивацияның иерерхиялық құрылымында қандай да бір мотивтің маңызды рөлі туралы ақпарат береді. Психологиялық әдебиеттерді талдау негізінде жасөспірімдердің зияткерлігін дамытатын мотивтердің келесі функцияларын бөлу керек: тудырушы, мағына құрушы және реттеуші.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Тудырушы функция мотивтердің оқу іс-әрекетіне әсер ету күші, олардың интенсивтілігі, ұзақтылығы, тұрақтылығы, пайда болу шапшаңдығы арқылы көрінеді. Осы функциямен бірге мағына құрушы функция тұтас және өзара байланыста. Бұл функция оқушылар үшін оқу іс-әрекетінің тұлғалық мәнінде көрінеді және олар үшін оқу әрекеті арқылы білімдерді меңгеру, дағдыларды қалыптастыру, танымдық белсенділік көріну себептері немесе оқуға деген пассивті қатынастың субъективті мәнділігін сипаттайды. Бұл функция тудырушы функцияны күшейте немесе бәсеңдете алады. Оқушылар үшін оқу іс-әрекетінің тұлғалық маңызын олардың оқу белсенділігін оятатын басым мотиві арқылы айтуға болады. Мағына құрушы функция мотивация сипаттамасында маңызды орынға ие және оқу орнында тұтастай оқу барысында оқушыларды тәрбиелеудің басты объектісі болу керек. Мағына құрушы және тудырушы функцияны ашу мотивтер иерархиясын түсінуге мүмкіндік береді. Мұнда мағына құрушы функциялар жоғары орынға ие, себебі, оқушы оқу мат</w:t>
      </w:r>
      <w:r w:rsidR="006B393D">
        <w:rPr>
          <w:rFonts w:ascii="Times New Roman" w:hAnsi="Times New Roman" w:cs="Times New Roman"/>
          <w:sz w:val="28"/>
          <w:szCs w:val="28"/>
          <w:lang w:val="kk-KZ"/>
        </w:rPr>
        <w:t>ериалын меңгеруге деген тұрақты,</w:t>
      </w:r>
      <w:r w:rsidRPr="00B4523B">
        <w:rPr>
          <w:rFonts w:ascii="Times New Roman" w:hAnsi="Times New Roman" w:cs="Times New Roman"/>
          <w:sz w:val="28"/>
          <w:szCs w:val="28"/>
          <w:lang w:val="kk-KZ"/>
        </w:rPr>
        <w:t xml:space="preserve"> танымдық қызығушылық тудырса, онда бұл іс-әрекет оған тұлғалық мәнге ие болады, ал бұл мотив оның оқу белсенділігін</w:t>
      </w:r>
      <w:r w:rsidR="006B393D">
        <w:rPr>
          <w:rFonts w:ascii="Times New Roman" w:hAnsi="Times New Roman" w:cs="Times New Roman"/>
          <w:sz w:val="28"/>
          <w:szCs w:val="28"/>
          <w:lang w:val="kk-KZ"/>
        </w:rPr>
        <w:t xml:space="preserve"> оятушы күш болып табылады. Е</w:t>
      </w:r>
      <w:r w:rsidRPr="00B4523B">
        <w:rPr>
          <w:rFonts w:ascii="Times New Roman" w:hAnsi="Times New Roman" w:cs="Times New Roman"/>
          <w:sz w:val="28"/>
          <w:szCs w:val="28"/>
          <w:lang w:val="kk-KZ"/>
        </w:rPr>
        <w:t>гер оқу іс-әрекеті оқушы үшін тұлғалық мәнін жоғалтса, басым мотив бәсеңдей түседі және оның орнына басқа түрткілер келе бастайды. Мағына құрушы және тудырушы функциялардың өзара шарттасуы оқу іс-әрекетінде мотивацияның реттеуші қызметін қамтамасыз етеді. Кейбір зерттеулерде жеке функция ретінде бағыттаушы, ұйымдастырушы, бағдарлаушы, бөгеттеуші, мақсат құрушы, бақылаушы және т.б. функциялар бөлінеді [</w:t>
      </w:r>
      <w:r w:rsidR="00A23F8D" w:rsidRPr="00B4523B">
        <w:rPr>
          <w:rFonts w:ascii="Times New Roman" w:hAnsi="Times New Roman" w:cs="Times New Roman"/>
          <w:sz w:val="28"/>
          <w:szCs w:val="28"/>
          <w:lang w:val="kk-KZ"/>
        </w:rPr>
        <w:t>148</w:t>
      </w:r>
      <w:r w:rsidR="00CE49A5" w:rsidRPr="00B4523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с</w:t>
      </w:r>
      <w:r w:rsidR="00CE49A5" w:rsidRPr="00B4523B">
        <w:rPr>
          <w:rFonts w:ascii="Times New Roman" w:hAnsi="Times New Roman" w:cs="Times New Roman"/>
          <w:sz w:val="28"/>
          <w:szCs w:val="28"/>
          <w:lang w:val="kk-KZ"/>
        </w:rPr>
        <w:t>.7</w:t>
      </w:r>
      <w:r w:rsidRPr="00B4523B">
        <w:rPr>
          <w:rFonts w:ascii="Times New Roman" w:hAnsi="Times New Roman" w:cs="Times New Roman"/>
          <w:sz w:val="28"/>
          <w:szCs w:val="28"/>
          <w:lang w:val="kk-KZ"/>
        </w:rPr>
        <w:t>].</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w:t>
      </w:r>
      <w:r w:rsidR="00FD2DB9" w:rsidRPr="00B4523B">
        <w:rPr>
          <w:rFonts w:ascii="Times New Roman" w:hAnsi="Times New Roman" w:cs="Times New Roman"/>
          <w:sz w:val="28"/>
          <w:szCs w:val="28"/>
          <w:lang w:val="kk-KZ"/>
        </w:rPr>
        <w:t xml:space="preserve"> іс-әрекеті мотивтерінің жиын</w:t>
      </w:r>
      <w:r w:rsidRPr="00B4523B">
        <w:rPr>
          <w:rFonts w:ascii="Times New Roman" w:hAnsi="Times New Roman" w:cs="Times New Roman"/>
          <w:sz w:val="28"/>
          <w:szCs w:val="28"/>
          <w:lang w:val="kk-KZ"/>
        </w:rPr>
        <w:t>тығын, олардың өзара шарттасуын және иерархиялық тәуелділігін оқушылардың мотивациясы ретінде қарастыруға болады. Ол біріншіден, оқу іс-әрекетінің тұрақтылығын және тиімділігін қамтамасыз ететін әлеуметтік құнды мотивтер жүйесіне енген тұлғаның тұрақты құрылымы ретінде, екіншіден, іс-әрекетте пайда болатын және дамитын іс-әрекеттің ішкі қажетті компоненті. Сондықтан, оқушыларда оқу іс-әрекетіне дейін және оны жүзеге асырмағанша мотив болмайды. Үшіншіден, психикалық процесс р</w:t>
      </w:r>
      <w:r w:rsidR="006B393D">
        <w:rPr>
          <w:rFonts w:ascii="Times New Roman" w:hAnsi="Times New Roman" w:cs="Times New Roman"/>
          <w:sz w:val="28"/>
          <w:szCs w:val="28"/>
          <w:lang w:val="kk-KZ"/>
        </w:rPr>
        <w:t>етінде себебі, С.Л.Рубинштейн бойынша,</w:t>
      </w:r>
      <w:r w:rsidRPr="00B4523B">
        <w:rPr>
          <w:rFonts w:ascii="Times New Roman" w:hAnsi="Times New Roman" w:cs="Times New Roman"/>
          <w:sz w:val="28"/>
          <w:szCs w:val="28"/>
          <w:lang w:val="kk-KZ"/>
        </w:rPr>
        <w:t xml:space="preserve"> әрбір психикалық құбылыстың бар болуының негізгі әдісі, оның процесс ретінде болуы. Бұл жағдайда мотивацияның генезисі, бұл тікелей мотивациялық процесс ретінде айтуға мүмкіндік береді.</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Көптеген зерттеушілер мотивация тұлғаның ядросы, ал психикалық реттеудің жалпы тұжырымында іс-әрекеттің ішкі қозғаушы күшін анықтайтын негізгі компоненті деп есептейді. Әртүрлі тұжырымдамалық бағыттарға сәйкес мотивацияны да </w:t>
      </w:r>
      <w:r w:rsidR="006425FF">
        <w:rPr>
          <w:rFonts w:ascii="Times New Roman" w:hAnsi="Times New Roman" w:cs="Times New Roman"/>
          <w:sz w:val="28"/>
          <w:szCs w:val="28"/>
          <w:lang w:val="kk-KZ"/>
        </w:rPr>
        <w:t>әр түрлі</w:t>
      </w:r>
      <w:r w:rsidRPr="00B4523B">
        <w:rPr>
          <w:rFonts w:ascii="Times New Roman" w:hAnsi="Times New Roman" w:cs="Times New Roman"/>
          <w:sz w:val="28"/>
          <w:szCs w:val="28"/>
          <w:lang w:val="kk-KZ"/>
        </w:rPr>
        <w:t xml:space="preserve"> түсіндіреді. Психологиялық әдебиеттерді талдауда: тұлғаның динамикалық тенденциясы ретінде (СЛ.Рубинштейн), мағына құрушы мотив (А.Н.Леонтьев), тұлғаның негізгі өмірлік бағыттылығы (Б.Г.Ананьев), диспозициялар жүйесі (В.А.Ядов), басыңқы қатынас (В.Н.Мясищев) деп түсіндіріледі.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 іс-әрекеті мотивациясын дамыту қалыптасу, тұрақтану, ары қарай сапалы жетілдіру процесінде оның мазмұндық және динамикалық сипаттамаларын өзгерту ретінде қарастыруға болады. Мотивацияның дамуы оқу іс-әрекетінің түрлі кезеңдерінде оқушылар бойында белгілі бір деңгейде қалыптасына әкеледі. Осыған сәйкес, мотивацияны қалыптастыру оқытушылардың, мұғалімдердің мақсатқа бағытталған іс-әрекеті</w:t>
      </w:r>
      <w:r w:rsidR="006B393D">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деп қарастырылады. Мотивацияның дамуы мен қалыптасуы біртұтас өзара байланысты және үзіліссіз процесс болып табылады. Оқу іс-әрекетінің тиімділігі, егер ол стихиялы емес, мақсатқа бағытталған түрде, белгілі бір бағдарлама бойынша, сабақты өту бар</w:t>
      </w:r>
      <w:r w:rsidR="00FD2DB9" w:rsidRPr="00B4523B">
        <w:rPr>
          <w:rFonts w:ascii="Times New Roman" w:hAnsi="Times New Roman" w:cs="Times New Roman"/>
          <w:sz w:val="28"/>
          <w:szCs w:val="28"/>
          <w:lang w:val="kk-KZ"/>
        </w:rPr>
        <w:t>ы</w:t>
      </w:r>
      <w:r w:rsidRPr="00B4523B">
        <w:rPr>
          <w:rFonts w:ascii="Times New Roman" w:hAnsi="Times New Roman" w:cs="Times New Roman"/>
          <w:sz w:val="28"/>
          <w:szCs w:val="28"/>
          <w:lang w:val="kk-KZ"/>
        </w:rPr>
        <w:t xml:space="preserve">сында, ұжымда, ұжым арқылы, тәрбиелік жұмыс барысында жүзеге асырылады.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В.С.Мерлин бойынша, тұлға іс-әрекетінің мотивтерінің қалыптасуы мен дамуы осы іс-әрекеттің нақты жағдайларына тәуелді. Оқушыларда осындай мотивацияны мақсатқа бағытталған түрде қалыптастырып, дамытса, олардың тұлғаның қалыптасуына әсіресе, болашақтағы кәсіби іс-әрекетіне деген қызығушылығына әкеледі. Мотивация мәселесінің талдануы оқу іс-әрекетінің мотивациясы оны құрайтын көптеген мотивтерден тұратынын көрсетеді. Психологиялық-педагогикалық әдебиеттерде түрлі мотивтер: кең және тар әлеуметтік, тұлғалық, әлеуметтік ынтымақтастық, өзін-өзі дамытушы, </w:t>
      </w:r>
      <w:r w:rsidR="006B393D">
        <w:rPr>
          <w:rFonts w:ascii="Times New Roman" w:hAnsi="Times New Roman" w:cs="Times New Roman"/>
          <w:sz w:val="28"/>
          <w:szCs w:val="28"/>
          <w:lang w:val="kk-KZ"/>
        </w:rPr>
        <w:t>жағдаяттық</w:t>
      </w:r>
      <w:r w:rsidRPr="00B4523B">
        <w:rPr>
          <w:rFonts w:ascii="Times New Roman" w:hAnsi="Times New Roman" w:cs="Times New Roman"/>
          <w:sz w:val="28"/>
          <w:szCs w:val="28"/>
          <w:lang w:val="kk-KZ"/>
        </w:rPr>
        <w:t xml:space="preserve">, оқытушылармен, офицер-тәрбиешілермен, ата-аналармен идентификациясы және т.б. туралы айтылған.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Әскери мектеп тәрбиеленушілерінің оқу іс-әрекетінің мотивтерін</w:t>
      </w:r>
      <w:r w:rsidR="00A720DA">
        <w:rPr>
          <w:rFonts w:ascii="Times New Roman" w:hAnsi="Times New Roman" w:cs="Times New Roman"/>
          <w:sz w:val="28"/>
          <w:szCs w:val="28"/>
          <w:lang w:val="kk-KZ"/>
        </w:rPr>
        <w:t xml:space="preserve"> былайша топтастырып сипаттауға</w:t>
      </w:r>
      <w:r w:rsidRPr="00B4523B">
        <w:rPr>
          <w:rFonts w:ascii="Times New Roman" w:hAnsi="Times New Roman" w:cs="Times New Roman"/>
          <w:sz w:val="28"/>
          <w:szCs w:val="28"/>
          <w:lang w:val="kk-KZ"/>
        </w:rPr>
        <w:t xml:space="preserve"> болады:</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-қоғамдық мәнділігі бойынша, мотивтер кең әлеуметтік, ұжымдық, тұлғалық.  Кең әлеуметтік мотивтер оқушылардың қоғамның, мемлекеттің, міндет, жауапкершілік сияқты құндылықтарына деген қатынасын көрсетеді. Оған келесі мотивтер жатады: адал ниетпен оқуға деген сенімі; оқытушылар, командирлер, ата-аналар алдында оқу нәтижесіне деген жауапкершілігі; жағымды идеалға ұмтылысы; әскери мамандықты меңгеру және әскери борышын ақтау.</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-ұжымдық мотивтер оқу іс-әрекеті сұрақтары бойынша, оқушылар арасындағы ынтымақтастықпен өзара әрекеттесу қатынасымен шарттанған. Бұл мотивт</w:t>
      </w:r>
      <w:r w:rsidR="006B393D">
        <w:rPr>
          <w:rFonts w:ascii="Times New Roman" w:hAnsi="Times New Roman" w:cs="Times New Roman"/>
          <w:sz w:val="28"/>
          <w:szCs w:val="28"/>
          <w:lang w:val="kk-KZ"/>
        </w:rPr>
        <w:t>е</w:t>
      </w:r>
      <w:r w:rsidRPr="00B4523B">
        <w:rPr>
          <w:rFonts w:ascii="Times New Roman" w:hAnsi="Times New Roman" w:cs="Times New Roman"/>
          <w:sz w:val="28"/>
          <w:szCs w:val="28"/>
          <w:lang w:val="kk-KZ"/>
        </w:rPr>
        <w:t xml:space="preserve">рге: жақсы және өте жақсы оқу дәстүрін жалғастыруға ұмтылыс; ұжымның, бөлімшенің абыройын ұстап, сақтау ниеті; жеке оқу нәтижесі үшін ұжым алдында жауапкершілік сезімі жатады.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-тұлғалық мотивтер көбінесе тұлғалық мәнділікке ие, бірақ әлеуметтік ортаның қызығушылықтарына қайшы келмейтін оқушылардың оқу іс-әрекетіне деген құндылық бағдарын көрсетеді. Бұл мотивтерге: оқылатын пәндерге қызығушылық; жаңа білімдерді меңгеруге деген бағдар; таным процесінен және жеткен жетістіктерінен қанағаттану сезімі; өзінің бойында офицерлік қасиеттерді қалыптастыруға деген ұмтылыс; оқу взводының ұжымында беделге ие болуға ұмтылыс; басқалардан жақсы оқи алатынын дәлелдеуге тырысу; нашар оқумен мұғалімдердің көңілін қалдырмауға ұмтылу.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Әскери мектепте тәрбиеленушілердің оқу іс-әрекеті көпмотивті болып табылады, яғни мотивтердің күрделі кешенінен туындайды, күрделі иерархияда біреулері басты, ал қалғандары – бағыныңқы болып табылады. Оқушылар үшін неғұрлым субъективті мәнге ие мотивтер жоғары орында болады. </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Мотивацияның қалыптасу қайнар көздеріне оқу іс-әрекетіндегі оқушылардың нақты қажеттіліктері жатады. Оқу іс-әрекеті барысында оқушылар тұтас қажеттіліктер жүйесінің белсенділігін оятады: қырағы Отан қорғаушысы болуға; әскери істі шебер меңгеру; ары қарай өз өмірін құруда жеке жоспарларын жүзеге асыру (Қарулы Күштер офицері болу); отбасылық дәстүрді жалғастыру; қоғамда белгілі бір мәртебеге жету және материалды дәулеттің белгілі бір деңгейін қамтамасыз ету және т.б. жетекші қажеттіліктерге рухани, үлкен әлеуметтік және адамгершіліктік мәнге ие, қажеттіліктердің барлық жүйесінің ядросын құрайтын қажеттіліктер жатады.</w:t>
      </w:r>
    </w:p>
    <w:p w:rsidR="0054554E" w:rsidRPr="00B4523B" w:rsidRDefault="0054554E" w:rsidP="008C3EE0">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 іс-әрекеті мотивациясы әскери мектеп оқушыларында белгілі бір бағдардың басымдылығымен сипатталады. Бұл басымдылық олардың қандай да бір оқу әрекеттерін орындауда мақсатқа бағдарлығын көрсетеді. Бұл мотивацияның қандай да бір типінің басымдылығы туралы қорытынды жасауға мүмкіндік береді. Оқу іс-әрекеті мотивациясын зерттеуде мотивацияның келесі типтері бар: кәсіби, танымдық, заттық, сәтсіздіктен қашу, сонымен бірге оқу іс-әрекетіне деген мотивация, нәтижеге жету, «жағымсыздықтан қашу» [</w:t>
      </w:r>
      <w:r w:rsidR="00A23F8D" w:rsidRPr="00B4523B">
        <w:rPr>
          <w:rFonts w:ascii="Times New Roman" w:hAnsi="Times New Roman" w:cs="Times New Roman"/>
          <w:sz w:val="28"/>
          <w:szCs w:val="28"/>
          <w:lang w:val="kk-KZ"/>
        </w:rPr>
        <w:t>149</w:t>
      </w:r>
      <w:r w:rsidRPr="00B4523B">
        <w:rPr>
          <w:rFonts w:ascii="Times New Roman" w:hAnsi="Times New Roman" w:cs="Times New Roman"/>
          <w:sz w:val="28"/>
          <w:szCs w:val="28"/>
          <w:lang w:val="kk-KZ"/>
        </w:rPr>
        <w:t>]. Мотивация типін анықтаудың негізгі мақсаты – әскери мектепте оқытудың тұтас кезеңінде оқушыларға тән (көрсетілген мотивация типтері бойынша) мазмұндық сипаттамаларын ашу және осыған сәйкес неғұрлым қолайлысын таңдау. Бұл мұғалімдерге, командирлерг</w:t>
      </w:r>
      <w:r w:rsidR="00FD2DB9" w:rsidRPr="00B4523B">
        <w:rPr>
          <w:rFonts w:ascii="Times New Roman" w:hAnsi="Times New Roman" w:cs="Times New Roman"/>
          <w:sz w:val="28"/>
          <w:szCs w:val="28"/>
          <w:lang w:val="kk-KZ"/>
        </w:rPr>
        <w:t>е басым құндылықты бағдарын еск</w:t>
      </w:r>
      <w:r w:rsidRPr="00B4523B">
        <w:rPr>
          <w:rFonts w:ascii="Times New Roman" w:hAnsi="Times New Roman" w:cs="Times New Roman"/>
          <w:sz w:val="28"/>
          <w:szCs w:val="28"/>
          <w:lang w:val="kk-KZ"/>
        </w:rPr>
        <w:t xml:space="preserve">ере отырып, оқу іс-әрекетінің түрлі кезеңінде оқушылардың мотивациясын зияткерлік тұрғысынан дамыту бойынша міндеттерді шешуге мүмкіндік береді. </w:t>
      </w:r>
    </w:p>
    <w:p w:rsidR="0054554E" w:rsidRPr="00B4523B" w:rsidRDefault="00787811" w:rsidP="008C3EE0">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45720" distB="45720" distL="114300" distR="114300" simplePos="0" relativeHeight="251637248" behindDoc="0" locked="0" layoutInCell="1" allowOverlap="1">
                <wp:simplePos x="0" y="0"/>
                <wp:positionH relativeFrom="column">
                  <wp:posOffset>1407795</wp:posOffset>
                </wp:positionH>
                <wp:positionV relativeFrom="paragraph">
                  <wp:posOffset>3055620</wp:posOffset>
                </wp:positionV>
                <wp:extent cx="2647315" cy="3848735"/>
                <wp:effectExtent l="0" t="0" r="19685" b="1841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3848735"/>
                        </a:xfrm>
                        <a:prstGeom prst="rect">
                          <a:avLst/>
                        </a:prstGeom>
                        <a:solidFill>
                          <a:srgbClr val="FFFFFF"/>
                        </a:solidFill>
                        <a:ln w="9525">
                          <a:solidFill>
                            <a:srgbClr val="000000"/>
                          </a:solidFill>
                          <a:miter lim="800000"/>
                          <a:headEnd/>
                          <a:tailEnd/>
                        </a:ln>
                      </wps:spPr>
                      <wps:txbx>
                        <w:txbxContent>
                          <w:p w:rsidR="00DA3343" w:rsidRDefault="00DA3343">
                            <w:r w:rsidRPr="000D6B72">
                              <w:rPr>
                                <w:noProof/>
                                <w:lang w:eastAsia="ru-RU"/>
                              </w:rPr>
                              <w:drawing>
                                <wp:inline distT="0" distB="0" distL="0" distR="0">
                                  <wp:extent cx="2296632" cy="3793339"/>
                                  <wp:effectExtent l="0" t="0" r="8890" b="0"/>
                                  <wp:docPr id="194" name="Рисунок 194" descr="D:\DISSER\схемы\мотив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SER\схемы\мотивация.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96632" cy="37933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110.85pt;margin-top:240.6pt;width:208.45pt;height:303.0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jVPwIAAE0EAAAOAAAAZHJzL2Uyb0RvYy54bWysVM2O0zAQviPxDpbvNE3abrtR09XSpQhp&#10;+ZEWHsBxnMbC8QTbbbLcuPMKvAMHDtx4he4bMXaypfxdEDlYM57xNzPfzGR50dWK7IWxEnRG49GY&#10;EqE5FFJvM/rm9ebRghLrmC6YAi0yeissvVg9fLBsm1QkUIEqhCEIom3aNhmtnGvSKLK8EjWzI2iE&#10;RmMJpmYOVbONCsNaRK9VlIzHZ1ELpmgMcGEt3l71RroK+GUpuHtZllY4ojKKublwmnDm/oxWS5Zu&#10;DWsqyYc02D9kUTOpMegR6oo5RnZG/gZVS27AQulGHOoIylJyEWrAauLxL9XcVKwRoRYkxzZHmuz/&#10;g+Uv9q8MkUVGk3hOiWY1Nunw6fD58OXw7fD17sPdR5J4ltrGpuh806C76x5Dh90OFdvmGvhbSzSs&#10;K6a34tIYaCvBCswy9i+jk6c9jvUgefscCgzGdg4CUFea2lOIpBBEx27dHjskOkc4XiZn0/kknlHC&#10;0TZZTBfzySzEYOn988ZY91RATbyQUYMjEODZ/to6nw5L7118NAtKFhupVFDMNl8rQ/YMx2UTvgH9&#10;JzelSZvR81ky6xn4K8Q4fH+CqKXDuVeyzuji6MRSz9sTXYSpdEyqXsaUlR6I9Nz1LLou74bG5FDc&#10;IqUG+vnGfUShAvOekhZnO6P23Y4ZQYl6prEt5/F06pchKNPZPEHFnFryUwvTHKEy6ijpxbULC+QJ&#10;03CJ7StlINb3uc9kyBVnNvA97JdfilM9eP34C6y+AwAA//8DAFBLAwQUAAYACAAAACEAabpAAuEA&#10;AAAMAQAADwAAAGRycy9kb3ducmV2LnhtbEyPy07DMBBF90j8gzVIbBB1HlViQpwKIYFgVwqCrRu7&#10;SUQ8Drabhr9nWMFydI/uPVNvFjuy2fgwOJSQrhJgBlunB+wkvL0+XAtgISrUanRoJHybAJvm/KxW&#10;lXYnfDHzLnaMSjBUSkIf41RxHtreWBVWbjJI2cF5qyKdvuPaqxOV25FnSVJwqwakhV5N5r437efu&#10;aCWI9dP8EZ7z7XtbHMabeFXOj19eysuL5e4WWDRL/IPhV5/UoSGnvTuiDmyUkGVpSaiEtUgzYEQU&#10;uSiA7QlNRJkDb2r+/4nmBwAA//8DAFBLAQItABQABgAIAAAAIQC2gziS/gAAAOEBAAATAAAAAAAA&#10;AAAAAAAAAAAAAABbQ29udGVudF9UeXBlc10ueG1sUEsBAi0AFAAGAAgAAAAhADj9If/WAAAAlAEA&#10;AAsAAAAAAAAAAAAAAAAALwEAAF9yZWxzLy5yZWxzUEsBAi0AFAAGAAgAAAAhAJL8WNU/AgAATQQA&#10;AA4AAAAAAAAAAAAAAAAALgIAAGRycy9lMm9Eb2MueG1sUEsBAi0AFAAGAAgAAAAhAGm6QALhAAAA&#10;DAEAAA8AAAAAAAAAAAAAAAAAmQQAAGRycy9kb3ducmV2LnhtbFBLBQYAAAAABAAEAPMAAACnBQAA&#10;AAA=&#10;">
                <v:textbox>
                  <w:txbxContent>
                    <w:p w:rsidR="00DA3343" w:rsidRDefault="00DA3343">
                      <w:r w:rsidRPr="000D6B72">
                        <w:rPr>
                          <w:noProof/>
                          <w:lang w:eastAsia="ru-RU"/>
                        </w:rPr>
                        <w:drawing>
                          <wp:inline distT="0" distB="0" distL="0" distR="0">
                            <wp:extent cx="2296632" cy="3793339"/>
                            <wp:effectExtent l="0" t="0" r="8890" b="0"/>
                            <wp:docPr id="194" name="Рисунок 194" descr="D:\DISSER\схемы\мотив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SER\схемы\мотивация.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96632" cy="3793339"/>
                                    </a:xfrm>
                                    <a:prstGeom prst="rect">
                                      <a:avLst/>
                                    </a:prstGeom>
                                    <a:noFill/>
                                    <a:ln>
                                      <a:noFill/>
                                    </a:ln>
                                  </pic:spPr>
                                </pic:pic>
                              </a:graphicData>
                            </a:graphic>
                          </wp:inline>
                        </w:drawing>
                      </w:r>
                    </w:p>
                  </w:txbxContent>
                </v:textbox>
                <w10:wrap type="square"/>
              </v:shape>
            </w:pict>
          </mc:Fallback>
        </mc:AlternateContent>
      </w:r>
      <w:r w:rsidR="0054554E" w:rsidRPr="00B4523B">
        <w:rPr>
          <w:rFonts w:ascii="Times New Roman" w:hAnsi="Times New Roman" w:cs="Times New Roman"/>
          <w:sz w:val="28"/>
          <w:szCs w:val="28"/>
          <w:lang w:val="kk-KZ"/>
        </w:rPr>
        <w:t>Ю.В.Шеремет</w:t>
      </w:r>
      <w:r w:rsidR="003B54BA" w:rsidRPr="00B4523B">
        <w:rPr>
          <w:rFonts w:ascii="Times New Roman" w:hAnsi="Times New Roman" w:cs="Times New Roman"/>
          <w:sz w:val="28"/>
          <w:szCs w:val="28"/>
          <w:lang w:val="kk-KZ"/>
        </w:rPr>
        <w:t>а</w:t>
      </w:r>
      <w:r w:rsidR="00A720DA">
        <w:rPr>
          <w:rFonts w:ascii="Times New Roman" w:hAnsi="Times New Roman" w:cs="Times New Roman"/>
          <w:sz w:val="28"/>
          <w:szCs w:val="28"/>
          <w:lang w:val="kk-KZ"/>
        </w:rPr>
        <w:t xml:space="preserve"> </w:t>
      </w:r>
      <w:r w:rsidR="006B393D">
        <w:rPr>
          <w:rFonts w:ascii="Times New Roman" w:hAnsi="Times New Roman" w:cs="Times New Roman"/>
          <w:sz w:val="28"/>
          <w:szCs w:val="28"/>
          <w:lang w:val="kk-KZ"/>
        </w:rPr>
        <w:t>жоғары әскери оқу орны курсантын</w:t>
      </w:r>
      <w:r w:rsidR="003B54BA" w:rsidRPr="00B4523B">
        <w:rPr>
          <w:rFonts w:ascii="Times New Roman" w:hAnsi="Times New Roman" w:cs="Times New Roman"/>
          <w:sz w:val="28"/>
          <w:szCs w:val="28"/>
          <w:lang w:val="kk-KZ"/>
        </w:rPr>
        <w:t>ың</w:t>
      </w:r>
      <w:r w:rsidR="0054554E" w:rsidRPr="00B4523B">
        <w:rPr>
          <w:rFonts w:ascii="Times New Roman" w:hAnsi="Times New Roman" w:cs="Times New Roman"/>
          <w:sz w:val="28"/>
          <w:szCs w:val="28"/>
          <w:lang w:val="kk-KZ"/>
        </w:rPr>
        <w:t xml:space="preserve"> әскери-кәсіби іс-әрекетке деген мотивациясын әскери-кәсіби ниетін жүзеге асырудың ұғынылған мотивтерінің жиынтығы, - деп қарастырады [</w:t>
      </w:r>
      <w:r w:rsidR="00A23F8D" w:rsidRPr="00B4523B">
        <w:rPr>
          <w:rFonts w:ascii="Times New Roman" w:hAnsi="Times New Roman" w:cs="Times New Roman"/>
          <w:sz w:val="28"/>
          <w:szCs w:val="28"/>
          <w:lang w:val="kk-KZ"/>
        </w:rPr>
        <w:t>150</w:t>
      </w:r>
      <w:r w:rsidR="0054554E" w:rsidRPr="00B4523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с. 114</w:t>
      </w:r>
      <w:r w:rsidR="0054554E" w:rsidRPr="00B4523B">
        <w:rPr>
          <w:rFonts w:ascii="Times New Roman" w:hAnsi="Times New Roman" w:cs="Times New Roman"/>
          <w:sz w:val="28"/>
          <w:szCs w:val="28"/>
          <w:lang w:val="kk-KZ"/>
        </w:rPr>
        <w:t xml:space="preserve">]. Әскери-кәсіби іс-әрекетке деген мотивациясы оның басқа да түрінде кездеседі және болашақ офицер тұлғасының кәсіби жүзеге асырудың жүйе құраушы негізі болып табылады. Әскери мектеп оқушыларының оқу іс-әрекетінің мотивациясының қолайлы типіне оқу іс-әрекеті үдерісіне, оқыту нәтижесіне, «сәтсіздіктен қашуға» бағдарлануы, бұл болашақ офицердің оқу іс-әрекетінің екі маңызды -  процессуалды, нәтижелі жағын талдау болып табылады. Мотивацияның бір типінің басым болуы, бір мезетте екіншісінің пайда болуын жоққа шығармайды. Жоғарыда аталған теориялық талдау негізінде әскери мектеп оқушысы тұлғасының мотивациялық аясы түрлі иерархиялық тәуелділікте тұрған іштей келісілген мотивтердің жүйесін көрсетеді. Тұлғаның мотивациялық сферасының құрылымды компоненттері </w:t>
      </w:r>
      <w:r w:rsidR="003476BD">
        <w:rPr>
          <w:rFonts w:ascii="Times New Roman" w:hAnsi="Times New Roman" w:cs="Times New Roman"/>
          <w:sz w:val="28"/>
          <w:szCs w:val="28"/>
          <w:lang w:val="kk-KZ"/>
        </w:rPr>
        <w:t>5-</w:t>
      </w:r>
      <w:r w:rsidR="006B393D">
        <w:rPr>
          <w:rFonts w:ascii="Times New Roman" w:hAnsi="Times New Roman" w:cs="Times New Roman"/>
          <w:sz w:val="28"/>
          <w:szCs w:val="28"/>
          <w:lang w:val="kk-KZ"/>
        </w:rPr>
        <w:t>суретте</w:t>
      </w:r>
      <w:r w:rsidR="0054554E" w:rsidRPr="00B4523B">
        <w:rPr>
          <w:rFonts w:ascii="Times New Roman" w:hAnsi="Times New Roman" w:cs="Times New Roman"/>
          <w:sz w:val="28"/>
          <w:szCs w:val="28"/>
          <w:lang w:val="kk-KZ"/>
        </w:rPr>
        <w:t xml:space="preserve"> көрсетілген.</w:t>
      </w: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183F3A">
      <w:pPr>
        <w:spacing w:after="0" w:line="240" w:lineRule="auto"/>
        <w:jc w:val="center"/>
        <w:rPr>
          <w:rFonts w:ascii="Times New Roman" w:hAnsi="Times New Roman" w:cs="Times New Roman"/>
          <w:sz w:val="28"/>
          <w:szCs w:val="28"/>
          <w:lang w:val="kk-KZ"/>
        </w:rPr>
      </w:pPr>
    </w:p>
    <w:p w:rsidR="000D6B72" w:rsidRPr="00B4523B" w:rsidRDefault="000D6B72" w:rsidP="00183F3A">
      <w:pPr>
        <w:spacing w:after="0" w:line="240" w:lineRule="auto"/>
        <w:jc w:val="center"/>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0D6B72">
      <w:pPr>
        <w:spacing w:after="0" w:line="240" w:lineRule="auto"/>
        <w:rPr>
          <w:rFonts w:ascii="Times New Roman" w:hAnsi="Times New Roman" w:cs="Times New Roman"/>
          <w:sz w:val="28"/>
          <w:szCs w:val="28"/>
          <w:lang w:val="kk-KZ"/>
        </w:rPr>
      </w:pPr>
    </w:p>
    <w:p w:rsidR="000D6B72" w:rsidRPr="00B4523B" w:rsidRDefault="000D6B72" w:rsidP="006B393D">
      <w:pPr>
        <w:spacing w:after="0" w:line="240" w:lineRule="auto"/>
        <w:jc w:val="center"/>
        <w:rPr>
          <w:rFonts w:ascii="Times New Roman" w:hAnsi="Times New Roman" w:cs="Times New Roman"/>
          <w:sz w:val="28"/>
          <w:szCs w:val="28"/>
          <w:lang w:val="kk-KZ"/>
        </w:rPr>
      </w:pPr>
    </w:p>
    <w:p w:rsidR="006B393D" w:rsidRDefault="000D6B72" w:rsidP="006B393D">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Су</w:t>
      </w:r>
      <w:r w:rsidR="00070F46" w:rsidRPr="00B4523B">
        <w:rPr>
          <w:rFonts w:ascii="Times New Roman" w:hAnsi="Times New Roman" w:cs="Times New Roman"/>
          <w:sz w:val="28"/>
          <w:szCs w:val="28"/>
          <w:lang w:val="kk-KZ"/>
        </w:rPr>
        <w:t xml:space="preserve">рет </w:t>
      </w:r>
      <w:r w:rsidR="00F627B6" w:rsidRPr="00B4523B">
        <w:rPr>
          <w:rFonts w:ascii="Times New Roman" w:hAnsi="Times New Roman" w:cs="Times New Roman"/>
          <w:sz w:val="28"/>
          <w:szCs w:val="28"/>
          <w:lang w:val="kk-KZ"/>
        </w:rPr>
        <w:t>5</w:t>
      </w:r>
      <w:r w:rsidR="0054554E" w:rsidRPr="00B4523B">
        <w:rPr>
          <w:rFonts w:ascii="Times New Roman" w:hAnsi="Times New Roman" w:cs="Times New Roman"/>
          <w:sz w:val="28"/>
          <w:szCs w:val="28"/>
          <w:lang w:val="kk-KZ"/>
        </w:rPr>
        <w:t>- Тұлғаның мотивациялық аясының құрылымы</w:t>
      </w:r>
    </w:p>
    <w:p w:rsidR="006B393D" w:rsidRPr="00B4523B" w:rsidRDefault="006B393D" w:rsidP="006B393D">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Кәсіби әрекеттерге деген мотивациялары төмен тұлғаларды анықтау оқытудың екінші жылы психологиялық себептердің төмендеуін анықтау мақсатында жүргізіледі. Мотивацияның арнайы жағдаяттық төмендеуі кезінде білім алушыға психологиялық көмек беріледі. Кәсіби оқытуға деген ішкі мотивацияны көтеру бұл шаралардың күтілетін нәтижелері болып табылады.   Мотивациялары тұрақты жағымсыз білім алушылар туралы мәліметтер оқу орнында олардың оқуды жалғастыруларының мақсатқа сай екендігі туралы шешім қабылдау үшін басшылыққа жіберіледі. </w:t>
      </w:r>
    </w:p>
    <w:p w:rsidR="0054554E" w:rsidRPr="00B4523B" w:rsidRDefault="0054554E" w:rsidP="006B393D">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Д.Б.Эльконин жеткіншек жасты өткен кезеңдегі жетекші әрекеттерде туындаған, жаңадан пайда болғандармен байланыстырады. Оқу әрекеттеріне сай келетін, дүниеге жетекші әрекеттің бағыттылығы өзгергендіктен, оқу әрекеті өткен кезеңде жаңадан пайда болған өзінің мазмұнын өзгертеді.  Енді жетекші әрекет сыртқы дүниеге емес, ішкі, яғни өзіне бағытталған сипатта болады.</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Ересектерден алынған бағалаудан өзін-өзі бағалауға біртіндеп көшу үдерісі жүреді, өзін-өзі көрсетуге, өзін-өзі танытуға, өзін-өзі жүзеге асыруға, өзін-өзі тәрбиелеуге деген жағымсыз (жалқаулықты жеңу, батылдықты дамыту) қасиеттерді жойып, жағымдыларды қалыптастыруға деген ынта пайда болады.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Өзін басқа адамдармен салыстыру, өз қасиеттерін қалыптасқан эталондармен қатар қою операциялары, бұл өлшемдердің келісілмеген мүмкіндіктерін тіркеу – өзін-өзі бағалаудың когнитивтік компонентінің негізін құрайды. Когнитивтік компоненттің қызмет етуі субъектіде гностикалық қабілеттіліктердің қалыптасқандығы дәрежесін көрсетеді. Жасы өскен сайын оқушы бағалаудың анағұрлым жетілдірілген тәсілдерін меңгереді, оның өзі туралы білімдері кеңейіп, тереңдей түседі, кіріктіріліп, анағұрлым саналы болады, олардың қозғаушы-мотивациялық рөлдері күшейеді.  Сондай-ақ, өзіне деген эмоциялық-құндылық қатынастасараланып, талғамалы болып, тұрақтылыққа ие болады.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Өзін-өзі бағалауды ағымдық және тұлғалық деп екіге бөлінеді. «Ағымдық өзін-өзі бағалау – адамның өз әрекеттері мен қылықтарын бағалауы. Мұндай өзін-өзі бағалау адамның өз әрекеттерін, өз мінез-құлқын өзі реттеуі үшін негіз болып табылады. Адам өз әрекеттеріне, қылықтарына өзі бақылау жүргізіп, одан кейін олардың бірізділігі мен қалаулығын, зияткерлік дәрежесін анықтап, өзін-өзі бағалауға сәйкес осы әрекеттер мен қылықтарға түзетулер енгізеді, яғни өз әрекеттері мен мінез-құлықтарын өзі реттеуді жүзеге асырады.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Тұлғалық өзін-өзі бағалау – бұл</w:t>
      </w:r>
      <w:r w:rsidR="00AB56CE" w:rsidRPr="00B4523B">
        <w:rPr>
          <w:rFonts w:ascii="Times New Roman" w:hAnsi="Times New Roman" w:cs="Times New Roman"/>
          <w:sz w:val="28"/>
          <w:szCs w:val="28"/>
          <w:lang w:val="kk-KZ"/>
        </w:rPr>
        <w:t xml:space="preserve"> адамның өзінің қабілеттері</w:t>
      </w:r>
      <w:r w:rsidRPr="00B4523B">
        <w:rPr>
          <w:rFonts w:ascii="Times New Roman" w:hAnsi="Times New Roman" w:cs="Times New Roman"/>
          <w:sz w:val="28"/>
          <w:szCs w:val="28"/>
          <w:lang w:val="kk-KZ"/>
        </w:rPr>
        <w:t>не, мүмкіндіктеріне, тұлғалық қасиеттеріне, сондай-ақ сыртқы бейнесіне деген қарым-қатынасы</w:t>
      </w:r>
      <w:r w:rsidR="00183F3A" w:rsidRPr="00B4523B">
        <w:rPr>
          <w:rFonts w:ascii="Times New Roman" w:hAnsi="Times New Roman" w:cs="Times New Roman"/>
          <w:sz w:val="28"/>
          <w:szCs w:val="28"/>
          <w:lang w:val="kk-KZ"/>
        </w:rPr>
        <w:t>болып табылады</w:t>
      </w:r>
      <w:r w:rsidRPr="00B4523B">
        <w:rPr>
          <w:rFonts w:ascii="Times New Roman" w:hAnsi="Times New Roman" w:cs="Times New Roman"/>
          <w:sz w:val="28"/>
          <w:szCs w:val="28"/>
          <w:lang w:val="kk-KZ"/>
        </w:rPr>
        <w:t xml:space="preserve">. Тұлғалық өзін-өзі бағалау сапалық бағалаудың деңгейіне қатысты өз-өзіне қанағаттанғандық деңгейін анықтауға көмектеседі».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Барлық зерттеушілер жеке </w:t>
      </w:r>
      <w:r w:rsidR="002A6A8C" w:rsidRPr="00B4523B">
        <w:rPr>
          <w:rFonts w:ascii="Times New Roman" w:hAnsi="Times New Roman" w:cs="Times New Roman"/>
          <w:sz w:val="28"/>
          <w:szCs w:val="28"/>
          <w:lang w:val="kk-KZ"/>
        </w:rPr>
        <w:t xml:space="preserve">тұлғаның </w:t>
      </w:r>
      <w:r w:rsidRPr="00B4523B">
        <w:rPr>
          <w:rFonts w:ascii="Times New Roman" w:hAnsi="Times New Roman" w:cs="Times New Roman"/>
          <w:sz w:val="28"/>
          <w:szCs w:val="28"/>
          <w:lang w:val="kk-KZ"/>
        </w:rPr>
        <w:t xml:space="preserve">өзін-өзі </w:t>
      </w:r>
      <w:r w:rsidR="002A6A8C" w:rsidRPr="00B4523B">
        <w:rPr>
          <w:rFonts w:ascii="Times New Roman" w:hAnsi="Times New Roman" w:cs="Times New Roman"/>
          <w:sz w:val="28"/>
          <w:szCs w:val="28"/>
          <w:lang w:val="kk-KZ"/>
        </w:rPr>
        <w:t>дамытуы</w:t>
      </w:r>
      <w:r w:rsidRPr="00B4523B">
        <w:rPr>
          <w:rFonts w:ascii="Times New Roman" w:hAnsi="Times New Roman" w:cs="Times New Roman"/>
          <w:sz w:val="28"/>
          <w:szCs w:val="28"/>
          <w:lang w:val="kk-KZ"/>
        </w:rPr>
        <w:t xml:space="preserve"> – субъектінің өзінің   қасиеттері, қылықтары, әрекеттері, қарым-қатынастары, қабілеттері мен мүмкіндіктерінің нақты байқалуын білдіреді деген пікірді құптайды. Олар жағдаяттық және тұрақты сипатта болуы мүмкін. Олардың кейбіреулері субъектінің өмірдегі әрекеттер жағдайларының өзгеруін тікелей есепке алуын көрсететін оперативті өзін-өзі бағалау </w:t>
      </w:r>
      <w:r w:rsidR="004B4C2B">
        <w:rPr>
          <w:rFonts w:ascii="Times New Roman" w:hAnsi="Times New Roman" w:cs="Times New Roman"/>
          <w:sz w:val="28"/>
          <w:szCs w:val="28"/>
          <w:lang w:val="kk-KZ"/>
        </w:rPr>
        <w:t>тұрғысынан</w:t>
      </w:r>
      <w:r w:rsidRPr="00B4523B">
        <w:rPr>
          <w:rFonts w:ascii="Times New Roman" w:hAnsi="Times New Roman" w:cs="Times New Roman"/>
          <w:sz w:val="28"/>
          <w:szCs w:val="28"/>
          <w:lang w:val="kk-KZ"/>
        </w:rPr>
        <w:t xml:space="preserve"> қызмет етеді.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Психикалық даму деңгейі мен ұмтылу деңгейіне байланысты өзі туралы </w:t>
      </w:r>
      <w:r w:rsidR="002A6A8C" w:rsidRPr="00B4523B">
        <w:rPr>
          <w:rFonts w:ascii="Times New Roman" w:hAnsi="Times New Roman" w:cs="Times New Roman"/>
          <w:sz w:val="28"/>
          <w:szCs w:val="28"/>
          <w:lang w:val="kk-KZ"/>
        </w:rPr>
        <w:t>оң</w:t>
      </w:r>
      <w:r w:rsidRPr="00B4523B">
        <w:rPr>
          <w:rFonts w:ascii="Times New Roman" w:hAnsi="Times New Roman" w:cs="Times New Roman"/>
          <w:sz w:val="28"/>
          <w:szCs w:val="28"/>
          <w:lang w:val="kk-KZ"/>
        </w:rPr>
        <w:t xml:space="preserve"> түсініктердің белгілі дамытушы жүйесін білдіретін, әрекеттер мен сөйлеуде көрініс тапқан өзін-өзі </w:t>
      </w:r>
      <w:r w:rsidR="002A6A8C" w:rsidRPr="00B4523B">
        <w:rPr>
          <w:rFonts w:ascii="Times New Roman" w:hAnsi="Times New Roman" w:cs="Times New Roman"/>
          <w:sz w:val="28"/>
          <w:szCs w:val="28"/>
          <w:lang w:val="kk-KZ"/>
        </w:rPr>
        <w:t>жүзеге асыруы</w:t>
      </w:r>
      <w:r w:rsidRPr="00B4523B">
        <w:rPr>
          <w:rFonts w:ascii="Times New Roman" w:hAnsi="Times New Roman" w:cs="Times New Roman"/>
          <w:sz w:val="28"/>
          <w:szCs w:val="28"/>
          <w:lang w:val="kk-KZ"/>
        </w:rPr>
        <w:t xml:space="preserve"> – анағұрлым жоғары форма болып табылады. Өзін-өзі </w:t>
      </w:r>
      <w:r w:rsidR="002A6A8C" w:rsidRPr="00B4523B">
        <w:rPr>
          <w:rFonts w:ascii="Times New Roman" w:hAnsi="Times New Roman" w:cs="Times New Roman"/>
          <w:sz w:val="28"/>
          <w:szCs w:val="28"/>
          <w:lang w:val="kk-KZ"/>
        </w:rPr>
        <w:t>жүзеге асыру</w:t>
      </w:r>
      <w:r w:rsidRPr="00B4523B">
        <w:rPr>
          <w:rFonts w:ascii="Times New Roman" w:hAnsi="Times New Roman" w:cs="Times New Roman"/>
          <w:sz w:val="28"/>
          <w:szCs w:val="28"/>
          <w:lang w:val="kk-KZ"/>
        </w:rPr>
        <w:t xml:space="preserve"> үдерісі</w:t>
      </w:r>
      <w:r w:rsidR="00B92379" w:rsidRPr="00B92379">
        <w:rPr>
          <w:rFonts w:ascii="Times New Roman" w:hAnsi="Times New Roman" w:cs="Times New Roman"/>
          <w:sz w:val="28"/>
          <w:szCs w:val="28"/>
          <w:lang w:val="kk-KZ"/>
        </w:rPr>
        <w:t xml:space="preserve"> </w:t>
      </w:r>
      <w:r w:rsidR="00B92379" w:rsidRPr="00B4523B">
        <w:rPr>
          <w:rFonts w:ascii="Times New Roman" w:hAnsi="Times New Roman" w:cs="Times New Roman"/>
          <w:sz w:val="28"/>
          <w:szCs w:val="28"/>
          <w:lang w:val="kk-KZ"/>
        </w:rPr>
        <w:t>екі жолмен жүргізілуі мүмкін</w:t>
      </w:r>
      <w:r w:rsidRPr="00B4523B">
        <w:rPr>
          <w:rFonts w:ascii="Times New Roman" w:hAnsi="Times New Roman" w:cs="Times New Roman"/>
          <w:sz w:val="28"/>
          <w:szCs w:val="28"/>
          <w:lang w:val="kk-KZ"/>
        </w:rPr>
        <w:t>: 1) өзін басқа адамдармен салыстыру</w:t>
      </w:r>
      <w:r w:rsidR="00B92379">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2) өзінің ұмтылу деңгейін өз әрекеттерінің объективтік нәтижелерімен салыстыру.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Жүйені дамытушы ретінде өзін-өзі бағалаудың қалыптасқандығы деңгейін анықтау оның осы көрсеткіштерінің байқалу шамасына байланысты болады. Өзін-өзі бағалау көрсеткішінің ерекше кешені (жалпы да, жеке де) оның негізділігін (өзін-өзі реттеудің механизмі ретіндегі айғақтылығын, рефлекстілігін, сенімділігі мен әрекеттілігін), қалыптасуы мен қызмет етуінің ерекшеліктерін көрсететін процессуалдық сипаттамасын құрайды.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Е.И.Петанова мен А.А.Реан: «Өзін-өзі бағалау сипатының оқу және қоғамдық белсенділікпен арнайы байланысы бар</w:t>
      </w:r>
      <w:r w:rsidR="002A6A8C" w:rsidRPr="00B4523B">
        <w:rPr>
          <w:rFonts w:ascii="Times New Roman" w:hAnsi="Times New Roman" w:cs="Times New Roman"/>
          <w:sz w:val="28"/>
          <w:szCs w:val="28"/>
          <w:lang w:val="kk-KZ"/>
        </w:rPr>
        <w:t>,-деген тұжырым жасайды</w:t>
      </w:r>
      <w:r w:rsidRPr="00B4523B">
        <w:rPr>
          <w:rFonts w:ascii="Times New Roman" w:hAnsi="Times New Roman" w:cs="Times New Roman"/>
          <w:sz w:val="28"/>
          <w:szCs w:val="28"/>
          <w:lang w:val="kk-KZ"/>
        </w:rPr>
        <w:t xml:space="preserve">. Өзін-өзі </w:t>
      </w:r>
      <w:r w:rsidR="006B393D">
        <w:rPr>
          <w:rFonts w:ascii="Times New Roman" w:hAnsi="Times New Roman" w:cs="Times New Roman"/>
          <w:sz w:val="28"/>
          <w:szCs w:val="28"/>
          <w:lang w:val="kk-KZ"/>
        </w:rPr>
        <w:t>адекватты</w:t>
      </w:r>
      <w:r w:rsidRPr="00B4523B">
        <w:rPr>
          <w:rFonts w:ascii="Times New Roman" w:hAnsi="Times New Roman" w:cs="Times New Roman"/>
          <w:sz w:val="28"/>
          <w:szCs w:val="28"/>
          <w:lang w:val="kk-KZ"/>
        </w:rPr>
        <w:t xml:space="preserve"> бағалауы бар </w:t>
      </w:r>
      <w:r w:rsidR="002A6A8C" w:rsidRPr="00B4523B">
        <w:rPr>
          <w:rFonts w:ascii="Times New Roman" w:hAnsi="Times New Roman" w:cs="Times New Roman"/>
          <w:sz w:val="28"/>
          <w:szCs w:val="28"/>
          <w:lang w:val="kk-KZ"/>
        </w:rPr>
        <w:t>оқушылардың</w:t>
      </w:r>
      <w:r w:rsidRPr="00B4523B">
        <w:rPr>
          <w:rFonts w:ascii="Times New Roman" w:hAnsi="Times New Roman" w:cs="Times New Roman"/>
          <w:sz w:val="28"/>
          <w:szCs w:val="28"/>
          <w:lang w:val="kk-KZ"/>
        </w:rPr>
        <w:t xml:space="preserve"> оқу үлгерімі</w:t>
      </w:r>
      <w:r w:rsidR="002A6A8C" w:rsidRPr="00B4523B">
        <w:rPr>
          <w:rFonts w:ascii="Times New Roman" w:hAnsi="Times New Roman" w:cs="Times New Roman"/>
          <w:sz w:val="28"/>
          <w:szCs w:val="28"/>
          <w:lang w:val="kk-KZ"/>
        </w:rPr>
        <w:t xml:space="preserve"> жоғары деңгейде болады.</w:t>
      </w:r>
      <w:r w:rsidRPr="00B4523B">
        <w:rPr>
          <w:rFonts w:ascii="Times New Roman" w:hAnsi="Times New Roman" w:cs="Times New Roman"/>
          <w:sz w:val="28"/>
          <w:szCs w:val="28"/>
          <w:lang w:val="kk-KZ"/>
        </w:rPr>
        <w:t xml:space="preserve"> Өзін-өзі </w:t>
      </w:r>
      <w:r w:rsidR="00AB56CE" w:rsidRPr="00B4523B">
        <w:rPr>
          <w:rFonts w:ascii="Times New Roman" w:hAnsi="Times New Roman" w:cs="Times New Roman"/>
          <w:sz w:val="28"/>
          <w:szCs w:val="28"/>
          <w:lang w:val="kk-KZ"/>
        </w:rPr>
        <w:t>адекватты</w:t>
      </w:r>
      <w:r w:rsidRPr="00B4523B">
        <w:rPr>
          <w:rFonts w:ascii="Times New Roman" w:hAnsi="Times New Roman" w:cs="Times New Roman"/>
          <w:sz w:val="28"/>
          <w:szCs w:val="28"/>
          <w:lang w:val="kk-KZ"/>
        </w:rPr>
        <w:t xml:space="preserve"> бағалайтын </w:t>
      </w:r>
      <w:r w:rsidR="002A6A8C" w:rsidRPr="00B4523B">
        <w:rPr>
          <w:rFonts w:ascii="Times New Roman" w:hAnsi="Times New Roman" w:cs="Times New Roman"/>
          <w:sz w:val="28"/>
          <w:szCs w:val="28"/>
          <w:lang w:val="kk-KZ"/>
        </w:rPr>
        <w:t>оқушылардың</w:t>
      </w:r>
      <w:r w:rsidRPr="00B4523B">
        <w:rPr>
          <w:rFonts w:ascii="Times New Roman" w:hAnsi="Times New Roman" w:cs="Times New Roman"/>
          <w:sz w:val="28"/>
          <w:szCs w:val="28"/>
          <w:lang w:val="kk-KZ"/>
        </w:rPr>
        <w:t xml:space="preserve">қызығушылық өрістері кең болады, олардың белсенділігі әрекеттердің әр түріне, сондай-ақ </w:t>
      </w:r>
      <w:r w:rsidR="002A6A8C" w:rsidRPr="00B4523B">
        <w:rPr>
          <w:rFonts w:ascii="Times New Roman" w:hAnsi="Times New Roman" w:cs="Times New Roman"/>
          <w:sz w:val="28"/>
          <w:szCs w:val="28"/>
          <w:lang w:val="kk-KZ"/>
        </w:rPr>
        <w:t xml:space="preserve">қарым-қатынас </w:t>
      </w:r>
      <w:r w:rsidRPr="00B4523B">
        <w:rPr>
          <w:rFonts w:ascii="Times New Roman" w:hAnsi="Times New Roman" w:cs="Times New Roman"/>
          <w:sz w:val="28"/>
          <w:szCs w:val="28"/>
          <w:lang w:val="kk-KZ"/>
        </w:rPr>
        <w:t xml:space="preserve"> барысында өзін және басқаларды тануға бағыттал</w:t>
      </w:r>
      <w:r w:rsidR="002A6A8C" w:rsidRPr="00B4523B">
        <w:rPr>
          <w:rFonts w:ascii="Times New Roman" w:hAnsi="Times New Roman" w:cs="Times New Roman"/>
          <w:sz w:val="28"/>
          <w:szCs w:val="28"/>
          <w:lang w:val="kk-KZ"/>
        </w:rPr>
        <w:t>ып</w:t>
      </w:r>
      <w:r w:rsidRPr="00B4523B">
        <w:rPr>
          <w:rFonts w:ascii="Times New Roman" w:hAnsi="Times New Roman" w:cs="Times New Roman"/>
          <w:sz w:val="28"/>
          <w:szCs w:val="28"/>
          <w:lang w:val="kk-KZ"/>
        </w:rPr>
        <w:t xml:space="preserve">, бірқалыпты әрі </w:t>
      </w:r>
      <w:r w:rsidR="002A6A8C" w:rsidRPr="00B4523B">
        <w:rPr>
          <w:rFonts w:ascii="Times New Roman" w:hAnsi="Times New Roman" w:cs="Times New Roman"/>
          <w:sz w:val="28"/>
          <w:szCs w:val="28"/>
          <w:lang w:val="kk-KZ"/>
        </w:rPr>
        <w:t>оң</w:t>
      </w:r>
      <w:r w:rsidRPr="00B4523B">
        <w:rPr>
          <w:rFonts w:ascii="Times New Roman" w:hAnsi="Times New Roman" w:cs="Times New Roman"/>
          <w:sz w:val="28"/>
          <w:szCs w:val="28"/>
          <w:lang w:val="kk-KZ"/>
        </w:rPr>
        <w:t xml:space="preserve"> тұлғааралық байланыстарға</w:t>
      </w:r>
      <w:r w:rsidR="002A6A8C" w:rsidRPr="00B4523B">
        <w:rPr>
          <w:rFonts w:ascii="Times New Roman" w:hAnsi="Times New Roman" w:cs="Times New Roman"/>
          <w:sz w:val="28"/>
          <w:szCs w:val="28"/>
          <w:lang w:val="kk-KZ"/>
        </w:rPr>
        <w:t xml:space="preserve"> түседі</w:t>
      </w:r>
      <w:r w:rsidRPr="00B4523B">
        <w:rPr>
          <w:rFonts w:ascii="Times New Roman" w:hAnsi="Times New Roman" w:cs="Times New Roman"/>
          <w:sz w:val="28"/>
          <w:szCs w:val="28"/>
          <w:lang w:val="kk-KZ"/>
        </w:rPr>
        <w:t>», - деп атап көрсетеді</w:t>
      </w:r>
      <w:r w:rsidR="002A0B5F">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w:t>
      </w:r>
      <w:r w:rsidR="00A23F8D" w:rsidRPr="00B4523B">
        <w:rPr>
          <w:rFonts w:ascii="Times New Roman" w:hAnsi="Times New Roman" w:cs="Times New Roman"/>
          <w:sz w:val="28"/>
          <w:szCs w:val="28"/>
          <w:lang w:val="kk-KZ"/>
        </w:rPr>
        <w:t>151</w:t>
      </w:r>
      <w:r w:rsidR="009C4465" w:rsidRPr="00B4523B">
        <w:rPr>
          <w:rFonts w:ascii="Times New Roman" w:hAnsi="Times New Roman" w:cs="Times New Roman"/>
          <w:sz w:val="28"/>
          <w:szCs w:val="28"/>
          <w:lang w:val="kk-KZ"/>
        </w:rPr>
        <w:t>,</w:t>
      </w:r>
      <w:r w:rsidR="00A23F8D" w:rsidRPr="00B4523B">
        <w:rPr>
          <w:rFonts w:ascii="Times New Roman" w:hAnsi="Times New Roman" w:cs="Times New Roman"/>
          <w:sz w:val="28"/>
          <w:szCs w:val="28"/>
          <w:lang w:val="kk-KZ"/>
        </w:rPr>
        <w:t xml:space="preserve"> с. 184</w:t>
      </w:r>
      <w:r w:rsidRPr="00B4523B">
        <w:rPr>
          <w:rFonts w:ascii="Times New Roman" w:hAnsi="Times New Roman" w:cs="Times New Roman"/>
          <w:sz w:val="28"/>
          <w:szCs w:val="28"/>
          <w:lang w:val="kk-KZ"/>
        </w:rPr>
        <w:t xml:space="preserve">]. Көптеген зерттеушілер </w:t>
      </w:r>
      <w:r w:rsidR="002A6A8C" w:rsidRPr="00B4523B">
        <w:rPr>
          <w:rFonts w:ascii="Times New Roman" w:hAnsi="Times New Roman" w:cs="Times New Roman"/>
          <w:sz w:val="28"/>
          <w:szCs w:val="28"/>
          <w:lang w:val="kk-KZ"/>
        </w:rPr>
        <w:t>осы</w:t>
      </w:r>
      <w:r w:rsidRPr="00B4523B">
        <w:rPr>
          <w:rFonts w:ascii="Times New Roman" w:hAnsi="Times New Roman" w:cs="Times New Roman"/>
          <w:sz w:val="28"/>
          <w:szCs w:val="28"/>
          <w:lang w:val="kk-KZ"/>
        </w:rPr>
        <w:t xml:space="preserve"> шақта өзін-өзі бағалау </w:t>
      </w:r>
      <w:r w:rsidR="00D57B2C" w:rsidRPr="00B4523B">
        <w:rPr>
          <w:rFonts w:ascii="Times New Roman" w:hAnsi="Times New Roman" w:cs="Times New Roman"/>
          <w:sz w:val="28"/>
          <w:szCs w:val="28"/>
          <w:lang w:val="kk-KZ"/>
        </w:rPr>
        <w:t>адекваттылығының</w:t>
      </w:r>
      <w:r w:rsidRPr="00B4523B">
        <w:rPr>
          <w:rFonts w:ascii="Times New Roman" w:hAnsi="Times New Roman" w:cs="Times New Roman"/>
          <w:sz w:val="28"/>
          <w:szCs w:val="28"/>
          <w:lang w:val="kk-KZ"/>
        </w:rPr>
        <w:t xml:space="preserve"> біртіндеп үлкейетіндігін атап көрсетті. </w:t>
      </w:r>
    </w:p>
    <w:p w:rsidR="0054554E" w:rsidRPr="00B4523B" w:rsidRDefault="005C18E4"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Р.</w:t>
      </w:r>
      <w:r w:rsidR="00201864" w:rsidRPr="00B4523B">
        <w:rPr>
          <w:rFonts w:ascii="Times New Roman" w:hAnsi="Times New Roman" w:cs="Times New Roman"/>
          <w:sz w:val="28"/>
          <w:szCs w:val="28"/>
          <w:lang w:val="kk-KZ"/>
        </w:rPr>
        <w:t>Бернс</w:t>
      </w:r>
      <w:r w:rsidR="002A0B5F">
        <w:rPr>
          <w:rFonts w:ascii="Times New Roman" w:hAnsi="Times New Roman" w:cs="Times New Roman"/>
          <w:sz w:val="28"/>
          <w:szCs w:val="28"/>
          <w:lang w:val="kk-KZ"/>
        </w:rPr>
        <w:t xml:space="preserve"> </w:t>
      </w:r>
      <w:r w:rsidR="002A6A8C" w:rsidRPr="00B4523B">
        <w:rPr>
          <w:rFonts w:ascii="Times New Roman" w:hAnsi="Times New Roman" w:cs="Times New Roman"/>
          <w:sz w:val="28"/>
          <w:szCs w:val="28"/>
          <w:lang w:val="kk-KZ"/>
        </w:rPr>
        <w:t>оқушылардың</w:t>
      </w:r>
      <w:r w:rsidR="0054554E" w:rsidRPr="00B4523B">
        <w:rPr>
          <w:rFonts w:ascii="Times New Roman" w:hAnsi="Times New Roman" w:cs="Times New Roman"/>
          <w:sz w:val="28"/>
          <w:szCs w:val="28"/>
          <w:lang w:val="kk-KZ"/>
        </w:rPr>
        <w:t xml:space="preserve"> өздеріне маңызды көрсеткіштер бойынша өздерін төмен, кем бағалайды, бұл төмендеу олардың үлкен шынайлығын көрсетеді,- деп түсіндіреді, сондай-ақ оқушыларға өздерінің қасиеттерін аса көтеру тән деп пайымдайды. Өзін-өзі аса көтеріңкі бағалайтын жасөспірімдер әрекеттер түрлерінде жеткілікті шектеулік танытады, мазмұны құнсыз араласуға бағыттылық көрсетеді. Осыған байланысты </w:t>
      </w:r>
      <w:r w:rsidR="00201864" w:rsidRPr="00B4523B">
        <w:rPr>
          <w:rFonts w:ascii="Times New Roman" w:hAnsi="Times New Roman" w:cs="Times New Roman"/>
          <w:sz w:val="28"/>
          <w:szCs w:val="28"/>
          <w:lang w:val="kk-KZ"/>
        </w:rPr>
        <w:t>адекватты</w:t>
      </w:r>
      <w:r w:rsidR="0054554E" w:rsidRPr="00B4523B">
        <w:rPr>
          <w:rFonts w:ascii="Times New Roman" w:hAnsi="Times New Roman" w:cs="Times New Roman"/>
          <w:sz w:val="28"/>
          <w:szCs w:val="28"/>
          <w:lang w:val="kk-KZ"/>
        </w:rPr>
        <w:t xml:space="preserve"> емес, өзін-өзі аса көтеріңкі бағалау тұлғаның әлеуметтік бейімделуімен байланысты болады, шиеленіскен жағдаяттардың кең аймағын жасайды, ал арнайы жағдайларда жасөспірімнің мінез-құлқының байқалуына ықпал етеді,- деп пайымдайды [</w:t>
      </w:r>
      <w:r w:rsidR="00A23F8D" w:rsidRPr="00B4523B">
        <w:rPr>
          <w:rFonts w:ascii="Times New Roman" w:hAnsi="Times New Roman" w:cs="Times New Roman"/>
          <w:sz w:val="28"/>
          <w:szCs w:val="28"/>
          <w:lang w:val="kk-KZ"/>
        </w:rPr>
        <w:t>152</w:t>
      </w:r>
      <w:r w:rsidR="0054554E" w:rsidRPr="00B4523B">
        <w:rPr>
          <w:rFonts w:ascii="Times New Roman" w:hAnsi="Times New Roman" w:cs="Times New Roman"/>
          <w:sz w:val="28"/>
          <w:szCs w:val="28"/>
          <w:lang w:val="kk-KZ"/>
        </w:rPr>
        <w:t xml:space="preserve">].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К.Роджерстің «Мен-тұжырымдамасы» оңды дамуының маңызды шартын анықтады, бұл – сөзсіз оңды қарым-қатынас. Бұл адамның өзін оңды бағытта түсінуі мен өзін-өзі өзгертуі үшін әлеуетті мүмкіндіктеріне негіз болатын сенім. Өзінде бәрі дұрыс екендігіне сенген </w:t>
      </w:r>
      <w:r w:rsidR="002A6A8C" w:rsidRPr="00B4523B">
        <w:rPr>
          <w:rFonts w:ascii="Times New Roman" w:hAnsi="Times New Roman" w:cs="Times New Roman"/>
          <w:sz w:val="28"/>
          <w:szCs w:val="28"/>
          <w:lang w:val="kk-KZ"/>
        </w:rPr>
        <w:t>оқушылар</w:t>
      </w:r>
      <w:r w:rsidRPr="00B4523B">
        <w:rPr>
          <w:rFonts w:ascii="Times New Roman" w:hAnsi="Times New Roman" w:cs="Times New Roman"/>
          <w:sz w:val="28"/>
          <w:szCs w:val="28"/>
          <w:lang w:val="kk-KZ"/>
        </w:rPr>
        <w:t xml:space="preserve"> өзінің әлеуеттік мүмкіндіктерін төмендетуге бейім болмайды.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Сонымен, біздің пікіріміз бойынша, аталған психологиялық шарттар арқылы зерттеліп отырған мәселені шешуге болады: 1) жасөспірімдердің «Мен» -тұжырымдамалары дамып отырған үдерістер жағдайларына сай болуы к</w:t>
      </w:r>
      <w:r w:rsidR="006B393D">
        <w:rPr>
          <w:rFonts w:ascii="Times New Roman" w:hAnsi="Times New Roman" w:cs="Times New Roman"/>
          <w:sz w:val="28"/>
          <w:szCs w:val="28"/>
          <w:lang w:val="kk-KZ"/>
        </w:rPr>
        <w:t>ерек; 2) жасөспірімдердің «Мен»-</w:t>
      </w:r>
      <w:r w:rsidRPr="00B4523B">
        <w:rPr>
          <w:rFonts w:ascii="Times New Roman" w:hAnsi="Times New Roman" w:cs="Times New Roman"/>
          <w:sz w:val="28"/>
          <w:szCs w:val="28"/>
          <w:lang w:val="kk-KZ"/>
        </w:rPr>
        <w:t xml:space="preserve">тұжырымдамаларының мазмұнды құрылымының жеке ерекшеліктерін, сондай-ақ олардың ішкі қажеттіліктерін, мотивтерін есепке алуы керек; 3) «Мен» - тұжырымдамалары дамуының бар деңгейіне сай жасөспірімдердің зияткерлігін дамытудың балама бағдарламаларын жүзеге асыруы керек.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Л.С.Выготский «өз бетінше әрекет ету үшін әлі «жетілмеген», бірақ тиісті психикалық ерекшеліктерді дамыту үшін қажет жағдайларды алдын-ала жасау қажет», - деп есептейді [</w:t>
      </w:r>
      <w:r w:rsidR="00A23F8D" w:rsidRPr="00B4523B">
        <w:rPr>
          <w:rFonts w:ascii="Times New Roman" w:hAnsi="Times New Roman" w:cs="Times New Roman"/>
          <w:sz w:val="28"/>
          <w:szCs w:val="28"/>
          <w:lang w:val="kk-KZ"/>
        </w:rPr>
        <w:t>153</w:t>
      </w:r>
      <w:r w:rsidRPr="00B4523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xml:space="preserve">.55]. Оқушылардың зияткерлігін дамыту тиімділігіне мынадай педагогикалық шарттар ықпал етеді: </w:t>
      </w:r>
    </w:p>
    <w:p w:rsidR="0054554E" w:rsidRPr="00B4523B" w:rsidRDefault="0054554E" w:rsidP="00D34C7A">
      <w:pPr>
        <w:pStyle w:val="a8"/>
        <w:numPr>
          <w:ilvl w:val="0"/>
          <w:numId w:val="8"/>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оқушылардың оқу-тәрбие үдерісін ұйымдастыруға деген тұлғалық-дамыту әдістерін жүзеге асыру;</w:t>
      </w:r>
    </w:p>
    <w:p w:rsidR="0054554E" w:rsidRPr="00B4523B" w:rsidRDefault="0054554E" w:rsidP="00D34C7A">
      <w:pPr>
        <w:pStyle w:val="a8"/>
        <w:numPr>
          <w:ilvl w:val="0"/>
          <w:numId w:val="8"/>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мұғалімдер мен оқушылардың субъект-субъектілік өзара әрекеттері; </w:t>
      </w:r>
    </w:p>
    <w:p w:rsidR="0054554E" w:rsidRPr="00B4523B" w:rsidRDefault="0054554E" w:rsidP="00D34C7A">
      <w:pPr>
        <w:pStyle w:val="a8"/>
        <w:numPr>
          <w:ilvl w:val="0"/>
          <w:numId w:val="8"/>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арнайы жас мөлшері сатысында зияткерліктің тиісті түрін дамытудың басымдылығын есепке алу;  </w:t>
      </w:r>
    </w:p>
    <w:p w:rsidR="0054554E" w:rsidRPr="00B4523B" w:rsidRDefault="0054554E" w:rsidP="00D34C7A">
      <w:pPr>
        <w:pStyle w:val="a8"/>
        <w:numPr>
          <w:ilvl w:val="0"/>
          <w:numId w:val="8"/>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оқушылардың зияткерлігін дамыту бойынша мұғалімнің практикалық әрекеттерінің теориялық негізі ретіндегі оқушы зияткерлігін дамытудың үлгісін жасау және жүзеге асыру;  </w:t>
      </w:r>
    </w:p>
    <w:p w:rsidR="0054554E" w:rsidRPr="00B4523B" w:rsidRDefault="0054554E" w:rsidP="00D34C7A">
      <w:pPr>
        <w:pStyle w:val="a8"/>
        <w:numPr>
          <w:ilvl w:val="0"/>
          <w:numId w:val="8"/>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оқушылардың зияткерлігін дамыту мақсатында білім беру мазмұнын жетілдіруде инновациялық формаларды енгізу; </w:t>
      </w:r>
    </w:p>
    <w:p w:rsidR="0054554E" w:rsidRPr="00B4523B" w:rsidRDefault="0054554E" w:rsidP="00D34C7A">
      <w:pPr>
        <w:pStyle w:val="a8"/>
        <w:numPr>
          <w:ilvl w:val="0"/>
          <w:numId w:val="8"/>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білім беретін ұйымдарда оқыту үдерісінің ұжымдық, топтық және жеке формаларын ұтымды үйлестіру; </w:t>
      </w:r>
    </w:p>
    <w:p w:rsidR="0054554E" w:rsidRPr="00B4523B" w:rsidRDefault="0054554E" w:rsidP="00D34C7A">
      <w:pPr>
        <w:pStyle w:val="a8"/>
        <w:numPr>
          <w:ilvl w:val="0"/>
          <w:numId w:val="8"/>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оқыту барысында зияткерлікті дамытуды нақтылау және бақылау; </w:t>
      </w:r>
    </w:p>
    <w:p w:rsidR="0054554E" w:rsidRPr="00B4523B" w:rsidRDefault="0054554E" w:rsidP="00D34C7A">
      <w:pPr>
        <w:pStyle w:val="a8"/>
        <w:numPr>
          <w:ilvl w:val="0"/>
          <w:numId w:val="8"/>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оқушылардың зияткерлігін дамытуға ынталандыру.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Оқушылардың оқу-тәрбие үдерісін ұйымдастыруға деген тұлғалық-дамыту әдістерін жүзеге асыру оқушылардыңзияткерлігі мен жеке ерекшеліктерінің даму деңгейлерін есепке ала отырып, олардың әрекеттерінің </w:t>
      </w:r>
      <w:r w:rsidR="006425FF">
        <w:rPr>
          <w:rFonts w:ascii="Times New Roman" w:hAnsi="Times New Roman" w:cs="Times New Roman"/>
          <w:sz w:val="28"/>
          <w:szCs w:val="28"/>
        </w:rPr>
        <w:t>әр түрлі</w:t>
      </w:r>
      <w:r w:rsidRPr="00B4523B">
        <w:rPr>
          <w:rFonts w:ascii="Times New Roman" w:hAnsi="Times New Roman" w:cs="Times New Roman"/>
          <w:sz w:val="28"/>
          <w:szCs w:val="28"/>
        </w:rPr>
        <w:t xml:space="preserve"> формаларын, оқытудың тәсілдері мен әдістерін қолдануды білдіреді. Өзін-өзі одан әрі дамытуға және жетілдіруге қабілетті зияткерлігі дамыған тұлғаны қалыптастыру бірінші жағдайды жүзеге асырудың мақсаты болып табылады.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Оқытудың мақсаттары, мазмұны мен тәсілдерінен тұратын В.В.Сериковтың еңбектерінде тұлғалық әдістің мәні толығымен ашып көрсетілген. Тұлғаның өзінің талабына, дамуына сай қандай дәрежеде ситуацияны жасаған болса, соншалықты дәрежеде тұлғаны дамытуға бағытталған білім өзінің мақсаттарына жетеді.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 білімдер мен оларды құру тәсілдерін меңгеру әрекеттерін ғана емес, сондай-ақ әр оқушының субъективтік тәжірибесі ескерілетін жаңа білімді жасау әрекеттерін де білдіреді. Оқыту үдерісі, білім алатын мен білім алушы байланысының тәсілдері – бұл бір бастан екінші басқа салу емес, ағартушылық және дайын шындықты ұсыну емес. Бұл – тікелей және кері байланыстың, ашық диалогтың бір сызықты </w:t>
      </w:r>
      <w:r w:rsidR="00AB56CE" w:rsidRPr="00B4523B">
        <w:rPr>
          <w:rFonts w:ascii="Times New Roman" w:hAnsi="Times New Roman" w:cs="Times New Roman"/>
          <w:sz w:val="28"/>
          <w:szCs w:val="28"/>
          <w:lang w:val="kk-KZ"/>
        </w:rPr>
        <w:t>жағдайы</w:t>
      </w:r>
      <w:r w:rsidRPr="00B4523B">
        <w:rPr>
          <w:rFonts w:ascii="Times New Roman" w:hAnsi="Times New Roman" w:cs="Times New Roman"/>
          <w:sz w:val="28"/>
          <w:szCs w:val="28"/>
        </w:rPr>
        <w:t xml:space="preserve"> емес, бұл оқушылардың жеке күштері мен қабілеттерінің ояну, өз даму жолының біреуін бастау жағдайы.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Е.В. Бондаревская бойынша, адамды білімді ету – оған мәдениеттің, тарихи үдерістердің, өз өмірінің субъектісі болуға көмектесу, өмірлік шығармашылықты үйрету</w:t>
      </w:r>
      <w:r w:rsidR="00B61FD5">
        <w:rPr>
          <w:rFonts w:ascii="Times New Roman" w:hAnsi="Times New Roman" w:cs="Times New Roman"/>
          <w:sz w:val="28"/>
          <w:szCs w:val="28"/>
          <w:lang w:val="kk-KZ"/>
        </w:rPr>
        <w:t xml:space="preserve"> </w:t>
      </w:r>
      <w:r w:rsidRPr="00B4523B">
        <w:rPr>
          <w:rFonts w:ascii="Times New Roman" w:hAnsi="Times New Roman" w:cs="Times New Roman"/>
          <w:sz w:val="28"/>
          <w:szCs w:val="28"/>
        </w:rPr>
        <w:t>[</w:t>
      </w:r>
      <w:r w:rsidR="007B7F7F" w:rsidRPr="00B4523B">
        <w:rPr>
          <w:rFonts w:ascii="Times New Roman" w:hAnsi="Times New Roman" w:cs="Times New Roman"/>
          <w:sz w:val="28"/>
          <w:szCs w:val="28"/>
          <w:lang w:val="kk-KZ"/>
        </w:rPr>
        <w:t>1</w:t>
      </w:r>
      <w:r w:rsidR="00A23F8D" w:rsidRPr="00B4523B">
        <w:rPr>
          <w:rFonts w:ascii="Times New Roman" w:hAnsi="Times New Roman" w:cs="Times New Roman"/>
          <w:sz w:val="28"/>
          <w:szCs w:val="28"/>
          <w:lang w:val="kk-KZ"/>
        </w:rPr>
        <w:t>54</w:t>
      </w:r>
      <w:r w:rsidRPr="00B4523B">
        <w:rPr>
          <w:rFonts w:ascii="Times New Roman" w:hAnsi="Times New Roman" w:cs="Times New Roman"/>
          <w:sz w:val="28"/>
          <w:szCs w:val="28"/>
        </w:rPr>
        <w:t xml:space="preserve">]. Білім берудің гуманистік парадигмасы материалды меңгерудің шығармашылық, таңдамалы (сырттай нормаланбаған) аясын кеңейтеді, оқытуды шығармашылық ынтымақтастықтың аясына айналдырады, яғни педагогикалық өзара әрекеттер субъектілерін серіктес шығармашылық үдерісіне жұмылдырады.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Тұлғалық-бағдарлы білім білім беру субъектілерінің тұлғалық функцияларының толыққанды байқалуы мен дамуы үшін жағдайлар жасайды.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В.В.Сериков мұндай функциялар ретінде келесілерді қарастырады: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сыншылдық (сырттан ұсынылған құндылықтар мен нормалар бойынша);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қайшылық (жасырын қайшылықтарды тауып, талдау, бір қайшылықтың екіншісінен артықтығын анықтау шеберлігі);</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рефлексивтілік (өз ойлары мен күдіктерін зерттеу мен салыстыру арқылы) саналау; өзінің қабілеттері, әлеуметтік маңыздылығы, өзін-өзі сыйлауы, өзін-өзі бағалау жағынан өзіне деген қатынастың нұсқауы ретінде ой жие</w:t>
      </w:r>
      <w:r w:rsidR="001D27DD">
        <w:rPr>
          <w:rFonts w:ascii="Times New Roman" w:hAnsi="Times New Roman" w:cs="Times New Roman"/>
          <w:sz w:val="28"/>
          <w:szCs w:val="28"/>
        </w:rPr>
        <w:t>гінен өткізген оқиғаға өзінің «</w:t>
      </w:r>
      <w:r w:rsidR="001D27DD">
        <w:rPr>
          <w:rFonts w:ascii="Times New Roman" w:hAnsi="Times New Roman" w:cs="Times New Roman"/>
          <w:sz w:val="28"/>
          <w:szCs w:val="28"/>
          <w:lang w:val="kk-KZ"/>
        </w:rPr>
        <w:t>М</w:t>
      </w:r>
      <w:r w:rsidRPr="00B4523B">
        <w:rPr>
          <w:rFonts w:ascii="Times New Roman" w:hAnsi="Times New Roman" w:cs="Times New Roman"/>
          <w:sz w:val="28"/>
          <w:szCs w:val="28"/>
        </w:rPr>
        <w:t xml:space="preserve">ен» бейнесін құрастырып, ұстай білу шеберлігі);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жанамалық (сыртқы әсерлерді мінез-құлықтың ішкі күштеріне көшіру үдерісі);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мотивация (әрекеттерді, шешімдерді қабылдау мен негіздеу үдерісі);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бағдарлау (дүниенің жеке </w:t>
      </w:r>
      <w:r w:rsidR="001D27DD">
        <w:rPr>
          <w:rFonts w:ascii="Times New Roman" w:hAnsi="Times New Roman" w:cs="Times New Roman"/>
          <w:sz w:val="28"/>
          <w:szCs w:val="28"/>
          <w:lang w:val="kk-KZ"/>
        </w:rPr>
        <w:t>бейнесін</w:t>
      </w:r>
      <w:r w:rsidRPr="00B4523B">
        <w:rPr>
          <w:rFonts w:ascii="Times New Roman" w:hAnsi="Times New Roman" w:cs="Times New Roman"/>
          <w:sz w:val="28"/>
          <w:szCs w:val="28"/>
        </w:rPr>
        <w:t xml:space="preserve"> – жеке дүниетанымды құру үшін бағдарды таңдау шеберлігі);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өзін-өзі маңызды ету (өзінің жеке мүмкіндіктерін толық анықтау мен дамытуға деген ұмтылыс; мүмкіндік жағдайынан шындық жағдайына көшу; мотивацияның жетекші факторларының бірі);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өзін</w:t>
      </w:r>
      <w:r w:rsidR="001D27DD">
        <w:rPr>
          <w:rFonts w:ascii="Times New Roman" w:hAnsi="Times New Roman" w:cs="Times New Roman"/>
          <w:sz w:val="28"/>
          <w:szCs w:val="28"/>
        </w:rPr>
        <w:t>-өзі жүзеге асыру (өзінің «</w:t>
      </w:r>
      <w:r w:rsidR="001D27DD">
        <w:rPr>
          <w:rFonts w:ascii="Times New Roman" w:hAnsi="Times New Roman" w:cs="Times New Roman"/>
          <w:sz w:val="28"/>
          <w:szCs w:val="28"/>
          <w:lang w:val="kk-KZ"/>
        </w:rPr>
        <w:t>М</w:t>
      </w:r>
      <w:r w:rsidRPr="00B4523B">
        <w:rPr>
          <w:rFonts w:ascii="Times New Roman" w:hAnsi="Times New Roman" w:cs="Times New Roman"/>
          <w:sz w:val="28"/>
          <w:szCs w:val="28"/>
        </w:rPr>
        <w:t xml:space="preserve">ен» бейнесін қоршағандардың тануына деген ұмтылыс);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мағыналы-шығармашылық (өмірлік мағыналар жүйесін анықтау);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өзгерту (саналы және шығармашылық іс-әрекет тәрізді қарым-қатынастар мен араласу әрекеттері болған, кез келген тұлғалық-мағыналық әрекеттердің шығармашылық сипатын қамтамасыз ету);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автономдық (сыртқы әсерлерге тәуелді болмау, ізгіліктің адамгершілік заңдарына сүйене отырып, оларды елемеу қабілеті); </w:t>
      </w:r>
    </w:p>
    <w:p w:rsidR="0054554E" w:rsidRPr="00B4523B" w:rsidRDefault="0054554E" w:rsidP="00D34C7A">
      <w:pPr>
        <w:pStyle w:val="a8"/>
        <w:numPr>
          <w:ilvl w:val="0"/>
          <w:numId w:val="9"/>
        </w:numPr>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рухтандырушылық деңгейі (жоғары адамгершілік құндылықтармен өмірлік әрекеттерді қамтамасыз ету, оларды тәжірибелік мақсаттарға айналдыру) [</w:t>
      </w:r>
      <w:r w:rsidR="00A23F8D" w:rsidRPr="00B4523B">
        <w:rPr>
          <w:rFonts w:ascii="Times New Roman" w:hAnsi="Times New Roman" w:cs="Times New Roman"/>
          <w:sz w:val="28"/>
          <w:szCs w:val="28"/>
          <w:lang w:val="kk-KZ"/>
        </w:rPr>
        <w:t>155</w:t>
      </w:r>
      <w:r w:rsidR="00981F82" w:rsidRPr="00B4523B">
        <w:rPr>
          <w:rFonts w:ascii="Times New Roman" w:hAnsi="Times New Roman" w:cs="Times New Roman"/>
          <w:sz w:val="28"/>
          <w:szCs w:val="28"/>
          <w:lang w:val="kk-KZ"/>
        </w:rPr>
        <w:t>,</w:t>
      </w:r>
      <w:r w:rsidR="00A23F8D" w:rsidRPr="00B4523B">
        <w:rPr>
          <w:rFonts w:ascii="Times New Roman" w:hAnsi="Times New Roman" w:cs="Times New Roman"/>
          <w:sz w:val="28"/>
          <w:szCs w:val="28"/>
          <w:lang w:val="kk-KZ"/>
        </w:rPr>
        <w:t xml:space="preserve"> с. 98</w:t>
      </w:r>
      <w:r w:rsidRPr="00B4523B">
        <w:rPr>
          <w:rFonts w:ascii="Times New Roman" w:hAnsi="Times New Roman" w:cs="Times New Roman"/>
          <w:sz w:val="28"/>
          <w:szCs w:val="28"/>
        </w:rPr>
        <w:t xml:space="preserve">].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Бұл функциялардың толықтығы, олардың білім беру үдерісіне ұсынылғандығы үдерістің өз қызмет етуінің жеке деңгейіне жеткендігін дәлелдейді. Пәндік тәжірибені меңгеру кезінде субъектінің өзін-өзі дамытуы, оқытылған материалдың өзіндік «мағыналарын» жасау, жеке зияткерлікті дамыту тұлғалық бағдарда білім берудің негізі болып табылады. Өзін-өзі жүзеге асыру мүмкіндігі, яғни өзіне тән функцияларды көрсету тұлға үшін құнды болып табылады.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Тұлғалық-бағдарлы білім беру жағынан білім аясы тар мақсат болмай, білім берудің құралына айналады. Тұлғалық-бағдарлы білім беру мазмұны адамның экзистенциалды қажеттіліктерін, яғни тұрмыс, жеке өмір сүру қажеттіліктерін, бостандығы мен өзін еркін таңдауын, өзінің дүниетанымын, әрекеттерін, қылықтарын, өзін-өзі анықтауын және шығармашылығын   қанағаттандыруға бағытталған. Білім беру мазмұнына тұлғалық-құндылық мағына беріледі, ол адамның өз тұлғасын жасау мен дамыту үшін қажеттілердің барлығын қамтуы керек.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Оқушы тұлға ретінде дами отырып, әрекет субъектісі, таным субъектісі, араласу субъектісі, өзін-өзі тану субъектісі ретінде сырттай реттеуден өзін-өзі реттеуге, өзін-өзі бақылауға, өзін-өзі ұйымдастыруға, өзін-өзі белсенді дамытуға көшеді. Субъективтілік дегеніміз – оқушылардың зияткерлік дамуы сатысының «түйісуінде» пайда болатын қарама-қайшылықтарды жағымды шешуге саналы әрі белсенді қатысу қабілеттілігі, білім алуда қиындықтарды жасампаз және шығармашылық жеңуі, мақсатты-бағытты түрде өзінің кәсіби маңызды және әлеуметтік-қажетті қасиеттерін тәрбиелеуі. </w:t>
      </w:r>
    </w:p>
    <w:p w:rsidR="0054554E" w:rsidRPr="00B4523B" w:rsidRDefault="0054554E" w:rsidP="008C3EE0">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 әрекеттерін жоспарлағанда оқушылар зияткерлігі құрылымындағы ерекшеліктерді (зияткерліктің вербалды, </w:t>
      </w:r>
      <w:r w:rsidR="00AB56CE" w:rsidRPr="00B4523B">
        <w:rPr>
          <w:rFonts w:ascii="Times New Roman" w:hAnsi="Times New Roman" w:cs="Times New Roman"/>
          <w:sz w:val="28"/>
          <w:szCs w:val="28"/>
          <w:lang w:val="kk-KZ"/>
        </w:rPr>
        <w:t>математикалық</w:t>
      </w:r>
      <w:r w:rsidRPr="00B4523B">
        <w:rPr>
          <w:rFonts w:ascii="Times New Roman" w:hAnsi="Times New Roman" w:cs="Times New Roman"/>
          <w:sz w:val="28"/>
          <w:szCs w:val="28"/>
        </w:rPr>
        <w:t xml:space="preserve"> немесе кеңістіктік түрлерінің басым болуын) есепке алу керек. «Зияткерлігі әр түрлі типтегі адамдарды оқытуды олардың ақыл-ойларының ең күшті жағына сүйену арқылы, сондай-ақ мүмкіндігінше әлсіз жақтарын дамыта отырып, жүргізу</w:t>
      </w:r>
      <w:r w:rsidR="00AC4627">
        <w:rPr>
          <w:rFonts w:ascii="Times New Roman" w:hAnsi="Times New Roman" w:cs="Times New Roman"/>
          <w:sz w:val="28"/>
          <w:szCs w:val="28"/>
          <w:lang w:val="kk-KZ"/>
        </w:rPr>
        <w:t xml:space="preserve"> </w:t>
      </w:r>
      <w:r w:rsidRPr="00B4523B">
        <w:rPr>
          <w:rFonts w:ascii="Times New Roman" w:hAnsi="Times New Roman" w:cs="Times New Roman"/>
          <w:sz w:val="28"/>
          <w:szCs w:val="28"/>
        </w:rPr>
        <w:t>керек» [</w:t>
      </w:r>
      <w:r w:rsidR="00A23F8D" w:rsidRPr="00B4523B">
        <w:rPr>
          <w:rFonts w:ascii="Times New Roman" w:hAnsi="Times New Roman" w:cs="Times New Roman"/>
          <w:sz w:val="28"/>
          <w:szCs w:val="28"/>
          <w:lang w:val="kk-KZ"/>
        </w:rPr>
        <w:t>156</w:t>
      </w:r>
      <w:r w:rsidRPr="00B4523B">
        <w:rPr>
          <w:rFonts w:ascii="Times New Roman" w:hAnsi="Times New Roman" w:cs="Times New Roman"/>
          <w:sz w:val="28"/>
          <w:szCs w:val="28"/>
        </w:rPr>
        <w:t>].</w:t>
      </w:r>
    </w:p>
    <w:p w:rsidR="0054554E" w:rsidRPr="006D63DE"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Жан-жақты ашылып отырған шарт оқыту мақсаттарын жобалауға деген өз талаптарын қояды</w:t>
      </w:r>
      <w:r w:rsidR="0075011A">
        <w:rPr>
          <w:rFonts w:ascii="Times New Roman" w:hAnsi="Times New Roman" w:cs="Times New Roman"/>
          <w:sz w:val="28"/>
          <w:szCs w:val="28"/>
          <w:lang w:val="kk-KZ"/>
        </w:rPr>
        <w:t>. Б</w:t>
      </w:r>
      <w:r w:rsidRPr="0075011A">
        <w:rPr>
          <w:rFonts w:ascii="Times New Roman" w:hAnsi="Times New Roman" w:cs="Times New Roman"/>
          <w:sz w:val="28"/>
          <w:szCs w:val="28"/>
          <w:lang w:val="kk-KZ"/>
        </w:rPr>
        <w:t xml:space="preserve">ұл – білім алушылармен бірлескен әрекеттерде оқытушылардың алға мақсат ретінде қойып, ұмтылатын және одан күтетін нәтижелерін көре білуі. Мақсат нақтылы </w:t>
      </w:r>
      <w:r w:rsidR="0075011A">
        <w:rPr>
          <w:rFonts w:ascii="Times New Roman" w:hAnsi="Times New Roman" w:cs="Times New Roman"/>
          <w:sz w:val="28"/>
          <w:szCs w:val="28"/>
          <w:lang w:val="kk-KZ"/>
        </w:rPr>
        <w:t>жағдаяттан</w:t>
      </w:r>
      <w:r w:rsidRPr="0075011A">
        <w:rPr>
          <w:rFonts w:ascii="Times New Roman" w:hAnsi="Times New Roman" w:cs="Times New Roman"/>
          <w:sz w:val="28"/>
          <w:szCs w:val="28"/>
          <w:lang w:val="kk-KZ"/>
        </w:rPr>
        <w:t xml:space="preserve"> (мысалы, адамның әлеуметтік мәртебесі өзгергенде) туындаған, білім алушылардың жас мөлшеріне, жеке мүмкіндіктеріне, мүдделері, бейімділігі мен қажеттіліктеріне сай келгенде, маңызды өмірлік міндеттер ретінде сезілгенде ғана мақсаттың реттеуші функциясы байқалады. </w:t>
      </w:r>
      <w:r w:rsidRPr="006D63DE">
        <w:rPr>
          <w:rFonts w:ascii="Times New Roman" w:hAnsi="Times New Roman" w:cs="Times New Roman"/>
          <w:sz w:val="28"/>
          <w:szCs w:val="28"/>
          <w:lang w:val="kk-KZ"/>
        </w:rPr>
        <w:t xml:space="preserve">Мақсат адамның мінез-құлқын, нақтылы кәсіби салада оның әрекеттерін реттеуі үшін ол өз мақсаттарының мазмұнын терең түсініп қана қоймай, оны тұлғалық қабылдауы керек. </w:t>
      </w:r>
    </w:p>
    <w:p w:rsidR="0054554E" w:rsidRPr="0075011A" w:rsidRDefault="0054554E" w:rsidP="008C3EE0">
      <w:pPr>
        <w:spacing w:after="0" w:line="240" w:lineRule="auto"/>
        <w:ind w:firstLine="567"/>
        <w:jc w:val="both"/>
        <w:rPr>
          <w:rFonts w:ascii="Times New Roman" w:hAnsi="Times New Roman" w:cs="Times New Roman"/>
          <w:sz w:val="28"/>
          <w:szCs w:val="28"/>
          <w:lang w:val="kk-KZ"/>
        </w:rPr>
      </w:pPr>
      <w:r w:rsidRPr="006D63DE">
        <w:rPr>
          <w:rFonts w:ascii="Times New Roman" w:hAnsi="Times New Roman" w:cs="Times New Roman"/>
          <w:b/>
          <w:i/>
          <w:sz w:val="28"/>
          <w:szCs w:val="28"/>
          <w:lang w:val="kk-KZ"/>
        </w:rPr>
        <w:t xml:space="preserve">Келесі </w:t>
      </w:r>
      <w:r w:rsidR="0075011A" w:rsidRPr="00536DC3">
        <w:rPr>
          <w:rFonts w:ascii="Times New Roman" w:hAnsi="Times New Roman" w:cs="Times New Roman"/>
          <w:b/>
          <w:i/>
          <w:sz w:val="28"/>
          <w:szCs w:val="28"/>
          <w:lang w:val="kk-KZ"/>
        </w:rPr>
        <w:t xml:space="preserve">педагогикалық </w:t>
      </w:r>
      <w:r w:rsidRPr="006D63DE">
        <w:rPr>
          <w:rFonts w:ascii="Times New Roman" w:hAnsi="Times New Roman" w:cs="Times New Roman"/>
          <w:b/>
          <w:i/>
          <w:sz w:val="28"/>
          <w:szCs w:val="28"/>
          <w:lang w:val="kk-KZ"/>
        </w:rPr>
        <w:t xml:space="preserve">шарт -  кәсіби өзін-өзі анықтау және </w:t>
      </w:r>
      <w:r w:rsidR="003545AF" w:rsidRPr="00536DC3">
        <w:rPr>
          <w:rFonts w:ascii="Times New Roman" w:hAnsi="Times New Roman" w:cs="Times New Roman"/>
          <w:b/>
          <w:i/>
          <w:sz w:val="28"/>
          <w:szCs w:val="28"/>
          <w:lang w:val="kk-KZ"/>
        </w:rPr>
        <w:t>кәсіби бағыттылық</w:t>
      </w:r>
      <w:r w:rsidRPr="006D63DE">
        <w:rPr>
          <w:rFonts w:ascii="Times New Roman" w:hAnsi="Times New Roman" w:cs="Times New Roman"/>
          <w:b/>
          <w:i/>
          <w:sz w:val="28"/>
          <w:szCs w:val="28"/>
          <w:lang w:val="kk-KZ"/>
        </w:rPr>
        <w:t>.</w:t>
      </w:r>
      <w:r w:rsidRPr="006D63DE">
        <w:rPr>
          <w:rFonts w:ascii="Times New Roman" w:hAnsi="Times New Roman" w:cs="Times New Roman"/>
          <w:sz w:val="28"/>
          <w:szCs w:val="28"/>
          <w:lang w:val="kk-KZ"/>
        </w:rPr>
        <w:t xml:space="preserve"> Жоғары сынып оқушыларының мамандықтар дүниесіндегі өз орнын анықтауға дайындық факторы </w:t>
      </w:r>
      <w:r w:rsidR="0075011A">
        <w:rPr>
          <w:rFonts w:ascii="Times New Roman" w:hAnsi="Times New Roman" w:cs="Times New Roman"/>
          <w:sz w:val="28"/>
          <w:szCs w:val="28"/>
          <w:lang w:val="kk-KZ"/>
        </w:rPr>
        <w:t>болып</w:t>
      </w:r>
      <w:r w:rsidRPr="006D63DE">
        <w:rPr>
          <w:rFonts w:ascii="Times New Roman" w:hAnsi="Times New Roman" w:cs="Times New Roman"/>
          <w:sz w:val="28"/>
          <w:szCs w:val="28"/>
          <w:lang w:val="kk-KZ"/>
        </w:rPr>
        <w:t xml:space="preserve"> «кәсіби өзін-өзі анықтау» </w:t>
      </w:r>
      <w:r w:rsidR="0075011A">
        <w:rPr>
          <w:rFonts w:ascii="Times New Roman" w:hAnsi="Times New Roman" w:cs="Times New Roman"/>
          <w:sz w:val="28"/>
          <w:szCs w:val="28"/>
          <w:lang w:val="kk-KZ"/>
        </w:rPr>
        <w:t xml:space="preserve"> табылады.  </w:t>
      </w:r>
      <w:r w:rsidR="0075011A" w:rsidRPr="00536DC3">
        <w:rPr>
          <w:rFonts w:ascii="Times New Roman" w:hAnsi="Times New Roman" w:cs="Times New Roman"/>
          <w:i/>
          <w:sz w:val="28"/>
          <w:szCs w:val="28"/>
          <w:lang w:val="kk-KZ"/>
        </w:rPr>
        <w:t xml:space="preserve">Олай анықтауымызға себеп әскери мектеп оқушыларының зияткерлігін дамытуда олардың ойын өсіретін, білімі мен танымын кеңейтетін, ғылыми білімдерін молайтуға қажетті  білімге деген мотвациясын тудыру шарты анықталып, жоғарыда сипатталды. Олардың зияткерлігі дамуының тағы бір шарты тұрғысынан жоғарыда негізді баяндалған психологиялық-педагогикалық сүйемелдеуі қамтамасыздандырылды. Ендігі кезекте әскери кәсіпке мақсатты даярланатын оқушылардың зияткерлік дамуының басты көрсеткіштерінің бірі болып табылатын кәсіби бағыттылығының қалыптасуын жүзеге асыруда </w:t>
      </w:r>
      <w:r w:rsidR="00536DC3" w:rsidRPr="00536DC3">
        <w:rPr>
          <w:rFonts w:ascii="Times New Roman" w:hAnsi="Times New Roman" w:cs="Times New Roman"/>
          <w:i/>
          <w:sz w:val="28"/>
          <w:szCs w:val="28"/>
          <w:lang w:val="kk-KZ"/>
        </w:rPr>
        <w:t>олардың кәсіби өзін-өзі анықтау мен кәсіби бағыттылығын педагогикалық шарт тұрғысынан ұстанған дұрыс деп таптық.</w:t>
      </w:r>
      <w:r w:rsidR="00536DC3">
        <w:rPr>
          <w:rFonts w:ascii="Times New Roman" w:hAnsi="Times New Roman" w:cs="Times New Roman"/>
          <w:sz w:val="28"/>
          <w:szCs w:val="28"/>
          <w:lang w:val="kk-KZ"/>
        </w:rPr>
        <w:t xml:space="preserve"> </w:t>
      </w:r>
      <w:r w:rsidR="0075011A">
        <w:rPr>
          <w:rFonts w:ascii="Times New Roman" w:hAnsi="Times New Roman" w:cs="Times New Roman"/>
          <w:sz w:val="28"/>
          <w:szCs w:val="28"/>
          <w:lang w:val="kk-KZ"/>
        </w:rPr>
        <w:t xml:space="preserve"> </w:t>
      </w:r>
    </w:p>
    <w:p w:rsidR="0054554E" w:rsidRPr="006D63DE" w:rsidRDefault="00675A34"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Осыған байланысты «кәсіби өзін-өзі </w:t>
      </w:r>
      <w:r w:rsidR="00985318">
        <w:rPr>
          <w:rFonts w:ascii="Times New Roman" w:hAnsi="Times New Roman" w:cs="Times New Roman"/>
          <w:sz w:val="28"/>
          <w:szCs w:val="28"/>
          <w:lang w:val="kk-KZ"/>
        </w:rPr>
        <w:t>анықтау</w:t>
      </w:r>
      <w:r>
        <w:rPr>
          <w:rFonts w:ascii="Times New Roman" w:hAnsi="Times New Roman" w:cs="Times New Roman"/>
          <w:sz w:val="28"/>
          <w:szCs w:val="28"/>
          <w:lang w:val="kk-KZ"/>
        </w:rPr>
        <w:t xml:space="preserve">» </w:t>
      </w:r>
      <w:r w:rsidR="00985318">
        <w:rPr>
          <w:rFonts w:ascii="Times New Roman" w:hAnsi="Times New Roman" w:cs="Times New Roman"/>
          <w:sz w:val="28"/>
          <w:szCs w:val="28"/>
          <w:lang w:val="kk-KZ"/>
        </w:rPr>
        <w:t xml:space="preserve">ұғымының мәнін қарастырдық. </w:t>
      </w:r>
      <w:r w:rsidR="0054554E" w:rsidRPr="0075011A">
        <w:rPr>
          <w:rFonts w:ascii="Times New Roman" w:hAnsi="Times New Roman" w:cs="Times New Roman"/>
          <w:sz w:val="28"/>
          <w:szCs w:val="28"/>
          <w:lang w:val="kk-KZ"/>
        </w:rPr>
        <w:t>С.И.Ожеговтың орыс тілі түсіндірме сөздігінде: өзін-өзі анықтау өмірдегі, қоғамдағы өз орнын анықтау, қоғамдық мүдделер жүйесіндегі өз мүдделерін сезіну ретінде берілген [</w:t>
      </w:r>
      <w:r w:rsidR="00A23F8D" w:rsidRPr="00B4523B">
        <w:rPr>
          <w:rFonts w:ascii="Times New Roman" w:hAnsi="Times New Roman" w:cs="Times New Roman"/>
          <w:sz w:val="28"/>
          <w:szCs w:val="28"/>
          <w:lang w:val="kk-KZ"/>
        </w:rPr>
        <w:t>157</w:t>
      </w:r>
      <w:r w:rsidR="0054554E" w:rsidRPr="0075011A">
        <w:rPr>
          <w:rFonts w:ascii="Times New Roman" w:hAnsi="Times New Roman" w:cs="Times New Roman"/>
          <w:sz w:val="28"/>
          <w:szCs w:val="28"/>
          <w:lang w:val="kk-KZ"/>
        </w:rPr>
        <w:t xml:space="preserve">]. </w:t>
      </w:r>
      <w:r w:rsidR="0054554E" w:rsidRPr="006D63DE">
        <w:rPr>
          <w:rFonts w:ascii="Times New Roman" w:hAnsi="Times New Roman" w:cs="Times New Roman"/>
          <w:sz w:val="28"/>
          <w:szCs w:val="28"/>
          <w:lang w:val="kk-KZ"/>
        </w:rPr>
        <w:t>Бірақ та бұл анықтама зерттелетін құбылыс туралы тек жалпы түсінікті ғана береді.</w:t>
      </w:r>
    </w:p>
    <w:p w:rsidR="0054554E" w:rsidRPr="00B4523B" w:rsidRDefault="001D27DD"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С.Л.Рубинштейннің еңбектерінде </w:t>
      </w:r>
      <w:r w:rsidR="0054554E" w:rsidRPr="00B4523B">
        <w:rPr>
          <w:rFonts w:ascii="Times New Roman" w:hAnsi="Times New Roman" w:cs="Times New Roman"/>
          <w:sz w:val="28"/>
          <w:szCs w:val="28"/>
          <w:lang w:val="kk-KZ"/>
        </w:rPr>
        <w:t>адам дамуы индивидтің өзін-өзі дамытуға ықпал ететін және тұлғалық маңызды ішкі нұсқаулар арқылы бүгілетін</w:t>
      </w:r>
      <w:r>
        <w:rPr>
          <w:rFonts w:ascii="Times New Roman" w:hAnsi="Times New Roman" w:cs="Times New Roman"/>
          <w:sz w:val="28"/>
          <w:szCs w:val="28"/>
          <w:lang w:val="kk-KZ"/>
        </w:rPr>
        <w:t>, ішкі факторлармен анықтала</w:t>
      </w:r>
      <w:r w:rsidR="00985318">
        <w:rPr>
          <w:rFonts w:ascii="Times New Roman" w:hAnsi="Times New Roman" w:cs="Times New Roman"/>
          <w:sz w:val="28"/>
          <w:szCs w:val="28"/>
          <w:lang w:val="kk-KZ"/>
        </w:rPr>
        <w:t>тындығы көрсетілген</w:t>
      </w:r>
      <w:r w:rsidR="0054554E" w:rsidRPr="00B4523B">
        <w:rPr>
          <w:rFonts w:ascii="Times New Roman" w:hAnsi="Times New Roman" w:cs="Times New Roman"/>
          <w:sz w:val="28"/>
          <w:szCs w:val="28"/>
          <w:lang w:val="kk-KZ"/>
        </w:rPr>
        <w:t xml:space="preserve">. «Сыртқы себептер (сырттай әсер етулер) әр уақытта да ішкі жағдайлар арқылы жанама әрекет етеді. Психикалық </w:t>
      </w:r>
      <w:r w:rsidR="00AB56CE" w:rsidRPr="00B4523B">
        <w:rPr>
          <w:rFonts w:ascii="Times New Roman" w:hAnsi="Times New Roman" w:cs="Times New Roman"/>
          <w:sz w:val="28"/>
          <w:szCs w:val="28"/>
          <w:lang w:val="kk-KZ"/>
        </w:rPr>
        <w:t>процестерді</w:t>
      </w:r>
      <w:r w:rsidR="0054554E" w:rsidRPr="00B4523B">
        <w:rPr>
          <w:rFonts w:ascii="Times New Roman" w:hAnsi="Times New Roman" w:cs="Times New Roman"/>
          <w:sz w:val="28"/>
          <w:szCs w:val="28"/>
          <w:lang w:val="kk-KZ"/>
        </w:rPr>
        <w:t xml:space="preserve"> түсінуге арналған ішкі жағдайлардың біртұтас жиынтығы ретінде тұлға иеленген нағыз мағына детерминизмнің осы түсінігімен байланысқан...Тұлға кез келген психикалық құбылыстарды түсіндірген кезде барлық сыртқы әсер етулер арқылы бүгілетін, ішкі жағдайлардың байланысқан жиынтығы ретінде байқалады» [</w:t>
      </w:r>
      <w:r w:rsidR="00D57B2C" w:rsidRPr="00B4523B">
        <w:rPr>
          <w:rFonts w:ascii="Times New Roman" w:hAnsi="Times New Roman" w:cs="Times New Roman"/>
          <w:sz w:val="28"/>
          <w:szCs w:val="28"/>
          <w:lang w:val="kk-KZ"/>
        </w:rPr>
        <w:t>1</w:t>
      </w:r>
      <w:r w:rsidR="00A23F8D" w:rsidRPr="00B4523B">
        <w:rPr>
          <w:rFonts w:ascii="Times New Roman" w:hAnsi="Times New Roman" w:cs="Times New Roman"/>
          <w:sz w:val="28"/>
          <w:szCs w:val="28"/>
          <w:lang w:val="kk-KZ"/>
        </w:rPr>
        <w:t>58</w:t>
      </w:r>
      <w:r w:rsidR="0054554E" w:rsidRPr="00B4523B">
        <w:rPr>
          <w:rFonts w:ascii="Times New Roman" w:hAnsi="Times New Roman" w:cs="Times New Roman"/>
          <w:sz w:val="28"/>
          <w:szCs w:val="28"/>
          <w:lang w:val="kk-KZ"/>
        </w:rPr>
        <w:t>].</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Шетелдік ғал</w:t>
      </w:r>
      <w:r w:rsidR="001D27DD">
        <w:rPr>
          <w:rFonts w:ascii="Times New Roman" w:hAnsi="Times New Roman" w:cs="Times New Roman"/>
          <w:sz w:val="28"/>
          <w:szCs w:val="28"/>
          <w:lang w:val="kk-KZ"/>
        </w:rPr>
        <w:t>ымдар (Э.Брюкке, Л. С.Выготский, Д.Дьюи, С.Г.Костюк, А.Н.Леонтьев, П.В.Макаров, А.Г Новиков, Э.Эриксон, З.Фрейд, Э.Фромм, К.Юнг, В.А.</w:t>
      </w:r>
      <w:r w:rsidRPr="00B4523B">
        <w:rPr>
          <w:rFonts w:ascii="Times New Roman" w:hAnsi="Times New Roman" w:cs="Times New Roman"/>
          <w:sz w:val="28"/>
          <w:szCs w:val="28"/>
          <w:lang w:val="kk-KZ"/>
        </w:rPr>
        <w:t xml:space="preserve">Якунин) және басқалары адамның қоршаған дүниені қабылдау механизмін еңбектегі әрекеттер мен өзін-өзі анықтауы арқылы ашты, адам санасының, оның ойлауы және әрекеттілік қажеттіліктерінің даму үдерістерін, тұлғаның шығармашылық әлеуетін өзі жүзеге асыруы ерекшеліктерін зерттеді. В.М. Самохина авторлар еңбектеріне талдау жасай мынадай қорытындылар жасаған: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адам көзге көрінетін сезім дүниесінде өмірге келеді, ондағы өз орнын тауып, қоғамға бейімделумен кәсіби әрекеттер арқылы өз тағдырын жүзеге асырады. Өзінің қалыптасуы мен дамуы барысында белсенділік пен шығармашылық арқылы мамандықтар дүниесінде анықтала отырып, өзінің өмірге келгенінің пайдалығы туралы армандайтын, өмір мағынасын іздейтін тұлғаға айналады.</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адам – биологиялық қана емес, сондай-ақ әлеуметтік тірі </w:t>
      </w:r>
      <w:r w:rsidR="001D27DD">
        <w:rPr>
          <w:rFonts w:ascii="Times New Roman" w:hAnsi="Times New Roman" w:cs="Times New Roman"/>
          <w:sz w:val="28"/>
          <w:szCs w:val="28"/>
          <w:lang w:val="kk-KZ"/>
        </w:rPr>
        <w:t>ағза, оның жоғары дамыған сана иесі</w:t>
      </w:r>
      <w:r w:rsidRPr="00B4523B">
        <w:rPr>
          <w:rFonts w:ascii="Times New Roman" w:hAnsi="Times New Roman" w:cs="Times New Roman"/>
          <w:sz w:val="28"/>
          <w:szCs w:val="28"/>
          <w:lang w:val="kk-KZ"/>
        </w:rPr>
        <w:t xml:space="preserve">.  Сана адам мінез-құлқын, оның әлеуметтік және тұрмыстық бірігуін реттеуші болып табылады, ол адамға шығармашылық және даму </w:t>
      </w:r>
      <w:r w:rsidR="001D27DD">
        <w:rPr>
          <w:rFonts w:ascii="Times New Roman" w:hAnsi="Times New Roman" w:cs="Times New Roman"/>
          <w:sz w:val="28"/>
          <w:szCs w:val="28"/>
          <w:lang w:val="kk-KZ"/>
        </w:rPr>
        <w:t>үдерістерін</w:t>
      </w:r>
      <w:r w:rsidRPr="00B4523B">
        <w:rPr>
          <w:rFonts w:ascii="Times New Roman" w:hAnsi="Times New Roman" w:cs="Times New Roman"/>
          <w:sz w:val="28"/>
          <w:szCs w:val="28"/>
          <w:lang w:val="kk-KZ"/>
        </w:rPr>
        <w:t xml:space="preserve"> қамтамасыз етеді. Кәсіптік, рухани және материалдық әрекеттерді қарқындату халықтың көптеген бөлігінің өмірдегі әлеуметтік мағынасы болып табылады.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тұлғаның өмірдегі мақсатты дұрыс таңдай білуі, өз дамуындағы мақсаттарға жетуі үшін міндеттерді анықтай білу шеберліктері – оның қоғаммен сәтті ықпалдасуының негізі болып табылады. Қоғамның жалпы табысты дамуы тұлғаның мақса</w:t>
      </w:r>
      <w:r w:rsidR="00B36A49" w:rsidRPr="00B4523B">
        <w:rPr>
          <w:rFonts w:ascii="Times New Roman" w:hAnsi="Times New Roman" w:cs="Times New Roman"/>
          <w:sz w:val="28"/>
          <w:szCs w:val="28"/>
          <w:lang w:val="kk-KZ"/>
        </w:rPr>
        <w:t>ттылығына байланысты болады [1</w:t>
      </w:r>
      <w:r w:rsidR="00A23F8D" w:rsidRPr="00B4523B">
        <w:rPr>
          <w:rFonts w:ascii="Times New Roman" w:hAnsi="Times New Roman" w:cs="Times New Roman"/>
          <w:sz w:val="28"/>
          <w:szCs w:val="28"/>
          <w:lang w:val="kk-KZ"/>
        </w:rPr>
        <w:t>59</w:t>
      </w:r>
      <w:r w:rsidRPr="00B4523B">
        <w:rPr>
          <w:rFonts w:ascii="Times New Roman" w:hAnsi="Times New Roman" w:cs="Times New Roman"/>
          <w:sz w:val="28"/>
          <w:szCs w:val="28"/>
          <w:lang w:val="kk-KZ"/>
        </w:rPr>
        <w:t>].</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Әлеуметтанушылық бағыт тарапынан тұлғаның арнайы өмірлік тәжірибелерді ала отырып, ер жетуіне сай өмірдің әлеуметтік саласына сай келетін, өзін-өзі анықтаудың әртүрі анықталды. Сонымен, өзін-өзі анықтаудың өмірлік, әлеуметтік, адамгершілік, отбасылық, кәсіби және т.б. түрлері болады. Осы бағыт тарапынан өзін-өзі анықтау адамның әлеуметтену нәтижесі, оның қоғамның әлеуметтік құрылымына енуі, оның әрекеттердің әр түрлі салаларында қабылданған мінез-құлықтар үлгілерін, нұсқауларды, нормалар мен арнайы құндылықтарды меңгеруі ретінде қарастырылады. Осы тұжырымдамаға сай өзін-өзі анықтау адамның әлеуметтік дамуының көп сатылы үдерісі ретінде түсіндіріледі.</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Тұлғаның өзін-өзі анықтауының дамуы ерекшеліктері т</w:t>
      </w:r>
      <w:r w:rsidR="001D27DD">
        <w:rPr>
          <w:rFonts w:ascii="Times New Roman" w:hAnsi="Times New Roman" w:cs="Times New Roman"/>
          <w:sz w:val="28"/>
          <w:szCs w:val="28"/>
          <w:lang w:val="kk-KZ"/>
        </w:rPr>
        <w:t>уралы теориялық ережелері (Б.Г.Ананьев, Л.И.</w:t>
      </w:r>
      <w:r w:rsidRPr="00B4523B">
        <w:rPr>
          <w:rFonts w:ascii="Times New Roman" w:hAnsi="Times New Roman" w:cs="Times New Roman"/>
          <w:sz w:val="28"/>
          <w:szCs w:val="28"/>
          <w:lang w:val="kk-KZ"/>
        </w:rPr>
        <w:t>Божови</w:t>
      </w:r>
      <w:r w:rsidR="001D27DD">
        <w:rPr>
          <w:rFonts w:ascii="Times New Roman" w:hAnsi="Times New Roman" w:cs="Times New Roman"/>
          <w:sz w:val="28"/>
          <w:szCs w:val="28"/>
          <w:lang w:val="kk-KZ"/>
        </w:rPr>
        <w:t>ч, Е.А.Климов, А.В.</w:t>
      </w:r>
      <w:r w:rsidR="00AB56CE" w:rsidRPr="00B4523B">
        <w:rPr>
          <w:rFonts w:ascii="Times New Roman" w:hAnsi="Times New Roman" w:cs="Times New Roman"/>
          <w:sz w:val="28"/>
          <w:szCs w:val="28"/>
          <w:lang w:val="kk-KZ"/>
        </w:rPr>
        <w:t>Петровский</w:t>
      </w:r>
      <w:r w:rsidRPr="00B4523B">
        <w:rPr>
          <w:rFonts w:ascii="Times New Roman" w:hAnsi="Times New Roman" w:cs="Times New Roman"/>
          <w:sz w:val="28"/>
          <w:szCs w:val="28"/>
          <w:lang w:val="kk-KZ"/>
        </w:rPr>
        <w:t>) және т.б. еңбектерінде қарастырылған. Осы авторлардың көзқарастары бойынша, кәсіби өзін-өзі анықтау – көп өлшемді әрі көп сатылы үдеріс, оны әр түрлі жағынан қарастыруға болады.  Біріншіден, қоғам қалыптасып келе жатқан тұлғаның алдына қоятын және осы тұлға бірізді, арнайы бір уақыт арасында шешуі керек мәселелер топтамасы. Екіншіден, индивид өзінің қалаулары мен бейімділігі, сондай-ақ еңбекті қоғамдық бөлу жүйесінің қажеттіліктері арасындағы тепе-теңдікті қалыптастыруы арқылы шешімдерді сатылы қабылдау ү</w:t>
      </w:r>
      <w:r w:rsidR="001D27DD">
        <w:rPr>
          <w:rFonts w:ascii="Times New Roman" w:hAnsi="Times New Roman" w:cs="Times New Roman"/>
          <w:sz w:val="28"/>
          <w:szCs w:val="28"/>
          <w:lang w:val="kk-KZ"/>
        </w:rPr>
        <w:t>дер</w:t>
      </w:r>
      <w:r w:rsidRPr="00B4523B">
        <w:rPr>
          <w:rFonts w:ascii="Times New Roman" w:hAnsi="Times New Roman" w:cs="Times New Roman"/>
          <w:sz w:val="28"/>
          <w:szCs w:val="28"/>
          <w:lang w:val="kk-KZ"/>
        </w:rPr>
        <w:t>ісі. Үшіншіден, бір бөлігі кәсіби әрекеттілік болып табылатын, жеке өмір сүру сал</w:t>
      </w:r>
      <w:r w:rsidR="00AA0761" w:rsidRPr="00B4523B">
        <w:rPr>
          <w:rFonts w:ascii="Times New Roman" w:hAnsi="Times New Roman" w:cs="Times New Roman"/>
          <w:sz w:val="28"/>
          <w:szCs w:val="28"/>
          <w:lang w:val="kk-KZ"/>
        </w:rPr>
        <w:t>тын қалыптастыру үдерісі</w:t>
      </w:r>
      <w:r w:rsidRPr="00B4523B">
        <w:rPr>
          <w:rFonts w:ascii="Times New Roman" w:hAnsi="Times New Roman" w:cs="Times New Roman"/>
          <w:sz w:val="28"/>
          <w:szCs w:val="28"/>
          <w:lang w:val="kk-KZ"/>
        </w:rPr>
        <w:t>.</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Осы үш бағыт та тұлғаның кәсіби еңбек дүниесіндегі өз орнын анықтауы </w:t>
      </w:r>
      <w:r w:rsidR="00AB56CE" w:rsidRPr="00B4523B">
        <w:rPr>
          <w:rFonts w:ascii="Times New Roman" w:hAnsi="Times New Roman" w:cs="Times New Roman"/>
          <w:sz w:val="28"/>
          <w:szCs w:val="28"/>
          <w:lang w:val="kk-KZ"/>
        </w:rPr>
        <w:t>мәселесінің</w:t>
      </w:r>
      <w:r w:rsidRPr="00B4523B">
        <w:rPr>
          <w:rFonts w:ascii="Times New Roman" w:hAnsi="Times New Roman" w:cs="Times New Roman"/>
          <w:sz w:val="28"/>
          <w:szCs w:val="28"/>
          <w:lang w:val="kk-KZ"/>
        </w:rPr>
        <w:t xml:space="preserve"> әр түрлі жақтарын анықтайды, олардың біріншісі қоғам сұранысынан туындайды, </w:t>
      </w:r>
      <w:r w:rsidR="00AB56CE" w:rsidRPr="00B4523B">
        <w:rPr>
          <w:rFonts w:ascii="Times New Roman" w:hAnsi="Times New Roman" w:cs="Times New Roman"/>
          <w:sz w:val="28"/>
          <w:szCs w:val="28"/>
          <w:lang w:val="kk-KZ"/>
        </w:rPr>
        <w:t xml:space="preserve">екіншісі </w:t>
      </w:r>
      <w:r w:rsidRPr="00B4523B">
        <w:rPr>
          <w:rFonts w:ascii="Times New Roman" w:hAnsi="Times New Roman" w:cs="Times New Roman"/>
          <w:sz w:val="28"/>
          <w:szCs w:val="28"/>
          <w:lang w:val="kk-KZ"/>
        </w:rPr>
        <w:t xml:space="preserve">– тұлға қасиеттерінен, ал </w:t>
      </w:r>
      <w:r w:rsidR="00AB56CE" w:rsidRPr="00B4523B">
        <w:rPr>
          <w:rFonts w:ascii="Times New Roman" w:hAnsi="Times New Roman" w:cs="Times New Roman"/>
          <w:sz w:val="28"/>
          <w:szCs w:val="28"/>
          <w:lang w:val="kk-KZ"/>
        </w:rPr>
        <w:t xml:space="preserve">үшіншісі </w:t>
      </w:r>
      <w:r w:rsidRPr="00B4523B">
        <w:rPr>
          <w:rFonts w:ascii="Times New Roman" w:hAnsi="Times New Roman" w:cs="Times New Roman"/>
          <w:sz w:val="28"/>
          <w:szCs w:val="28"/>
          <w:lang w:val="kk-KZ"/>
        </w:rPr>
        <w:t xml:space="preserve">– қоғамдық және жеке қажеттіліктерді үйлестіру тәсілдерін білдіреді. </w:t>
      </w:r>
      <w:r w:rsidRPr="00B61FD5">
        <w:rPr>
          <w:rFonts w:ascii="Times New Roman" w:hAnsi="Times New Roman" w:cs="Times New Roman"/>
          <w:sz w:val="28"/>
          <w:szCs w:val="28"/>
          <w:lang w:val="kk-KZ"/>
        </w:rPr>
        <w:t>Жасалған талдаулардан зерттеушілердің «кәсіби өзін-өзі анықтау» ұғымын анықтауға деген бағыттарының әр түрлігін көрсетті. Олардың барлығын біріктіретін жай: олардың «кәсіби өзін-өзі анықтауды» оқушылардың мамандық таңдауында байқалатын, кәсіби бағдарлау бойынша мектептің барлық әрекеттерінің қорытындысы ретінде қарастырылуы.</w:t>
      </w:r>
      <w:r w:rsidRPr="00B4523B">
        <w:rPr>
          <w:rFonts w:ascii="Times New Roman" w:hAnsi="Times New Roman" w:cs="Times New Roman"/>
          <w:sz w:val="28"/>
          <w:szCs w:val="28"/>
          <w:lang w:val="kk-KZ"/>
        </w:rPr>
        <w:t xml:space="preserve">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И.Ф.Загорец, Н.Н.Захаров, В.Д.Симоненко кәсіби өзін-өзі анықтауды «тұлғаның кәсіби әрекеттер аясына деген саналы, оңды қарым-қатынасы», «кәсіби бағыттылықтарды (мүдделер, бейімділік, ынталылық, мотивтер, білімдер мен шеберліктерді) қамтыған, адамның кәсіби әрекеттері элементтерін</w:t>
      </w:r>
      <w:r w:rsidR="00A731D8" w:rsidRPr="00B4523B">
        <w:rPr>
          <w:rFonts w:ascii="Times New Roman" w:hAnsi="Times New Roman" w:cs="Times New Roman"/>
          <w:sz w:val="28"/>
          <w:szCs w:val="28"/>
          <w:lang w:val="kk-KZ"/>
        </w:rPr>
        <w:t xml:space="preserve">ің бірі» ретінде </w:t>
      </w:r>
      <w:r w:rsidR="00A23F8D" w:rsidRPr="00B4523B">
        <w:rPr>
          <w:rFonts w:ascii="Times New Roman" w:hAnsi="Times New Roman" w:cs="Times New Roman"/>
          <w:sz w:val="28"/>
          <w:szCs w:val="28"/>
          <w:lang w:val="kk-KZ"/>
        </w:rPr>
        <w:t>сипаттайды [160</w:t>
      </w:r>
      <w:r w:rsidRPr="00B4523B">
        <w:rPr>
          <w:rFonts w:ascii="Times New Roman" w:hAnsi="Times New Roman" w:cs="Times New Roman"/>
          <w:sz w:val="28"/>
          <w:szCs w:val="28"/>
          <w:lang w:val="kk-KZ"/>
        </w:rPr>
        <w:t>,</w:t>
      </w:r>
      <w:r w:rsidR="00A55B2F" w:rsidRPr="00B4523B">
        <w:rPr>
          <w:rFonts w:ascii="Times New Roman" w:hAnsi="Times New Roman" w:cs="Times New Roman"/>
          <w:sz w:val="28"/>
          <w:szCs w:val="28"/>
          <w:lang w:val="kk-KZ"/>
        </w:rPr>
        <w:t>с.</w:t>
      </w:r>
      <w:r w:rsidRPr="00B4523B">
        <w:rPr>
          <w:rFonts w:ascii="Times New Roman" w:hAnsi="Times New Roman" w:cs="Times New Roman"/>
          <w:sz w:val="28"/>
          <w:szCs w:val="28"/>
          <w:lang w:val="kk-KZ"/>
        </w:rPr>
        <w:t xml:space="preserve">87]. Олардың пікірі бойынша, кәсіби әрекеттердің мәні туралы білімдердің, арнайы салада мамандықты таңдауға деген ұмтылыстың, оның мазмұнын түсініп, қажетті білім алуға деген талпыныстың болуы кәсіби өзін-өзі анықтаудың негізі болып табылады. </w:t>
      </w:r>
    </w:p>
    <w:p w:rsidR="0054554E" w:rsidRPr="00B4523B" w:rsidRDefault="001D27DD"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П.Н.</w:t>
      </w:r>
      <w:r w:rsidR="0054554E" w:rsidRPr="00B4523B">
        <w:rPr>
          <w:rFonts w:ascii="Times New Roman" w:hAnsi="Times New Roman" w:cs="Times New Roman"/>
          <w:sz w:val="28"/>
          <w:szCs w:val="28"/>
          <w:lang w:val="kk-KZ"/>
        </w:rPr>
        <w:t>Осиповтың ойынша, кәсіби өзін-өзі анықтау дегеніміз – «кәсіби еңбектің мазмұны мен талаптарына адамның кәсіби психологиялық мүмкіндіктерінің дербес әрі саналы үйлесуі, сондай-ақ нақтылы әлеуметтік-экономикалық жағдаятта өзі атқаратын әрекеттерінің мағынасын табуы» [1</w:t>
      </w:r>
      <w:r w:rsidR="00A23F8D" w:rsidRPr="00B4523B">
        <w:rPr>
          <w:rFonts w:ascii="Times New Roman" w:hAnsi="Times New Roman" w:cs="Times New Roman"/>
          <w:sz w:val="28"/>
          <w:szCs w:val="28"/>
          <w:lang w:val="kk-KZ"/>
        </w:rPr>
        <w:t>61</w:t>
      </w:r>
      <w:r w:rsidR="0054554E" w:rsidRPr="00B4523B">
        <w:rPr>
          <w:rFonts w:ascii="Times New Roman" w:hAnsi="Times New Roman" w:cs="Times New Roman"/>
          <w:sz w:val="28"/>
          <w:szCs w:val="28"/>
          <w:lang w:val="kk-KZ"/>
        </w:rPr>
        <w:t xml:space="preserve">, </w:t>
      </w:r>
      <w:r w:rsidR="00A55B2F" w:rsidRPr="00B4523B">
        <w:rPr>
          <w:rFonts w:ascii="Times New Roman" w:hAnsi="Times New Roman" w:cs="Times New Roman"/>
          <w:sz w:val="28"/>
          <w:szCs w:val="28"/>
          <w:lang w:val="kk-KZ"/>
        </w:rPr>
        <w:t xml:space="preserve">с. </w:t>
      </w:r>
      <w:r w:rsidR="0054554E" w:rsidRPr="00B4523B">
        <w:rPr>
          <w:rFonts w:ascii="Times New Roman" w:hAnsi="Times New Roman" w:cs="Times New Roman"/>
          <w:sz w:val="28"/>
          <w:szCs w:val="28"/>
          <w:lang w:val="kk-KZ"/>
        </w:rPr>
        <w:t>13].</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Б.А.Поляков, С.Н. Чистякова және басқа да авторлар жалпы білім беретін мектеп оқушыларының кәсіби өзін-өзі анықтау тұжырымдамасын  «кәсіби еңбектің мазмұны мен талаптарына адамның кәсіби психологиялық мүмкіндіктерінің дербес әрі саналы үйлесу деңгейімен тиімділігі байқалатын, сондай-ақ  кәсіби мансапты орналастыруға қатысты үнемі өзгеріп отыратын әлеуметтік-экономикалық жағдайларға сай, тұлғада бейімделу қабілеттерінің қалыптасқандығымен айқындалатын,   өмірдің біршама кезеңдерін қамтитын, күрделі, әрі ұзақ</w:t>
      </w:r>
      <w:r w:rsidR="001D2E0B" w:rsidRPr="00B4523B">
        <w:rPr>
          <w:rFonts w:ascii="Times New Roman" w:hAnsi="Times New Roman" w:cs="Times New Roman"/>
          <w:sz w:val="28"/>
          <w:szCs w:val="28"/>
          <w:lang w:val="kk-KZ"/>
        </w:rPr>
        <w:t xml:space="preserve"> үдеріс», - деп анықтайды   [1</w:t>
      </w:r>
      <w:r w:rsidR="00A23F8D" w:rsidRPr="00B4523B">
        <w:rPr>
          <w:rFonts w:ascii="Times New Roman" w:hAnsi="Times New Roman" w:cs="Times New Roman"/>
          <w:sz w:val="28"/>
          <w:szCs w:val="28"/>
          <w:lang w:val="kk-KZ"/>
        </w:rPr>
        <w:t>62</w:t>
      </w:r>
      <w:r w:rsidR="00E97262" w:rsidRPr="00B4523B">
        <w:rPr>
          <w:rFonts w:ascii="Times New Roman" w:hAnsi="Times New Roman" w:cs="Times New Roman"/>
          <w:sz w:val="28"/>
          <w:szCs w:val="28"/>
          <w:lang w:val="kk-KZ"/>
        </w:rPr>
        <w:t>,</w:t>
      </w:r>
      <w:r w:rsidR="00A55B2F" w:rsidRPr="00B4523B">
        <w:rPr>
          <w:rFonts w:ascii="Times New Roman" w:hAnsi="Times New Roman" w:cs="Times New Roman"/>
          <w:sz w:val="28"/>
          <w:szCs w:val="28"/>
          <w:lang w:val="kk-KZ"/>
        </w:rPr>
        <w:t>с.</w:t>
      </w:r>
      <w:r w:rsidR="0042564D" w:rsidRPr="00B4523B">
        <w:rPr>
          <w:rFonts w:ascii="Times New Roman" w:hAnsi="Times New Roman" w:cs="Times New Roman"/>
          <w:sz w:val="28"/>
          <w:szCs w:val="28"/>
          <w:lang w:val="kk-KZ"/>
        </w:rPr>
        <w:t>33-37</w:t>
      </w:r>
      <w:r w:rsidRPr="00B4523B">
        <w:rPr>
          <w:rFonts w:ascii="Times New Roman" w:hAnsi="Times New Roman" w:cs="Times New Roman"/>
          <w:sz w:val="28"/>
          <w:szCs w:val="28"/>
          <w:lang w:val="kk-KZ"/>
        </w:rPr>
        <w:t>].</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Кәсіби өзін-өзі анықтаудың бұл тұжырымдамасын біз</w:t>
      </w:r>
      <w:r w:rsidR="00985318">
        <w:rPr>
          <w:rFonts w:ascii="Times New Roman" w:hAnsi="Times New Roman" w:cs="Times New Roman"/>
          <w:sz w:val="28"/>
          <w:szCs w:val="28"/>
          <w:lang w:val="kk-KZ"/>
        </w:rPr>
        <w:t xml:space="preserve"> зерттеу барысында </w:t>
      </w:r>
      <w:r w:rsidRPr="00B4523B">
        <w:rPr>
          <w:rFonts w:ascii="Times New Roman" w:hAnsi="Times New Roman" w:cs="Times New Roman"/>
          <w:sz w:val="28"/>
          <w:szCs w:val="28"/>
          <w:lang w:val="kk-KZ"/>
        </w:rPr>
        <w:t xml:space="preserve"> негізг</w:t>
      </w:r>
      <w:r w:rsidR="00985318">
        <w:rPr>
          <w:rFonts w:ascii="Times New Roman" w:hAnsi="Times New Roman" w:cs="Times New Roman"/>
          <w:sz w:val="28"/>
          <w:szCs w:val="28"/>
          <w:lang w:val="kk-KZ"/>
        </w:rPr>
        <w:t>е алдық</w:t>
      </w:r>
      <w:r w:rsidRPr="00B4523B">
        <w:rPr>
          <w:rFonts w:ascii="Times New Roman" w:hAnsi="Times New Roman" w:cs="Times New Roman"/>
          <w:sz w:val="28"/>
          <w:szCs w:val="28"/>
          <w:lang w:val="kk-KZ"/>
        </w:rPr>
        <w:t xml:space="preserve">.  Мұнда адамның кәсіби қалыптасуы сатыларының бірі ретіндегі болашақ мамандықты оқушылардың таңдау түсінігі, еркін қалыптасып келе жатқан тұлғаның тұлғалық ерекшеліктерін дамытуға бағдарлық, оқушының мамандық дүниесінде өзін-өзі анықтауы үшін қолайлы жағдайлар жасау, оқушының өмірде өз мүмкіндіктерін өзі жүзеге асыруы көрсетілген.   </w:t>
      </w:r>
    </w:p>
    <w:p w:rsidR="0054554E" w:rsidRPr="00B4523B" w:rsidRDefault="00D86CFA"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Біздің тұжырымдауымызша </w:t>
      </w:r>
      <w:r w:rsidR="0054554E" w:rsidRPr="00B4523B">
        <w:rPr>
          <w:rFonts w:ascii="Times New Roman" w:hAnsi="Times New Roman" w:cs="Times New Roman"/>
          <w:sz w:val="28"/>
          <w:szCs w:val="28"/>
          <w:lang w:val="kk-KZ"/>
        </w:rPr>
        <w:t xml:space="preserve"> жоғары сынып оқушыларының кәсіби өзін-өзі анықтауы – бұл оларда әр түрлі еңбек салалары мен таңдалатын мамандықтың ерекшеліктері туралы білімдердің, кәсіби талап-ниеттердің туу және қалыптасу үдерісі, сондай-ақ мамандыққа қоятын талаптарға өз мүмкіндіктерінің сәйкес екендігін түсіну</w:t>
      </w:r>
      <w:r>
        <w:rPr>
          <w:rFonts w:ascii="Times New Roman" w:hAnsi="Times New Roman" w:cs="Times New Roman"/>
          <w:sz w:val="28"/>
          <w:szCs w:val="28"/>
          <w:lang w:val="kk-KZ"/>
        </w:rPr>
        <w:t>і.</w:t>
      </w:r>
      <w:r w:rsidR="0054554E" w:rsidRPr="00B4523B">
        <w:rPr>
          <w:rFonts w:ascii="Times New Roman" w:hAnsi="Times New Roman" w:cs="Times New Roman"/>
          <w:sz w:val="28"/>
          <w:szCs w:val="28"/>
          <w:lang w:val="kk-KZ"/>
        </w:rPr>
        <w:t xml:space="preserve"> </w:t>
      </w:r>
    </w:p>
    <w:p w:rsidR="0054554E" w:rsidRPr="00B4523B" w:rsidRDefault="00D86CFA"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Ғалымдардың</w:t>
      </w:r>
      <w:r w:rsidR="0054554E" w:rsidRPr="00B4523B">
        <w:rPr>
          <w:rFonts w:ascii="Times New Roman" w:hAnsi="Times New Roman" w:cs="Times New Roman"/>
          <w:sz w:val="28"/>
          <w:szCs w:val="28"/>
          <w:lang w:val="kk-KZ"/>
        </w:rPr>
        <w:t xml:space="preserve"> кәсіби өзін-өзі анықтау</w:t>
      </w:r>
      <w:r>
        <w:rPr>
          <w:rFonts w:ascii="Times New Roman" w:hAnsi="Times New Roman" w:cs="Times New Roman"/>
          <w:sz w:val="28"/>
          <w:szCs w:val="28"/>
          <w:lang w:val="kk-KZ"/>
        </w:rPr>
        <w:t xml:space="preserve"> ұғымына берген түсініктер мынадай қағидалардың бәрінің берген  ан</w:t>
      </w:r>
      <w:r w:rsidR="00C06933">
        <w:rPr>
          <w:rFonts w:ascii="Times New Roman" w:hAnsi="Times New Roman" w:cs="Times New Roman"/>
          <w:sz w:val="28"/>
          <w:szCs w:val="28"/>
          <w:lang w:val="kk-KZ"/>
        </w:rPr>
        <w:t>ы</w:t>
      </w:r>
      <w:r>
        <w:rPr>
          <w:rFonts w:ascii="Times New Roman" w:hAnsi="Times New Roman" w:cs="Times New Roman"/>
          <w:sz w:val="28"/>
          <w:szCs w:val="28"/>
          <w:lang w:val="kk-KZ"/>
        </w:rPr>
        <w:t>қтамаларына  ортақ екендігін көрсетті</w:t>
      </w:r>
      <w:r w:rsidR="0054554E" w:rsidRPr="00B4523B">
        <w:rPr>
          <w:rFonts w:ascii="Times New Roman" w:hAnsi="Times New Roman" w:cs="Times New Roman"/>
          <w:sz w:val="28"/>
          <w:szCs w:val="28"/>
          <w:lang w:val="kk-KZ"/>
        </w:rPr>
        <w:t xml:space="preserve">: </w:t>
      </w:r>
    </w:p>
    <w:p w:rsidR="0054554E" w:rsidRPr="00B4523B" w:rsidRDefault="0054554E" w:rsidP="00D34C7A">
      <w:pPr>
        <w:pStyle w:val="a8"/>
        <w:numPr>
          <w:ilvl w:val="0"/>
          <w:numId w:val="10"/>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тұлға кәсіби өзін-өзі анықтаудың нысаны әрі субъектісі болып табылады; </w:t>
      </w:r>
    </w:p>
    <w:p w:rsidR="0054554E" w:rsidRPr="00B4523B" w:rsidRDefault="0054554E" w:rsidP="00D34C7A">
      <w:pPr>
        <w:pStyle w:val="a8"/>
        <w:numPr>
          <w:ilvl w:val="0"/>
          <w:numId w:val="10"/>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кәсіби өзін-өзі анықтаудың мақсаты – өзін кәсіби еңбек саласында және жалпы </w:t>
      </w:r>
      <w:r w:rsidR="001D27DD">
        <w:rPr>
          <w:rFonts w:ascii="Times New Roman" w:hAnsi="Times New Roman" w:cs="Times New Roman"/>
          <w:sz w:val="28"/>
          <w:szCs w:val="28"/>
          <w:lang w:val="kk-KZ"/>
        </w:rPr>
        <w:t>әлеуметтік ортада</w:t>
      </w:r>
      <w:r w:rsidRPr="00B4523B">
        <w:rPr>
          <w:rFonts w:ascii="Times New Roman" w:hAnsi="Times New Roman" w:cs="Times New Roman"/>
          <w:sz w:val="28"/>
          <w:szCs w:val="28"/>
          <w:lang w:val="kk-KZ"/>
        </w:rPr>
        <w:t xml:space="preserve"> анықтауы; </w:t>
      </w:r>
    </w:p>
    <w:p w:rsidR="0054554E" w:rsidRPr="00B4523B" w:rsidRDefault="0054554E" w:rsidP="00D34C7A">
      <w:pPr>
        <w:pStyle w:val="a8"/>
        <w:numPr>
          <w:ilvl w:val="0"/>
          <w:numId w:val="10"/>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кәсіби өзін-өзі анықтау – бұл тұлғаның сана-сезімімен тікел</w:t>
      </w:r>
      <w:r w:rsidR="00DA491A" w:rsidRPr="00B4523B">
        <w:rPr>
          <w:rFonts w:ascii="Times New Roman" w:hAnsi="Times New Roman" w:cs="Times New Roman"/>
          <w:sz w:val="28"/>
          <w:szCs w:val="28"/>
          <w:lang w:val="kk-KZ"/>
        </w:rPr>
        <w:t>ей байланысқан, тұлғаның даму үдерісінің</w:t>
      </w:r>
      <w:r w:rsidRPr="00B4523B">
        <w:rPr>
          <w:rFonts w:ascii="Times New Roman" w:hAnsi="Times New Roman" w:cs="Times New Roman"/>
          <w:sz w:val="28"/>
          <w:szCs w:val="28"/>
          <w:lang w:val="kk-KZ"/>
        </w:rPr>
        <w:t xml:space="preserve"> бір бөлігі. </w:t>
      </w:r>
    </w:p>
    <w:p w:rsidR="0054554E" w:rsidRPr="00B4523B" w:rsidRDefault="0054554E" w:rsidP="00D34C7A">
      <w:pPr>
        <w:pStyle w:val="a8"/>
        <w:numPr>
          <w:ilvl w:val="0"/>
          <w:numId w:val="10"/>
        </w:numPr>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кәсіби өзін-өзі анықтаудың маңыздылығы – құндылық бағдарлар тұлғаның өз мінез-құлқын, әрекеттерін, кәсіби жоспарлары мен қылықтарын реттеуге ықпал етеді.   </w:t>
      </w:r>
    </w:p>
    <w:p w:rsidR="0054554E" w:rsidRPr="00B4523B" w:rsidRDefault="00C139B8"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Осының ішінде бізге жақын келетіні әлеуметтік ортада </w:t>
      </w:r>
      <w:r w:rsidR="00B83521">
        <w:rPr>
          <w:rFonts w:ascii="Times New Roman" w:hAnsi="Times New Roman" w:cs="Times New Roman"/>
          <w:sz w:val="28"/>
          <w:szCs w:val="28"/>
          <w:lang w:val="kk-KZ"/>
        </w:rPr>
        <w:t xml:space="preserve">анықталуы. </w:t>
      </w:r>
      <w:r w:rsidR="0054554E" w:rsidRPr="00B4523B">
        <w:rPr>
          <w:rFonts w:ascii="Times New Roman" w:hAnsi="Times New Roman" w:cs="Times New Roman"/>
          <w:sz w:val="28"/>
          <w:szCs w:val="28"/>
          <w:lang w:val="kk-KZ"/>
        </w:rPr>
        <w:t xml:space="preserve"> Осыған байланысты, біз, С.Н.Чистякованың көзқарасын құптаймыз, кәсіби өзін-өзі анықтау – бұл тұлғаның кәсіби еңбек аясына деген қарым-қатынасын қалыптастыру үдерісі, әлеуметтік-кәсіби және іштей тұлғалық қажеттіліктердің үйлесуі арқасында қол жететін, оны жүзеге асыру тәсілдері.  Кәсіби өзін-өзі анықтау адамның бүкіл өмірлік және еңбек жолын қамтиды, сондықтан да өмірлік өзін-өзі анықтаудың маңызды құрамдас бөлігі ретінде қарастырылады, ал өмірлік өзін-өзі анықтауға – қоғамның әлеуметтік құрылымында арнайы орын алу, қандай да бір әлеуметтік топқа кіру, арнайы өмір салтын таңдау, әрине, нақты мамандық пен еңбек әрекеттері саласын таңдау т.б. жатады.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Ғалымдардың пікірлерін қорытатын болсақ, кәсіби өзін-өзі анықтау тұлғаның әлеуметтік өзін-өзі анықтауының бір бөлігі болып табылады. Шетелдік және отандық теорияларды, тұжырымдар мен идеяларды талдау өзін-өзі анықтауды тұлға дамуының әлеуметтік жағдаяттарын есепке алумен сатылай қалыптасуы, адамда мағыналы жүйе мен құндылықтар түсінігінің қалыптасуы, дүниеге және кәсіби-еңбек ортасына деген қарым-қатынасы, өзінің бағытын еңбек субъектісі ретінде саналайтын адамның жүйелі жаңадан пайда болғаны ретінде түсінуді ұсынады.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И.С.Конның пікірі бойынша, адамның кәсіби өзін-өзі анықтау</w:t>
      </w:r>
      <w:r w:rsidR="00DA491A" w:rsidRPr="00B4523B">
        <w:rPr>
          <w:rFonts w:ascii="Times New Roman" w:hAnsi="Times New Roman" w:cs="Times New Roman"/>
          <w:sz w:val="28"/>
          <w:szCs w:val="28"/>
          <w:lang w:val="kk-KZ"/>
        </w:rPr>
        <w:t>ы</w:t>
      </w:r>
      <w:r w:rsidRPr="00B4523B">
        <w:rPr>
          <w:rFonts w:ascii="Times New Roman" w:hAnsi="Times New Roman" w:cs="Times New Roman"/>
          <w:sz w:val="28"/>
          <w:szCs w:val="28"/>
          <w:lang w:val="kk-KZ"/>
        </w:rPr>
        <w:t xml:space="preserve"> оның балалық шағынан, ойын барысында өзіне </w:t>
      </w:r>
      <w:r w:rsidR="006425FF">
        <w:rPr>
          <w:rFonts w:ascii="Times New Roman" w:hAnsi="Times New Roman" w:cs="Times New Roman"/>
          <w:sz w:val="28"/>
          <w:szCs w:val="28"/>
          <w:lang w:val="kk-KZ"/>
        </w:rPr>
        <w:t>әр түрлі</w:t>
      </w:r>
      <w:r w:rsidRPr="00B4523B">
        <w:rPr>
          <w:rFonts w:ascii="Times New Roman" w:hAnsi="Times New Roman" w:cs="Times New Roman"/>
          <w:sz w:val="28"/>
          <w:szCs w:val="28"/>
          <w:lang w:val="kk-KZ"/>
        </w:rPr>
        <w:t xml:space="preserve"> кәсіби рөлдерді алып, оларға қатысты мінез-құлықтар нұсқаларын ойнауынан басталады. Бұл үдеріс адамның бұдан арғы өміріне ықпал ететін, шешім қабылдау қажет болған кезде, яғни жастық шақта аяқталады [</w:t>
      </w:r>
      <w:r w:rsidR="00A23F8D" w:rsidRPr="00B4523B">
        <w:rPr>
          <w:rFonts w:ascii="Times New Roman" w:hAnsi="Times New Roman" w:cs="Times New Roman"/>
          <w:sz w:val="28"/>
          <w:szCs w:val="28"/>
          <w:lang w:val="kk-KZ"/>
        </w:rPr>
        <w:t>126, с.159</w:t>
      </w:r>
      <w:r w:rsidRPr="00B4523B">
        <w:rPr>
          <w:rFonts w:ascii="Times New Roman" w:hAnsi="Times New Roman" w:cs="Times New Roman"/>
          <w:sz w:val="28"/>
          <w:szCs w:val="28"/>
          <w:lang w:val="kk-KZ"/>
        </w:rPr>
        <w:t>].</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Ғалымдардың пікірлері бойынша, кәсіби өзін-өзі анықтаудың пайда болуы ересек мектеп жасын қамтиды, бірақ оның алдында бірнеше саты болады:</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1. Мамандықты алғаш рет таңдау (кіші мектеп оқушыларына тән), оқушылардың мамандыққа қажетті ішкі қорлар туралы жағдаяттық түсініктерімен, кәсіби ниеттерінің тұрақсыздығымен, мамандықтар дүниесі туралы аз сараланған түсініктерімен ерекшеленеді.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2. Кәсіби өзін-өзі анықтау сатысы (ересек мектеп жасы) – кәсіби ниеттердің пайда болуымен және еңбектің әр түрлі саласындағы алғашқы бағдардың қалыптасуымен сипатталады.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3. Кәсіби оқыту мектепте білім алғаннан кейін жүзеге асырылады және кәсіби білім беру мекемелерінде таңдап алған мамандықты меңгеруді   білдіреді.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4. Кәсіби бейімделу. Өндірістік және әлеуметтік қатынастар жүйесінің басымдылығын есепке ала отырып, әрекеттердің жеке стилін қалыптастыру ретінде ол тікелей кәсіби әрекеттерде жүзеге асырылады.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5. Еңбекте өзін жүзеге асыру. Кәсіби еңбекпен байланысқан күтулерді орындау немесе орындамау – кәсіби өзін-өзі анықтаудың қорытынды сатысы болып табылады. Сөйтіп, кәсіби өзін-өзі анықтау адамның бүкіл өмір жолын қамтиды.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Е.А. Климовтың пікірі бойынша, мамандықты таңдау жағдаятының 8 қыры бар.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1. </w:t>
      </w:r>
      <w:r w:rsidRPr="00B4523B">
        <w:rPr>
          <w:rFonts w:ascii="Times New Roman" w:hAnsi="Times New Roman" w:cs="Times New Roman"/>
          <w:i/>
          <w:sz w:val="28"/>
          <w:szCs w:val="28"/>
          <w:lang w:val="kk-KZ"/>
        </w:rPr>
        <w:t>Отбасының ересек мүшелерінің бағыттары.</w:t>
      </w:r>
      <w:r w:rsidRPr="00B4523B">
        <w:rPr>
          <w:rFonts w:ascii="Times New Roman" w:hAnsi="Times New Roman" w:cs="Times New Roman"/>
          <w:sz w:val="28"/>
          <w:szCs w:val="28"/>
          <w:lang w:val="kk-KZ"/>
        </w:rPr>
        <w:t xml:space="preserve"> Ата-ана баладан дербестікті, жауаптылықты және бастамашылықты талап ете отырып, көбінесе оған мамандықты таңдаудың толық еркіндігін береді. Ата-ана баланы әлі кішкентай деп санап, оның таңдауымен келіспейтіндері де болады, мұндай ата-ана балаға өз жоспарларын қайта қарап шығып, басқа таңдау жасауды ұсынады. Өздерін толық көрсете алмаған әрекеттерде өздерінің кемшіліктерін балаларымыз толтырсын деп санайтын ата-аналар көбінесе өздерінің нұсқауларымен мамандықты дұрыс таңдауға кедергі жасайды.  Бақылаулар көрсеткендей, көп жағдайларда балалар оқу орнына түсер кезде ата-аналары көмектеседі деген үмітпен олардың таңдауларымен келіседі. Ал мұндай жағдайда балалар бұл мамандық бойынша ата-аналары емес, өздерінің жұмыс істейтіндіктерін ұмытып кетеді.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2. Достарының, құрбыларының (құрдастарының) бағыттары. </w:t>
      </w:r>
      <w:r w:rsidRPr="00B4523B">
        <w:rPr>
          <w:rFonts w:ascii="Times New Roman" w:hAnsi="Times New Roman" w:cs="Times New Roman"/>
          <w:sz w:val="28"/>
          <w:szCs w:val="28"/>
          <w:lang w:val="kk-KZ"/>
        </w:rPr>
        <w:t xml:space="preserve">Жоғары сынып оқушыларының достық қарым-қатынастары берік, сондықтан да олардың мамандық таңдауға ықпал етуін жоққа шығаруға болмайды. Оқушының кәсіби өзін-өзі анықтауда шағын топтың бағыты шешуші фактор болуы мүмкін.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3. </w:t>
      </w:r>
      <w:r w:rsidRPr="00B4523B">
        <w:rPr>
          <w:rFonts w:ascii="Times New Roman" w:hAnsi="Times New Roman" w:cs="Times New Roman"/>
          <w:i/>
          <w:sz w:val="28"/>
          <w:szCs w:val="28"/>
          <w:lang w:val="kk-KZ"/>
        </w:rPr>
        <w:t>Мұғалімдердің, мектеп оқытушыларының, сынып жетекшісінің бағыттары.</w:t>
      </w:r>
      <w:r w:rsidRPr="00B4523B">
        <w:rPr>
          <w:rFonts w:ascii="Times New Roman" w:hAnsi="Times New Roman" w:cs="Times New Roman"/>
          <w:sz w:val="28"/>
          <w:szCs w:val="28"/>
          <w:lang w:val="kk-KZ"/>
        </w:rPr>
        <w:t xml:space="preserve">Әр мұғалім оқушының мінез-құлқын оқу әрекеттерінде бақылап, «ойша адамның ішкі көріністеріне енеді, оқушының қызығушылықтары, бейімділіктері, ой-пиғылдары, мінез-құлқы, қабілеттері, дайындығына қатысты өзінше диагноз қояды». Мұғалім оқушының өзіне де беймәлім, көптеген ақпараттарды біледі.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4. Жеке кәсіби жоспарлар.</w:t>
      </w:r>
      <w:r w:rsidRPr="00B4523B">
        <w:rPr>
          <w:rFonts w:ascii="Times New Roman" w:hAnsi="Times New Roman" w:cs="Times New Roman"/>
          <w:sz w:val="28"/>
          <w:szCs w:val="28"/>
          <w:lang w:val="kk-KZ"/>
        </w:rPr>
        <w:t xml:space="preserve">  Адамның мінез-құлқы мен өмірінде жақындағы және болашақтағы туралы түсініктер үлкен рөл атқарады. Кәсіби жоспар немесе бейне, ойша түсіну, оның қабілеттері адамның ақыл жаратылысы мен мінез-құлқына, тәжірибесіне байланысты болады. Ол басты мақсаттан және болашаққа деген мақсаттан, оларға қол жеткізудің жолдары мен тәсілдерінен тұрады. Ал</w:t>
      </w:r>
      <w:r w:rsidR="001D27DD">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жоспарлар мазмұндары бойынша әр түрлі болады және олардың қандай болатындығы адамға байланысты.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5. Қабілеттер.</w:t>
      </w:r>
      <w:r w:rsidRPr="00B4523B">
        <w:rPr>
          <w:rFonts w:ascii="Times New Roman" w:hAnsi="Times New Roman" w:cs="Times New Roman"/>
          <w:sz w:val="28"/>
          <w:szCs w:val="28"/>
          <w:lang w:val="kk-KZ"/>
        </w:rPr>
        <w:t xml:space="preserve"> Жоғары сынып оқушыларының қабілеттерін, таланттарын тек оқу ғана емес, сондай-ақ басқа да әрекеттердің түрлерінде қарастыру</w:t>
      </w:r>
      <w:r w:rsidR="00AB56CE" w:rsidRPr="00B4523B">
        <w:rPr>
          <w:rFonts w:ascii="Times New Roman" w:hAnsi="Times New Roman" w:cs="Times New Roman"/>
          <w:sz w:val="28"/>
          <w:szCs w:val="28"/>
          <w:lang w:val="kk-KZ"/>
        </w:rPr>
        <w:t xml:space="preserve"> керек, өйткені тек қабілет</w:t>
      </w:r>
      <w:r w:rsidRPr="00B4523B">
        <w:rPr>
          <w:rFonts w:ascii="Times New Roman" w:hAnsi="Times New Roman" w:cs="Times New Roman"/>
          <w:sz w:val="28"/>
          <w:szCs w:val="28"/>
          <w:lang w:val="kk-KZ"/>
        </w:rPr>
        <w:t xml:space="preserve"> қана оқушының болашақ кәсіби жарамдылығын анықтайды.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6. Қоғаммен танылуға талаптану деңгейі.</w:t>
      </w:r>
      <w:r w:rsidRPr="00B4523B">
        <w:rPr>
          <w:rFonts w:ascii="Times New Roman" w:hAnsi="Times New Roman" w:cs="Times New Roman"/>
          <w:sz w:val="28"/>
          <w:szCs w:val="28"/>
          <w:lang w:val="kk-KZ"/>
        </w:rPr>
        <w:t xml:space="preserve"> Жоғары сынып оқушылары талаптануларының шындығы – бұл оның кәсіби дайындығының бірінші сатысы. </w:t>
      </w:r>
    </w:p>
    <w:p w:rsidR="0054554E" w:rsidRPr="00B4523B" w:rsidRDefault="0054554E" w:rsidP="008C3EE0">
      <w:pPr>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 xml:space="preserve">7. Маңызды, бұзылмаған ақпараттарды меңгеру ретіндегі ақпараттылық мамандықты таңдаудың басты факторы болып табылады.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8. Бейімділік әрекеттерде байқалады әрі қалыптасады.</w:t>
      </w:r>
      <w:r w:rsidRPr="00B4523B">
        <w:rPr>
          <w:rFonts w:ascii="Times New Roman" w:hAnsi="Times New Roman" w:cs="Times New Roman"/>
          <w:sz w:val="28"/>
          <w:szCs w:val="28"/>
          <w:lang w:val="kk-KZ"/>
        </w:rPr>
        <w:t xml:space="preserve"> Адам саналы түрде әр түрлі әрекеттерге қосыла отырып, өзінің әуестігін өзгертуі мүмкін, ендеше мамандық таңдаудағы бағыттылығын да өзгертуі мүмкін [</w:t>
      </w:r>
      <w:r w:rsidR="00AA0761" w:rsidRPr="00B4523B">
        <w:rPr>
          <w:rFonts w:ascii="Times New Roman" w:hAnsi="Times New Roman" w:cs="Times New Roman"/>
          <w:sz w:val="28"/>
          <w:szCs w:val="28"/>
          <w:lang w:val="kk-KZ"/>
        </w:rPr>
        <w:t>1</w:t>
      </w:r>
      <w:r w:rsidR="00A23F8D" w:rsidRPr="00B4523B">
        <w:rPr>
          <w:rFonts w:ascii="Times New Roman" w:hAnsi="Times New Roman" w:cs="Times New Roman"/>
          <w:sz w:val="28"/>
          <w:szCs w:val="28"/>
          <w:lang w:val="kk-KZ"/>
        </w:rPr>
        <w:t>63</w:t>
      </w:r>
      <w:r w:rsidRPr="00B4523B">
        <w:rPr>
          <w:rFonts w:ascii="Times New Roman" w:hAnsi="Times New Roman" w:cs="Times New Roman"/>
          <w:sz w:val="28"/>
          <w:szCs w:val="28"/>
          <w:lang w:val="kk-KZ"/>
        </w:rPr>
        <w:t>].</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Сонымен, әскери мектеп оқушыларының кәсіби өзін-өзі анықтауының теориялық шарттарына мына қағидалар жатады: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болашақ мамандықты таңдау үдерісі қалыптасқан құндылық бағдарлармен анықталған;</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жасөспірім өз өмірінің мағынасын іздегенде ғана, өзін-өзі анықтау үдерісі тиімді болады;</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жасөспірімдердің жеке психологиялық ерекшеліктері болашақ кәсіби әрекеттерді анықтаудағы өзінің саналанған, өзін-өзі бағалау мүмкіндіктері мен қабілеттерінің қалыптасуына ықпал етеді;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 жасөспірімнің өзінің жағымды қалыптасып келе жатқан бағыттарына сүйене отырып, оны ересектер тарапынан психологиялық-педагогикалық жетелеуді саналы қабылдауы – оның жеке мақсаттары, жоспарлары, алыс және жақын болашағын анықтауға ықпал етеді.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Жастық шақта әр жас адамның жеке бейнесі нақты және айқын қалыптаса бастайды, жиынтығында оның тұлғасы құрылымын анықтайтын жеке ерекшеліктер нақтылана түседі. Жоғары сынып оқушылары бір-бірінен темпераменті және мінез-құлқы жағынан ғана емес, сондай-ақ өздерінің қабілеттері, қажеттіліктері, ынталары мен қызығушылықтары, сана-сезімдерінің әр түрлі дәрежелігімен ерекшеленеді.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Жеке ерекшеліктер өмірлік жолды таңдағанда да байқалады. Мамандықты таңдау және оны меңгеру кәсіби өзін-өзі анықтаудан басталады. Осы сатыда оқушылар өз бойларындағы психологиялық және психофизиологиялық қорларды есепке ала отырып, болашақтағы әрекеттер аясын таңдау міндетін нақты қоя алады. Осы кезеңде оқушыларда арнайы мамандыққа деген қарым-қатынас қалыптасады, таңдап алынған мамандыққа сәйкес оқу пәндері іріктеледі. Кәсіби өзін-өзі анықтау, мамандық пен мақсатқа жету жолдарын таңдау тұлғаның сана-сезімі құрылымында жетекші орындардың бірін иеленеді, нәтижесінде болашақтағы ұмтылысқа айналып, айтарлықтай дәрежеде кәсіби бағдарлықты айқындайды. Біздің пікіріміз бойынша, болашаққа ұмтылыс пен оқушылардың өздерінің зерттеушілік қызығушылықтарын қанағаттандыру арқылы практикалық еңбек әрекеттеріндегі жетістіктерге қанағаттанушылық жасөспірім тұлғасының сәтті дамуына қолайлы болады. </w:t>
      </w:r>
    </w:p>
    <w:p w:rsidR="0054554E" w:rsidRPr="00B4523B" w:rsidRDefault="00001079"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Кез </w:t>
      </w:r>
      <w:r w:rsidR="0054554E" w:rsidRPr="00B4523B">
        <w:rPr>
          <w:rFonts w:ascii="Times New Roman" w:hAnsi="Times New Roman" w:cs="Times New Roman"/>
          <w:sz w:val="28"/>
          <w:szCs w:val="28"/>
          <w:lang w:val="kk-KZ"/>
        </w:rPr>
        <w:t>келген кәсіби әрекеттілік негізінде арнайы ғылыми білімдер жүйесі болады. Мысалы, техникалық мамандықтар физик</w:t>
      </w:r>
      <w:r w:rsidR="001D27DD">
        <w:rPr>
          <w:rFonts w:ascii="Times New Roman" w:hAnsi="Times New Roman" w:cs="Times New Roman"/>
          <w:sz w:val="28"/>
          <w:szCs w:val="28"/>
          <w:lang w:val="kk-KZ"/>
        </w:rPr>
        <w:t xml:space="preserve">амен, математикамен, сызумен, </w:t>
      </w:r>
      <w:r w:rsidR="0054554E" w:rsidRPr="00B4523B">
        <w:rPr>
          <w:rFonts w:ascii="Times New Roman" w:hAnsi="Times New Roman" w:cs="Times New Roman"/>
          <w:sz w:val="28"/>
          <w:szCs w:val="28"/>
          <w:lang w:val="kk-KZ"/>
        </w:rPr>
        <w:t>ауыл шаруашылық мамандықтары химиямен, биологиямен, ботаникамен және т.б. тығыз байланысқан. Ғылыми білімдер негізі мектеп жылдарында қалыптасады. Оқушылар мектепте оқыған кезеңдер бойында қоғамдық, жаратылыстану-математикалық, гуман</w:t>
      </w:r>
      <w:r w:rsidR="001D27DD">
        <w:rPr>
          <w:rFonts w:ascii="Times New Roman" w:hAnsi="Times New Roman" w:cs="Times New Roman"/>
          <w:sz w:val="28"/>
          <w:szCs w:val="28"/>
          <w:lang w:val="kk-KZ"/>
        </w:rPr>
        <w:t>итарлық пәндерді оқиды. Бірақ</w:t>
      </w:r>
      <w:r w:rsidR="0054554E" w:rsidRPr="00B4523B">
        <w:rPr>
          <w:rFonts w:ascii="Times New Roman" w:hAnsi="Times New Roman" w:cs="Times New Roman"/>
          <w:sz w:val="28"/>
          <w:szCs w:val="28"/>
          <w:lang w:val="kk-KZ"/>
        </w:rPr>
        <w:t xml:space="preserve"> жоғары мектеп жасында мектеп пәндеріне деген таңдамалы қарым-қатынас пайда болады. Жоғары сынып оқушылары болжамды кәсіби әрекетпен тікелей байланысқан пәндерді терең оқи бастайды.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Сонымен, жалпы білімдік пәндер бойынша білімдердің болуы оқушылардың кәсіби өзін-өзі анықтауының табыстылығы үшін қажет. Мектеп пен жоғары оқу орындарында білім беруді өзара әрекеттестіру, бір жағынан, оқытылған тақырыптар мен пәндердің жоғары оқу орындарында қайталанбауына көңіл аудару керек, ал екінші жағынан, жалпы білімдік және кәсіби дайындықты кіріктіруді, дифференциациялау мен жекешелендіруді қамтамасыз етуі керек.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Жалпы білім беретін мектеп түлегі қарқынды оқу үдерісіне, жоғары оқу орнындағы бағдарламаларды қабылдауға, ғылыми-зерттеу жұмыстарына белсенді түрде қатысуға, курстық жұмыстарды орындауға, оқу және оқудан тыс семинарлар мен практикумдарға қатысуға, эксперименттік зерттеулерді жүргізуге, ғылыми шолу жүргізуге, хабарламалар мен баяндамалар</w:t>
      </w:r>
      <w:r w:rsidR="00F22659" w:rsidRPr="00B4523B">
        <w:rPr>
          <w:rFonts w:ascii="Times New Roman" w:hAnsi="Times New Roman" w:cs="Times New Roman"/>
          <w:sz w:val="28"/>
          <w:szCs w:val="28"/>
          <w:lang w:val="kk-KZ"/>
        </w:rPr>
        <w:t xml:space="preserve"> жасауға дайын болуы керек. </w:t>
      </w:r>
      <w:r w:rsidRPr="00B4523B">
        <w:rPr>
          <w:rFonts w:ascii="Times New Roman" w:hAnsi="Times New Roman" w:cs="Times New Roman"/>
          <w:sz w:val="28"/>
          <w:szCs w:val="28"/>
          <w:lang w:val="kk-KZ"/>
        </w:rPr>
        <w:t xml:space="preserve">Осыған байланысты зерттеу әрекеттері мектеп оқушыларының кәсіби бағдарлығының негізі болып табылады. Ғылыми әдебиеттерде әрекеттердің негізгі түрлерін анықтау үшін М.С.Каган негіздеген топтастыру </w:t>
      </w:r>
      <w:r w:rsidR="00D57B2C" w:rsidRPr="00B4523B">
        <w:rPr>
          <w:rFonts w:ascii="Times New Roman" w:hAnsi="Times New Roman" w:cs="Times New Roman"/>
          <w:sz w:val="28"/>
          <w:szCs w:val="28"/>
          <w:lang w:val="kk-KZ"/>
        </w:rPr>
        <w:t>ең қолайлы болып есептеледі [1</w:t>
      </w:r>
      <w:r w:rsidR="00A23F8D" w:rsidRPr="00B4523B">
        <w:rPr>
          <w:rFonts w:ascii="Times New Roman" w:hAnsi="Times New Roman" w:cs="Times New Roman"/>
          <w:sz w:val="28"/>
          <w:szCs w:val="28"/>
          <w:lang w:val="kk-KZ"/>
        </w:rPr>
        <w:t>64</w:t>
      </w:r>
      <w:r w:rsidRPr="00B4523B">
        <w:rPr>
          <w:rFonts w:ascii="Times New Roman" w:hAnsi="Times New Roman" w:cs="Times New Roman"/>
          <w:sz w:val="28"/>
          <w:szCs w:val="28"/>
          <w:lang w:val="kk-KZ"/>
        </w:rPr>
        <w:t>]. Ол әрекеттердің төрт түрін анықтады: танымдық, өзгертуші, құндылық-бағдарлы, коммуникативті. Әрекеттердің аталған түрлерінде кәсіби бағдарлыққа арналған зерттеу әрекеттерінің барлық түрлері мен формалары жүзеге асырылады. Кәсіби ағартушылық ынталандырады және мектеп оқушыларының танымдық әрекеттерін қамтам</w:t>
      </w:r>
      <w:r w:rsidR="001D27DD">
        <w:rPr>
          <w:rFonts w:ascii="Times New Roman" w:hAnsi="Times New Roman" w:cs="Times New Roman"/>
          <w:sz w:val="28"/>
          <w:szCs w:val="28"/>
          <w:lang w:val="kk-KZ"/>
        </w:rPr>
        <w:t xml:space="preserve">асыз етуге бағытталған. Бірақ </w:t>
      </w:r>
      <w:r w:rsidRPr="00B4523B">
        <w:rPr>
          <w:rFonts w:ascii="Times New Roman" w:hAnsi="Times New Roman" w:cs="Times New Roman"/>
          <w:sz w:val="28"/>
          <w:szCs w:val="28"/>
          <w:lang w:val="kk-KZ"/>
        </w:rPr>
        <w:t xml:space="preserve"> мамандық, оның мазмұны туралы білім кәсіби өзін-өзі анықтау үшін жеткіліксіз.Мамандық туралы алынған ақпараттарды саналау білікті кадрлардың басшылығымен өзгеру үдерістерінен өтеді. Сонда ғана мамандыққа қатысты қарым-қатынас қалыптасуы мүмкін. Адам санасы тек білімді ғана емес, сондай-ақ адам үшін маңыздыны да қамтығандықтан, тұлғалық мақсат құндылық-бағдарлы әрекеттер барысында пайда болады. Оқушылардың құндылық-бағдарлы әрекеттері өзін-өзі тануды, өзін-өзі реттеуді, өзін-өзі маңызды етуді, таңдаған мамандыққа өзінің сәйкестігін анықтауды қамтамасыз етеді. Күш-қуаты практикалық байқаумен байланысқан оқушылардың өзгертуші әрекеттері кәсіби бағыттылық пен кәсіби өзін-өзі тануды одан әрі дамытуды қамтамасыз етеді, оқушыларда мамандыққа деген қызығушылық, бейімділік, қабілеттілік, мамандықты таңдау мен өзін-өзі бағалау мотивтері пайда болады. Бұл оқушының таңдап алынған еңбек әрекетіне өзінің сәйкестігін анықтауына ықпал етеді.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Біз</w:t>
      </w:r>
      <w:r w:rsidR="00F07018">
        <w:rPr>
          <w:rFonts w:ascii="Times New Roman" w:hAnsi="Times New Roman" w:cs="Times New Roman"/>
          <w:sz w:val="28"/>
          <w:szCs w:val="28"/>
          <w:lang w:val="kk-KZ"/>
        </w:rPr>
        <w:t xml:space="preserve"> зерттеу барысында осы берілген топтастыруға негізделе отырып,  </w:t>
      </w:r>
      <w:r w:rsidRPr="00B4523B">
        <w:rPr>
          <w:rFonts w:ascii="Times New Roman" w:hAnsi="Times New Roman" w:cs="Times New Roman"/>
          <w:sz w:val="28"/>
          <w:szCs w:val="28"/>
          <w:lang w:val="kk-KZ"/>
        </w:rPr>
        <w:t>әскери мектеп оқушылары</w:t>
      </w:r>
      <w:r w:rsidR="00F07018">
        <w:rPr>
          <w:rFonts w:ascii="Times New Roman" w:hAnsi="Times New Roman" w:cs="Times New Roman"/>
          <w:sz w:val="28"/>
          <w:szCs w:val="28"/>
          <w:lang w:val="kk-KZ"/>
        </w:rPr>
        <w:t xml:space="preserve">ның кәсіби өзін-өзі анықтауына басым ықпал ететін </w:t>
      </w:r>
      <w:r w:rsidRPr="00F07018">
        <w:rPr>
          <w:rFonts w:ascii="Times New Roman" w:hAnsi="Times New Roman" w:cs="Times New Roman"/>
          <w:i/>
          <w:sz w:val="28"/>
          <w:szCs w:val="28"/>
          <w:lang w:val="kk-KZ"/>
        </w:rPr>
        <w:t>ғылыми-зерттеу әрекеті, оқу-зерттеу әрекеті, зерттеу шеберлігі</w:t>
      </w:r>
      <w:r w:rsidR="00F07018" w:rsidRPr="00F07018">
        <w:rPr>
          <w:rFonts w:ascii="Times New Roman" w:hAnsi="Times New Roman" w:cs="Times New Roman"/>
          <w:i/>
          <w:sz w:val="28"/>
          <w:szCs w:val="28"/>
          <w:lang w:val="kk-KZ"/>
        </w:rPr>
        <w:t>н</w:t>
      </w:r>
      <w:r w:rsidR="00F07018">
        <w:rPr>
          <w:rFonts w:ascii="Times New Roman" w:hAnsi="Times New Roman" w:cs="Times New Roman"/>
          <w:sz w:val="28"/>
          <w:szCs w:val="28"/>
          <w:lang w:val="kk-KZ"/>
        </w:rPr>
        <w:t xml:space="preserve"> бөліп қарастырамыз. </w:t>
      </w:r>
      <w:r w:rsidRPr="00B4523B">
        <w:rPr>
          <w:rFonts w:ascii="Times New Roman" w:hAnsi="Times New Roman" w:cs="Times New Roman"/>
          <w:sz w:val="28"/>
          <w:szCs w:val="28"/>
          <w:lang w:val="kk-KZ"/>
        </w:rPr>
        <w:t xml:space="preserve"> </w:t>
      </w:r>
      <w:r w:rsidR="00AD309C" w:rsidRPr="00B4523B">
        <w:rPr>
          <w:rFonts w:ascii="Times New Roman" w:hAnsi="Times New Roman" w:cs="Times New Roman"/>
          <w:sz w:val="28"/>
          <w:szCs w:val="28"/>
          <w:lang w:val="kk-KZ"/>
        </w:rPr>
        <w:t>Оқушылардың</w:t>
      </w:r>
      <w:r w:rsidRPr="00B4523B">
        <w:rPr>
          <w:rFonts w:ascii="Times New Roman" w:hAnsi="Times New Roman" w:cs="Times New Roman"/>
          <w:sz w:val="28"/>
          <w:szCs w:val="28"/>
          <w:lang w:val="kk-KZ"/>
        </w:rPr>
        <w:t xml:space="preserve"> зерттеу әрекеттері дегеніміз – зерттеуді жүргізу шеберліктері мен білімдері қалыптасатын, тұлғалық және практикалық маңызы бар, о</w:t>
      </w:r>
      <w:r w:rsidR="00AD309C" w:rsidRPr="00B4523B">
        <w:rPr>
          <w:rFonts w:ascii="Times New Roman" w:hAnsi="Times New Roman" w:cs="Times New Roman"/>
          <w:sz w:val="28"/>
          <w:szCs w:val="28"/>
          <w:lang w:val="kk-KZ"/>
        </w:rPr>
        <w:t>ла</w:t>
      </w:r>
      <w:r w:rsidRPr="00B4523B">
        <w:rPr>
          <w:rFonts w:ascii="Times New Roman" w:hAnsi="Times New Roman" w:cs="Times New Roman"/>
          <w:sz w:val="28"/>
          <w:szCs w:val="28"/>
          <w:lang w:val="kk-KZ"/>
        </w:rPr>
        <w:t xml:space="preserve">рдың нақты </w:t>
      </w:r>
      <w:r w:rsidR="001D27DD">
        <w:rPr>
          <w:rFonts w:ascii="Times New Roman" w:hAnsi="Times New Roman" w:cs="Times New Roman"/>
          <w:sz w:val="28"/>
          <w:szCs w:val="28"/>
          <w:lang w:val="kk-KZ"/>
        </w:rPr>
        <w:t>мәселені</w:t>
      </w:r>
      <w:r w:rsidRPr="00B4523B">
        <w:rPr>
          <w:rFonts w:ascii="Times New Roman" w:hAnsi="Times New Roman" w:cs="Times New Roman"/>
          <w:sz w:val="28"/>
          <w:szCs w:val="28"/>
          <w:lang w:val="kk-KZ"/>
        </w:rPr>
        <w:t xml:space="preserve"> шешуге бағытталған әрекеттері. Зерттеу әрекеттерінің негізгі, басты белгілерінің бірі – таңдап алынған құбылысты зерттеудің практикалық әдістемесі, өз материалы</w:t>
      </w:r>
      <w:r w:rsidR="001D27DD">
        <w:rPr>
          <w:rFonts w:ascii="Times New Roman" w:hAnsi="Times New Roman" w:cs="Times New Roman"/>
          <w:sz w:val="28"/>
          <w:szCs w:val="28"/>
          <w:lang w:val="kk-KZ"/>
        </w:rPr>
        <w:t>н</w:t>
      </w:r>
      <w:r w:rsidRPr="00B4523B">
        <w:rPr>
          <w:rFonts w:ascii="Times New Roman" w:hAnsi="Times New Roman" w:cs="Times New Roman"/>
          <w:sz w:val="28"/>
          <w:szCs w:val="28"/>
          <w:lang w:val="kk-KZ"/>
        </w:rPr>
        <w:t xml:space="preserve"> (гуманитарлық салада бұл алғашқы көздерден алынған мәліметтер болуы мүмкін), тәжірибелік жұмыс барысында алынған өз мәліметтерін талдау және одан туындаған қорытындылар сияқты элементтердің болуы.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«Когнитивті әрекет – бұл тұлғаның жетекші әрекеті ретінде өмірдің арнайы кезеңдерінде болатын, когнитивті-маңызды қасиеттер жүйесінің қалыптасуымен және шешімдерді қабылдаумен байланысқан, әрекеттің ақпараттық негізі мен бағдарламасы болатын, өндірістік емес еңбек болып табылатын, қоршаған дүниені (табиғатты, қоғамды, сананы) тануға және кері байланысқа шығумен өз санасын өзгертуге (қоғам мен табиғатты қайта жасауға) бағытталған, адамның арнайы  дәлелденген, мақсатқа сай, жанама және қайта жасау әрекеттері» </w:t>
      </w:r>
      <w:r w:rsidR="00AA0761" w:rsidRPr="00B4523B">
        <w:rPr>
          <w:rFonts w:ascii="Times New Roman" w:hAnsi="Times New Roman" w:cs="Times New Roman"/>
          <w:sz w:val="28"/>
          <w:szCs w:val="28"/>
          <w:lang w:val="kk-KZ"/>
        </w:rPr>
        <w:t>[</w:t>
      </w:r>
      <w:r w:rsidR="00A23F8D" w:rsidRPr="00B4523B">
        <w:rPr>
          <w:rFonts w:ascii="Times New Roman" w:hAnsi="Times New Roman" w:cs="Times New Roman"/>
          <w:sz w:val="28"/>
          <w:szCs w:val="28"/>
          <w:lang w:val="kk-KZ"/>
        </w:rPr>
        <w:t>165</w:t>
      </w:r>
      <w:r w:rsidRPr="00B4523B">
        <w:rPr>
          <w:rFonts w:ascii="Times New Roman" w:hAnsi="Times New Roman" w:cs="Times New Roman"/>
          <w:sz w:val="28"/>
          <w:szCs w:val="28"/>
          <w:lang w:val="kk-KZ"/>
        </w:rPr>
        <w:t xml:space="preserve">]. Бұл сипаттамалар когнитивтік әрекеттердің бір формалары ретіндегі ғылыми-зерттеу әрекеттеріне де тән. </w:t>
      </w:r>
    </w:p>
    <w:p w:rsidR="0054554E" w:rsidRPr="00B4523B" w:rsidRDefault="001D27DD"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П.B.Копнин мен М.В.</w:t>
      </w:r>
      <w:r w:rsidR="0054554E" w:rsidRPr="00B4523B">
        <w:rPr>
          <w:rFonts w:ascii="Times New Roman" w:hAnsi="Times New Roman" w:cs="Times New Roman"/>
          <w:sz w:val="28"/>
          <w:szCs w:val="28"/>
          <w:lang w:val="kk-KZ"/>
        </w:rPr>
        <w:t>Попович ғылыми әрекеттер ғылыми білімді алу, сондай-ақ оны сақтау мен тарату (түсініктерді тұжырымдау, болжамдар мен теорияларды жасау, бақылау, эксперимент, алынған нәтижелерді топтастыру және қорытындылау) бойынша жұмыстардың барлық формалары мен тәсілдерін</w:t>
      </w:r>
      <w:r w:rsidR="00A23F8D" w:rsidRPr="00B4523B">
        <w:rPr>
          <w:rFonts w:ascii="Times New Roman" w:hAnsi="Times New Roman" w:cs="Times New Roman"/>
          <w:sz w:val="28"/>
          <w:szCs w:val="28"/>
          <w:lang w:val="kk-KZ"/>
        </w:rPr>
        <w:t>ен тұрады деп атап көрсетті [166</w:t>
      </w:r>
      <w:r w:rsidR="0054554E" w:rsidRPr="00B4523B">
        <w:rPr>
          <w:rFonts w:ascii="Times New Roman" w:hAnsi="Times New Roman" w:cs="Times New Roman"/>
          <w:sz w:val="28"/>
          <w:szCs w:val="28"/>
          <w:lang w:val="kk-KZ"/>
        </w:rPr>
        <w:t>]. Жоғарыда берілген ғылыми әдебиеттерді талдау зерттеу әрекеттері – адам бойында бар когнитивтік мүмкіндіктерді жүзеге асыруға әсер ететін және өрістететін құрал болып табылады деп тұжырымдауға ықпал етті.  Біздің жұмысымызға тікелей қатысы бар келесі түсінік «зерттеу» ұғымы. А. Обухов зерттеуді дүниені, өзін және өзіндегі болмысты шығармаш</w:t>
      </w:r>
      <w:r w:rsidR="00A731D8" w:rsidRPr="00B4523B">
        <w:rPr>
          <w:rFonts w:ascii="Times New Roman" w:hAnsi="Times New Roman" w:cs="Times New Roman"/>
          <w:sz w:val="28"/>
          <w:szCs w:val="28"/>
          <w:lang w:val="kk-KZ"/>
        </w:rPr>
        <w:t>ылық тану ретінде</w:t>
      </w:r>
      <w:r w:rsidR="00A23F8D" w:rsidRPr="00B4523B">
        <w:rPr>
          <w:rFonts w:ascii="Times New Roman" w:hAnsi="Times New Roman" w:cs="Times New Roman"/>
          <w:sz w:val="28"/>
          <w:szCs w:val="28"/>
          <w:lang w:val="kk-KZ"/>
        </w:rPr>
        <w:t xml:space="preserve"> анықтайды [167</w:t>
      </w:r>
      <w:r w:rsidR="0054554E" w:rsidRPr="00B4523B">
        <w:rPr>
          <w:rFonts w:ascii="Times New Roman" w:hAnsi="Times New Roman" w:cs="Times New Roman"/>
          <w:sz w:val="28"/>
          <w:szCs w:val="28"/>
          <w:lang w:val="kk-KZ"/>
        </w:rPr>
        <w:t>].</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Л.С. Выготский ірге тасын қалаған ғылыми дәстүрді жалғастыра отырып, біз, тәжірибелі адамның тәжірибесі аз адаммен (жақын даму аймағына сүйене отырып) ынтымақтастығы ретінде түсінеміз, соның арқасында соңғысы мәдениетке тартылады. Сонымен, оқушылардың зерттеу әрекеттері – бұл оқушылардың дүниетанымы қалыптасатын және екі субъектінің арасында мәдени құндылықтардың берілуі жүзеге асырылатын, беймәлімді шешуге бағытталған олардың бірлескен әрекеттері. Ал мұндағы педагогтың міндеті: оқушылар үшін дамытушы ортаны қалыптастыруға гипотетикалық-жобалық </w:t>
      </w:r>
      <w:r w:rsidR="00A7632F"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жасау.   Мұғалім зерттеу әрекеттерінің формалары мен шарттарын жасауы керек. Соның арқасында оқушыда зерттеушілік, шығармашылық </w:t>
      </w:r>
      <w:r w:rsidR="00FE49A7" w:rsidRPr="00B4523B">
        <w:rPr>
          <w:rFonts w:ascii="Times New Roman" w:hAnsi="Times New Roman" w:cs="Times New Roman"/>
          <w:sz w:val="28"/>
          <w:szCs w:val="28"/>
          <w:lang w:val="kk-KZ"/>
        </w:rPr>
        <w:t>мәселелерге</w:t>
      </w:r>
      <w:r w:rsidRPr="00B4523B">
        <w:rPr>
          <w:rFonts w:ascii="Times New Roman" w:hAnsi="Times New Roman" w:cs="Times New Roman"/>
          <w:sz w:val="28"/>
          <w:szCs w:val="28"/>
          <w:lang w:val="kk-KZ"/>
        </w:rPr>
        <w:t xml:space="preserve"> қатысты туындаған ішкі мотивация қалыптасады. Сонымен, мектеп оқушыларының зерттеу әрекеттерін ұйымдастырудағы ең маңызды міндеттердің бірі – олардың ішкі мотивацияларын қалыптастыру тәсілдері туралы мәселені шешу. </w:t>
      </w:r>
    </w:p>
    <w:p w:rsidR="0054554E" w:rsidRPr="00B4523B" w:rsidRDefault="001D27DD"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М.А.</w:t>
      </w:r>
      <w:r w:rsidR="0054554E" w:rsidRPr="00B4523B">
        <w:rPr>
          <w:rFonts w:ascii="Times New Roman" w:hAnsi="Times New Roman" w:cs="Times New Roman"/>
          <w:sz w:val="28"/>
          <w:szCs w:val="28"/>
          <w:lang w:val="kk-KZ"/>
        </w:rPr>
        <w:t>Слеменев ғылыми, шығармашылық әрекеттерді: статистикалық (соңғы нәтижелер жағынан) және динамикалық (оларға қол жеткізу үдерісі жағынан) екі жағынан қарастырған.  Ғылымды дайын өнімдер жағынан зерттеу көрсеткендей «...жаңалық пен алынатын білімнің әлеуметтік құндылығы ғылыми шығармашылықтың ең қарапайым белгілері болып табылады. Осы негізде ғылыми шығармашылықты әдетте жаңа, қоғамдық маңызды ақпараттарды өндіру жөніндегі танымдық әрекет ретінде анықтайды</w:t>
      </w:r>
      <w:r w:rsidR="00A23F8D" w:rsidRPr="00B4523B">
        <w:rPr>
          <w:rFonts w:ascii="Times New Roman" w:hAnsi="Times New Roman" w:cs="Times New Roman"/>
          <w:sz w:val="28"/>
          <w:szCs w:val="28"/>
          <w:lang w:val="kk-KZ"/>
        </w:rPr>
        <w:t xml:space="preserve"> [168</w:t>
      </w:r>
      <w:r w:rsidR="0054554E" w:rsidRPr="00B4523B">
        <w:rPr>
          <w:rFonts w:ascii="Times New Roman" w:hAnsi="Times New Roman" w:cs="Times New Roman"/>
          <w:sz w:val="28"/>
          <w:szCs w:val="28"/>
          <w:lang w:val="kk-KZ"/>
        </w:rPr>
        <w:t xml:space="preserve">]. Табысты зерттеу әрекеттері үшін мақсатты дайындық қажет. Бұл үшін дайындықтың мақсатын, міндетін, мазмұнын, тәсілдері, әдістері мен олардың сыртқы ортамен байланысын қарастырады. Оқу-тәрбие үдерісін, практикалық дайындық пен ғылыми-шығармашылықта ұйымдастыруды ғылыми зерттеулермен байланыстырып, бірінші орынға білімді қойған оқу-әдістемелік кешендер – ғылыми-зерттеу жұмыстарын ұйымдастырудың ерекше тиімді формасы болып табылады.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Қазіргі уақытта мектептерде оқу және оқудан тыс уақыттарда жүзеге асырылатын, іздеу-зерттеу, пәнаралық, жобалық, техникалық, шығармашылық сияқты әрекеттерден тұратын зерттеу әрекеттері түрлерін анықтауға деген әр түрлі бағыттар қалыптасты.  Оқу-зерттеу жұмысы объективтік жаңалығы бар ғылыми нәтижелерді алудан ғана емес, сондай-ақ қарапайым зерттеу шеберліктері мен дағдыларды қолдану шеберлігінен тұрады. Оқу-зерттеу әрекетінің мәні мынада: оны орындау барысында әр оқушының зерттеу шеберліктері мен дағдыларының арнайы тізімін меңгеруі мүмкін, атапайтқанда: әдебиетті өзін таңдауы, каталогтармен, ақпараттық шолулармен жұмыс істеу, жеке картотеканы жасау, әдебиетті конспектілеу, ғылыми хабарламамен адамдар алдында сөйлеу, сауалнама құрастыру және сауалнама жүргізу. Оқу-зерттеу және ғылыми-зерттеу әрекеттерін бөлу – бұл шартты, өйткені әрекеттің бұл екі түрі де бір мақсатқа: оқушылардың зерттеу жұмыстарына әзірлігін қалыптастыруға, сонымен қатар оларда зерттеушілік шеберліктердің, дербестіктің, т.б. қалыптасуына қызмет етеді.  Оқу-зерттеу және ғылыми-зерттеу әрекеттері арасындағы негізгі айырмашылық: алынған нәтижелер жаңалығының деңгейі мен білім алушылардың зерттеуді жүргізу барысындағы дербестігінде болып табылады. Мектеп оқушыларының оқу-зерттеу әрекеттеріне әзірлігін сипаттау мен қарастыру мақсатқа лайық</w:t>
      </w:r>
      <w:r w:rsidR="001D27DD">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деп есептейміз. Кез</w:t>
      </w:r>
      <w:r w:rsidR="00C06933">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келген жаңа шеберлікті қалыптастыру баланың әзірлік жайына мұқтаж болуын талап етеді. Жаттығудың пайдасы болуы үшін оқушы дамудың арнайы дәрежесіне жетуі керек (жетілу үдерісінің айтарлықтай дәрежесімен белгіленген) және біршама білімі мен шеберліктері болуы керек. Психологгтар баланың ең жоғары әзірлігі кезінде оны жаңа әрекеттерге үйретсе, оқушы оларды тез, ешқандай қиындықсыз меңгереді,- деп тұжырымдайды. Ең жоғары әзірлік кезінде оқушылар үйренуге құштар болады, жаттығулардан қанағат алып, өз табыстарына қатты қуанады.</w:t>
      </w:r>
    </w:p>
    <w:p w:rsidR="0054554E" w:rsidRPr="00B4523B" w:rsidRDefault="001D27DD" w:rsidP="008C3EE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В.А.</w:t>
      </w:r>
      <w:r w:rsidR="0054554E" w:rsidRPr="00B4523B">
        <w:rPr>
          <w:rFonts w:ascii="Times New Roman" w:hAnsi="Times New Roman" w:cs="Times New Roman"/>
          <w:sz w:val="28"/>
          <w:szCs w:val="28"/>
          <w:lang w:val="kk-KZ"/>
        </w:rPr>
        <w:t>Крутецкий зерттеу әрекеттерінің табыстылығына қажетті мынадай ортақ қасиеттерді анықтады: біріншіден, ғылымға деген белсенді, оңды қарым-қатынас, дамудың жоғарғы сатысында әуесқойлық құмартушылыққа айналатын, онымен айналысуға деген бейімділік,  екіншіден, еңбексүйгіштік, ұйымдасқандық, табандылық, тұрақты интеллектуалды сезімдер, үшіншіден, ғылыми-зерттеу әрекеттерін орындау барысында жағымды психикалық жай-күйдің болуы, төртіншіден, ғылымның тиісті саласы бойынша білімдер, шеберліктер мен дағдылардың арнайы қоры [1</w:t>
      </w:r>
      <w:r w:rsidR="00A23F8D" w:rsidRPr="00B4523B">
        <w:rPr>
          <w:rFonts w:ascii="Times New Roman" w:hAnsi="Times New Roman" w:cs="Times New Roman"/>
          <w:sz w:val="28"/>
          <w:szCs w:val="28"/>
          <w:lang w:val="kk-KZ"/>
        </w:rPr>
        <w:t>69</w:t>
      </w:r>
      <w:r w:rsidR="0054554E" w:rsidRPr="00B4523B">
        <w:rPr>
          <w:rFonts w:ascii="Times New Roman" w:hAnsi="Times New Roman" w:cs="Times New Roman"/>
          <w:sz w:val="28"/>
          <w:szCs w:val="28"/>
          <w:lang w:val="kk-KZ"/>
        </w:rPr>
        <w:t xml:space="preserve">]. </w:t>
      </w:r>
    </w:p>
    <w:p w:rsidR="0054554E" w:rsidRPr="00B4523B" w:rsidRDefault="00AD309C"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А.Г.Ковалев пен В.Н.</w:t>
      </w:r>
      <w:r w:rsidR="0054554E" w:rsidRPr="00B4523B">
        <w:rPr>
          <w:rFonts w:ascii="Times New Roman" w:hAnsi="Times New Roman" w:cs="Times New Roman"/>
          <w:sz w:val="28"/>
          <w:szCs w:val="28"/>
          <w:lang w:val="kk-KZ"/>
        </w:rPr>
        <w:t xml:space="preserve">Мясищев кез келген әрекеттерге деген қабілеттіліктерді қалыптастырудың негізгі шарттарын </w:t>
      </w:r>
      <w:r w:rsidR="00B36A49" w:rsidRPr="00B4523B">
        <w:rPr>
          <w:rFonts w:ascii="Times New Roman" w:hAnsi="Times New Roman" w:cs="Times New Roman"/>
          <w:sz w:val="28"/>
          <w:szCs w:val="28"/>
          <w:lang w:val="kk-KZ"/>
        </w:rPr>
        <w:t>атап көрсетті</w:t>
      </w:r>
      <w:r w:rsidR="00A23F8D" w:rsidRPr="00B4523B">
        <w:rPr>
          <w:rFonts w:ascii="Times New Roman" w:hAnsi="Times New Roman" w:cs="Times New Roman"/>
          <w:sz w:val="28"/>
          <w:szCs w:val="28"/>
          <w:lang w:val="kk-KZ"/>
        </w:rPr>
        <w:t xml:space="preserve"> [170</w:t>
      </w:r>
      <w:r w:rsidR="0054554E" w:rsidRPr="00B4523B">
        <w:rPr>
          <w:rFonts w:ascii="Times New Roman" w:hAnsi="Times New Roman" w:cs="Times New Roman"/>
          <w:sz w:val="28"/>
          <w:szCs w:val="28"/>
          <w:lang w:val="kk-KZ"/>
        </w:rPr>
        <w:t xml:space="preserve">]. Олардың пікірі бойынша, ғылыми-зерттеу әрекеттеріне деген бейімділік бар қызығушылықты дамыту, байыту мен тереңдету және ғылыми-зерттеу әрекеттерін меңгеруге деген мұқтаждық; ғылыми-зерттеу әрекеттерін меңгеруге байланысты одан әрі арта түскен білімдер мен шеберліктердің өсуі; тұрақты ерік пен жігерлікті тәрбиелеуге қатысты мінез-құлықтың дамуы; ғылыми-зерттеу әрекеттерін қоғамдық саналылықтың мазмұнымен және өсуімен байыту; өзіне және өз әрекеттерінің өнімдеріне сын қатынасты дамыту.  </w:t>
      </w:r>
    </w:p>
    <w:p w:rsidR="0054554E" w:rsidRPr="00B4523B" w:rsidRDefault="00AD309C"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А.Н.</w:t>
      </w:r>
      <w:r w:rsidR="0054554E" w:rsidRPr="00B4523B">
        <w:rPr>
          <w:rFonts w:ascii="Times New Roman" w:hAnsi="Times New Roman" w:cs="Times New Roman"/>
          <w:sz w:val="28"/>
          <w:szCs w:val="28"/>
          <w:lang w:val="kk-KZ"/>
        </w:rPr>
        <w:t>Лука зерттеулерінде зерттеу әрекеттерімен айналысуға қажетті қасиеттер көрсетілген: дербестік, яғни өз бетінше ойлауға, өз тұжырымдамаларын жасауға, зерттеуге жүргізуді жоспарлауға, өз көзқарасын қорғауға қабілеттілік; жауаптылық, яғни өз зерттеу әрекеттері нәтижелерінің қоғам қойған мақсаттарға сай екендігін түсіну қабілеттілігі; жұмыс қабілеттілігі мен ұйымдасқандық; болашақ маманнан тәртіптілікті және еңбексүйгіштікті, ұқыптылықты көрсетуді талап етет</w:t>
      </w:r>
      <w:r w:rsidR="00A23F8D" w:rsidRPr="00B4523B">
        <w:rPr>
          <w:rFonts w:ascii="Times New Roman" w:hAnsi="Times New Roman" w:cs="Times New Roman"/>
          <w:sz w:val="28"/>
          <w:szCs w:val="28"/>
          <w:lang w:val="kk-KZ"/>
        </w:rPr>
        <w:t>ін қасиет ретіндегі адалдық [171</w:t>
      </w:r>
      <w:r w:rsidR="0054554E" w:rsidRPr="00B4523B">
        <w:rPr>
          <w:rFonts w:ascii="Times New Roman" w:hAnsi="Times New Roman" w:cs="Times New Roman"/>
          <w:sz w:val="28"/>
          <w:szCs w:val="28"/>
          <w:lang w:val="kk-KZ"/>
        </w:rPr>
        <w:t xml:space="preserve">].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Жоғарыда айтып кеткендерге сай, біздің зерттеу жұмыстарымыз мотивация (ғылыми шығармашылық үдерісінің өзіне құмарлық); құзыреттілік (білім деңгейі, білгірлік, оқу-танымның заманауи құралдары мен тәсілдерін меңгеру); шығармашылық қабілеттіліктер (жеке-психологиялық ерекшеліктер). Ал бұл жағдай</w:t>
      </w:r>
      <w:r w:rsidR="00AD309C" w:rsidRPr="00B4523B">
        <w:rPr>
          <w:rFonts w:ascii="Times New Roman" w:hAnsi="Times New Roman" w:cs="Times New Roman"/>
          <w:sz w:val="28"/>
          <w:szCs w:val="28"/>
          <w:lang w:val="kk-KZ"/>
        </w:rPr>
        <w:t>дағы макро</w:t>
      </w:r>
      <w:r w:rsidR="001D27DD">
        <w:rPr>
          <w:rFonts w:ascii="Times New Roman" w:hAnsi="Times New Roman" w:cs="Times New Roman"/>
          <w:sz w:val="28"/>
          <w:szCs w:val="28"/>
          <w:lang w:val="kk-KZ"/>
        </w:rPr>
        <w:t xml:space="preserve"> және микро</w:t>
      </w:r>
      <w:r w:rsidRPr="00B4523B">
        <w:rPr>
          <w:rFonts w:ascii="Times New Roman" w:hAnsi="Times New Roman" w:cs="Times New Roman"/>
          <w:sz w:val="28"/>
          <w:szCs w:val="28"/>
          <w:lang w:val="kk-KZ"/>
        </w:rPr>
        <w:t>орталар зерттеу әрекеттеріне қажетті тұлғалық және іскерлік қасиеттердің дамуына ықпал етеді. Кәсіби өзін-өзі анықтау мен зерттеу әрекеттері мәнін талдау мынадай қорытындылар жасауға ықпал етеді.</w:t>
      </w:r>
    </w:p>
    <w:p w:rsidR="00F92EE5"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Зерттеу әрекеттері мектеп оқушыларының кәсіби өзін-өзі анықтауының факторы болып табылады, өйткені оларды жүзеге асыру барысында:</w:t>
      </w:r>
    </w:p>
    <w:p w:rsidR="00F92EE5"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-оқушылардың өз өмірлерінің мәнін іздестіру мен оларда әлеуметтік құндылықтардың қалыптасуы үшін жағдай жасалады;  </w:t>
      </w:r>
    </w:p>
    <w:p w:rsidR="00F92EE5"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-кезкелген кәсіби әрекеттерді орындауға қажетті қасиеттер дамиды (дербестік, еңбексүйгіштік, жауаптылық, жаңа білімдерді тез алуға деген қабілеттілік; жаңа тәжірибеге қатысты зеректік; мағынасыз материалды алып тастау қабілеттілігі; ынталылық; өз ойын білдіру қабілеттілігі және т.б.); </w:t>
      </w:r>
    </w:p>
    <w:p w:rsidR="0054554E"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-өзінің жеке-психологиялық ерекшеліктері мен тұлғалық мүмкіндіктерін түсіну.</w:t>
      </w:r>
    </w:p>
    <w:p w:rsidR="00235E87"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Педагогика және психология сөздігінде: «Оқу – оқушының алдағы іс-әрекеті үшін білім, білік, дағдыларды мақсатты түрде меңгеру процесі. Мектеп жағдайы</w:t>
      </w:r>
      <w:r w:rsidR="003545AF" w:rsidRPr="00B4523B">
        <w:rPr>
          <w:rFonts w:ascii="Times New Roman" w:hAnsi="Times New Roman" w:cs="Times New Roman"/>
          <w:sz w:val="28"/>
          <w:szCs w:val="28"/>
          <w:lang w:val="kk-KZ"/>
        </w:rPr>
        <w:t>нда оқу оқытумен өзектес жүреді, сондықтан да ол өзін-өзі анықтау мен кәсіби бағыттылықтың факторы болып табылады</w:t>
      </w:r>
      <w:r w:rsidR="00F10DCB"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Оқу оқушының ақыл-ой (байқау, оқу, тапсырма орындау, т.б) және дене (шеберханада, мектеп жанындағы үлескіде жұмыс істеу, т.б) жұмысының жиынтығын бейнелейді. Мұғалімнің оқытқанын оқушы оқуда жүзеге асырады: тапсырманы көшіру, орындау және шығармашылық өзіндік әрекеттер орындалады»</w:t>
      </w:r>
      <w:r w:rsidR="00235E87" w:rsidRPr="00B4523B">
        <w:rPr>
          <w:rFonts w:ascii="Times New Roman" w:hAnsi="Times New Roman" w:cs="Times New Roman"/>
          <w:sz w:val="28"/>
          <w:szCs w:val="28"/>
          <w:lang w:val="kk-KZ"/>
        </w:rPr>
        <w:t xml:space="preserve"> [172</w:t>
      </w:r>
      <w:r w:rsidR="0020344F" w:rsidRPr="00B4523B">
        <w:rPr>
          <w:rFonts w:ascii="Times New Roman" w:hAnsi="Times New Roman" w:cs="Times New Roman"/>
          <w:sz w:val="28"/>
          <w:szCs w:val="28"/>
          <w:lang w:val="kk-KZ"/>
        </w:rPr>
        <w:t>, 157 б</w:t>
      </w:r>
      <w:r w:rsidR="00235E87"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w:t>
      </w:r>
    </w:p>
    <w:p w:rsidR="00F92EE5" w:rsidRPr="00B4523B" w:rsidRDefault="0054554E" w:rsidP="0020344F">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Практика – 1) теорияның іс жүзіне асуынан туған тәжірибе;2) қалыптасқан іс-әрекет;3) өмір тәжірибесі; 4) жаттығу, дағды</w:t>
      </w:r>
      <w:r w:rsidR="001D27DD">
        <w:rPr>
          <w:rFonts w:ascii="Times New Roman" w:hAnsi="Times New Roman" w:cs="Times New Roman"/>
          <w:sz w:val="28"/>
          <w:szCs w:val="28"/>
          <w:lang w:val="kk-KZ"/>
        </w:rPr>
        <w:t>,- делінген</w:t>
      </w:r>
      <w:r w:rsidRPr="00B4523B">
        <w:rPr>
          <w:rFonts w:ascii="Times New Roman" w:hAnsi="Times New Roman" w:cs="Times New Roman"/>
          <w:sz w:val="28"/>
          <w:szCs w:val="28"/>
          <w:lang w:val="kk-KZ"/>
        </w:rPr>
        <w:t xml:space="preserve"> [</w:t>
      </w:r>
      <w:r w:rsidR="00A23F8D" w:rsidRPr="00B4523B">
        <w:rPr>
          <w:rFonts w:ascii="Times New Roman" w:hAnsi="Times New Roman" w:cs="Times New Roman"/>
          <w:sz w:val="28"/>
          <w:szCs w:val="28"/>
          <w:lang w:val="kk-KZ"/>
        </w:rPr>
        <w:t>172</w:t>
      </w:r>
      <w:r w:rsidR="00235E87" w:rsidRPr="00B4523B">
        <w:rPr>
          <w:rFonts w:ascii="Times New Roman" w:hAnsi="Times New Roman" w:cs="Times New Roman"/>
          <w:sz w:val="28"/>
          <w:szCs w:val="28"/>
          <w:lang w:val="kk-KZ"/>
        </w:rPr>
        <w:t>, 178 б</w:t>
      </w:r>
      <w:r w:rsidRPr="00B4523B">
        <w:rPr>
          <w:rFonts w:ascii="Times New Roman" w:hAnsi="Times New Roman" w:cs="Times New Roman"/>
          <w:sz w:val="28"/>
          <w:szCs w:val="28"/>
          <w:lang w:val="kk-KZ"/>
        </w:rPr>
        <w:t xml:space="preserve">]. </w:t>
      </w:r>
    </w:p>
    <w:p w:rsidR="00A35C96" w:rsidRPr="00B4523B" w:rsidRDefault="00A35C96"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Мектепте оқу-тәрбие үдерісін ұйымдастыруда оқу мен практиканың үздіксіздігі ұжымдық, топтық және жеке формаларын тиімді үйлестірумен сипатталады</w:t>
      </w:r>
      <w:r w:rsidRPr="00B4523B">
        <w:rPr>
          <w:rFonts w:ascii="Times New Roman" w:hAnsi="Times New Roman" w:cs="Times New Roman"/>
          <w:i/>
          <w:sz w:val="28"/>
          <w:szCs w:val="28"/>
          <w:lang w:val="kk-KZ"/>
        </w:rPr>
        <w:t xml:space="preserve">.  </w:t>
      </w:r>
      <w:r w:rsidRPr="00B4523B">
        <w:rPr>
          <w:rFonts w:ascii="Times New Roman" w:hAnsi="Times New Roman" w:cs="Times New Roman"/>
          <w:sz w:val="28"/>
          <w:szCs w:val="28"/>
          <w:lang w:val="kk-KZ"/>
        </w:rPr>
        <w:t xml:space="preserve">Сараланған оқыту оқу әрекеттерінің мазмұндары мен қарқынын толығымен жекелеуге ықпал етеді, бұл оқытушыға білім алушылар жұмыстарының барысы мен нәтижелерін үнемі және толық бақылауды жүзеге асыруына мүмкіндік береді. Сараланған оқытудың жоғары тиімділігі оқушылардың арнайы білімдер мен шеберліктерді меңгеруімен, өзіне қолайлы режімде дағдыларды иеленуімен анықталады. </w:t>
      </w:r>
    </w:p>
    <w:p w:rsidR="00A35C96" w:rsidRPr="00B4523B" w:rsidRDefault="00A35C96"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Оқытудың жеке формасына қарағанда оқытудың ұжымдық формасының ұйымдастырушылық құрылымы анағұрлым нақты әрі үнемді, өйткені </w:t>
      </w:r>
      <w:r w:rsidR="00AD309C" w:rsidRPr="00B4523B">
        <w:rPr>
          <w:rFonts w:ascii="Times New Roman" w:hAnsi="Times New Roman" w:cs="Times New Roman"/>
          <w:sz w:val="28"/>
          <w:szCs w:val="28"/>
          <w:lang w:val="kk-KZ"/>
        </w:rPr>
        <w:t xml:space="preserve">мұғалім </w:t>
      </w:r>
      <w:r w:rsidRPr="00B4523B">
        <w:rPr>
          <w:rFonts w:ascii="Times New Roman" w:hAnsi="Times New Roman" w:cs="Times New Roman"/>
          <w:sz w:val="28"/>
          <w:szCs w:val="28"/>
          <w:lang w:val="kk-KZ"/>
        </w:rPr>
        <w:t xml:space="preserve">бір мезгілде оқушылардың үлкен тобымен жұмыс жүргізеді, ұжымдық жұмысты ұйымдастыру жағдайын қамтамасыз етеді, сөйтіп білім алушыларға тәрбиелік әсер ете отырып, оқуда жарысу атмосферасының пайда болуына ықпал етеді. Сонымен қатар ұжымдық оқытуда оның бағдарламалық мазмұнын, оқушылармен жүргізілетін оқу-тәрбие жұмыстарын даралау болмайды, оқыту қарқыны барлық білім алушылардың мүмкіндіктеріне сай келмейді. </w:t>
      </w:r>
    </w:p>
    <w:p w:rsidR="00A35C96" w:rsidRPr="00B4523B" w:rsidRDefault="00AD309C"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 мен практиканың үздіксіздігі</w:t>
      </w:r>
      <w:r w:rsidR="00A07163">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т</w:t>
      </w:r>
      <w:r w:rsidR="00A35C96" w:rsidRPr="00B4523B">
        <w:rPr>
          <w:rFonts w:ascii="Times New Roman" w:hAnsi="Times New Roman" w:cs="Times New Roman"/>
          <w:sz w:val="28"/>
          <w:szCs w:val="28"/>
          <w:lang w:val="kk-KZ"/>
        </w:rPr>
        <w:t xml:space="preserve">оптық оқыту ұжымдық оқытудың әлсіз жақтарын жеңуге көмектеседі. Оқушылардың шағын тобы арнайы теориялық және практикалық мәселелерді шешумен жұмыс істейді. Шағын топтарда оқыту барысында оқушыларға деген сараланған әдіс – зияткерлікті тиімді дамыту шарттарының бірі болып табылады. Топ мүшесінің әрқайсысының қол жеткізген нәтижелері жекеше түрде бағаланады. Жұмыстың топтық формасы математикалық, </w:t>
      </w:r>
      <w:r w:rsidR="00FE49A7" w:rsidRPr="00B4523B">
        <w:rPr>
          <w:rFonts w:ascii="Times New Roman" w:hAnsi="Times New Roman" w:cs="Times New Roman"/>
          <w:sz w:val="28"/>
          <w:szCs w:val="28"/>
          <w:lang w:val="kk-KZ"/>
        </w:rPr>
        <w:t>вербалды</w:t>
      </w:r>
      <w:r w:rsidR="00A35C96" w:rsidRPr="00B4523B">
        <w:rPr>
          <w:rFonts w:ascii="Times New Roman" w:hAnsi="Times New Roman" w:cs="Times New Roman"/>
          <w:sz w:val="28"/>
          <w:szCs w:val="28"/>
          <w:lang w:val="kk-KZ"/>
        </w:rPr>
        <w:t xml:space="preserve"> және кеңістіктік зияткерлікті дамытып (тапсырмаларға байланысты) қана қоймай, зияткерліктің тұ</w:t>
      </w:r>
      <w:r w:rsidR="00FE49A7" w:rsidRPr="00B4523B">
        <w:rPr>
          <w:rFonts w:ascii="Times New Roman" w:hAnsi="Times New Roman" w:cs="Times New Roman"/>
          <w:sz w:val="28"/>
          <w:szCs w:val="28"/>
          <w:lang w:val="kk-KZ"/>
        </w:rPr>
        <w:t>л</w:t>
      </w:r>
      <w:r w:rsidR="00A35C96" w:rsidRPr="00B4523B">
        <w:rPr>
          <w:rFonts w:ascii="Times New Roman" w:hAnsi="Times New Roman" w:cs="Times New Roman"/>
          <w:sz w:val="28"/>
          <w:szCs w:val="28"/>
          <w:lang w:val="kk-KZ"/>
        </w:rPr>
        <w:t>ғаларалық және ішкі тұлғалық түрлерін дамытуға да ықпал етеді. Арнайы әскери мектептегі оқыту үдерісін ұйымдастыруда оқу мен практиканың үздіксіздігін ұжымдық, топтық және жеке формаларын тиімді үйлестіру</w:t>
      </w:r>
      <w:r w:rsidRPr="00B4523B">
        <w:rPr>
          <w:rFonts w:ascii="Times New Roman" w:hAnsi="Times New Roman" w:cs="Times New Roman"/>
          <w:sz w:val="28"/>
          <w:szCs w:val="28"/>
          <w:lang w:val="kk-KZ"/>
        </w:rPr>
        <w:t>де</w:t>
      </w:r>
      <w:r w:rsidR="00A35C96" w:rsidRPr="00B4523B">
        <w:rPr>
          <w:rFonts w:ascii="Times New Roman" w:hAnsi="Times New Roman" w:cs="Times New Roman"/>
          <w:sz w:val="28"/>
          <w:szCs w:val="28"/>
          <w:lang w:val="kk-KZ"/>
        </w:rPr>
        <w:t xml:space="preserve"> оқушылардың оқу материалдарын сапалы меңгеруін көтеруге, шеберліктері мен дағдыларының қалыптасуына, жалпы алғанда, болашақ жоғары әскери оқу орнына түсуге деген кәсіби қалыптасуын күшейтуге ықпал етеді.</w:t>
      </w:r>
      <w:r w:rsidR="00B61FD5">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Оқу мен практиканың үздіксіздігін айқындауға негіз болатынд</w:t>
      </w:r>
      <w:r w:rsidR="00A35C96" w:rsidRPr="00B4523B">
        <w:rPr>
          <w:rFonts w:ascii="Times New Roman" w:hAnsi="Times New Roman" w:cs="Times New Roman"/>
          <w:sz w:val="28"/>
          <w:szCs w:val="28"/>
          <w:lang w:val="kk-KZ"/>
        </w:rPr>
        <w:t xml:space="preserve">иагностика мен мониторинг – оқушылар зияткерлігінің </w:t>
      </w:r>
      <w:r w:rsidR="00FE49A7" w:rsidRPr="00B4523B">
        <w:rPr>
          <w:rFonts w:ascii="Times New Roman" w:hAnsi="Times New Roman" w:cs="Times New Roman"/>
          <w:sz w:val="28"/>
          <w:szCs w:val="28"/>
          <w:lang w:val="kk-KZ"/>
        </w:rPr>
        <w:t>вербалды</w:t>
      </w:r>
      <w:r w:rsidR="00A35C96" w:rsidRPr="00B4523B">
        <w:rPr>
          <w:rFonts w:ascii="Times New Roman" w:hAnsi="Times New Roman" w:cs="Times New Roman"/>
          <w:sz w:val="28"/>
          <w:szCs w:val="28"/>
          <w:lang w:val="kk-KZ"/>
        </w:rPr>
        <w:t>, математикалық, кеңістіктік, практикалық-бағдарлы, тұлғаларалық және ішкі тұлғалық түрлерін дам</w:t>
      </w:r>
      <w:r w:rsidRPr="00B4523B">
        <w:rPr>
          <w:rFonts w:ascii="Times New Roman" w:hAnsi="Times New Roman" w:cs="Times New Roman"/>
          <w:sz w:val="28"/>
          <w:szCs w:val="28"/>
          <w:lang w:val="kk-KZ"/>
        </w:rPr>
        <w:t>ытады.</w:t>
      </w:r>
      <w:r w:rsidR="00A35C96" w:rsidRPr="00B4523B">
        <w:rPr>
          <w:rFonts w:ascii="Times New Roman" w:hAnsi="Times New Roman" w:cs="Times New Roman"/>
          <w:sz w:val="28"/>
          <w:szCs w:val="28"/>
          <w:lang w:val="kk-KZ"/>
        </w:rPr>
        <w:t xml:space="preserve"> Күрделігі әртүрлі деңгейдегі (бірінші топ тапсырмалары үшін алгоритм бойынша әрекеттердің сәйкестігін;  екінші топ тапсырмалары үшін қарапайым операцияларды құрастыруды; үшінші және төртінші топтар тапсырмаларына шешімді шығармашылық іздеуді білдіретін) тапсырмаларды  қолдануға бағытталған және оқушылардың танымдық әрекеттерде субъект рөлінде  қатысуын  ынталандыратын,  күрделігі әр түрлі деңгейді таңдауға мүмкіндік беретін вариативтік бақылау  –  оқушылардың  білім сапасын көтеруде маңызды рөл атқарады.  </w:t>
      </w:r>
    </w:p>
    <w:p w:rsidR="00A35C96" w:rsidRPr="00B4523B" w:rsidRDefault="00A35C96"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Оқушылардың оқу-танымдық әрекеттерінің психологиялық-педагогикалық ерекшелігі – ол тек практикалық нәтижелерді алуға ғана бағытталмаған, сондай-ақ когнитивтік құрылымды, оқушылардың когнитивтік стильдерін өзгертуге де бағытталған. Оқу-танымдық әрекеттердің негізгі мағынасы, оның нәтижесі – оқушылардың интеллектуалды, адамгершілік, тұлғалық дамуын өзгерту, жаңадан түрлендіру. Басқа көптеген өзгерістерге (жекеше және ситуациялық) қарағанда зияткерлік тұрақты сипатта болады және адамның бүкіл өмірі бойында немесе оның арнайы сатысында ғана сақталады. Оқушының өзінің когнитивтік стилін қалыптастыруы, әлеуметтік тәжірибе элементтерін эвристикалық иелену жолымен қалыптасатын </w:t>
      </w:r>
      <w:r w:rsidR="00AD309C" w:rsidRPr="00B4523B">
        <w:rPr>
          <w:rFonts w:ascii="Times New Roman" w:hAnsi="Times New Roman" w:cs="Times New Roman"/>
          <w:sz w:val="28"/>
          <w:szCs w:val="28"/>
          <w:lang w:val="kk-KZ"/>
        </w:rPr>
        <w:t>зияткерлік</w:t>
      </w:r>
      <w:r w:rsidRPr="00B4523B">
        <w:rPr>
          <w:rFonts w:ascii="Times New Roman" w:hAnsi="Times New Roman" w:cs="Times New Roman"/>
          <w:sz w:val="28"/>
          <w:szCs w:val="28"/>
          <w:lang w:val="kk-KZ"/>
        </w:rPr>
        <w:t xml:space="preserve"> ая</w:t>
      </w:r>
      <w:r w:rsidR="00AD309C" w:rsidRPr="00B4523B">
        <w:rPr>
          <w:rFonts w:ascii="Times New Roman" w:hAnsi="Times New Roman" w:cs="Times New Roman"/>
          <w:sz w:val="28"/>
          <w:szCs w:val="28"/>
          <w:lang w:val="kk-KZ"/>
        </w:rPr>
        <w:t>сын</w:t>
      </w:r>
      <w:r w:rsidRPr="00B4523B">
        <w:rPr>
          <w:rFonts w:ascii="Times New Roman" w:hAnsi="Times New Roman" w:cs="Times New Roman"/>
          <w:sz w:val="28"/>
          <w:szCs w:val="28"/>
          <w:lang w:val="kk-KZ"/>
        </w:rPr>
        <w:t xml:space="preserve">дағы өзгерістер – үдеріс, нәтиже (аралық және қорытынды) оқу-танымдық әрекеттердің пәні болып табылады. </w:t>
      </w:r>
    </w:p>
    <w:p w:rsidR="00A35C96" w:rsidRPr="00B4523B" w:rsidRDefault="00A35C96"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Оқушылардың оқу-танымдық әрекеттері – табысты, шығармашылық, қайта өңдеу әрекеттері, осы әрекеттердің барысында оқушылардың кәсіби білімдерді және оларды жасау тәсілдерін меңгеруі, өзінің </w:t>
      </w:r>
      <w:r w:rsidR="00D50256" w:rsidRPr="00B4523B">
        <w:rPr>
          <w:rFonts w:ascii="Times New Roman" w:hAnsi="Times New Roman" w:cs="Times New Roman"/>
          <w:sz w:val="28"/>
          <w:szCs w:val="28"/>
          <w:lang w:val="kk-KZ"/>
        </w:rPr>
        <w:t>зияткерлік</w:t>
      </w:r>
      <w:r w:rsidRPr="00B4523B">
        <w:rPr>
          <w:rFonts w:ascii="Times New Roman" w:hAnsi="Times New Roman" w:cs="Times New Roman"/>
          <w:sz w:val="28"/>
          <w:szCs w:val="28"/>
          <w:lang w:val="kk-KZ"/>
        </w:rPr>
        <w:t xml:space="preserve"> мүмкіндіктерін өзі жетілдіре отырып, жаңа білімдерді, жаңа әлеуметтік тәжірибелерді жасауы – осы зерттеу шеңберінде өте маңызды.    </w:t>
      </w:r>
    </w:p>
    <w:p w:rsidR="008C2D3A" w:rsidRPr="00B4523B" w:rsidRDefault="003C3D15"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Өзін-өзі анықтау менкәсіби бағыттылықтың факторыоқу мен практиканың үздіксіздігі болып табылады.</w:t>
      </w:r>
      <w:r w:rsidR="0054554E" w:rsidRPr="00B4523B">
        <w:rPr>
          <w:rFonts w:ascii="Times New Roman" w:hAnsi="Times New Roman" w:cs="Times New Roman"/>
          <w:i/>
          <w:sz w:val="28"/>
          <w:szCs w:val="28"/>
          <w:lang w:val="kk-KZ"/>
        </w:rPr>
        <w:t>Оқу мен практиканың үздіксіздігі</w:t>
      </w:r>
      <w:r w:rsidR="0054554E" w:rsidRPr="00B4523B">
        <w:rPr>
          <w:rFonts w:ascii="Times New Roman" w:hAnsi="Times New Roman" w:cs="Times New Roman"/>
          <w:sz w:val="28"/>
          <w:szCs w:val="28"/>
          <w:lang w:val="kk-KZ"/>
        </w:rPr>
        <w:t xml:space="preserve"> «Арыстан» лицейінде келесі мақсаттарды көздейді. </w:t>
      </w:r>
    </w:p>
    <w:p w:rsidR="001D27DD"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 жұмысының негізгі мақсаттары: - сабақтарды жүргізу әдістемесін жетілдіру; - инновациялық технологияларды пайдалану; - үлгерімі төмен лицейліктермен жұмыстың жеке-топтық формалары; - 11 сыныптағы оқушыларды ҰБТ-ға дайындау; - Республикалық және облыстық олимпиадаларға дайындық; - ғылыми-зерттеу жобаларымен жұмыс</w:t>
      </w:r>
      <w:r w:rsidR="00D50256" w:rsidRPr="00B4523B">
        <w:rPr>
          <w:rFonts w:ascii="Times New Roman" w:hAnsi="Times New Roman" w:cs="Times New Roman"/>
          <w:sz w:val="28"/>
          <w:szCs w:val="28"/>
          <w:lang w:val="kk-KZ"/>
        </w:rPr>
        <w:t xml:space="preserve"> және оны қорғау</w:t>
      </w:r>
      <w:r w:rsidRPr="00B4523B">
        <w:rPr>
          <w:rFonts w:ascii="Times New Roman" w:hAnsi="Times New Roman" w:cs="Times New Roman"/>
          <w:sz w:val="28"/>
          <w:szCs w:val="28"/>
          <w:lang w:val="kk-KZ"/>
        </w:rPr>
        <w:t xml:space="preserve"> - болып табылады.</w:t>
      </w:r>
    </w:p>
    <w:p w:rsidR="008C2D3A"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 мен практиканың үздіксіздігі көзделген оқу-тәрбие үдерісінде оқыту оқу-далалық жиындармен (практика) жалғастырылып, әскери мамандықтың тактикалық, инженерлік және физикалық дайындығы іске асырылады.  </w:t>
      </w:r>
    </w:p>
    <w:p w:rsidR="00BD0275" w:rsidRPr="00B4523B" w:rsidRDefault="0054554E" w:rsidP="008C3EE0">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Оқу-далалық жиындардың мақсаты: тәжірибелік сабақтарда, дала жағдайында, оқу барысында алынған теориялық машықтарды бекіту.Практиканың негізгі мақсаттары: тактикалық дайындық, әскери топография, инженерлік дайындық бойынша сабақтарды жүргізу және барлық сабақтардың соңы – автоматтан және пистолеттен оқу атыстарын орындау. Оқу сабақтарымен қатарлас физикалық дайындық бойынша сабақтар жүргізілді (волейбол, футболдан сыныптар арасындағы біріншілік, сонымен қатар қарумен бес километрге жедел марш жасау).  Біз анықтаған шарттар оқу-тәрбие үдерісінің оң қызмет етуін қамтамасыз ету мақсатын көздеп, оқушылардың зияткерлігін дам</w:t>
      </w:r>
      <w:r w:rsidR="008C3EE0" w:rsidRPr="00B4523B">
        <w:rPr>
          <w:rFonts w:ascii="Times New Roman" w:hAnsi="Times New Roman" w:cs="Times New Roman"/>
          <w:sz w:val="28"/>
          <w:szCs w:val="28"/>
          <w:lang w:val="kk-KZ"/>
        </w:rPr>
        <w:t>ытады, - деген тұжырым жасаймыз.</w:t>
      </w:r>
    </w:p>
    <w:p w:rsidR="008C3EE0" w:rsidRPr="00B4523B" w:rsidRDefault="008C3EE0" w:rsidP="008C3EE0">
      <w:pPr>
        <w:spacing w:after="0" w:line="240" w:lineRule="auto"/>
        <w:ind w:firstLine="567"/>
        <w:rPr>
          <w:rFonts w:ascii="Times New Roman" w:hAnsi="Times New Roman" w:cs="Times New Roman"/>
          <w:b/>
          <w:sz w:val="28"/>
          <w:lang w:val="kk-KZ"/>
        </w:rPr>
      </w:pPr>
      <w:r w:rsidRPr="00B4523B">
        <w:rPr>
          <w:rFonts w:ascii="Times New Roman" w:hAnsi="Times New Roman" w:cs="Times New Roman"/>
          <w:b/>
          <w:sz w:val="28"/>
          <w:lang w:val="kk-KZ"/>
        </w:rPr>
        <w:t>Бірінші тарау бойынша тұжырым</w:t>
      </w:r>
    </w:p>
    <w:p w:rsidR="008C3EE0" w:rsidRPr="00B4523B" w:rsidRDefault="008C3EE0" w:rsidP="00CF7857">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Зерттеу жұмысының мақсаты мен міндеттеріне сәйкес диссертацияның бірінші тарауында философиялық және психологиялық-педагогикалық әдебиеттерге жасалған талдаулар негізінде «зияткерлік» ұғымының мәні нақтыланып, мазмұны, құрылымы қарастырылады.  Зерттеу мәселесі бойынша, арнайы әдебиеттерді теориялық талдау барысында келесідей қорытындылар жасалынды:</w:t>
      </w:r>
    </w:p>
    <w:p w:rsidR="008C3EE0" w:rsidRPr="00B4523B" w:rsidRDefault="008C3EE0" w:rsidP="00D34C7A">
      <w:pPr>
        <w:pStyle w:val="a8"/>
        <w:numPr>
          <w:ilvl w:val="0"/>
          <w:numId w:val="59"/>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lang w:val="kk-KZ"/>
        </w:rPr>
        <w:t>«Зияткерлік» ұғымын қарастыруда негізгі бағыттарды талд</w:t>
      </w:r>
      <w:r w:rsidR="001D27DD">
        <w:rPr>
          <w:rFonts w:ascii="Times New Roman" w:hAnsi="Times New Roman" w:cs="Times New Roman"/>
          <w:sz w:val="28"/>
          <w:lang w:val="kk-KZ"/>
        </w:rPr>
        <w:t>ай келе (Аристотель, Сократ, И.Кант, Г.Гегель, әл-Фараби, Ж.Пиаже, Р.</w:t>
      </w:r>
      <w:r w:rsidRPr="00B4523B">
        <w:rPr>
          <w:rFonts w:ascii="Times New Roman" w:hAnsi="Times New Roman" w:cs="Times New Roman"/>
          <w:sz w:val="28"/>
          <w:lang w:val="kk-KZ"/>
        </w:rPr>
        <w:t>Стернберг</w:t>
      </w:r>
      <w:r w:rsidR="001D27DD">
        <w:rPr>
          <w:rFonts w:ascii="Times New Roman" w:hAnsi="Times New Roman" w:cs="Times New Roman"/>
          <w:sz w:val="28"/>
          <w:lang w:val="kk-KZ"/>
        </w:rPr>
        <w:t>, Ч.Спирмен, Л.Терстоун, Дж.Гилфорд, Г.Гарднер, Л.С.Выготский, С.Л.Рубинштейн, М.А.Холодная,  Ж.Ы.Намазабаева, С.Ж.Пірәлиев, К.Ө.Қонақова, Ұ.Б.</w:t>
      </w:r>
      <w:r w:rsidRPr="00B4523B">
        <w:rPr>
          <w:rFonts w:ascii="Times New Roman" w:hAnsi="Times New Roman" w:cs="Times New Roman"/>
          <w:sz w:val="28"/>
          <w:lang w:val="kk-KZ"/>
        </w:rPr>
        <w:t xml:space="preserve">Жексенбаева және т.б.) біздің зерттеуіміз ғылыми-қолданбалы сипатқа ие болғандықтан, біздің пікірімізше, </w:t>
      </w:r>
      <w:r w:rsidR="00FE49A7" w:rsidRPr="00B4523B">
        <w:rPr>
          <w:rFonts w:ascii="Times New Roman" w:hAnsi="Times New Roman" w:cs="Times New Roman"/>
          <w:i/>
          <w:sz w:val="28"/>
          <w:lang w:val="kk-KZ"/>
        </w:rPr>
        <w:t xml:space="preserve">арнайы әскери мектептердегі </w:t>
      </w:r>
      <w:r w:rsidRPr="00B4523B">
        <w:rPr>
          <w:rFonts w:ascii="Times New Roman" w:hAnsi="Times New Roman" w:cs="Times New Roman"/>
          <w:i/>
          <w:sz w:val="28"/>
          <w:szCs w:val="28"/>
          <w:lang w:val="kk-KZ"/>
        </w:rPr>
        <w:t>зияткерлігі дамыған оқушы</w:t>
      </w:r>
      <w:r w:rsidR="00B61FD5">
        <w:rPr>
          <w:rFonts w:ascii="Times New Roman" w:hAnsi="Times New Roman" w:cs="Times New Roman"/>
          <w:i/>
          <w:sz w:val="28"/>
          <w:szCs w:val="28"/>
          <w:lang w:val="kk-KZ"/>
        </w:rPr>
        <w:t xml:space="preserve"> </w:t>
      </w:r>
      <w:r w:rsidRPr="00B4523B">
        <w:rPr>
          <w:rFonts w:ascii="Times New Roman" w:hAnsi="Times New Roman" w:cs="Times New Roman"/>
          <w:sz w:val="28"/>
          <w:szCs w:val="28"/>
          <w:lang w:val="kk-KZ"/>
        </w:rPr>
        <w:t xml:space="preserve">дегеніміз – зияткерлігі (вербалды, математикалық, кеңістіктік) мен танымдық процестерінің (қабылдау, ес, ойлау, зейін) жоғары деңгейі, білім алуға деген мотивациясы қалыптасқан, оқу-тәрбие  міндеттерінің мәнін терең ұғынып, жылдам, дұрыс, тапқырлықпен  оң шешім қабылдау құзыреттіліктері, әскери мамандықты таңдауға  нақты жоспарлары бар, өзін-өзі кәсіби анықтауға бағытталған </w:t>
      </w:r>
      <w:r w:rsidRPr="00B4523B">
        <w:rPr>
          <w:rFonts w:ascii="Times New Roman" w:hAnsi="Times New Roman" w:cs="Times New Roman"/>
          <w:i/>
          <w:sz w:val="28"/>
          <w:szCs w:val="28"/>
          <w:lang w:val="kk-KZ"/>
        </w:rPr>
        <w:t>тұлға</w:t>
      </w:r>
      <w:r w:rsidRPr="00B4523B">
        <w:rPr>
          <w:rFonts w:ascii="Times New Roman" w:hAnsi="Times New Roman" w:cs="Times New Roman"/>
          <w:sz w:val="28"/>
          <w:szCs w:val="28"/>
          <w:lang w:val="kk-KZ"/>
        </w:rPr>
        <w:t>.</w:t>
      </w:r>
    </w:p>
    <w:p w:rsidR="008C3EE0" w:rsidRPr="00B4523B" w:rsidRDefault="008C3EE0" w:rsidP="00D34C7A">
      <w:pPr>
        <w:pStyle w:val="a8"/>
        <w:numPr>
          <w:ilvl w:val="0"/>
          <w:numId w:val="59"/>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lang w:val="kk-KZ"/>
        </w:rPr>
        <w:t xml:space="preserve">Арнайы әскери мектептің оқу-тәрбие үдерісінде оқушылардың зияткерлігін дамытудың </w:t>
      </w:r>
      <w:r w:rsidR="003D2967" w:rsidRPr="00B4523B">
        <w:rPr>
          <w:rFonts w:ascii="Times New Roman" w:hAnsi="Times New Roman" w:cs="Times New Roman"/>
          <w:sz w:val="28"/>
          <w:szCs w:val="28"/>
          <w:lang w:val="kk-KZ"/>
        </w:rPr>
        <w:t>модел</w:t>
      </w:r>
      <w:r w:rsidRPr="00B4523B">
        <w:rPr>
          <w:rFonts w:ascii="Times New Roman" w:hAnsi="Times New Roman" w:cs="Times New Roman"/>
          <w:sz w:val="28"/>
          <w:lang w:val="kk-KZ"/>
        </w:rPr>
        <w:t xml:space="preserve">і жасалып ұсынылды. </w:t>
      </w:r>
      <w:r w:rsidRPr="00B4523B">
        <w:rPr>
          <w:rFonts w:ascii="Times New Roman" w:hAnsi="Times New Roman" w:cs="Times New Roman"/>
          <w:sz w:val="28"/>
          <w:szCs w:val="28"/>
          <w:lang w:val="kk-KZ"/>
        </w:rPr>
        <w:t xml:space="preserve">Арнайы әскери мектептерде оқу-тәрбие үдерісінде оқушылардың зияткерлігін дамытудың  құрылымдық-мазмұндық </w:t>
      </w:r>
      <w:r w:rsidR="003D2967"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де өзара байланысты оқушылардың зияткерлігін дамытудың психологиялық-педагогикалық шарттары, компоненттері, өлшемдері, көрсеткіштері, оқушылардың зияткерлігін дамыту жолдары беріледі. Ұсынылған </w:t>
      </w:r>
      <w:r w:rsidR="003D2967" w:rsidRPr="00B4523B">
        <w:rPr>
          <w:rFonts w:ascii="Times New Roman" w:hAnsi="Times New Roman" w:cs="Times New Roman"/>
          <w:sz w:val="28"/>
          <w:szCs w:val="28"/>
          <w:lang w:val="kk-KZ"/>
        </w:rPr>
        <w:t>модель</w:t>
      </w:r>
      <w:r w:rsidRPr="00B4523B">
        <w:rPr>
          <w:rFonts w:ascii="Times New Roman" w:hAnsi="Times New Roman" w:cs="Times New Roman"/>
          <w:sz w:val="28"/>
          <w:szCs w:val="28"/>
          <w:lang w:val="kk-KZ"/>
        </w:rPr>
        <w:t xml:space="preserve"> оқу-тәрбие үдерісінде оқушылардың зияткерлігін дамытудың мақсатқа бағыттылығы мен мазмұндылығын көрсетеді.</w:t>
      </w:r>
    </w:p>
    <w:p w:rsidR="00FE49A7" w:rsidRPr="00B4523B" w:rsidRDefault="008C3EE0" w:rsidP="00D34C7A">
      <w:pPr>
        <w:pStyle w:val="a8"/>
        <w:numPr>
          <w:ilvl w:val="0"/>
          <w:numId w:val="59"/>
        </w:numPr>
        <w:tabs>
          <w:tab w:val="left" w:pos="851"/>
        </w:tabs>
        <w:spacing w:after="0" w:line="240" w:lineRule="auto"/>
        <w:ind w:left="0" w:firstLine="567"/>
        <w:jc w:val="both"/>
        <w:rPr>
          <w:rFonts w:ascii="Times New Roman" w:hAnsi="Times New Roman" w:cs="Times New Roman"/>
          <w:b/>
          <w:sz w:val="28"/>
          <w:szCs w:val="28"/>
          <w:lang w:val="kk-KZ"/>
        </w:rPr>
      </w:pPr>
      <w:r w:rsidRPr="00B4523B">
        <w:rPr>
          <w:rFonts w:ascii="Times New Roman" w:hAnsi="Times New Roman" w:cs="Times New Roman"/>
          <w:sz w:val="28"/>
          <w:lang w:val="kk-KZ"/>
        </w:rPr>
        <w:t>Арнайы әскери мектептің оқу-тәрбие үдерісінде оқушыларлың зияткерлігін дамытудың психологиялық-педагогикалық шарттары айқындалды. Арна</w:t>
      </w:r>
      <w:r w:rsidR="00FE49A7" w:rsidRPr="00B4523B">
        <w:rPr>
          <w:rFonts w:ascii="Times New Roman" w:hAnsi="Times New Roman" w:cs="Times New Roman"/>
          <w:sz w:val="28"/>
          <w:lang w:val="kk-KZ"/>
        </w:rPr>
        <w:t>йы әскери мектеп оқушыларының з</w:t>
      </w:r>
      <w:r w:rsidRPr="00B4523B">
        <w:rPr>
          <w:rFonts w:ascii="Times New Roman" w:hAnsi="Times New Roman" w:cs="Times New Roman"/>
          <w:sz w:val="28"/>
          <w:lang w:val="kk-KZ"/>
        </w:rPr>
        <w:t>ияткерлігін дамытудың біз ұсынған психологиялық-педагогикалық шарттары – психологиялық-педагогикалық сүйемелдеу, білім алуға мотивация, кәсіби өзін</w:t>
      </w:r>
      <w:r w:rsidR="00FE49A7" w:rsidRPr="00B4523B">
        <w:rPr>
          <w:rFonts w:ascii="Times New Roman" w:hAnsi="Times New Roman" w:cs="Times New Roman"/>
          <w:sz w:val="28"/>
          <w:lang w:val="kk-KZ"/>
        </w:rPr>
        <w:t>-өзі анықтау, кәсіби бағыттылық</w:t>
      </w:r>
      <w:r w:rsidRPr="00B4523B">
        <w:rPr>
          <w:rFonts w:ascii="Times New Roman" w:hAnsi="Times New Roman" w:cs="Times New Roman"/>
          <w:sz w:val="28"/>
          <w:lang w:val="kk-KZ"/>
        </w:rPr>
        <w:t xml:space="preserve"> жасөспірімдік шақта зияткерліктің дамуына жағымды әсер етеді. </w:t>
      </w:r>
    </w:p>
    <w:p w:rsidR="009C5651" w:rsidRPr="00B4523B" w:rsidRDefault="009C5651" w:rsidP="009C5651">
      <w:pPr>
        <w:pStyle w:val="a8"/>
        <w:tabs>
          <w:tab w:val="left" w:pos="851"/>
        </w:tabs>
        <w:spacing w:after="0" w:line="240" w:lineRule="auto"/>
        <w:ind w:left="567"/>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Pr="00B4523B" w:rsidRDefault="00A23F8D" w:rsidP="00A23F8D">
      <w:pPr>
        <w:tabs>
          <w:tab w:val="left" w:pos="851"/>
        </w:tabs>
        <w:spacing w:after="0" w:line="240" w:lineRule="auto"/>
        <w:jc w:val="both"/>
        <w:rPr>
          <w:rFonts w:ascii="Times New Roman" w:hAnsi="Times New Roman" w:cs="Times New Roman"/>
          <w:b/>
          <w:sz w:val="28"/>
          <w:szCs w:val="28"/>
          <w:lang w:val="kk-KZ"/>
        </w:rPr>
      </w:pPr>
    </w:p>
    <w:p w:rsidR="00A23F8D" w:rsidRDefault="00A23F8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D27DD" w:rsidRDefault="001D27DD" w:rsidP="00A23F8D">
      <w:pPr>
        <w:tabs>
          <w:tab w:val="left" w:pos="851"/>
        </w:tabs>
        <w:spacing w:after="0" w:line="240" w:lineRule="auto"/>
        <w:jc w:val="both"/>
        <w:rPr>
          <w:rFonts w:ascii="Times New Roman" w:hAnsi="Times New Roman" w:cs="Times New Roman"/>
          <w:b/>
          <w:sz w:val="28"/>
          <w:szCs w:val="28"/>
          <w:lang w:val="kk-KZ"/>
        </w:rPr>
      </w:pPr>
    </w:p>
    <w:p w:rsidR="00153019" w:rsidRPr="00B4523B" w:rsidRDefault="00153019" w:rsidP="00153019">
      <w:pPr>
        <w:tabs>
          <w:tab w:val="left" w:pos="1695"/>
        </w:tabs>
        <w:spacing w:after="0" w:line="240" w:lineRule="auto"/>
        <w:jc w:val="both"/>
        <w:rPr>
          <w:rFonts w:ascii="Times New Roman" w:hAnsi="Times New Roman" w:cs="Times New Roman"/>
          <w:b/>
          <w:sz w:val="28"/>
          <w:szCs w:val="28"/>
          <w:lang w:val="kk-KZ"/>
        </w:rPr>
      </w:pPr>
    </w:p>
    <w:p w:rsidR="008C3EE0" w:rsidRPr="00B4523B" w:rsidRDefault="008C3EE0" w:rsidP="002A71D5">
      <w:pPr>
        <w:tabs>
          <w:tab w:val="left" w:pos="851"/>
        </w:tabs>
        <w:spacing w:after="0" w:line="240" w:lineRule="auto"/>
        <w:jc w:val="both"/>
        <w:rPr>
          <w:rFonts w:ascii="Times New Roman" w:hAnsi="Times New Roman" w:cs="Times New Roman"/>
          <w:b/>
          <w:sz w:val="28"/>
          <w:szCs w:val="28"/>
          <w:lang w:val="kk-KZ"/>
        </w:rPr>
      </w:pPr>
    </w:p>
    <w:p w:rsidR="00C42ACA" w:rsidRPr="00B4523B" w:rsidRDefault="00CF4BDD" w:rsidP="00D34C7A">
      <w:pPr>
        <w:pStyle w:val="a8"/>
        <w:numPr>
          <w:ilvl w:val="0"/>
          <w:numId w:val="27"/>
        </w:numPr>
        <w:tabs>
          <w:tab w:val="left" w:pos="851"/>
          <w:tab w:val="left" w:pos="993"/>
        </w:tabs>
        <w:spacing w:after="0" w:line="240" w:lineRule="auto"/>
        <w:ind w:left="0"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АРНАЙЫ ӘСКЕРИ МЕКТЕП ОҚУШЫЛАРЫНЫҢ</w:t>
      </w:r>
      <w:r w:rsidR="00BB34AF" w:rsidRPr="00B4523B">
        <w:rPr>
          <w:rFonts w:ascii="Times New Roman" w:hAnsi="Times New Roman" w:cs="Times New Roman"/>
          <w:b/>
          <w:sz w:val="28"/>
          <w:szCs w:val="28"/>
          <w:lang w:val="kk-KZ"/>
        </w:rPr>
        <w:t xml:space="preserve"> ЗИЯТКЕРЛІГІН</w:t>
      </w:r>
      <w:r w:rsidR="00C42ACA" w:rsidRPr="00B4523B">
        <w:rPr>
          <w:rFonts w:ascii="Times New Roman" w:hAnsi="Times New Roman" w:cs="Times New Roman"/>
          <w:b/>
          <w:sz w:val="28"/>
          <w:szCs w:val="28"/>
          <w:lang w:val="kk-KZ"/>
        </w:rPr>
        <w:t>ДАМЫТУДЫҢ ТӘЖІРИБЕЛІК ЭКСПЕРИМЕНТІ</w:t>
      </w:r>
      <w:r w:rsidR="00153019">
        <w:rPr>
          <w:rFonts w:ascii="Times New Roman" w:hAnsi="Times New Roman" w:cs="Times New Roman"/>
          <w:b/>
          <w:sz w:val="28"/>
          <w:szCs w:val="28"/>
          <w:lang w:val="kk-KZ"/>
        </w:rPr>
        <w:t xml:space="preserve"> </w:t>
      </w:r>
      <w:r w:rsidR="00C42ACA" w:rsidRPr="00B4523B">
        <w:rPr>
          <w:rFonts w:ascii="Times New Roman" w:hAnsi="Times New Roman" w:cs="Times New Roman"/>
          <w:b/>
          <w:sz w:val="28"/>
          <w:szCs w:val="28"/>
          <w:lang w:val="kk-KZ"/>
        </w:rPr>
        <w:t>ЖӘНЕ ОНЫҢ НӘТИЖЕСІ</w:t>
      </w:r>
    </w:p>
    <w:p w:rsidR="00FD6487" w:rsidRPr="00B4523B" w:rsidRDefault="00FD6487" w:rsidP="00CF7857">
      <w:pPr>
        <w:tabs>
          <w:tab w:val="left" w:pos="993"/>
        </w:tabs>
        <w:spacing w:after="0" w:line="240" w:lineRule="auto"/>
        <w:ind w:firstLine="567"/>
        <w:jc w:val="center"/>
        <w:rPr>
          <w:rFonts w:ascii="Times New Roman" w:hAnsi="Times New Roman" w:cs="Times New Roman"/>
          <w:b/>
          <w:sz w:val="28"/>
          <w:szCs w:val="28"/>
          <w:lang w:val="kk-KZ"/>
        </w:rPr>
      </w:pPr>
    </w:p>
    <w:p w:rsidR="00FD6487" w:rsidRPr="00B4523B" w:rsidRDefault="00A1536B" w:rsidP="00CF7857">
      <w:pPr>
        <w:tabs>
          <w:tab w:val="left" w:pos="993"/>
        </w:tabs>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 xml:space="preserve">2.1 </w:t>
      </w:r>
      <w:r w:rsidR="00CF4BDD" w:rsidRPr="00B4523B">
        <w:rPr>
          <w:rFonts w:ascii="Times New Roman" w:hAnsi="Times New Roman" w:cs="Times New Roman"/>
          <w:b/>
          <w:sz w:val="28"/>
          <w:szCs w:val="28"/>
          <w:lang w:val="kk-KZ"/>
        </w:rPr>
        <w:t>Арнайы ә</w:t>
      </w:r>
      <w:r w:rsidRPr="00B4523B">
        <w:rPr>
          <w:rFonts w:ascii="Times New Roman" w:hAnsi="Times New Roman" w:cs="Times New Roman"/>
          <w:b/>
          <w:sz w:val="28"/>
          <w:szCs w:val="28"/>
          <w:lang w:val="kk-KZ"/>
        </w:rPr>
        <w:t>скери</w:t>
      </w:r>
      <w:r w:rsidR="00FD6487" w:rsidRPr="00B4523B">
        <w:rPr>
          <w:rFonts w:ascii="Times New Roman" w:hAnsi="Times New Roman" w:cs="Times New Roman"/>
          <w:b/>
          <w:sz w:val="28"/>
          <w:szCs w:val="28"/>
          <w:lang w:val="kk-KZ"/>
        </w:rPr>
        <w:t xml:space="preserve"> мектептердегі оқушылардың зияткерлігін </w:t>
      </w:r>
      <w:r w:rsidRPr="00B4523B">
        <w:rPr>
          <w:rFonts w:ascii="Times New Roman" w:hAnsi="Times New Roman" w:cs="Times New Roman"/>
          <w:b/>
          <w:sz w:val="28"/>
          <w:szCs w:val="28"/>
          <w:lang w:val="kk-KZ"/>
        </w:rPr>
        <w:t>дамытудың қазіргі жағдайы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Елбасы Н.Ә.Назарбаев 2013 жылдың 20</w:t>
      </w:r>
      <w:r w:rsidR="00F25B8D"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сәуірінде «Арыстан» мамандандырылған лицейінде сөйлеген сөзінде: «Бұл әскери бағыттағы ең жақсы оқу орны болып табылады. Мемлекетті құрудың 20 жылынан соң, «Қазақстан - 2050» стратегиясындағы міндеттерді орындау үшін бізге сапалы білім алған, инновация бағытында жұмыс </w:t>
      </w:r>
      <w:r w:rsidR="00A1536B" w:rsidRPr="00B4523B">
        <w:rPr>
          <w:rFonts w:ascii="Times New Roman" w:hAnsi="Times New Roman" w:cs="Times New Roman"/>
          <w:sz w:val="28"/>
          <w:szCs w:val="28"/>
          <w:lang w:val="kk-KZ"/>
        </w:rPr>
        <w:t>жасайтын жастар</w:t>
      </w:r>
      <w:r w:rsidRPr="00B4523B">
        <w:rPr>
          <w:rFonts w:ascii="Times New Roman" w:hAnsi="Times New Roman" w:cs="Times New Roman"/>
          <w:sz w:val="28"/>
          <w:szCs w:val="28"/>
          <w:lang w:val="kk-KZ"/>
        </w:rPr>
        <w:t xml:space="preserve"> керек! Отанымызды сақтау, тәуелсіздігімізді көздің ақ пен қарасындай күту барлық адам борышы, әсіресе ер адамдардың борышы! Қасық қанымыз қалғанша елімізді, жерімізді ата-бабаларымыз сияқты сақтауымыз керек! Ол үшін әскери білім керек, білімді болу керек, өз ісінің маманы болу керек! Ары қарай мемлекет үшін еңбек ететін жастар Сіздерсіздер! - деген болатын [</w:t>
      </w:r>
      <w:r w:rsidR="00B36A49" w:rsidRPr="00B4523B">
        <w:rPr>
          <w:rFonts w:ascii="Times New Roman" w:hAnsi="Times New Roman" w:cs="Times New Roman"/>
          <w:sz w:val="28"/>
          <w:szCs w:val="28"/>
          <w:lang w:val="kk-KZ"/>
        </w:rPr>
        <w:t>3</w:t>
      </w:r>
      <w:r w:rsidRPr="00B4523B">
        <w:rPr>
          <w:rFonts w:ascii="Times New Roman" w:hAnsi="Times New Roman" w:cs="Times New Roman"/>
          <w:sz w:val="28"/>
          <w:szCs w:val="28"/>
          <w:lang w:val="kk-KZ"/>
        </w:rPr>
        <w:t>]. Бұны «Арыстан» мамандандырылған лицейінің педагогикалық ұжымы мен оқушыларына берілген мемлекеттік деңгейдегі тапсырма деп түсінуге болады.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тапсырманың орындалуы мен арнайы әскери мектеп оқушыларының зияткерлігін дамытуға оқу-тәрбие үдерісінің, педагогикалық ұжымның және қоғамдық жұмыстарды ұйымдастырудағы педагогикалық мүмкіндіктері кеңірек талда</w:t>
      </w:r>
      <w:r w:rsidR="0085086B" w:rsidRPr="00B4523B">
        <w:rPr>
          <w:rFonts w:ascii="Times New Roman" w:hAnsi="Times New Roman" w:cs="Times New Roman"/>
          <w:sz w:val="28"/>
          <w:szCs w:val="28"/>
          <w:lang w:val="kk-KZ"/>
        </w:rPr>
        <w:t>уды жөн көрдік.</w:t>
      </w:r>
      <w:r w:rsidRPr="00B4523B">
        <w:rPr>
          <w:rFonts w:ascii="Times New Roman" w:hAnsi="Times New Roman" w:cs="Times New Roman"/>
          <w:sz w:val="28"/>
          <w:szCs w:val="28"/>
          <w:lang w:val="kk-KZ"/>
        </w:rPr>
        <w:t xml:space="preserve"> Оқу-тәрбие үдерісін талдау арнайы әскери мектептерде оқытылатын жеке пәндерді, тәрбие жұмыстарын, ғылыми зерттеушілік істерді, сыныптан тыс жұмыстарымен байланыста қарастырылды. Ең алдымен, орта мектеп бойынша Қазақстан Республикасы мемлекеттік жалпыға міндетті орта білім беру стандарттарына [</w:t>
      </w:r>
      <w:r w:rsidR="00B65F7C" w:rsidRPr="00B4523B">
        <w:rPr>
          <w:rFonts w:ascii="Times New Roman" w:hAnsi="Times New Roman" w:cs="Times New Roman"/>
          <w:sz w:val="28"/>
          <w:szCs w:val="28"/>
          <w:lang w:val="kk-KZ"/>
        </w:rPr>
        <w:t>1</w:t>
      </w:r>
      <w:r w:rsidR="00A23F8D" w:rsidRPr="00B4523B">
        <w:rPr>
          <w:rFonts w:ascii="Times New Roman" w:hAnsi="Times New Roman" w:cs="Times New Roman"/>
          <w:sz w:val="28"/>
          <w:szCs w:val="28"/>
          <w:lang w:val="kk-KZ"/>
        </w:rPr>
        <w:t>10</w:t>
      </w:r>
      <w:r w:rsidRPr="00B4523B">
        <w:rPr>
          <w:rFonts w:ascii="Times New Roman" w:hAnsi="Times New Roman" w:cs="Times New Roman"/>
          <w:sz w:val="28"/>
          <w:szCs w:val="28"/>
          <w:lang w:val="kk-KZ"/>
        </w:rPr>
        <w:t>], мемлекеттік базистік оқу жоспары, типтік бағдарламаларға [</w:t>
      </w:r>
      <w:r w:rsidR="00B65F7C" w:rsidRPr="00B4523B">
        <w:rPr>
          <w:rFonts w:ascii="Times New Roman" w:hAnsi="Times New Roman" w:cs="Times New Roman"/>
          <w:sz w:val="28"/>
          <w:szCs w:val="28"/>
          <w:lang w:val="kk-KZ"/>
        </w:rPr>
        <w:t>1</w:t>
      </w:r>
      <w:r w:rsidR="00A23F8D" w:rsidRPr="00B4523B">
        <w:rPr>
          <w:rFonts w:ascii="Times New Roman" w:hAnsi="Times New Roman" w:cs="Times New Roman"/>
          <w:sz w:val="28"/>
          <w:szCs w:val="28"/>
          <w:lang w:val="kk-KZ"/>
        </w:rPr>
        <w:t>73</w:t>
      </w:r>
      <w:r w:rsidRPr="00B4523B">
        <w:rPr>
          <w:rFonts w:ascii="Times New Roman" w:hAnsi="Times New Roman" w:cs="Times New Roman"/>
          <w:sz w:val="28"/>
          <w:szCs w:val="28"/>
          <w:lang w:val="kk-KZ"/>
        </w:rPr>
        <w:t>], оқу-пәндері бойынша іс-тәжірибелерге талдау жасай отырып, оқушылардың зияткерлігін дамытуға байланысты мүмкіндіктері</w:t>
      </w:r>
      <w:r w:rsidR="0085086B" w:rsidRPr="00B4523B">
        <w:rPr>
          <w:rFonts w:ascii="Times New Roman" w:hAnsi="Times New Roman" w:cs="Times New Roman"/>
          <w:sz w:val="28"/>
          <w:szCs w:val="28"/>
          <w:lang w:val="kk-KZ"/>
        </w:rPr>
        <w:t>н</w:t>
      </w:r>
      <w:r w:rsidRPr="00B4523B">
        <w:rPr>
          <w:rFonts w:ascii="Times New Roman" w:hAnsi="Times New Roman" w:cs="Times New Roman"/>
          <w:sz w:val="28"/>
          <w:szCs w:val="28"/>
          <w:lang w:val="kk-KZ"/>
        </w:rPr>
        <w:t xml:space="preserve"> айқында</w:t>
      </w:r>
      <w:r w:rsidR="0085086B" w:rsidRPr="00B4523B">
        <w:rPr>
          <w:rFonts w:ascii="Times New Roman" w:hAnsi="Times New Roman" w:cs="Times New Roman"/>
          <w:sz w:val="28"/>
          <w:szCs w:val="28"/>
          <w:lang w:val="kk-KZ"/>
        </w:rPr>
        <w:t>уға талпыныс жасалды</w:t>
      </w:r>
      <w:r w:rsidRPr="00B4523B">
        <w:rPr>
          <w:rFonts w:ascii="Times New Roman" w:hAnsi="Times New Roman" w:cs="Times New Roman"/>
          <w:sz w:val="28"/>
          <w:szCs w:val="28"/>
          <w:lang w:val="kk-KZ"/>
        </w:rPr>
        <w:t>.</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Бүгінде мамандандырылған «Арыстан» әскери мектебі «Білім туралы» Қазақстан Республикасының 2007 жылғы 27 шілдедегі Заңының 56-бабына сәйкес әзірленген Қазақстан Республикасы Үкіметінің     2012 жылғы 23 тамыздағы № 1080 </w:t>
      </w:r>
      <w:r w:rsidR="00A1536B" w:rsidRPr="00B4523B">
        <w:rPr>
          <w:rFonts w:ascii="Times New Roman" w:hAnsi="Times New Roman" w:cs="Times New Roman"/>
          <w:sz w:val="28"/>
          <w:szCs w:val="28"/>
          <w:lang w:val="kk-KZ"/>
        </w:rPr>
        <w:t>қаулысымен бекітілген</w:t>
      </w:r>
      <w:r w:rsidRPr="00B4523B">
        <w:rPr>
          <w:rFonts w:ascii="Times New Roman" w:hAnsi="Times New Roman" w:cs="Times New Roman"/>
          <w:sz w:val="28"/>
          <w:szCs w:val="28"/>
          <w:lang w:val="kk-KZ"/>
        </w:rPr>
        <w:t xml:space="preserve">     Орта білім берудің мемлекеттік жалпыға міндетті стандартымен жұмыс жасайды. Өйткені, Қазақстан Республикасының мемлекеттік жалпыға міндетті орта білім беру стандарты, типтік оқу жоспары, жұмыс оқу бағдарламалары арнайы әскери мектептің білім мазмұнын белгілейді. Аталған стандартта төмендегі білім мазмұнына қойылатын талаптар айқындалған.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Негізгі орта білім берудің жалпы білім беретін оқу бағдарламалары білім алушылардың ғылым жүйесінің базалық негіздерін меңгеруге, олардың бойында тұлғааралық және этносаралық қатынастың жоғары мәдениетін қалыптастыруға, жеке тұлға ретінде өзін-өзі билеуіне және кәсіптік бағдарлануына бағытталады [</w:t>
      </w:r>
      <w:r w:rsidR="00A23F8D" w:rsidRPr="00B4523B">
        <w:rPr>
          <w:rFonts w:ascii="Times New Roman" w:hAnsi="Times New Roman" w:cs="Times New Roman"/>
          <w:sz w:val="28"/>
          <w:szCs w:val="28"/>
          <w:lang w:val="kk-KZ"/>
        </w:rPr>
        <w:t>173</w:t>
      </w:r>
      <w:r w:rsidRPr="00B4523B">
        <w:rPr>
          <w:rFonts w:ascii="Times New Roman" w:hAnsi="Times New Roman" w:cs="Times New Roman"/>
          <w:sz w:val="28"/>
          <w:szCs w:val="28"/>
          <w:lang w:val="kk-KZ"/>
        </w:rPr>
        <w:t xml:space="preserve">]. «Арыстан» әскери лицейі өздерінің түлектерінің әскери офицер мамандығының қыры мен сырын меңгеруде оқушылардың зияткерлік мүмкіндіктерін дамытып, мамандық </w:t>
      </w:r>
      <w:r w:rsidR="00A1536B" w:rsidRPr="00B4523B">
        <w:rPr>
          <w:rFonts w:ascii="Times New Roman" w:hAnsi="Times New Roman" w:cs="Times New Roman"/>
          <w:sz w:val="28"/>
          <w:szCs w:val="28"/>
          <w:lang w:val="kk-KZ"/>
        </w:rPr>
        <w:t>таңдауда саналы</w:t>
      </w:r>
      <w:r w:rsidRPr="00B4523B">
        <w:rPr>
          <w:rFonts w:ascii="Times New Roman" w:hAnsi="Times New Roman" w:cs="Times New Roman"/>
          <w:sz w:val="28"/>
          <w:szCs w:val="28"/>
          <w:lang w:val="kk-KZ"/>
        </w:rPr>
        <w:t xml:space="preserve"> түрде келуін мақсат етеді.</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Негізгі орта білім білім алушының базистік ғылым негіздерін меңгеруін, жоғары рухани-адамгершілік және тұлғааралық, этносаралық қарым-қатынас мәдениетінің қалыптасуын, тұлғаның өмірде өз орнын табуын және өзін-өзі билеуін, функционал</w:t>
      </w:r>
      <w:r w:rsidR="00C3154B">
        <w:rPr>
          <w:rFonts w:ascii="Times New Roman" w:hAnsi="Times New Roman" w:cs="Times New Roman"/>
          <w:sz w:val="28"/>
          <w:szCs w:val="28"/>
          <w:lang w:val="kk-KZ"/>
        </w:rPr>
        <w:t xml:space="preserve">дық сауаттылығының қалыптасуын, </w:t>
      </w:r>
      <w:r w:rsidRPr="00B4523B">
        <w:rPr>
          <w:rFonts w:ascii="Times New Roman" w:hAnsi="Times New Roman" w:cs="Times New Roman"/>
          <w:sz w:val="28"/>
          <w:szCs w:val="28"/>
          <w:lang w:val="kk-KZ"/>
        </w:rPr>
        <w:t>бейіналды дайындықтың іске асырылуын қамтамасыз етеді. Әскери мектепте оқу-тәрбие үдерісін ұйымдастыруда тәрбиенің барлық бағыттарымен қатар, патриоттық тәрбиеге басымдық беріледі.  Әскери офицер қызметкерінің бойында болуы тиіс қасиеттер өзін</w:t>
      </w:r>
      <w:r w:rsidR="00C3154B">
        <w:rPr>
          <w:rFonts w:ascii="Times New Roman" w:hAnsi="Times New Roman" w:cs="Times New Roman"/>
          <w:sz w:val="28"/>
          <w:szCs w:val="28"/>
          <w:lang w:val="kk-KZ"/>
        </w:rPr>
        <w:t>-</w:t>
      </w:r>
      <w:r w:rsidRPr="00B4523B">
        <w:rPr>
          <w:rFonts w:ascii="Times New Roman" w:hAnsi="Times New Roman" w:cs="Times New Roman"/>
          <w:sz w:val="28"/>
          <w:szCs w:val="28"/>
          <w:lang w:val="kk-KZ"/>
        </w:rPr>
        <w:t>өзі тәрбиелеуі, өзін</w:t>
      </w:r>
      <w:r w:rsidR="00C3154B">
        <w:rPr>
          <w:rFonts w:ascii="Times New Roman" w:hAnsi="Times New Roman" w:cs="Times New Roman"/>
          <w:sz w:val="28"/>
          <w:szCs w:val="28"/>
          <w:lang w:val="kk-KZ"/>
        </w:rPr>
        <w:t>-</w:t>
      </w:r>
      <w:r w:rsidRPr="00B4523B">
        <w:rPr>
          <w:rFonts w:ascii="Times New Roman" w:hAnsi="Times New Roman" w:cs="Times New Roman"/>
          <w:sz w:val="28"/>
          <w:szCs w:val="28"/>
          <w:lang w:val="kk-KZ"/>
        </w:rPr>
        <w:t>өзі дамытуы, өзін</w:t>
      </w:r>
      <w:r w:rsidR="00C3154B">
        <w:rPr>
          <w:rFonts w:ascii="Times New Roman" w:hAnsi="Times New Roman" w:cs="Times New Roman"/>
          <w:sz w:val="28"/>
          <w:szCs w:val="28"/>
          <w:lang w:val="kk-KZ"/>
        </w:rPr>
        <w:t>-</w:t>
      </w:r>
      <w:r w:rsidRPr="00B4523B">
        <w:rPr>
          <w:rFonts w:ascii="Times New Roman" w:hAnsi="Times New Roman" w:cs="Times New Roman"/>
          <w:sz w:val="28"/>
          <w:szCs w:val="28"/>
          <w:lang w:val="kk-KZ"/>
        </w:rPr>
        <w:t>өзі жүзеге асыруынан көрінеді. Ұйымдастырлатын тәрбиелік іс</w:t>
      </w:r>
      <w:r w:rsidR="00C3154B">
        <w:rPr>
          <w:rFonts w:ascii="Times New Roman" w:hAnsi="Times New Roman" w:cs="Times New Roman"/>
          <w:sz w:val="28"/>
          <w:szCs w:val="28"/>
          <w:lang w:val="kk-KZ"/>
        </w:rPr>
        <w:t>-</w:t>
      </w:r>
      <w:r w:rsidRPr="00B4523B">
        <w:rPr>
          <w:rFonts w:ascii="Times New Roman" w:hAnsi="Times New Roman" w:cs="Times New Roman"/>
          <w:sz w:val="28"/>
          <w:szCs w:val="28"/>
          <w:lang w:val="kk-KZ"/>
        </w:rPr>
        <w:t>шаралар осы бағытты қамтиды.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Негізгі орта білім мазмұнын жеті білім саласы құрайды: «Тіл және әдебиет», «Математика және информатика», «Жаратылыстану», «Адам және қоғам», «Өнер», «Технология», «Дене шынықтыру».</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Жалпы орта білім берудің жалпы білім беретін оқу бағдарламалары жаратылыстану-математикалық және қоғамдық-гуманитарлық бағыттар бойынша бейіндік оқытуды енгізе отырып, саралау, кіріктіру және білім беру мазмұнын кәсіптік бағдарлау негізінде әзірленетіні көрсетілген [</w:t>
      </w:r>
      <w:r w:rsidR="00F10DCB" w:rsidRPr="00B4523B">
        <w:rPr>
          <w:rFonts w:ascii="Times New Roman" w:hAnsi="Times New Roman" w:cs="Times New Roman"/>
          <w:sz w:val="28"/>
          <w:szCs w:val="28"/>
          <w:lang w:val="kk-KZ"/>
        </w:rPr>
        <w:t>1</w:t>
      </w:r>
      <w:r w:rsidR="00551D54" w:rsidRPr="00B4523B">
        <w:rPr>
          <w:rFonts w:ascii="Times New Roman" w:hAnsi="Times New Roman" w:cs="Times New Roman"/>
          <w:sz w:val="28"/>
          <w:szCs w:val="28"/>
          <w:lang w:val="kk-KZ"/>
        </w:rPr>
        <w:t>10</w:t>
      </w:r>
      <w:r w:rsidRPr="00B4523B">
        <w:rPr>
          <w:rFonts w:ascii="Times New Roman" w:hAnsi="Times New Roman" w:cs="Times New Roman"/>
          <w:sz w:val="28"/>
          <w:szCs w:val="28"/>
          <w:lang w:val="kk-KZ"/>
        </w:rPr>
        <w:t xml:space="preserve">]. «Арыстан» мамандандырылған лицейі жаратылыстану-математикалық бағыт бойынша жұмыс істейді.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Жалпы орта білім білім алушының табиғат, қоғам және адам туралы біртұтас, аяқталған білім жүйесін меңгеруін, функционалдық сауаттылығының дамуын, тұлғаның интеллектуалдық, рухани-адамгершілік және физикалық дамуын, білім мазмұнын саралау, кіріктіру және бейіндеу негізінде болашақ мамандығының бағытын таңдау жағдайын қамтамасыз ететіні нақты айтылған. 10-11-сыныптарда алғашқы әскери дайындық оқу курсының аясында 25 сағаттық жылдық оқу жүктемесімен алғашқы әскери дайындық пәнінің оқытушы-ұйымдастырушыларының оқытуымен іске асырылады. Өмір қауіпсіздігінің негіздерін оқыту сабақтары міндетті болып табылады және оқыту уақытында жүргізіледі.</w:t>
      </w:r>
    </w:p>
    <w:p w:rsidR="000C35DC"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Стандартта ұсынылған орта білімнің базалық мазмұны:</w:t>
      </w:r>
    </w:p>
    <w:p w:rsidR="00FD6487" w:rsidRPr="00B4523B" w:rsidRDefault="000C35DC"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1) </w:t>
      </w:r>
      <w:r w:rsidR="00FD6487" w:rsidRPr="00B4523B">
        <w:rPr>
          <w:rFonts w:ascii="Times New Roman" w:hAnsi="Times New Roman" w:cs="Times New Roman"/>
          <w:sz w:val="28"/>
          <w:szCs w:val="28"/>
          <w:lang w:val="kk-KZ"/>
        </w:rPr>
        <w:t>Қазақстан Республикасындағы білім беру кеңістігінің біртұтастығын, орта білім беру деңгейлері және білім салалары бойынша орта білім мазмұнының жүйелілігін, сабақтастығын және үздіксіздігін;</w:t>
      </w:r>
    </w:p>
    <w:p w:rsidR="00FD6487" w:rsidRPr="00B4523B" w:rsidRDefault="000C35DC"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2) </w:t>
      </w:r>
      <w:r w:rsidR="00FD6487" w:rsidRPr="00B4523B">
        <w:rPr>
          <w:rFonts w:ascii="Times New Roman" w:hAnsi="Times New Roman" w:cs="Times New Roman"/>
          <w:sz w:val="28"/>
          <w:szCs w:val="28"/>
          <w:lang w:val="kk-KZ"/>
        </w:rPr>
        <w:t>барлық білім алушылар үшін білімнің тең мүмкіндігі мен тең қолжетімділігін;</w:t>
      </w:r>
    </w:p>
    <w:p w:rsidR="00FD6487" w:rsidRPr="00B4523B" w:rsidRDefault="00FD6487" w:rsidP="00D34C7A">
      <w:pPr>
        <w:pStyle w:val="a8"/>
        <w:numPr>
          <w:ilvl w:val="0"/>
          <w:numId w:val="23"/>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жалпы орта білім беретін ұйымдардың тип</w:t>
      </w:r>
      <w:r w:rsidR="000C35DC" w:rsidRPr="00B4523B">
        <w:rPr>
          <w:rFonts w:ascii="Times New Roman" w:hAnsi="Times New Roman" w:cs="Times New Roman"/>
          <w:sz w:val="28"/>
          <w:szCs w:val="28"/>
          <w:lang w:val="kk-KZ"/>
        </w:rPr>
        <w:t xml:space="preserve">іне, оқыту нысанына және түріне </w:t>
      </w:r>
      <w:r w:rsidRPr="00B4523B">
        <w:rPr>
          <w:rFonts w:ascii="Times New Roman" w:hAnsi="Times New Roman" w:cs="Times New Roman"/>
          <w:sz w:val="28"/>
          <w:szCs w:val="28"/>
          <w:lang w:val="kk-KZ"/>
        </w:rPr>
        <w:t>қарамастан, орта білім мазмұнының бірыңғай талаптарын сақтауды қамтамасыз етеді.</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Орта білім мазмұнының инварианттық компоненті типтік оқу жоспарларында, ал вариативтік компоненті оқу жұмыс жоспарларында жүзеге асырылады.   Орта білімнің іргелілігін сақтау және орта білімнің базалық мазмұнына қойылатын мемлекеттік талаптарды орындау мақсатында инварианттық компонент жалпы сағат көлемінен негізгі орта білім деңгейінде 85%-дан төмен болмайтын мөлшерде белгіленеді [</w:t>
      </w:r>
      <w:r w:rsidR="00B65F7C" w:rsidRPr="00B4523B">
        <w:rPr>
          <w:rFonts w:ascii="Times New Roman" w:hAnsi="Times New Roman" w:cs="Times New Roman"/>
          <w:sz w:val="28"/>
          <w:szCs w:val="28"/>
          <w:lang w:val="kk-KZ"/>
        </w:rPr>
        <w:t>1</w:t>
      </w:r>
      <w:r w:rsidR="00551D54" w:rsidRPr="00B4523B">
        <w:rPr>
          <w:rFonts w:ascii="Times New Roman" w:hAnsi="Times New Roman" w:cs="Times New Roman"/>
          <w:sz w:val="28"/>
          <w:szCs w:val="28"/>
          <w:lang w:val="kk-KZ"/>
        </w:rPr>
        <w:t>10</w:t>
      </w:r>
      <w:r w:rsidRPr="00B4523B">
        <w:rPr>
          <w:rFonts w:ascii="Times New Roman" w:hAnsi="Times New Roman" w:cs="Times New Roman"/>
          <w:sz w:val="28"/>
          <w:szCs w:val="28"/>
          <w:lang w:val="kk-KZ"/>
        </w:rPr>
        <w:t>].</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Міндетті оқу бағдарламалары орта білімнің базалық мазмұнын іске асырады және орта білім беру деңгейлеріне сәйкес білім алушылардың дайындығына қойылатын талаптарды анықтайды. Вариативті оқу бағдарламалары вариативті компонентке кіретін оқу пәндері мен курстарының мазмұнын іске асырады.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Жалпы орта білім жаратылыстану-математика бағыттары бойынша бейінді оқыту негізінде жүзеге асырылады. Саралап оқыту және білім алушылардың танымдық қажеттіліктерін қанағаттандыру мақсатында оқытудың осы бағыт аясында жекелеген пәндерді тереңдетіп оқытуға арналған үлгілік оқу жоспарына (бұдан әрі - ҮОЖ) сәйкес аралас (ұқсас) пәндер бойынша бейіндендіру енгізіледі. Барлық ҮОЖ-да инварианттық компоненттің оқу пәндері өзгермейді, бұл жалпы білім беретін ұйымдардың барлық типтері мен түрлері үшін орта білімнің базалық мазмұнына қойылатын бірыңғай талаптарды қамтамасыз етеді.</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Негізгі орта білім мазмұндарының сабақтастығы жекелеген және аралас пәндерді, оның ішінде әскери бағыттағы пәндерді тереңдетіп оқыту арқылы бейіналды оқыту аясында іске асырылады. Жалпы орта білім мен жоғары білім беру мазмұндарының сабақтастығы жекелеген және аралас пәндерді тереңдетіп оқыту арқылы бейінді оқыту аясында жүреді. Білім алушылардың негізгі орта білім деңгейінде әскери мектепте оқытудың бағыттарын таңдауы олардың ата-аналары мен қамқоршылар кеңесінің қатысуымен жүргізіліп келеді.</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Білім алушылардың оқу жүктемесінің ең жоғары көлеміне қойылатын талаптар: </w:t>
      </w:r>
      <w:r w:rsidRPr="00B4523B">
        <w:rPr>
          <w:rFonts w:ascii="Times New Roman" w:hAnsi="Times New Roman" w:cs="Times New Roman"/>
          <w:sz w:val="28"/>
          <w:szCs w:val="28"/>
          <w:lang w:val="kk-KZ"/>
        </w:rPr>
        <w:t>әскери мектептерде де 10-сыныпта – 39 сағаттан, 11-сыныпта – 39 сағаттан аспауы тиіс,-деп көрсетілген. Біздің әскери мектепте осы норма толығымен сақталып отыр. Үлгілік және оқу жұмыс жоспарларында пәнді меңгеруге бөлінетін оқу уақыты тиісті міндетті және вариативтік оқу бағдарламаларының құрылымы мен мазмұнын әзірлеу кезінде ескеріледі.</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Инварианттық және вариативтік компоненттерді құрайтын пәндер бойынша білім алушылардың оқу жүктемелерінің жалпы көлемі ҮОЖ-да белгіленеді.   Білім алушылардың оқу жүктемесінің ең жоғары көлемі олардың қажеттіліктері ескеріліп, жалпы білім беретін ұйымдардың оқу жұмыс </w:t>
      </w:r>
      <w:r w:rsidR="00A1536B" w:rsidRPr="00B4523B">
        <w:rPr>
          <w:rFonts w:ascii="Times New Roman" w:hAnsi="Times New Roman" w:cs="Times New Roman"/>
          <w:sz w:val="28"/>
          <w:szCs w:val="28"/>
          <w:lang w:val="kk-KZ"/>
        </w:rPr>
        <w:t>жоспарына сай</w:t>
      </w:r>
      <w:r w:rsidRPr="00B4523B">
        <w:rPr>
          <w:rFonts w:ascii="Times New Roman" w:hAnsi="Times New Roman" w:cs="Times New Roman"/>
          <w:sz w:val="28"/>
          <w:szCs w:val="28"/>
          <w:lang w:val="kk-KZ"/>
        </w:rPr>
        <w:t xml:space="preserve"> белгіленген.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Білім алушылардың дайындық деңгейіне қойылатын талаптар. Білім алушылардың дайындық деңгейі үш аспект бойынша бағаланады: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 тұлғалық нәтижелер;</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2) жүйелік-әрекеттік нәтижелер;</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3) пәндік нәтижелер.</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Тұлғалық нәтижелер:</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 Қазақстан Республикасы Конституциясына, тәртіп сақтау ережелері мен заңдарына құрмет көрсетуінен;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2) белсенді азаматтық ұстанымын, жоғары патриоттық сезімін көрсете білуінен, өз Отанына қызмет етуге және оның мүддесін қорғауға дайын болуынан;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3) мемлекеттік тілді және өз ана тілін білуінен, қазақ халқының және Қазақстан аумағында өмір сүріп жатқан басқа да ұлыстардың тарихына, мәдениетіне, салт-дәстүріне және басқа құндылықтарына құрметпен қарауынан;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4) өз елінің, туған өлкесінің табиғатын сақтауға және көркейтуге ұмтылуынан, қоршаған ортаны қорғауда белсенділік танытуынан;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5) салауатты өмір салтын ұстануынан, өз қауіпсіздігі мен айналасындағы адамдардың қауіпсіздігін сақтауға үйренуінен;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6) адамдармен қарым-қатынаста жоғары мәдениеттілік танытуынан, этикалық нормаларды сақтай білуінен;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7) өздігінен білім алуға, өмірден өз орнын табуға және жасампаз еңбекке ынта-ықыласы мен қабілеттілігінен;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8) үлкендерге құрметпен, кішілерге қамқорлықпен қарап, айналасына мейірімді, кішіпейілді бола білуінен;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9) әлеуметтік ортаның ерекшеліктерін дұрыс бағалай алуынан, қоғамға жат құбылыстарға, идеологиялық, діни ағымдарға және заңды бұзушылық әрекетке қарсы тұра білуінен көрініс табады.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Тұлғалық нәтижелер білім алушының тәрбиелілігі, әлеуметтенуі, рухани-адамгершілік, шығармашылық және дене дамуы деңгейінің психологиялық-педагогикалық мониторингісі түрінде бағаланып, оның портфолиосына жинақталады.</w:t>
      </w:r>
    </w:p>
    <w:p w:rsidR="00FD6487" w:rsidRPr="00B4523B" w:rsidRDefault="00FD6487" w:rsidP="00CF7857">
      <w:pPr>
        <w:tabs>
          <w:tab w:val="left" w:pos="993"/>
        </w:tabs>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Жүйелік-әрекеттік нәтижелер:</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 адамзат қоғамының өркендеуі үшін ғылыми жетістіктерді пайдалану аясы мен ғылым негіздері бойынша жүйелі білімін меңгеруінен;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2) ғылыми ақпаратты талдай, өңдей, жинақтай және қолдана білуінен;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3) таным, жобалау, құрастыру, зерттеу және шығармашылықпен қолдану әдістерін меңгеруінен;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4) заманауи ақпараттық-коммуникациялық технологияларды меңгеруінен;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5) жоғары деңгейдегі коммуникативтік қабілеттілігі мен көптілді мәдениеттілігінен көрініс табады.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Жүйелік-әрекеттік нәтижелер білім алушының пәндік олимпиадалар, таңдау курстары, шығармашылық оқу жобалары, сондай-ақ зерттеу жұмыстарының басқа да түрлері бойынша қол жеткізген жетістіктерімен анықталады, оның портфолиосына жинақталады.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Пәндік нәтижелер</w:t>
      </w:r>
      <w:r w:rsidRPr="00B4523B">
        <w:rPr>
          <w:rFonts w:ascii="Times New Roman" w:hAnsi="Times New Roman" w:cs="Times New Roman"/>
          <w:sz w:val="28"/>
          <w:szCs w:val="28"/>
          <w:lang w:val="kk-KZ"/>
        </w:rPr>
        <w:t xml:space="preserve"> білім алушылардың білімнің базалық мазмұнын меңгеруі барысында білімдік және іс-әрекеттік дайындығынан көрінеді.</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Пәндік нәтижелер базалық деңгейде, кейінгі сыныптарда үш деңгейде: базалық (міндетті) деңгейде, жетік мүмкіндік деңгейінде жетік бейіналды деңгейде 8-9 сыныптарда/жетік бейіндік деңгейде 10-11 сыныптарда (жалпы орта білім беретін ұйымдардың таңдауы бойынша пәндерді тереңдетіп оқытуға арналған үлгілік оқу жоспарларының нұсқаларын игеру үшін) белгіленеді. Білім алушылардың оқу пәндерін игеруінің базалық деңгейі білімнің міндетті төменгі шекті көлемі мен олардың шеберлігі мен дағдыларын қамтиды.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 пәндерін меңгертудің жетік (жетік мүмкіндік және жетік бейіналды/жетік бейіндік) деңгейлері білім алушылардың білімінің кеңейтілген және тереңдетілген көлемін, олардың шеберлігі мен дағдыларын қамтиды. Оқу пәндерін меңгертудің мүмкін деңгейі 5-11 сыныптар үшін вариативтік оқу бағдарламасы негізінде жалпы білім беретін ұйымдардың таңдауы бойынша жүзеге асырылады. Оқу пәндерін меңгертудің жетік бейіналды (8-9 сыныптар) және бейіндік (10-11 сыныптар) деңгейлері тереңдетіп оқытуға арналған үлгілік оқу бағдарламалары негізінде жүзеге асырылады.</w:t>
      </w:r>
    </w:p>
    <w:p w:rsidR="00FD6487" w:rsidRPr="00B4523B" w:rsidRDefault="00FD6487" w:rsidP="00CF7857">
      <w:pPr>
        <w:tabs>
          <w:tab w:val="left" w:pos="993"/>
        </w:tabs>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Білім беру процесін ұйымдастыру жағдайларына қойылатын талаптардың «Арыстан» лицейінде орындалуы.</w:t>
      </w:r>
    </w:p>
    <w:p w:rsidR="00FD6487" w:rsidRPr="00B4523B" w:rsidRDefault="00FD6487" w:rsidP="00D34C7A">
      <w:pPr>
        <w:pStyle w:val="a8"/>
        <w:numPr>
          <w:ilvl w:val="0"/>
          <w:numId w:val="14"/>
        </w:numPr>
        <w:tabs>
          <w:tab w:val="left" w:pos="993"/>
        </w:tabs>
        <w:spacing w:after="0" w:line="240" w:lineRule="auto"/>
        <w:ind w:left="0" w:firstLine="567"/>
        <w:jc w:val="both"/>
        <w:rPr>
          <w:rFonts w:ascii="Times New Roman" w:hAnsi="Times New Roman" w:cs="Times New Roman"/>
          <w:i/>
          <w:sz w:val="28"/>
          <w:szCs w:val="28"/>
          <w:lang w:val="kk-KZ"/>
        </w:rPr>
      </w:pPr>
      <w:r w:rsidRPr="00B4523B">
        <w:rPr>
          <w:rFonts w:ascii="Times New Roman" w:hAnsi="Times New Roman" w:cs="Times New Roman"/>
          <w:sz w:val="28"/>
          <w:szCs w:val="28"/>
          <w:lang w:val="kk-KZ"/>
        </w:rPr>
        <w:t xml:space="preserve"> жалпыға қолжетімді кепілді ақысыз орта білім беріледі;</w:t>
      </w:r>
    </w:p>
    <w:p w:rsidR="00FD6487" w:rsidRPr="00B4523B" w:rsidRDefault="00FD6487" w:rsidP="00D34C7A">
      <w:pPr>
        <w:pStyle w:val="a8"/>
        <w:numPr>
          <w:ilvl w:val="0"/>
          <w:numId w:val="1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жалпы орта білім беретін ұйымдарда қажетті материалдық-техникалық база құрылған;</w:t>
      </w:r>
    </w:p>
    <w:p w:rsidR="00FD6487" w:rsidRPr="00B4523B" w:rsidRDefault="00FD6487" w:rsidP="00D34C7A">
      <w:pPr>
        <w:pStyle w:val="a8"/>
        <w:numPr>
          <w:ilvl w:val="0"/>
          <w:numId w:val="1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білім алушылардың өмірінің қауіпсіздігі мен денсаулығын сақтаудықамтамасыз етуге жеткілікті жағдай жасалған;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Білім алушылардың денсаулығын нығайту және олардың қозғалыс белсенділігін жетілдіру мақсатында сыныптан тыс жұмыс нысанындағы спорт секцияларының сабақтарын ұйымдастыруды жергілікті атқарушы органдар қамтамасыз етіп отыр.</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«Арыстан» лицейінің материалдық-техникалық базасы: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1) сабақ өткізуге, сыныптан тыс іс-шараларға, демалуға, тамақтануға, медициналық қызмет көрсетуге, спортпен шұғылдануға, мәдени-көпшілік іс-шаралар ұйымдастыруға және оқушылардың шығармашылық қабілеттерін, зияткерлігін дамытуға қауіпсіз және жайлы жағдайды қамтамасыз ететін және санитарлық-эпидемиологиялық талаптарға сай келетін тиісті инфрақұрылымы бар ғимарат, далалық оқу жиыны өтетін полигоны бар.</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2) заманауи құралдармен жабдықталған (байланыс және коммуникация құралдары, желілік өзара байланыс, интернет желісі, мультимедиялық кабинеттер, интерактивті тақта, аудио-бейне техникалар) оқыту пән кабинеттері;</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3) оқу бөлмелеріндегі қажетті жарық және жылу жабдықтары, киім шешетін орындар, санитарлық-гигиеналық талаптарға сай жасалған тазалық бөлмелері;</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4) мектеп-интернат жағдайында оқушылардың тұруы, тамақтануы және демалуы үшін салынған ғимарат, мектеп жанындағы телімімен.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«Арыстан» мамандандырылған </w:t>
      </w:r>
      <w:r w:rsidR="00FE70D6" w:rsidRPr="00B4523B">
        <w:rPr>
          <w:rFonts w:ascii="Times New Roman" w:hAnsi="Times New Roman" w:cs="Times New Roman"/>
          <w:sz w:val="28"/>
          <w:szCs w:val="28"/>
        </w:rPr>
        <w:t>лицейінің оқу</w:t>
      </w:r>
      <w:r w:rsidRPr="00B4523B">
        <w:rPr>
          <w:rFonts w:ascii="Times New Roman" w:hAnsi="Times New Roman" w:cs="Times New Roman"/>
          <w:sz w:val="28"/>
          <w:szCs w:val="28"/>
        </w:rPr>
        <w:t xml:space="preserve"> жұмыс жоспарына талдау жасауды жөн көрді. Оқу жұмыс </w:t>
      </w:r>
      <w:r w:rsidR="00FE70D6" w:rsidRPr="00B4523B">
        <w:rPr>
          <w:rFonts w:ascii="Times New Roman" w:hAnsi="Times New Roman" w:cs="Times New Roman"/>
          <w:sz w:val="28"/>
          <w:szCs w:val="28"/>
        </w:rPr>
        <w:t>жоспарына берілген</w:t>
      </w:r>
      <w:r w:rsidRPr="00B4523B">
        <w:rPr>
          <w:rFonts w:ascii="Times New Roman" w:hAnsi="Times New Roman" w:cs="Times New Roman"/>
          <w:sz w:val="28"/>
          <w:szCs w:val="28"/>
        </w:rPr>
        <w:t xml:space="preserve"> түсінік хатта лицейдің толық сыныптарына берілетін оқу пәндерінің аттары мен сағаттар саны және пәндерге қысқаша сипаттама берілген</w:t>
      </w:r>
      <w:r w:rsidR="00C3154B">
        <w:rPr>
          <w:rFonts w:ascii="Times New Roman" w:hAnsi="Times New Roman" w:cs="Times New Roman"/>
          <w:sz w:val="28"/>
          <w:szCs w:val="28"/>
          <w:lang w:val="kk-KZ"/>
        </w:rPr>
        <w:t xml:space="preserve"> (Қосымша И)</w:t>
      </w:r>
      <w:r w:rsidRPr="00B4523B">
        <w:rPr>
          <w:rFonts w:ascii="Times New Roman" w:hAnsi="Times New Roman" w:cs="Times New Roman"/>
          <w:sz w:val="28"/>
          <w:szCs w:val="28"/>
        </w:rPr>
        <w:t>.</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Қазақстан Республ</w:t>
      </w:r>
      <w:r w:rsidR="00F25B8D" w:rsidRPr="00B4523B">
        <w:rPr>
          <w:rFonts w:ascii="Times New Roman" w:hAnsi="Times New Roman" w:cs="Times New Roman"/>
          <w:sz w:val="28"/>
          <w:szCs w:val="28"/>
        </w:rPr>
        <w:t>икасында білім беруді дамытудың</w:t>
      </w:r>
      <w:r w:rsidR="002656D0">
        <w:rPr>
          <w:rFonts w:ascii="Times New Roman" w:hAnsi="Times New Roman" w:cs="Times New Roman"/>
          <w:sz w:val="28"/>
          <w:szCs w:val="28"/>
          <w:lang w:val="kk-KZ"/>
        </w:rPr>
        <w:t xml:space="preserve"> </w:t>
      </w:r>
      <w:r w:rsidRPr="00B4523B">
        <w:rPr>
          <w:rFonts w:ascii="Times New Roman" w:hAnsi="Times New Roman" w:cs="Times New Roman"/>
          <w:sz w:val="28"/>
          <w:szCs w:val="28"/>
        </w:rPr>
        <w:t>2011–2020 жылдарға арналған мемлекеттік бағдарламасы мақсаты   жалпы білім беретін мектептерде зияткерлік, дене бітімі және рухани дамыған азаматын қалыптастыру, тез өзгеретін әлемде оның табысты болуын қамтамасыз ететін білім алудағы қажеттілігін қанағаттандыру, еліміздің экономикалық әл-ауқаты үшін бәсекеге қабілетті адами капиталды дамытуды жүзеге асыру болып табылады [</w:t>
      </w:r>
      <w:r w:rsidR="00551D54" w:rsidRPr="00B4523B">
        <w:rPr>
          <w:rFonts w:ascii="Times New Roman" w:hAnsi="Times New Roman" w:cs="Times New Roman"/>
          <w:sz w:val="28"/>
          <w:szCs w:val="28"/>
          <w:lang w:val="kk-KZ"/>
        </w:rPr>
        <w:t>91</w:t>
      </w:r>
      <w:r w:rsidRPr="00B4523B">
        <w:rPr>
          <w:rFonts w:ascii="Times New Roman" w:hAnsi="Times New Roman" w:cs="Times New Roman"/>
          <w:sz w:val="28"/>
          <w:szCs w:val="28"/>
        </w:rPr>
        <w:t xml:space="preserve">].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Бүгінгі күнде тұлғаны тәрбиелеу </w:t>
      </w:r>
      <w:r w:rsidR="00FE70D6" w:rsidRPr="00B4523B">
        <w:rPr>
          <w:rFonts w:ascii="Times New Roman" w:hAnsi="Times New Roman" w:cs="Times New Roman"/>
          <w:sz w:val="28"/>
          <w:szCs w:val="28"/>
        </w:rPr>
        <w:t>мен дамыту</w:t>
      </w:r>
      <w:r w:rsidR="00E87650" w:rsidRPr="00B4523B">
        <w:rPr>
          <w:rFonts w:ascii="Times New Roman" w:hAnsi="Times New Roman" w:cs="Times New Roman"/>
          <w:sz w:val="28"/>
          <w:szCs w:val="28"/>
          <w:lang w:val="kk-KZ"/>
        </w:rPr>
        <w:t>үдерісінде</w:t>
      </w:r>
      <w:r w:rsidRPr="00B4523B">
        <w:rPr>
          <w:rFonts w:ascii="Times New Roman" w:hAnsi="Times New Roman" w:cs="Times New Roman"/>
          <w:sz w:val="28"/>
          <w:szCs w:val="28"/>
        </w:rPr>
        <w:t xml:space="preserve"> білім бер</w:t>
      </w:r>
      <w:r w:rsidR="00E87650" w:rsidRPr="00B4523B">
        <w:rPr>
          <w:rFonts w:ascii="Times New Roman" w:hAnsi="Times New Roman" w:cs="Times New Roman"/>
          <w:sz w:val="28"/>
          <w:szCs w:val="28"/>
        </w:rPr>
        <w:t>удің қазіргі заман моделін құруғ</w:t>
      </w:r>
      <w:r w:rsidRPr="00B4523B">
        <w:rPr>
          <w:rFonts w:ascii="Times New Roman" w:hAnsi="Times New Roman" w:cs="Times New Roman"/>
          <w:sz w:val="28"/>
          <w:szCs w:val="28"/>
        </w:rPr>
        <w:t>а қызғушылық артуда.  Ұстаз бен шәкірттің өзара ынтымақтастық іс-әрекеті басты назарда. Тұлғаның рухани дамуы, адами қасиеттерге дамытуға ерекше көңіл бөлінуде. Мектеп, отбасы және социумның білім беру факторларын ортақтастыру жоспарлануда.</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«Арыстан» мамандандырылған лицейі – мемлекеттік емес, орта жалпы білім беретін, интернат типтес, әскери бағыттағы, физика-математика бейінімен, ҚР Қорғаныс министрлігі </w:t>
      </w:r>
      <w:r w:rsidR="00FE70D6" w:rsidRPr="00B4523B">
        <w:rPr>
          <w:rFonts w:ascii="Times New Roman" w:hAnsi="Times New Roman" w:cs="Times New Roman"/>
          <w:sz w:val="28"/>
          <w:szCs w:val="28"/>
        </w:rPr>
        <w:t>мен Қарулы</w:t>
      </w:r>
      <w:r w:rsidRPr="00B4523B">
        <w:rPr>
          <w:rFonts w:ascii="Times New Roman" w:hAnsi="Times New Roman" w:cs="Times New Roman"/>
          <w:sz w:val="28"/>
          <w:szCs w:val="28"/>
        </w:rPr>
        <w:t xml:space="preserve"> күштер жоғары оқу орындарында оқуға негіз болатын алғашқы әскери дайындық пәнін тереңдете </w:t>
      </w:r>
      <w:r w:rsidR="00FE70D6" w:rsidRPr="00B4523B">
        <w:rPr>
          <w:rFonts w:ascii="Times New Roman" w:hAnsi="Times New Roman" w:cs="Times New Roman"/>
          <w:sz w:val="28"/>
          <w:szCs w:val="28"/>
        </w:rPr>
        <w:t>оқытылатын білім</w:t>
      </w:r>
      <w:r w:rsidRPr="00B4523B">
        <w:rPr>
          <w:rFonts w:ascii="Times New Roman" w:hAnsi="Times New Roman" w:cs="Times New Roman"/>
          <w:sz w:val="28"/>
          <w:szCs w:val="28"/>
        </w:rPr>
        <w:t xml:space="preserve"> беру ұйымы.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Лицейдің білім беру бағдарламасының басты мақсаттары: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ab/>
        <w:t xml:space="preserve">ҚР Мемлекеттік жалпыға бірдей білім беру стандартына сәйкес сапалы білім беруді қамтамасыз етеді, физика-математикалық бағытымен және алғашқы әскери дайындығына тереңдетілген </w:t>
      </w:r>
      <w:r w:rsidR="00FE70D6" w:rsidRPr="00B4523B">
        <w:rPr>
          <w:rFonts w:ascii="Times New Roman" w:hAnsi="Times New Roman" w:cs="Times New Roman"/>
          <w:sz w:val="28"/>
          <w:szCs w:val="28"/>
          <w:lang w:val="kk-KZ"/>
        </w:rPr>
        <w:t>бағдарлама арқылы</w:t>
      </w:r>
      <w:r w:rsidRPr="00B4523B">
        <w:rPr>
          <w:rFonts w:ascii="Times New Roman" w:hAnsi="Times New Roman" w:cs="Times New Roman"/>
          <w:sz w:val="28"/>
          <w:szCs w:val="28"/>
          <w:lang w:val="kk-KZ"/>
        </w:rPr>
        <w:t xml:space="preserve">  білім беру;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ab/>
        <w:t xml:space="preserve">жасөспірімдерге қайырымдылық есебінен тегін білім алуға, ҚР Қарулы күштер </w:t>
      </w:r>
      <w:r w:rsidR="00FE70D6" w:rsidRPr="00B4523B">
        <w:rPr>
          <w:rFonts w:ascii="Times New Roman" w:hAnsi="Times New Roman" w:cs="Times New Roman"/>
          <w:sz w:val="28"/>
          <w:szCs w:val="28"/>
          <w:lang w:val="kk-KZ"/>
        </w:rPr>
        <w:t>құрамында мемлекеттік</w:t>
      </w:r>
      <w:r w:rsidRPr="00B4523B">
        <w:rPr>
          <w:rFonts w:ascii="Times New Roman" w:hAnsi="Times New Roman" w:cs="Times New Roman"/>
          <w:sz w:val="28"/>
          <w:szCs w:val="28"/>
          <w:lang w:val="kk-KZ"/>
        </w:rPr>
        <w:t xml:space="preserve"> қызмет етуге жағдай жасау;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ab/>
        <w:t>зиятты, білімді, жоғары мәдениетті шәкірттер тәрбиелеуде оқыту мен тәрбие берудің заманауи бағдарламасын ұсынады;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ab/>
        <w:t xml:space="preserve">тұлғаның қызығушылығы мен мүмкіндігіне қарай жан-жакты дамуы, әрі өзін таныта білуіне жоғары деңгейде білім беруге жағдай жасау;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 жұмыс жоспары Қазақстан Республикасының басты нормативтік құжаттары негізінде құрылды: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«Білім туралы» Қазақстан Республикасының 2007 жылғы 27 шілдедегі Заңы N319-III ЗРК.</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Қазақстан Республикасы Үкіметінің 2012 жылғы 23 тамыздағы №1080 қаулысымен бекітілген «Қазақстан Республикасының мемлекеттік жалпыға міндетті білім беру стандарты» негізінде;</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ҚР Білім және ғылым министрінің 2012 жылғы 8 қарашадағы № 500 «ҚР бастауыш, негізгі орта, жалпы орта білім берудің типтік оқу жоспарларын бекіту туралы» (ҚР Әділет министрлігімен №8170 бұйрығымен 2012 жылдың 10 желтоқсанында тіркелген) негізінде;</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ҚР Білім және ғылым министрінің 2008 жылғы 18 наурыздағы № 125 бұйрығымен «Ағымды, </w:t>
      </w:r>
      <w:r w:rsidR="00FE70D6" w:rsidRPr="00B4523B">
        <w:rPr>
          <w:rFonts w:ascii="Times New Roman" w:hAnsi="Times New Roman" w:cs="Times New Roman"/>
          <w:sz w:val="28"/>
          <w:szCs w:val="28"/>
          <w:lang w:val="kk-KZ"/>
        </w:rPr>
        <w:t>аралық, қорытынды</w:t>
      </w:r>
      <w:r w:rsidRPr="00B4523B">
        <w:rPr>
          <w:rFonts w:ascii="Times New Roman" w:hAnsi="Times New Roman" w:cs="Times New Roman"/>
          <w:sz w:val="28"/>
          <w:szCs w:val="28"/>
          <w:lang w:val="kk-KZ"/>
        </w:rPr>
        <w:t xml:space="preserve"> бақылау жүргізудің типтік ережесін бекіту туралы»;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ҚР Білім және ғылым министрінің 2013 жылғы 27 мамырдағы № 198 </w:t>
      </w:r>
      <w:r w:rsidR="00FE70D6" w:rsidRPr="00B4523B">
        <w:rPr>
          <w:rFonts w:ascii="Times New Roman" w:hAnsi="Times New Roman" w:cs="Times New Roman"/>
          <w:sz w:val="28"/>
          <w:szCs w:val="28"/>
          <w:lang w:val="kk-KZ"/>
        </w:rPr>
        <w:t>бұйрығымен «</w:t>
      </w:r>
      <w:r w:rsidRPr="00B4523B">
        <w:rPr>
          <w:rFonts w:ascii="Times New Roman" w:hAnsi="Times New Roman" w:cs="Times New Roman"/>
          <w:sz w:val="28"/>
          <w:szCs w:val="28"/>
          <w:lang w:val="kk-KZ"/>
        </w:rPr>
        <w:t xml:space="preserve">Жалпы орта білім беретін мекемелерде 2013-2014 оқу жылының басталуы туралы»;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«2013-2014 оқу жылында Қазақстан Республикасының жалпы орта білім </w:t>
      </w:r>
      <w:r w:rsidR="00FE70D6" w:rsidRPr="00B4523B">
        <w:rPr>
          <w:rFonts w:ascii="Times New Roman" w:hAnsi="Times New Roman" w:cs="Times New Roman"/>
          <w:sz w:val="28"/>
          <w:szCs w:val="28"/>
          <w:lang w:val="kk-KZ"/>
        </w:rPr>
        <w:t>беретін мекемелерінде</w:t>
      </w:r>
      <w:r w:rsidRPr="00B4523B">
        <w:rPr>
          <w:rFonts w:ascii="Times New Roman" w:hAnsi="Times New Roman" w:cs="Times New Roman"/>
          <w:sz w:val="28"/>
          <w:szCs w:val="28"/>
          <w:lang w:val="kk-KZ"/>
        </w:rPr>
        <w:t xml:space="preserve"> ғылым негіздерін оқытудың ерекшеліктері туралы» әдістемелік нұсқау хаты;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«Арыстан» мамандандырылған лицейінің ішкі тәртіп ережесі негізінде;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Типтік оқу жоспарының пәндер бойынша оқу бағдарламасы;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ҚР Денсаулық сақтау министрінің 2003 жылғы 25 шілдедегі № 570 </w:t>
      </w:r>
      <w:r w:rsidR="00FE70D6" w:rsidRPr="00B4523B">
        <w:rPr>
          <w:rFonts w:ascii="Times New Roman" w:hAnsi="Times New Roman" w:cs="Times New Roman"/>
          <w:sz w:val="28"/>
          <w:szCs w:val="28"/>
          <w:lang w:val="kk-KZ"/>
        </w:rPr>
        <w:t>бұйрығымен «</w:t>
      </w:r>
      <w:r w:rsidRPr="00B4523B">
        <w:rPr>
          <w:rFonts w:ascii="Times New Roman" w:hAnsi="Times New Roman" w:cs="Times New Roman"/>
          <w:sz w:val="28"/>
          <w:szCs w:val="28"/>
          <w:lang w:val="kk-KZ"/>
        </w:rPr>
        <w:t xml:space="preserve">Жалпы білім беретін және интернат типті мекемелерде санитарлық-эпидемиологиялық </w:t>
      </w:r>
      <w:r w:rsidR="00FE70D6" w:rsidRPr="00B4523B">
        <w:rPr>
          <w:rFonts w:ascii="Times New Roman" w:hAnsi="Times New Roman" w:cs="Times New Roman"/>
          <w:sz w:val="28"/>
          <w:szCs w:val="28"/>
          <w:lang w:val="kk-KZ"/>
        </w:rPr>
        <w:t>талаптардың сақталуы» ережелер</w:t>
      </w:r>
      <w:r w:rsidRPr="00B4523B">
        <w:rPr>
          <w:rFonts w:ascii="Times New Roman" w:hAnsi="Times New Roman" w:cs="Times New Roman"/>
          <w:sz w:val="28"/>
          <w:szCs w:val="28"/>
          <w:lang w:val="kk-KZ"/>
        </w:rPr>
        <w:t xml:space="preserve"> мен нормалары.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Лицейдегі білім беру </w:t>
      </w:r>
      <w:r w:rsidR="009A2D91" w:rsidRPr="00B4523B">
        <w:rPr>
          <w:rFonts w:ascii="Times New Roman" w:hAnsi="Times New Roman" w:cs="Times New Roman"/>
          <w:sz w:val="28"/>
          <w:szCs w:val="28"/>
          <w:lang w:val="kk-KZ"/>
        </w:rPr>
        <w:t>үдері</w:t>
      </w:r>
      <w:r w:rsidRPr="00B4523B">
        <w:rPr>
          <w:rFonts w:ascii="Times New Roman" w:hAnsi="Times New Roman" w:cs="Times New Roman"/>
          <w:sz w:val="28"/>
          <w:szCs w:val="28"/>
          <w:lang w:val="kk-KZ"/>
        </w:rPr>
        <w:t>сі екі сатыдан өтеді:</w:t>
      </w:r>
    </w:p>
    <w:p w:rsidR="00FD6487" w:rsidRPr="00B4523B" w:rsidRDefault="00F25B8D"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w:t>
      </w:r>
      <w:r w:rsidR="00FD6487" w:rsidRPr="00B4523B">
        <w:rPr>
          <w:rFonts w:ascii="Times New Roman" w:hAnsi="Times New Roman" w:cs="Times New Roman"/>
          <w:sz w:val="28"/>
          <w:szCs w:val="28"/>
          <w:lang w:val="kk-KZ"/>
        </w:rPr>
        <w:t xml:space="preserve">негізгі мектеп 9-сынып (14-15 жас) </w:t>
      </w:r>
    </w:p>
    <w:p w:rsidR="00FD6487" w:rsidRPr="00B4523B" w:rsidRDefault="00F25B8D"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2-</w:t>
      </w:r>
      <w:r w:rsidR="00FD6487" w:rsidRPr="00B4523B">
        <w:rPr>
          <w:rFonts w:ascii="Times New Roman" w:hAnsi="Times New Roman" w:cs="Times New Roman"/>
          <w:sz w:val="28"/>
          <w:szCs w:val="28"/>
          <w:lang w:val="kk-KZ"/>
        </w:rPr>
        <w:t xml:space="preserve">жоғарғы мектеп: 10-11 сынып (15-17 жас)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Әрбір деңгейде ортақ міндеттерді атқарылатын өзіндік жеке функциялары болады, ол лицеистердің жас ерекшеліктеріне байланысты. Базалық оқу курсы мен вариативті бөлімдерде көрініс табады.  Оқу жұмыс жоспарының құрылымы мен мазмұнын таңдауда сатылар арасындағы кірігу мен байланыс келесі сатыларда оқылатын курстан дамиды.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«Арыстан» мамандандырылған лицейінің 2013-2014 оқу жылындағы оқу жұмыс жоспары әдістеме бірлестіктерімен құрастырылған, педагогикалық кеңесте бекітілген (№1 хаттама,26 тамыз 2013ж.). О</w:t>
      </w:r>
      <w:r w:rsidR="00252CF8">
        <w:rPr>
          <w:rFonts w:ascii="Times New Roman" w:hAnsi="Times New Roman" w:cs="Times New Roman"/>
          <w:sz w:val="28"/>
          <w:szCs w:val="28"/>
          <w:lang w:val="kk-KZ"/>
        </w:rPr>
        <w:t xml:space="preserve">қу жұмыс жоспары </w:t>
      </w:r>
      <w:r w:rsidRPr="00B4523B">
        <w:rPr>
          <w:rFonts w:ascii="Times New Roman" w:hAnsi="Times New Roman" w:cs="Times New Roman"/>
          <w:sz w:val="28"/>
          <w:szCs w:val="28"/>
          <w:lang w:val="kk-KZ"/>
        </w:rPr>
        <w:t xml:space="preserve">білім берудің жаңа мазмұнына бағытталған, белгіленген міндетті инвариантты, вариативті, лицей компонентіне, оқу жаттығу жиыны мен тілдік дайындыққа оқу бағдарламасының компоненті болып саналады. Типтік оқу жоспары мен санитарлық-эпидемиологиялық талаптары және ережелеріне сәйкес (ҚР Денсаулық сақтау министрінің 2003 жылғы 25 шілдедегі № 570 бұйрығы) оқу жұмыс жоспарында 9,10,11 сыныптардың пәндік оқу жүктемесі берілген </w:t>
      </w:r>
      <w:r w:rsidR="00FE70D6" w:rsidRPr="00B4523B">
        <w:rPr>
          <w:rFonts w:ascii="Times New Roman" w:hAnsi="Times New Roman" w:cs="Times New Roman"/>
          <w:sz w:val="28"/>
          <w:szCs w:val="28"/>
          <w:lang w:val="kk-KZ"/>
        </w:rPr>
        <w:t>нормадан асырылмаған</w:t>
      </w:r>
      <w:r w:rsidRPr="00B4523B">
        <w:rPr>
          <w:rFonts w:ascii="Times New Roman" w:hAnsi="Times New Roman" w:cs="Times New Roman"/>
          <w:sz w:val="28"/>
          <w:szCs w:val="28"/>
          <w:lang w:val="kk-KZ"/>
        </w:rPr>
        <w:t xml:space="preserve">.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 жұмыс жоспарын құруда инвариатты, вариативті сағаттардың лицей компоненті есебінен, оқу-жаттығу жиыны мен тілдік дайындыққа, қосымша білім беру модульдері, практикумдер, жеке және топтық жұмыстар, өз бетінше оқу жұмыстарына қасымша сағаттар бөлінді. Бұл тұлғаның қызығушылығы мен мүмкіндігіне қарай жан-жакты дамуы, әрі өзін таныта білуіне жоғары деңгейде білім беруге жағдай жасау мақсатында негізделген.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9,10,11 сыныптардың оқу жұмыс жоспары «ҚР негізгі орта білім берудің     Типтік оқу жоспарына және әдістемелік-нұсқаулық ұсыныс хатымен»  2012 жылғы 8 қарашадағы № 500 және 2012 жылғы 20 желтоқсандағы № 557 бұйрығымен бекітілген «ҚР 2013-2014 оқу жылына жалпы орта білім беретін оқу мекемелерінде білім негіздерін оқыту ерекшеліктері» негізінде нормативті мөлшерге сәйкес аптасына 6 күндік оқу жүктемесін құрайды.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9,10,11 сыныптарда оқу жылының ұзақтығы 34 аптаны құрайды.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9-10 сыныптарда оқу-жаттығу жиынының ұзақтығы – 6 сағаттан 1</w:t>
      </w:r>
      <w:r w:rsidR="00C3154B">
        <w:rPr>
          <w:rFonts w:ascii="Times New Roman" w:hAnsi="Times New Roman" w:cs="Times New Roman"/>
          <w:sz w:val="28"/>
          <w:szCs w:val="28"/>
          <w:lang w:val="kk-KZ"/>
        </w:rPr>
        <w:t>1</w:t>
      </w:r>
      <w:r w:rsidRPr="00B4523B">
        <w:rPr>
          <w:rFonts w:ascii="Times New Roman" w:hAnsi="Times New Roman" w:cs="Times New Roman"/>
          <w:sz w:val="28"/>
          <w:szCs w:val="28"/>
          <w:lang w:val="kk-KZ"/>
        </w:rPr>
        <w:t xml:space="preserve"> күннен тұрады.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Лицейдегі білім беру 1-сатыдан басталады, онда 9-сыныптан бастап қазақ, орыс тілдерін мектеп компоненті мен тіл үйрену дайындығы есебінен; дене тәрбиесіне оқушы компоненті есебінен; математика мен физика лицей компоненті есебінен; әскери іске мамандану лицей компоненті мен оқу-жаттығу жиындары есебінен алынады.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9,10,11 сыныптың барлығына оқу мазұныны ортақ. Оқу курсының инвариантты, вариативті бөлімдері білім алушылардың білім, білік, дағдыларын дамытуға арналған.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Лицейдегі білім беру деңгейі төмендегі </w:t>
      </w:r>
      <w:r w:rsidR="00FE70D6" w:rsidRPr="00B4523B">
        <w:rPr>
          <w:rFonts w:ascii="Times New Roman" w:hAnsi="Times New Roman" w:cs="Times New Roman"/>
          <w:sz w:val="28"/>
          <w:szCs w:val="28"/>
          <w:lang w:val="kk-KZ"/>
        </w:rPr>
        <w:t>жолдармен іске</w:t>
      </w:r>
      <w:r w:rsidRPr="00B4523B">
        <w:rPr>
          <w:rFonts w:ascii="Times New Roman" w:hAnsi="Times New Roman" w:cs="Times New Roman"/>
          <w:sz w:val="28"/>
          <w:szCs w:val="28"/>
          <w:lang w:val="kk-KZ"/>
        </w:rPr>
        <w:t xml:space="preserve"> асады: </w:t>
      </w:r>
    </w:p>
    <w:p w:rsidR="00FD6487" w:rsidRPr="00B4523B" w:rsidRDefault="00FD6487" w:rsidP="00D34C7A">
      <w:pPr>
        <w:pStyle w:val="a8"/>
        <w:numPr>
          <w:ilvl w:val="0"/>
          <w:numId w:val="15"/>
        </w:numPr>
        <w:tabs>
          <w:tab w:val="left" w:pos="709"/>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оқу жұмыс жоспары;</w:t>
      </w:r>
    </w:p>
    <w:p w:rsidR="00FD6487" w:rsidRPr="00B4523B" w:rsidRDefault="00FD6487" w:rsidP="00D34C7A">
      <w:pPr>
        <w:pStyle w:val="a8"/>
        <w:numPr>
          <w:ilvl w:val="0"/>
          <w:numId w:val="15"/>
        </w:numPr>
        <w:tabs>
          <w:tab w:val="left" w:pos="709"/>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лицей компоненті; </w:t>
      </w:r>
    </w:p>
    <w:p w:rsidR="00FD6487" w:rsidRPr="00B4523B" w:rsidRDefault="00FD6487" w:rsidP="00D34C7A">
      <w:pPr>
        <w:pStyle w:val="a8"/>
        <w:numPr>
          <w:ilvl w:val="0"/>
          <w:numId w:val="15"/>
        </w:numPr>
        <w:tabs>
          <w:tab w:val="left" w:pos="709"/>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оқу-жаттығу жиыны;</w:t>
      </w:r>
    </w:p>
    <w:p w:rsidR="00FD6487" w:rsidRPr="00B4523B" w:rsidRDefault="00FD6487" w:rsidP="00D34C7A">
      <w:pPr>
        <w:pStyle w:val="a8"/>
        <w:numPr>
          <w:ilvl w:val="0"/>
          <w:numId w:val="15"/>
        </w:numPr>
        <w:tabs>
          <w:tab w:val="left" w:pos="709"/>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тіл үйрену дайындығы;</w:t>
      </w:r>
    </w:p>
    <w:p w:rsidR="00FD6487" w:rsidRPr="00B4523B" w:rsidRDefault="00FD6487" w:rsidP="00D34C7A">
      <w:pPr>
        <w:pStyle w:val="a8"/>
        <w:numPr>
          <w:ilvl w:val="0"/>
          <w:numId w:val="15"/>
        </w:numPr>
        <w:tabs>
          <w:tab w:val="left" w:pos="709"/>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кіріккен (интеграцияланған) курс: (пәндік, пәнаралық);</w:t>
      </w:r>
    </w:p>
    <w:p w:rsidR="00FD6487" w:rsidRPr="00B4523B" w:rsidRDefault="00FE70D6" w:rsidP="00D34C7A">
      <w:pPr>
        <w:pStyle w:val="a8"/>
        <w:numPr>
          <w:ilvl w:val="0"/>
          <w:numId w:val="15"/>
        </w:numPr>
        <w:tabs>
          <w:tab w:val="left" w:pos="709"/>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зерттеу жұмыстары</w:t>
      </w:r>
      <w:r w:rsidR="00FD6487" w:rsidRPr="00B4523B">
        <w:rPr>
          <w:rFonts w:ascii="Times New Roman" w:hAnsi="Times New Roman" w:cs="Times New Roman"/>
          <w:sz w:val="28"/>
          <w:szCs w:val="28"/>
        </w:rPr>
        <w:t>;</w:t>
      </w:r>
    </w:p>
    <w:p w:rsidR="00FD6487" w:rsidRPr="00B4523B" w:rsidRDefault="00FD6487" w:rsidP="00D34C7A">
      <w:pPr>
        <w:pStyle w:val="a8"/>
        <w:numPr>
          <w:ilvl w:val="0"/>
          <w:numId w:val="15"/>
        </w:numPr>
        <w:tabs>
          <w:tab w:val="left" w:pos="709"/>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педагогикалық технологиялар қолдану;</w:t>
      </w:r>
    </w:p>
    <w:p w:rsidR="00FD6487" w:rsidRPr="00B4523B" w:rsidRDefault="00FD6487" w:rsidP="00D34C7A">
      <w:pPr>
        <w:pStyle w:val="a8"/>
        <w:numPr>
          <w:ilvl w:val="0"/>
          <w:numId w:val="15"/>
        </w:numPr>
        <w:tabs>
          <w:tab w:val="left" w:pos="709"/>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білім алу кеңістігін кеңейту (қосымша білім беру бағдарламасы: мұражай, көрме, экскурсия, компьютерлік бағдарламамен жұмыс; қазақ, орыс, шетел тілдері, математика, </w:t>
      </w:r>
      <w:r w:rsidR="00FE70D6" w:rsidRPr="00B4523B">
        <w:rPr>
          <w:rFonts w:ascii="Times New Roman" w:hAnsi="Times New Roman" w:cs="Times New Roman"/>
          <w:sz w:val="28"/>
          <w:szCs w:val="28"/>
        </w:rPr>
        <w:t>физика курстары</w:t>
      </w:r>
      <w:r w:rsidRPr="00B4523B">
        <w:rPr>
          <w:rFonts w:ascii="Times New Roman" w:hAnsi="Times New Roman" w:cs="Times New Roman"/>
          <w:sz w:val="28"/>
          <w:szCs w:val="28"/>
        </w:rPr>
        <w:t>; жүзу, гимнастика</w:t>
      </w:r>
      <w:r w:rsidR="00FE70D6" w:rsidRPr="00B4523B">
        <w:rPr>
          <w:rFonts w:ascii="Times New Roman" w:hAnsi="Times New Roman" w:cs="Times New Roman"/>
          <w:sz w:val="28"/>
          <w:szCs w:val="28"/>
        </w:rPr>
        <w:t>, күрес, т.б. спорт түрлері</w:t>
      </w:r>
      <w:r w:rsidRPr="00B4523B">
        <w:rPr>
          <w:rFonts w:ascii="Times New Roman" w:hAnsi="Times New Roman" w:cs="Times New Roman"/>
          <w:sz w:val="28"/>
          <w:szCs w:val="28"/>
        </w:rPr>
        <w:t xml:space="preserve">; қызығушылықтарына қарай үйірме жұмыстары).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«Тіл және әдебиет», «Математика мен информатика», «Жаратылыстану», «Адам және қоғам», «Технология», «Дене тәрбиесі» сынды оқыту аясы арқылы типтік </w:t>
      </w:r>
      <w:r w:rsidR="00FE70D6" w:rsidRPr="00B4523B">
        <w:rPr>
          <w:rFonts w:ascii="Times New Roman" w:hAnsi="Times New Roman" w:cs="Times New Roman"/>
          <w:sz w:val="28"/>
          <w:szCs w:val="28"/>
        </w:rPr>
        <w:t>оқу бағдарламасына</w:t>
      </w:r>
      <w:r w:rsidRPr="00B4523B">
        <w:rPr>
          <w:rFonts w:ascii="Times New Roman" w:hAnsi="Times New Roman" w:cs="Times New Roman"/>
          <w:sz w:val="28"/>
          <w:szCs w:val="28"/>
        </w:rPr>
        <w:t xml:space="preserve"> сәйкес оқу жұмыс жоспары орындалады.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 жоспарының вариативті бөлімі лицей компоненті құрамымен, оқу-жаттығу жиыны, тіл үйрену дайындығы мен жекелеген оқушылармен жұмыс инвариантты бөлімнің мазмұнын толықтырады.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 жұмыс жоспары төмендегі оқыту аясынан тұрады: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«Тіл және әдебиет» білім беру аясы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9-сыныптарда танымдық қабілеттерін дамыту, әрі лицеистердің </w:t>
      </w:r>
      <w:r w:rsidR="00FE70D6" w:rsidRPr="00B4523B">
        <w:rPr>
          <w:rFonts w:ascii="Times New Roman" w:hAnsi="Times New Roman" w:cs="Times New Roman"/>
          <w:sz w:val="28"/>
          <w:szCs w:val="28"/>
        </w:rPr>
        <w:t>қорытынды аттестаттаудан</w:t>
      </w:r>
      <w:r w:rsidRPr="00B4523B">
        <w:rPr>
          <w:rFonts w:ascii="Times New Roman" w:hAnsi="Times New Roman" w:cs="Times New Roman"/>
          <w:sz w:val="28"/>
          <w:szCs w:val="28"/>
        </w:rPr>
        <w:t xml:space="preserve"> өтуі үшін негізгі бөлінген сағаттардан орыс тілі (2 сағ), қазақ тілі (3 сағ) </w:t>
      </w:r>
      <w:r w:rsidR="00FE70D6" w:rsidRPr="00B4523B">
        <w:rPr>
          <w:rFonts w:ascii="Times New Roman" w:hAnsi="Times New Roman" w:cs="Times New Roman"/>
          <w:sz w:val="28"/>
          <w:szCs w:val="28"/>
        </w:rPr>
        <w:t>басқа, мектеп</w:t>
      </w:r>
      <w:r w:rsidRPr="00B4523B">
        <w:rPr>
          <w:rFonts w:ascii="Times New Roman" w:hAnsi="Times New Roman" w:cs="Times New Roman"/>
          <w:sz w:val="28"/>
          <w:szCs w:val="28"/>
        </w:rPr>
        <w:t xml:space="preserve"> компонентінен орыс тіліне </w:t>
      </w:r>
      <w:r w:rsidR="00E87650" w:rsidRPr="00B4523B">
        <w:rPr>
          <w:rFonts w:ascii="Times New Roman" w:hAnsi="Times New Roman" w:cs="Times New Roman"/>
          <w:sz w:val="28"/>
          <w:szCs w:val="28"/>
        </w:rPr>
        <w:t>-</w:t>
      </w:r>
      <w:r w:rsidRPr="00B4523B">
        <w:rPr>
          <w:rFonts w:ascii="Times New Roman" w:hAnsi="Times New Roman" w:cs="Times New Roman"/>
          <w:sz w:val="28"/>
          <w:szCs w:val="28"/>
        </w:rPr>
        <w:t xml:space="preserve"> 1</w:t>
      </w:r>
      <w:r w:rsidR="00FE70D6" w:rsidRPr="00B4523B">
        <w:rPr>
          <w:rFonts w:ascii="Times New Roman" w:hAnsi="Times New Roman" w:cs="Times New Roman"/>
          <w:sz w:val="28"/>
          <w:szCs w:val="28"/>
        </w:rPr>
        <w:t>сағат және</w:t>
      </w:r>
      <w:r w:rsidRPr="00B4523B">
        <w:rPr>
          <w:rFonts w:ascii="Times New Roman" w:hAnsi="Times New Roman" w:cs="Times New Roman"/>
          <w:sz w:val="28"/>
          <w:szCs w:val="28"/>
        </w:rPr>
        <w:t xml:space="preserve"> қазақ тіліне</w:t>
      </w:r>
      <w:r w:rsidR="00C3154B">
        <w:rPr>
          <w:rFonts w:ascii="Times New Roman" w:hAnsi="Times New Roman" w:cs="Times New Roman"/>
          <w:sz w:val="28"/>
          <w:szCs w:val="28"/>
          <w:lang w:val="kk-KZ"/>
        </w:rPr>
        <w:t>-</w:t>
      </w:r>
      <w:r w:rsidR="00E87650" w:rsidRPr="00B4523B">
        <w:rPr>
          <w:rFonts w:ascii="Times New Roman" w:hAnsi="Times New Roman" w:cs="Times New Roman"/>
          <w:sz w:val="28"/>
          <w:szCs w:val="28"/>
        </w:rPr>
        <w:t>1сағат, орыс әдебиетіне -</w:t>
      </w:r>
      <w:r w:rsidRPr="00B4523B">
        <w:rPr>
          <w:rFonts w:ascii="Times New Roman" w:hAnsi="Times New Roman" w:cs="Times New Roman"/>
          <w:sz w:val="28"/>
          <w:szCs w:val="28"/>
        </w:rPr>
        <w:t xml:space="preserve"> 2 сағат, қазақ әдебиетіне -1сағат.  Ағылшын тілін үйренуг</w:t>
      </w:r>
      <w:r w:rsidR="00C3154B">
        <w:rPr>
          <w:rFonts w:ascii="Times New Roman" w:hAnsi="Times New Roman" w:cs="Times New Roman"/>
          <w:sz w:val="28"/>
          <w:szCs w:val="28"/>
        </w:rPr>
        <w:t xml:space="preserve">е - 2 сағат. Білім мекемесінде </w:t>
      </w:r>
      <w:r w:rsidR="00C3154B">
        <w:rPr>
          <w:rFonts w:ascii="Times New Roman" w:hAnsi="Times New Roman" w:cs="Times New Roman"/>
          <w:sz w:val="28"/>
          <w:szCs w:val="28"/>
          <w:lang w:val="kk-KZ"/>
        </w:rPr>
        <w:t>Р</w:t>
      </w:r>
      <w:r w:rsidRPr="00B4523B">
        <w:rPr>
          <w:rFonts w:ascii="Times New Roman" w:hAnsi="Times New Roman" w:cs="Times New Roman"/>
          <w:sz w:val="28"/>
          <w:szCs w:val="28"/>
        </w:rPr>
        <w:t xml:space="preserve">еспубликаның әр аймағынан әр түрлі білім деңгейімен келетін өкілдер болғандықтан, </w:t>
      </w:r>
      <w:r w:rsidR="00FE70D6" w:rsidRPr="00B4523B">
        <w:rPr>
          <w:rFonts w:ascii="Times New Roman" w:hAnsi="Times New Roman" w:cs="Times New Roman"/>
          <w:sz w:val="28"/>
          <w:szCs w:val="28"/>
        </w:rPr>
        <w:t>Лицей қазақ</w:t>
      </w:r>
      <w:r w:rsidRPr="00B4523B">
        <w:rPr>
          <w:rFonts w:ascii="Times New Roman" w:hAnsi="Times New Roman" w:cs="Times New Roman"/>
          <w:sz w:val="28"/>
          <w:szCs w:val="28"/>
        </w:rPr>
        <w:t xml:space="preserve"> тілі мен орыс тілдерін жетік меңгеруге қосымша оқу-дайындық кезеңіне қазақ (орыс) тілдеріне 12 </w:t>
      </w:r>
      <w:r w:rsidR="00FE70D6" w:rsidRPr="00B4523B">
        <w:rPr>
          <w:rFonts w:ascii="Times New Roman" w:hAnsi="Times New Roman" w:cs="Times New Roman"/>
          <w:sz w:val="28"/>
          <w:szCs w:val="28"/>
        </w:rPr>
        <w:t>сағат бөледі</w:t>
      </w:r>
      <w:r w:rsidRPr="00B4523B">
        <w:rPr>
          <w:rFonts w:ascii="Times New Roman" w:hAnsi="Times New Roman" w:cs="Times New Roman"/>
          <w:sz w:val="28"/>
          <w:szCs w:val="28"/>
        </w:rPr>
        <w:t>.  Қазақ</w:t>
      </w:r>
      <w:r w:rsidR="00E87650" w:rsidRPr="00B4523B">
        <w:rPr>
          <w:rFonts w:ascii="Times New Roman" w:hAnsi="Times New Roman" w:cs="Times New Roman"/>
          <w:sz w:val="28"/>
          <w:szCs w:val="28"/>
          <w:lang w:val="kk-KZ"/>
        </w:rPr>
        <w:t xml:space="preserve">, орысжәне </w:t>
      </w:r>
      <w:r w:rsidRPr="00B4523B">
        <w:rPr>
          <w:rFonts w:ascii="Times New Roman" w:hAnsi="Times New Roman" w:cs="Times New Roman"/>
          <w:sz w:val="28"/>
          <w:szCs w:val="28"/>
        </w:rPr>
        <w:t xml:space="preserve"> ағылшын тілдерін оқытуда сынып 2 топқа бөлінеді.  </w:t>
      </w:r>
    </w:p>
    <w:p w:rsidR="00FD6487" w:rsidRPr="00B4523B" w:rsidRDefault="00FD6487" w:rsidP="00967E43">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10-сыныптарда танымдық қабілеттерін дамыту үшін негізгі бөлінген сағаттардан орыс тіліне мектеп </w:t>
      </w:r>
      <w:r w:rsidR="00E87650" w:rsidRPr="00B4523B">
        <w:rPr>
          <w:rFonts w:ascii="Times New Roman" w:hAnsi="Times New Roman" w:cs="Times New Roman"/>
          <w:sz w:val="28"/>
          <w:szCs w:val="28"/>
        </w:rPr>
        <w:t>компонентінен - 3 сағат, орыс әдебиетіне -</w:t>
      </w:r>
      <w:r w:rsidRPr="00B4523B">
        <w:rPr>
          <w:rFonts w:ascii="Times New Roman" w:hAnsi="Times New Roman" w:cs="Times New Roman"/>
          <w:sz w:val="28"/>
          <w:szCs w:val="28"/>
        </w:rPr>
        <w:t xml:space="preserve"> 2 сағат, қазақ тіліне мектеп </w:t>
      </w:r>
      <w:r w:rsidR="00E87650" w:rsidRPr="00B4523B">
        <w:rPr>
          <w:rFonts w:ascii="Times New Roman" w:hAnsi="Times New Roman" w:cs="Times New Roman"/>
          <w:sz w:val="28"/>
          <w:szCs w:val="28"/>
        </w:rPr>
        <w:t xml:space="preserve">компонентінен - 3 сағат, қазақ әдебиетіне - </w:t>
      </w:r>
      <w:r w:rsidRPr="00B4523B">
        <w:rPr>
          <w:rFonts w:ascii="Times New Roman" w:hAnsi="Times New Roman" w:cs="Times New Roman"/>
          <w:sz w:val="28"/>
          <w:szCs w:val="28"/>
        </w:rPr>
        <w:t xml:space="preserve">1 сағаттан </w:t>
      </w:r>
      <w:r w:rsidR="00FE70D6" w:rsidRPr="00B4523B">
        <w:rPr>
          <w:rFonts w:ascii="Times New Roman" w:hAnsi="Times New Roman" w:cs="Times New Roman"/>
          <w:sz w:val="28"/>
          <w:szCs w:val="28"/>
        </w:rPr>
        <w:t>басқа, мектеп</w:t>
      </w:r>
      <w:r w:rsidRPr="00B4523B">
        <w:rPr>
          <w:rFonts w:ascii="Times New Roman" w:hAnsi="Times New Roman" w:cs="Times New Roman"/>
          <w:sz w:val="28"/>
          <w:szCs w:val="28"/>
        </w:rPr>
        <w:t xml:space="preserve"> компонентінен орыс тіліне -1</w:t>
      </w:r>
      <w:r w:rsidR="00FE70D6" w:rsidRPr="00B4523B">
        <w:rPr>
          <w:rFonts w:ascii="Times New Roman" w:hAnsi="Times New Roman" w:cs="Times New Roman"/>
          <w:sz w:val="28"/>
          <w:szCs w:val="28"/>
        </w:rPr>
        <w:t>сағат және</w:t>
      </w:r>
      <w:r w:rsidRPr="00B4523B">
        <w:rPr>
          <w:rFonts w:ascii="Times New Roman" w:hAnsi="Times New Roman" w:cs="Times New Roman"/>
          <w:sz w:val="28"/>
          <w:szCs w:val="28"/>
        </w:rPr>
        <w:t xml:space="preserve"> қазақ тіліне </w:t>
      </w:r>
      <w:r w:rsidR="00E87650" w:rsidRPr="00B4523B">
        <w:rPr>
          <w:rFonts w:ascii="Times New Roman" w:hAnsi="Times New Roman" w:cs="Times New Roman"/>
          <w:sz w:val="28"/>
          <w:szCs w:val="28"/>
        </w:rPr>
        <w:t>- 1 сағат, қазақ әдебиеті -</w:t>
      </w:r>
      <w:r w:rsidRPr="00B4523B">
        <w:rPr>
          <w:rFonts w:ascii="Times New Roman" w:hAnsi="Times New Roman" w:cs="Times New Roman"/>
          <w:sz w:val="28"/>
          <w:szCs w:val="28"/>
        </w:rPr>
        <w:t xml:space="preserve"> 1 сағат, ағылшын тілін үйренуге мектеп </w:t>
      </w:r>
      <w:r w:rsidR="00E87650" w:rsidRPr="00B4523B">
        <w:rPr>
          <w:rFonts w:ascii="Times New Roman" w:hAnsi="Times New Roman" w:cs="Times New Roman"/>
          <w:sz w:val="28"/>
          <w:szCs w:val="28"/>
        </w:rPr>
        <w:t>компонентінен -</w:t>
      </w:r>
      <w:r w:rsidRPr="00B4523B">
        <w:rPr>
          <w:rFonts w:ascii="Times New Roman" w:hAnsi="Times New Roman" w:cs="Times New Roman"/>
          <w:sz w:val="28"/>
          <w:szCs w:val="28"/>
        </w:rPr>
        <w:t xml:space="preserve"> 3 сағат. Шәкірттердің болашақтағы қызметіне сәйкес </w:t>
      </w:r>
      <w:r w:rsidR="00FE70D6" w:rsidRPr="00B4523B">
        <w:rPr>
          <w:rFonts w:ascii="Times New Roman" w:hAnsi="Times New Roman" w:cs="Times New Roman"/>
          <w:sz w:val="28"/>
          <w:szCs w:val="28"/>
        </w:rPr>
        <w:t>тілдердерді жетік</w:t>
      </w:r>
      <w:r w:rsidRPr="00B4523B">
        <w:rPr>
          <w:rFonts w:ascii="Times New Roman" w:hAnsi="Times New Roman" w:cs="Times New Roman"/>
          <w:sz w:val="28"/>
          <w:szCs w:val="28"/>
        </w:rPr>
        <w:t xml:space="preserve"> меңгеруге, Лицей оқу-дайындық кезеңіне қазақ (орыс) тілдерінен қосымша 18 </w:t>
      </w:r>
      <w:r w:rsidR="00FE70D6" w:rsidRPr="00B4523B">
        <w:rPr>
          <w:rFonts w:ascii="Times New Roman" w:hAnsi="Times New Roman" w:cs="Times New Roman"/>
          <w:sz w:val="28"/>
          <w:szCs w:val="28"/>
        </w:rPr>
        <w:t>сағат және</w:t>
      </w:r>
      <w:r w:rsidRPr="00B4523B">
        <w:rPr>
          <w:rFonts w:ascii="Times New Roman" w:hAnsi="Times New Roman" w:cs="Times New Roman"/>
          <w:sz w:val="28"/>
          <w:szCs w:val="28"/>
        </w:rPr>
        <w:t xml:space="preserve"> ағылшын тіліне де 18 сағат бөледі. Қазақ</w:t>
      </w:r>
      <w:r w:rsidR="00C3154B">
        <w:rPr>
          <w:rFonts w:ascii="Times New Roman" w:hAnsi="Times New Roman" w:cs="Times New Roman"/>
          <w:sz w:val="28"/>
          <w:szCs w:val="28"/>
          <w:lang w:val="kk-KZ"/>
        </w:rPr>
        <w:t>, орыс</w:t>
      </w:r>
      <w:r w:rsidRPr="00B4523B">
        <w:rPr>
          <w:rFonts w:ascii="Times New Roman" w:hAnsi="Times New Roman" w:cs="Times New Roman"/>
          <w:sz w:val="28"/>
          <w:szCs w:val="28"/>
        </w:rPr>
        <w:t xml:space="preserve"> тілі мен ағылшын тілдерін оқытуда сынып 2 топқа бөлінеді.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11- сыныптарда орыс тілін оқытуға м</w:t>
      </w:r>
      <w:r w:rsidR="00E87650" w:rsidRPr="00B4523B">
        <w:rPr>
          <w:rFonts w:ascii="Times New Roman" w:hAnsi="Times New Roman" w:cs="Times New Roman"/>
          <w:sz w:val="28"/>
          <w:szCs w:val="28"/>
        </w:rPr>
        <w:t>ектеп және лицей компонентінен - 3 сағат, орыс әдебиетіне - 2 сағат, қазақ тіліне - 2 сағат, қазақ әдебиетіне - 1 сағат, ағылшын тіліне -</w:t>
      </w:r>
      <w:r w:rsidRPr="00B4523B">
        <w:rPr>
          <w:rFonts w:ascii="Times New Roman" w:hAnsi="Times New Roman" w:cs="Times New Roman"/>
          <w:sz w:val="28"/>
          <w:szCs w:val="28"/>
        </w:rPr>
        <w:t xml:space="preserve"> 2 сағат беріледі. Қазақ тілі мен ағылшын тілдерін оқытуда сынып 2 топқа бөлінеді.  Оқыту барысында жоспарлы түрде бірыңғай ұлттық тестілеу дайындығына бағытталады.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«Математика» (Математика, информатика) білім беру аясы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9-сыныптарда танымдық қабілеттерін </w:t>
      </w:r>
      <w:r w:rsidR="00FE70D6" w:rsidRPr="00B4523B">
        <w:rPr>
          <w:rFonts w:ascii="Times New Roman" w:hAnsi="Times New Roman" w:cs="Times New Roman"/>
          <w:sz w:val="28"/>
          <w:szCs w:val="28"/>
        </w:rPr>
        <w:t>дамыту,</w:t>
      </w:r>
      <w:r w:rsidRPr="00B4523B">
        <w:rPr>
          <w:rFonts w:ascii="Times New Roman" w:hAnsi="Times New Roman" w:cs="Times New Roman"/>
          <w:sz w:val="28"/>
          <w:szCs w:val="28"/>
        </w:rPr>
        <w:t xml:space="preserve"> бейінді оқыту дайындығы </w:t>
      </w:r>
      <w:r w:rsidR="00FE70D6" w:rsidRPr="00B4523B">
        <w:rPr>
          <w:rFonts w:ascii="Times New Roman" w:hAnsi="Times New Roman" w:cs="Times New Roman"/>
          <w:sz w:val="28"/>
          <w:szCs w:val="28"/>
        </w:rPr>
        <w:t>мен лицеистердіңқорытынды аттестаттаудан</w:t>
      </w:r>
      <w:r w:rsidRPr="00B4523B">
        <w:rPr>
          <w:rFonts w:ascii="Times New Roman" w:hAnsi="Times New Roman" w:cs="Times New Roman"/>
          <w:sz w:val="28"/>
          <w:szCs w:val="28"/>
        </w:rPr>
        <w:t xml:space="preserve"> өтуіне негізгі бөлінген сағаттардан </w:t>
      </w:r>
      <w:r w:rsidR="00FE70D6" w:rsidRPr="00B4523B">
        <w:rPr>
          <w:rFonts w:ascii="Times New Roman" w:hAnsi="Times New Roman" w:cs="Times New Roman"/>
          <w:sz w:val="28"/>
          <w:szCs w:val="28"/>
        </w:rPr>
        <w:t>алгебрадан (</w:t>
      </w:r>
      <w:r w:rsidRPr="00B4523B">
        <w:rPr>
          <w:rFonts w:ascii="Times New Roman" w:hAnsi="Times New Roman" w:cs="Times New Roman"/>
          <w:sz w:val="28"/>
          <w:szCs w:val="28"/>
        </w:rPr>
        <w:t xml:space="preserve">3 сағ), </w:t>
      </w:r>
      <w:r w:rsidR="00FE70D6" w:rsidRPr="00B4523B">
        <w:rPr>
          <w:rFonts w:ascii="Times New Roman" w:hAnsi="Times New Roman" w:cs="Times New Roman"/>
          <w:sz w:val="28"/>
          <w:szCs w:val="28"/>
        </w:rPr>
        <w:t>геометриядан (</w:t>
      </w:r>
      <w:r w:rsidRPr="00B4523B">
        <w:rPr>
          <w:rFonts w:ascii="Times New Roman" w:hAnsi="Times New Roman" w:cs="Times New Roman"/>
          <w:sz w:val="28"/>
          <w:szCs w:val="28"/>
        </w:rPr>
        <w:t xml:space="preserve">2 сағ) </w:t>
      </w:r>
      <w:r w:rsidR="00FE70D6" w:rsidRPr="00B4523B">
        <w:rPr>
          <w:rFonts w:ascii="Times New Roman" w:hAnsi="Times New Roman" w:cs="Times New Roman"/>
          <w:sz w:val="28"/>
          <w:szCs w:val="28"/>
        </w:rPr>
        <w:t>басқа, лицей</w:t>
      </w:r>
      <w:r w:rsidRPr="00B4523B">
        <w:rPr>
          <w:rFonts w:ascii="Times New Roman" w:hAnsi="Times New Roman" w:cs="Times New Roman"/>
          <w:sz w:val="28"/>
          <w:szCs w:val="28"/>
        </w:rPr>
        <w:t xml:space="preserve"> компонентінен алгебраға 1 сағат қосылды.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Информатиканы тереңдетіп оқытуда технология есебінен 1 сағат берілген </w:t>
      </w:r>
      <w:r w:rsidR="00FE70D6" w:rsidRPr="00B4523B">
        <w:rPr>
          <w:rFonts w:ascii="Times New Roman" w:hAnsi="Times New Roman" w:cs="Times New Roman"/>
          <w:sz w:val="28"/>
          <w:szCs w:val="28"/>
        </w:rPr>
        <w:t>(автоматтандыру</w:t>
      </w:r>
      <w:r w:rsidRPr="00B4523B">
        <w:rPr>
          <w:rFonts w:ascii="Times New Roman" w:hAnsi="Times New Roman" w:cs="Times New Roman"/>
          <w:sz w:val="28"/>
          <w:szCs w:val="28"/>
        </w:rPr>
        <w:t xml:space="preserve"> мен компьютерлендіру негіздерін оқыту); 10-</w:t>
      </w:r>
      <w:r w:rsidR="00FE70D6" w:rsidRPr="00B4523B">
        <w:rPr>
          <w:rFonts w:ascii="Times New Roman" w:hAnsi="Times New Roman" w:cs="Times New Roman"/>
          <w:sz w:val="28"/>
          <w:szCs w:val="28"/>
        </w:rPr>
        <w:t>сыныптарда танымдық</w:t>
      </w:r>
      <w:r w:rsidRPr="00B4523B">
        <w:rPr>
          <w:rFonts w:ascii="Times New Roman" w:hAnsi="Times New Roman" w:cs="Times New Roman"/>
          <w:sz w:val="28"/>
          <w:szCs w:val="28"/>
        </w:rPr>
        <w:t xml:space="preserve"> қабілеттерін </w:t>
      </w:r>
      <w:r w:rsidR="00FE70D6" w:rsidRPr="00B4523B">
        <w:rPr>
          <w:rFonts w:ascii="Times New Roman" w:hAnsi="Times New Roman" w:cs="Times New Roman"/>
          <w:sz w:val="28"/>
          <w:szCs w:val="28"/>
        </w:rPr>
        <w:t>дамыту,</w:t>
      </w:r>
      <w:r w:rsidRPr="00B4523B">
        <w:rPr>
          <w:rFonts w:ascii="Times New Roman" w:hAnsi="Times New Roman" w:cs="Times New Roman"/>
          <w:sz w:val="28"/>
          <w:szCs w:val="28"/>
        </w:rPr>
        <w:t xml:space="preserve"> бейінді оқыту дайындығы </w:t>
      </w:r>
      <w:r w:rsidR="00FE70D6" w:rsidRPr="00B4523B">
        <w:rPr>
          <w:rFonts w:ascii="Times New Roman" w:hAnsi="Times New Roman" w:cs="Times New Roman"/>
          <w:sz w:val="28"/>
          <w:szCs w:val="28"/>
        </w:rPr>
        <w:t>үшін негізгі</w:t>
      </w:r>
      <w:r w:rsidRPr="00B4523B">
        <w:rPr>
          <w:rFonts w:ascii="Times New Roman" w:hAnsi="Times New Roman" w:cs="Times New Roman"/>
          <w:sz w:val="28"/>
          <w:szCs w:val="28"/>
        </w:rPr>
        <w:t xml:space="preserve"> бөлінген сағаттан - </w:t>
      </w:r>
      <w:r w:rsidR="00FE70D6" w:rsidRPr="00B4523B">
        <w:rPr>
          <w:rFonts w:ascii="Times New Roman" w:hAnsi="Times New Roman" w:cs="Times New Roman"/>
          <w:sz w:val="28"/>
          <w:szCs w:val="28"/>
        </w:rPr>
        <w:t>алгебрадан (</w:t>
      </w:r>
      <w:r w:rsidRPr="00B4523B">
        <w:rPr>
          <w:rFonts w:ascii="Times New Roman" w:hAnsi="Times New Roman" w:cs="Times New Roman"/>
          <w:sz w:val="28"/>
          <w:szCs w:val="28"/>
        </w:rPr>
        <w:t xml:space="preserve">3 сағ), </w:t>
      </w:r>
      <w:r w:rsidR="00FE70D6" w:rsidRPr="00B4523B">
        <w:rPr>
          <w:rFonts w:ascii="Times New Roman" w:hAnsi="Times New Roman" w:cs="Times New Roman"/>
          <w:sz w:val="28"/>
          <w:szCs w:val="28"/>
        </w:rPr>
        <w:t>геометриядан (</w:t>
      </w:r>
      <w:r w:rsidRPr="00B4523B">
        <w:rPr>
          <w:rFonts w:ascii="Times New Roman" w:hAnsi="Times New Roman" w:cs="Times New Roman"/>
          <w:sz w:val="28"/>
          <w:szCs w:val="28"/>
        </w:rPr>
        <w:t xml:space="preserve">2 сағ) </w:t>
      </w:r>
      <w:r w:rsidR="00FE70D6" w:rsidRPr="00B4523B">
        <w:rPr>
          <w:rFonts w:ascii="Times New Roman" w:hAnsi="Times New Roman" w:cs="Times New Roman"/>
          <w:sz w:val="28"/>
          <w:szCs w:val="28"/>
        </w:rPr>
        <w:t>басқа, мектеп</w:t>
      </w:r>
      <w:r w:rsidRPr="00B4523B">
        <w:rPr>
          <w:rFonts w:ascii="Times New Roman" w:hAnsi="Times New Roman" w:cs="Times New Roman"/>
          <w:sz w:val="28"/>
          <w:szCs w:val="28"/>
        </w:rPr>
        <w:t xml:space="preserve"> компоненті </w:t>
      </w:r>
      <w:r w:rsidR="00FE70D6" w:rsidRPr="00B4523B">
        <w:rPr>
          <w:rFonts w:ascii="Times New Roman" w:hAnsi="Times New Roman" w:cs="Times New Roman"/>
          <w:sz w:val="28"/>
          <w:szCs w:val="28"/>
        </w:rPr>
        <w:t>есебінен қосымша</w:t>
      </w:r>
      <w:r w:rsidRPr="00B4523B">
        <w:rPr>
          <w:rFonts w:ascii="Times New Roman" w:hAnsi="Times New Roman" w:cs="Times New Roman"/>
          <w:sz w:val="28"/>
          <w:szCs w:val="28"/>
        </w:rPr>
        <w:t xml:space="preserve"> алгебраға 1 сағат, лицей компоненті есебінен 1 сағат </w:t>
      </w:r>
      <w:r w:rsidR="00C3154B">
        <w:rPr>
          <w:rFonts w:ascii="Times New Roman" w:hAnsi="Times New Roman" w:cs="Times New Roman"/>
          <w:sz w:val="28"/>
          <w:szCs w:val="28"/>
        </w:rPr>
        <w:t>геоме</w:t>
      </w:r>
      <w:r w:rsidR="00FE70D6" w:rsidRPr="00B4523B">
        <w:rPr>
          <w:rFonts w:ascii="Times New Roman" w:hAnsi="Times New Roman" w:cs="Times New Roman"/>
          <w:sz w:val="28"/>
          <w:szCs w:val="28"/>
        </w:rPr>
        <w:t>т</w:t>
      </w:r>
      <w:r w:rsidR="00C3154B">
        <w:rPr>
          <w:rFonts w:ascii="Times New Roman" w:hAnsi="Times New Roman" w:cs="Times New Roman"/>
          <w:sz w:val="28"/>
          <w:szCs w:val="28"/>
          <w:lang w:val="kk-KZ"/>
        </w:rPr>
        <w:t>р</w:t>
      </w:r>
      <w:r w:rsidR="00FE70D6" w:rsidRPr="00B4523B">
        <w:rPr>
          <w:rFonts w:ascii="Times New Roman" w:hAnsi="Times New Roman" w:cs="Times New Roman"/>
          <w:sz w:val="28"/>
          <w:szCs w:val="28"/>
        </w:rPr>
        <w:t>ия қосылды</w:t>
      </w:r>
      <w:r w:rsidRPr="00B4523B">
        <w:rPr>
          <w:rFonts w:ascii="Times New Roman" w:hAnsi="Times New Roman" w:cs="Times New Roman"/>
          <w:sz w:val="28"/>
          <w:szCs w:val="28"/>
        </w:rPr>
        <w:t xml:space="preserve">.  Информатиканы тереңдетіп оқытуда технология есебінен 1 сағат берілген </w:t>
      </w:r>
      <w:r w:rsidR="00FE70D6" w:rsidRPr="00B4523B">
        <w:rPr>
          <w:rFonts w:ascii="Times New Roman" w:hAnsi="Times New Roman" w:cs="Times New Roman"/>
          <w:sz w:val="28"/>
          <w:szCs w:val="28"/>
        </w:rPr>
        <w:t>(автоматтандыру</w:t>
      </w:r>
      <w:r w:rsidRPr="00B4523B">
        <w:rPr>
          <w:rFonts w:ascii="Times New Roman" w:hAnsi="Times New Roman" w:cs="Times New Roman"/>
          <w:sz w:val="28"/>
          <w:szCs w:val="28"/>
        </w:rPr>
        <w:t xml:space="preserve"> мен компьютерлендіру негіздерін оқыту); 11-сыныптарда ҰБТ-ға дайындық пен бейінді оқыту дайындығы мақсатында негізгі бөлінген сағаттан - </w:t>
      </w:r>
      <w:r w:rsidR="00FE70D6" w:rsidRPr="00B4523B">
        <w:rPr>
          <w:rFonts w:ascii="Times New Roman" w:hAnsi="Times New Roman" w:cs="Times New Roman"/>
          <w:sz w:val="28"/>
          <w:szCs w:val="28"/>
        </w:rPr>
        <w:t>алгебра (</w:t>
      </w:r>
      <w:r w:rsidRPr="00B4523B">
        <w:rPr>
          <w:rFonts w:ascii="Times New Roman" w:hAnsi="Times New Roman" w:cs="Times New Roman"/>
          <w:sz w:val="28"/>
          <w:szCs w:val="28"/>
        </w:rPr>
        <w:t xml:space="preserve">3 сағ), </w:t>
      </w:r>
      <w:r w:rsidR="00FE70D6" w:rsidRPr="00B4523B">
        <w:rPr>
          <w:rFonts w:ascii="Times New Roman" w:hAnsi="Times New Roman" w:cs="Times New Roman"/>
          <w:sz w:val="28"/>
          <w:szCs w:val="28"/>
        </w:rPr>
        <w:t>геометрия (</w:t>
      </w:r>
      <w:r w:rsidRPr="00B4523B">
        <w:rPr>
          <w:rFonts w:ascii="Times New Roman" w:hAnsi="Times New Roman" w:cs="Times New Roman"/>
          <w:sz w:val="28"/>
          <w:szCs w:val="28"/>
        </w:rPr>
        <w:t xml:space="preserve">2 сағ) </w:t>
      </w:r>
      <w:r w:rsidR="00FE70D6" w:rsidRPr="00B4523B">
        <w:rPr>
          <w:rFonts w:ascii="Times New Roman" w:hAnsi="Times New Roman" w:cs="Times New Roman"/>
          <w:sz w:val="28"/>
          <w:szCs w:val="28"/>
        </w:rPr>
        <w:t>басқа алгебрағақолданбалы курс</w:t>
      </w:r>
      <w:r w:rsidRPr="00B4523B">
        <w:rPr>
          <w:rFonts w:ascii="Times New Roman" w:hAnsi="Times New Roman" w:cs="Times New Roman"/>
          <w:sz w:val="28"/>
          <w:szCs w:val="28"/>
        </w:rPr>
        <w:t xml:space="preserve"> есебінен 1 сағат қосылды.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Информатиканы тереңдетіп оқытуда технология есебінен 1 сағат берілген және 1 сағат мектеп компоненті есебінен </w:t>
      </w:r>
      <w:r w:rsidR="00FE70D6" w:rsidRPr="00B4523B">
        <w:rPr>
          <w:rFonts w:ascii="Times New Roman" w:hAnsi="Times New Roman" w:cs="Times New Roman"/>
          <w:sz w:val="28"/>
          <w:szCs w:val="28"/>
        </w:rPr>
        <w:t>қосылды (автоматтандыру</w:t>
      </w:r>
      <w:r w:rsidRPr="00B4523B">
        <w:rPr>
          <w:rFonts w:ascii="Times New Roman" w:hAnsi="Times New Roman" w:cs="Times New Roman"/>
          <w:sz w:val="28"/>
          <w:szCs w:val="28"/>
        </w:rPr>
        <w:t xml:space="preserve"> мен компьютерлендіру негіздерін оқыту) «ПЭВМ операторы» сертификаты табысталу мақсатымен.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«Технология» білім беру аясы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«2013-2014 жылға арналған ҚР-</w:t>
      </w:r>
      <w:r w:rsidR="00FE70D6" w:rsidRPr="00B4523B">
        <w:rPr>
          <w:rFonts w:ascii="Times New Roman" w:hAnsi="Times New Roman" w:cs="Times New Roman"/>
          <w:sz w:val="28"/>
          <w:szCs w:val="28"/>
        </w:rPr>
        <w:t>ның жалпы</w:t>
      </w:r>
      <w:r w:rsidRPr="00B4523B">
        <w:rPr>
          <w:rFonts w:ascii="Times New Roman" w:hAnsi="Times New Roman" w:cs="Times New Roman"/>
          <w:sz w:val="28"/>
          <w:szCs w:val="28"/>
        </w:rPr>
        <w:t xml:space="preserve"> білім беретін оқу орындарында ғылым негіздерін оқыту </w:t>
      </w:r>
      <w:r w:rsidR="00FE70D6" w:rsidRPr="00B4523B">
        <w:rPr>
          <w:rFonts w:ascii="Times New Roman" w:hAnsi="Times New Roman" w:cs="Times New Roman"/>
          <w:sz w:val="28"/>
          <w:szCs w:val="28"/>
        </w:rPr>
        <w:t>ерекшеліктері» атты</w:t>
      </w:r>
      <w:r w:rsidRPr="00B4523B">
        <w:rPr>
          <w:rFonts w:ascii="Times New Roman" w:hAnsi="Times New Roman" w:cs="Times New Roman"/>
          <w:sz w:val="28"/>
          <w:szCs w:val="28"/>
        </w:rPr>
        <w:t xml:space="preserve"> әдістемелік-нұсқаулық хатында («Технология» бөлімі 63-бет</w:t>
      </w:r>
      <w:r w:rsidR="00FE70D6" w:rsidRPr="00B4523B">
        <w:rPr>
          <w:rFonts w:ascii="Times New Roman" w:hAnsi="Times New Roman" w:cs="Times New Roman"/>
          <w:sz w:val="28"/>
          <w:szCs w:val="28"/>
        </w:rPr>
        <w:t>), технология</w:t>
      </w:r>
      <w:r w:rsidRPr="00B4523B">
        <w:rPr>
          <w:rFonts w:ascii="Times New Roman" w:hAnsi="Times New Roman" w:cs="Times New Roman"/>
          <w:sz w:val="28"/>
          <w:szCs w:val="28"/>
        </w:rPr>
        <w:t xml:space="preserve"> – кіріктірілген сабақ деп </w:t>
      </w:r>
      <w:r w:rsidR="00FE70D6" w:rsidRPr="00B4523B">
        <w:rPr>
          <w:rFonts w:ascii="Times New Roman" w:hAnsi="Times New Roman" w:cs="Times New Roman"/>
          <w:sz w:val="28"/>
          <w:szCs w:val="28"/>
        </w:rPr>
        <w:t>қарастырылғандықтан, педагогикалық</w:t>
      </w:r>
      <w:r w:rsidRPr="00B4523B">
        <w:rPr>
          <w:rFonts w:ascii="Times New Roman" w:hAnsi="Times New Roman" w:cs="Times New Roman"/>
          <w:sz w:val="28"/>
          <w:szCs w:val="28"/>
        </w:rPr>
        <w:t xml:space="preserve"> кеңес шешімімен 9, 10 сыныптарда 1 сағат автоматтандыру мен компьютерлендіру негіздерін оқытуға, ал 11 сыныпта информатика пәнін тереңдетіліп оқытуға   бөлінді.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10, 11 сыныптарда «Инженерлік сызба негіздері» пәнінің </w:t>
      </w:r>
      <w:r w:rsidR="00FE70D6" w:rsidRPr="00B4523B">
        <w:rPr>
          <w:rFonts w:ascii="Times New Roman" w:hAnsi="Times New Roman" w:cs="Times New Roman"/>
          <w:sz w:val="28"/>
          <w:szCs w:val="28"/>
        </w:rPr>
        <w:t>енгізілуі жалпы</w:t>
      </w:r>
      <w:r w:rsidRPr="00B4523B">
        <w:rPr>
          <w:rFonts w:ascii="Times New Roman" w:hAnsi="Times New Roman" w:cs="Times New Roman"/>
          <w:sz w:val="28"/>
          <w:szCs w:val="28"/>
        </w:rPr>
        <w:t xml:space="preserve"> техникалық және </w:t>
      </w:r>
      <w:r w:rsidR="00FE70D6" w:rsidRPr="00B4523B">
        <w:rPr>
          <w:rFonts w:ascii="Times New Roman" w:hAnsi="Times New Roman" w:cs="Times New Roman"/>
          <w:sz w:val="28"/>
          <w:szCs w:val="28"/>
        </w:rPr>
        <w:t>әскери бағытта</w:t>
      </w:r>
      <w:r w:rsidRPr="00B4523B">
        <w:rPr>
          <w:rFonts w:ascii="Times New Roman" w:hAnsi="Times New Roman" w:cs="Times New Roman"/>
          <w:sz w:val="28"/>
          <w:szCs w:val="28"/>
        </w:rPr>
        <w:t xml:space="preserve"> білім беруде лицеистердің сызба жұмыстарын дұрыс оқып, дұрыс сызуға үйрету </w:t>
      </w:r>
      <w:r w:rsidR="00FE70D6" w:rsidRPr="00B4523B">
        <w:rPr>
          <w:rFonts w:ascii="Times New Roman" w:hAnsi="Times New Roman" w:cs="Times New Roman"/>
          <w:sz w:val="28"/>
          <w:szCs w:val="28"/>
        </w:rPr>
        <w:t>арқылы болашақ</w:t>
      </w:r>
      <w:r w:rsidRPr="00B4523B">
        <w:rPr>
          <w:rFonts w:ascii="Times New Roman" w:hAnsi="Times New Roman" w:cs="Times New Roman"/>
          <w:sz w:val="28"/>
          <w:szCs w:val="28"/>
        </w:rPr>
        <w:t xml:space="preserve"> жоғары-әскери оқу </w:t>
      </w:r>
      <w:r w:rsidR="00FE70D6" w:rsidRPr="00B4523B">
        <w:rPr>
          <w:rFonts w:ascii="Times New Roman" w:hAnsi="Times New Roman" w:cs="Times New Roman"/>
          <w:sz w:val="28"/>
          <w:szCs w:val="28"/>
        </w:rPr>
        <w:t>орындары курсанттарына</w:t>
      </w:r>
      <w:r w:rsidRPr="00B4523B">
        <w:rPr>
          <w:rFonts w:ascii="Times New Roman" w:hAnsi="Times New Roman" w:cs="Times New Roman"/>
          <w:sz w:val="28"/>
          <w:szCs w:val="28"/>
        </w:rPr>
        <w:t xml:space="preserve"> сызба, кесте, жауынгерлік сызба іс-</w:t>
      </w:r>
      <w:r w:rsidR="00FE70D6" w:rsidRPr="00B4523B">
        <w:rPr>
          <w:rFonts w:ascii="Times New Roman" w:hAnsi="Times New Roman" w:cs="Times New Roman"/>
          <w:sz w:val="28"/>
          <w:szCs w:val="28"/>
        </w:rPr>
        <w:t>құжаттарын сауатты</w:t>
      </w:r>
      <w:r w:rsidRPr="00B4523B">
        <w:rPr>
          <w:rFonts w:ascii="Times New Roman" w:hAnsi="Times New Roman" w:cs="Times New Roman"/>
          <w:sz w:val="28"/>
          <w:szCs w:val="28"/>
        </w:rPr>
        <w:t xml:space="preserve"> толтыруға, құруға, қолдана білуге машықтанады.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«Жаратылыстану» білім беру аясы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География, биология, физика, химия пәндерін қамтиды.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9-сыныптарда география, биология, химия, пәндерін оқыту мемлекеттік бағдарлама мен базалық оқулықтармен жүзеге асырылады.  Типтік оқу жоспарының инвариантты бөліміне сәйкес географияға -</w:t>
      </w:r>
      <w:r w:rsidR="00C3154B">
        <w:rPr>
          <w:rFonts w:ascii="Times New Roman" w:hAnsi="Times New Roman" w:cs="Times New Roman"/>
          <w:sz w:val="28"/>
          <w:szCs w:val="28"/>
        </w:rPr>
        <w:t xml:space="preserve">2 сағат, биологияға </w:t>
      </w:r>
      <w:r w:rsidR="00C3154B">
        <w:rPr>
          <w:rFonts w:ascii="Times New Roman" w:hAnsi="Times New Roman" w:cs="Times New Roman"/>
          <w:sz w:val="28"/>
          <w:szCs w:val="28"/>
          <w:lang w:val="kk-KZ"/>
        </w:rPr>
        <w:t>-</w:t>
      </w:r>
      <w:r w:rsidR="00C3154B">
        <w:rPr>
          <w:rFonts w:ascii="Times New Roman" w:hAnsi="Times New Roman" w:cs="Times New Roman"/>
          <w:sz w:val="28"/>
          <w:szCs w:val="28"/>
        </w:rPr>
        <w:t xml:space="preserve"> 2 сағат, химияға </w:t>
      </w:r>
      <w:r w:rsidR="00C3154B">
        <w:rPr>
          <w:rFonts w:ascii="Times New Roman" w:hAnsi="Times New Roman" w:cs="Times New Roman"/>
          <w:sz w:val="28"/>
          <w:szCs w:val="28"/>
          <w:lang w:val="kk-KZ"/>
        </w:rPr>
        <w:t xml:space="preserve">- </w:t>
      </w:r>
      <w:r w:rsidRPr="00B4523B">
        <w:rPr>
          <w:rFonts w:ascii="Times New Roman" w:hAnsi="Times New Roman" w:cs="Times New Roman"/>
          <w:sz w:val="28"/>
          <w:szCs w:val="28"/>
        </w:rPr>
        <w:t xml:space="preserve">2 сағат берілген.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Оқушылардың білімі </w:t>
      </w:r>
      <w:r w:rsidR="00FE70D6" w:rsidRPr="00B4523B">
        <w:rPr>
          <w:rFonts w:ascii="Times New Roman" w:hAnsi="Times New Roman" w:cs="Times New Roman"/>
          <w:sz w:val="28"/>
          <w:szCs w:val="28"/>
        </w:rPr>
        <w:t>мен біліктілігін</w:t>
      </w:r>
      <w:r w:rsidRPr="00B4523B">
        <w:rPr>
          <w:rFonts w:ascii="Times New Roman" w:hAnsi="Times New Roman" w:cs="Times New Roman"/>
          <w:sz w:val="28"/>
          <w:szCs w:val="28"/>
        </w:rPr>
        <w:t xml:space="preserve"> теңестіруге, әрі   физика пәнін тереңдетіп оқытуға лицей </w:t>
      </w:r>
      <w:r w:rsidR="00FE70D6" w:rsidRPr="00B4523B">
        <w:rPr>
          <w:rFonts w:ascii="Times New Roman" w:hAnsi="Times New Roman" w:cs="Times New Roman"/>
          <w:sz w:val="28"/>
          <w:szCs w:val="28"/>
        </w:rPr>
        <w:t>компонентінен 2</w:t>
      </w:r>
      <w:r w:rsidRPr="00B4523B">
        <w:rPr>
          <w:rFonts w:ascii="Times New Roman" w:hAnsi="Times New Roman" w:cs="Times New Roman"/>
          <w:sz w:val="28"/>
          <w:szCs w:val="28"/>
        </w:rPr>
        <w:t xml:space="preserve"> сағат бөлінді.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10-сыныптарда география, биология, химия, пәндерін оқыту мемлекеттік бағдарлама мен базалық оқулықтармен жүзеге асырылады.  Типтік оқу жоспарының инвариантты бөліміне сәйкес географияға -2 сағ</w:t>
      </w:r>
      <w:r w:rsidR="00C3154B">
        <w:rPr>
          <w:rFonts w:ascii="Times New Roman" w:hAnsi="Times New Roman" w:cs="Times New Roman"/>
          <w:sz w:val="28"/>
          <w:szCs w:val="28"/>
        </w:rPr>
        <w:t xml:space="preserve">ат, биологияға </w:t>
      </w:r>
      <w:r w:rsidR="00C3154B">
        <w:rPr>
          <w:rFonts w:ascii="Times New Roman" w:hAnsi="Times New Roman" w:cs="Times New Roman"/>
          <w:sz w:val="28"/>
          <w:szCs w:val="28"/>
          <w:lang w:val="kk-KZ"/>
        </w:rPr>
        <w:t>-</w:t>
      </w:r>
      <w:r w:rsidR="00C3154B">
        <w:rPr>
          <w:rFonts w:ascii="Times New Roman" w:hAnsi="Times New Roman" w:cs="Times New Roman"/>
          <w:sz w:val="28"/>
          <w:szCs w:val="28"/>
        </w:rPr>
        <w:t xml:space="preserve"> 2 сағат, химияға </w:t>
      </w:r>
      <w:r w:rsidR="00C3154B">
        <w:rPr>
          <w:rFonts w:ascii="Times New Roman" w:hAnsi="Times New Roman" w:cs="Times New Roman"/>
          <w:sz w:val="28"/>
          <w:szCs w:val="28"/>
          <w:lang w:val="kk-KZ"/>
        </w:rPr>
        <w:t>-</w:t>
      </w:r>
      <w:r w:rsidRPr="00B4523B">
        <w:rPr>
          <w:rFonts w:ascii="Times New Roman" w:hAnsi="Times New Roman" w:cs="Times New Roman"/>
          <w:sz w:val="28"/>
          <w:szCs w:val="28"/>
        </w:rPr>
        <w:t xml:space="preserve"> 2 сағат берілген. </w:t>
      </w:r>
    </w:p>
    <w:p w:rsidR="00FD6487" w:rsidRPr="00B4523B" w:rsidRDefault="00FE70D6"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Оқушыларды физика</w:t>
      </w:r>
      <w:r w:rsidR="00FD6487" w:rsidRPr="00B4523B">
        <w:rPr>
          <w:rFonts w:ascii="Times New Roman" w:hAnsi="Times New Roman" w:cs="Times New Roman"/>
          <w:sz w:val="28"/>
          <w:szCs w:val="28"/>
        </w:rPr>
        <w:t xml:space="preserve"> пәнін тереңдетіп оқытуға лицей </w:t>
      </w:r>
      <w:r w:rsidRPr="00B4523B">
        <w:rPr>
          <w:rFonts w:ascii="Times New Roman" w:hAnsi="Times New Roman" w:cs="Times New Roman"/>
          <w:sz w:val="28"/>
          <w:szCs w:val="28"/>
        </w:rPr>
        <w:t>компонентінен 2</w:t>
      </w:r>
      <w:r w:rsidR="00FD6487" w:rsidRPr="00B4523B">
        <w:rPr>
          <w:rFonts w:ascii="Times New Roman" w:hAnsi="Times New Roman" w:cs="Times New Roman"/>
          <w:sz w:val="28"/>
          <w:szCs w:val="28"/>
        </w:rPr>
        <w:t xml:space="preserve"> сағат бөлінді.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11-сыныптарда география, биология, химия, пәндерін оқыту мемлекеттік бағдарлама мен базалық оқулықтармен жүзеге асырылады.  Типтік оқу жоспарының инвариантты бөліміне сәйкес географияға -2 сағат,</w:t>
      </w:r>
      <w:r w:rsidR="00C3154B">
        <w:rPr>
          <w:rFonts w:ascii="Times New Roman" w:hAnsi="Times New Roman" w:cs="Times New Roman"/>
          <w:sz w:val="28"/>
          <w:szCs w:val="28"/>
        </w:rPr>
        <w:t xml:space="preserve"> биологияға </w:t>
      </w:r>
      <w:r w:rsidR="00C3154B">
        <w:rPr>
          <w:rFonts w:ascii="Times New Roman" w:hAnsi="Times New Roman" w:cs="Times New Roman"/>
          <w:sz w:val="28"/>
          <w:szCs w:val="28"/>
          <w:lang w:val="kk-KZ"/>
        </w:rPr>
        <w:t>-</w:t>
      </w:r>
      <w:r w:rsidR="00C3154B">
        <w:rPr>
          <w:rFonts w:ascii="Times New Roman" w:hAnsi="Times New Roman" w:cs="Times New Roman"/>
          <w:sz w:val="28"/>
          <w:szCs w:val="28"/>
        </w:rPr>
        <w:t xml:space="preserve"> 2 сағат, химияға </w:t>
      </w:r>
      <w:r w:rsidR="00C3154B">
        <w:rPr>
          <w:rFonts w:ascii="Times New Roman" w:hAnsi="Times New Roman" w:cs="Times New Roman"/>
          <w:sz w:val="28"/>
          <w:szCs w:val="28"/>
          <w:lang w:val="kk-KZ"/>
        </w:rPr>
        <w:t>-</w:t>
      </w:r>
      <w:r w:rsidRPr="00B4523B">
        <w:rPr>
          <w:rFonts w:ascii="Times New Roman" w:hAnsi="Times New Roman" w:cs="Times New Roman"/>
          <w:sz w:val="28"/>
          <w:szCs w:val="28"/>
        </w:rPr>
        <w:t xml:space="preserve"> 2 сағат берілген. </w:t>
      </w:r>
    </w:p>
    <w:p w:rsidR="00FD6487" w:rsidRPr="00B4523B" w:rsidRDefault="00FE70D6"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Оқушылардың физика</w:t>
      </w:r>
      <w:r w:rsidR="00FD6487" w:rsidRPr="00B4523B">
        <w:rPr>
          <w:rFonts w:ascii="Times New Roman" w:hAnsi="Times New Roman" w:cs="Times New Roman"/>
          <w:sz w:val="28"/>
          <w:szCs w:val="28"/>
          <w:lang w:val="kk-KZ"/>
        </w:rPr>
        <w:t xml:space="preserve"> пәнін тереңдетіп оқытуға, сонымен қатар ҰБТ-ға жоспарлы түрде </w:t>
      </w:r>
      <w:r w:rsidRPr="00B4523B">
        <w:rPr>
          <w:rFonts w:ascii="Times New Roman" w:hAnsi="Times New Roman" w:cs="Times New Roman"/>
          <w:sz w:val="28"/>
          <w:szCs w:val="28"/>
          <w:lang w:val="kk-KZ"/>
        </w:rPr>
        <w:t>дайындыққа мектеп компонентінен 1</w:t>
      </w:r>
      <w:r w:rsidR="00FD6487" w:rsidRPr="00B4523B">
        <w:rPr>
          <w:rFonts w:ascii="Times New Roman" w:hAnsi="Times New Roman" w:cs="Times New Roman"/>
          <w:sz w:val="28"/>
          <w:szCs w:val="28"/>
          <w:lang w:val="kk-KZ"/>
        </w:rPr>
        <w:t xml:space="preserve"> сағат бөлінді, физикадан жалпы сағат саны- 4 сағатты құрайды.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«Адам және қоғам» білім беру аясы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«Қазақстан тарихы», «Дүниежүзі тарихы», «Адам. Қоғам. Құқық», «Өзін-өзі тану» пәндерін оқыту мемлекеттік бағдарлама мен базалық оқулықтармен жүзеге асырылады.  Типтік оқу жоспарының инвариантты бөліміне сәйкес </w:t>
      </w:r>
    </w:p>
    <w:p w:rsidR="00FD6487" w:rsidRPr="00B4523B" w:rsidRDefault="00FD6487" w:rsidP="00CF7857">
      <w:pPr>
        <w:tabs>
          <w:tab w:val="left" w:pos="993"/>
        </w:tabs>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 xml:space="preserve">9 - сыныптарда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Қазақстан тарихы -2 сағат </w:t>
      </w:r>
    </w:p>
    <w:p w:rsidR="00FD6487" w:rsidRPr="00B4523B" w:rsidRDefault="00C3154B" w:rsidP="00CF7857">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FD6487" w:rsidRPr="00B4523B">
        <w:rPr>
          <w:rFonts w:ascii="Times New Roman" w:hAnsi="Times New Roman" w:cs="Times New Roman"/>
          <w:sz w:val="28"/>
          <w:szCs w:val="28"/>
          <w:lang w:val="kk-KZ"/>
        </w:rPr>
        <w:t xml:space="preserve">үниежүзі тарихы- 1 сағат </w:t>
      </w:r>
    </w:p>
    <w:p w:rsidR="00FD6487" w:rsidRPr="00B4523B" w:rsidRDefault="00E87650"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Адам. Қоғам. Құқық -</w:t>
      </w:r>
      <w:r w:rsidR="00FD6487" w:rsidRPr="00B4523B">
        <w:rPr>
          <w:rFonts w:ascii="Times New Roman" w:hAnsi="Times New Roman" w:cs="Times New Roman"/>
          <w:sz w:val="28"/>
          <w:szCs w:val="28"/>
          <w:lang w:val="kk-KZ"/>
        </w:rPr>
        <w:t xml:space="preserve"> 1 сағат </w:t>
      </w:r>
    </w:p>
    <w:p w:rsidR="00FD6487" w:rsidRPr="00B4523B" w:rsidRDefault="00C3154B" w:rsidP="00CF7857">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00FD6487" w:rsidRPr="00B4523B">
        <w:rPr>
          <w:rFonts w:ascii="Times New Roman" w:hAnsi="Times New Roman" w:cs="Times New Roman"/>
          <w:sz w:val="28"/>
          <w:szCs w:val="28"/>
          <w:lang w:val="kk-KZ"/>
        </w:rPr>
        <w:t>зін-өзі тану- 1 сағат</w:t>
      </w:r>
    </w:p>
    <w:p w:rsidR="00FD6487" w:rsidRPr="00B4523B" w:rsidRDefault="00FD6487" w:rsidP="00CF7857">
      <w:pPr>
        <w:tabs>
          <w:tab w:val="left" w:pos="993"/>
        </w:tabs>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 xml:space="preserve">10 - сыныптарда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Қазақстан тарихы -2 сағат </w:t>
      </w:r>
    </w:p>
    <w:p w:rsidR="00FD6487" w:rsidRPr="00B4523B" w:rsidRDefault="00C3154B" w:rsidP="00CF7857">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FD6487" w:rsidRPr="00B4523B">
        <w:rPr>
          <w:rFonts w:ascii="Times New Roman" w:hAnsi="Times New Roman" w:cs="Times New Roman"/>
          <w:sz w:val="28"/>
          <w:szCs w:val="28"/>
          <w:lang w:val="kk-KZ"/>
        </w:rPr>
        <w:t xml:space="preserve">үниежүзі тарихы- 2 сағат </w:t>
      </w:r>
    </w:p>
    <w:p w:rsidR="00FD6487" w:rsidRPr="00B4523B" w:rsidRDefault="00E87650"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Адам. Қоғам. Құқық -</w:t>
      </w:r>
      <w:r w:rsidR="00FD6487" w:rsidRPr="00B4523B">
        <w:rPr>
          <w:rFonts w:ascii="Times New Roman" w:hAnsi="Times New Roman" w:cs="Times New Roman"/>
          <w:sz w:val="28"/>
          <w:szCs w:val="28"/>
          <w:lang w:val="kk-KZ"/>
        </w:rPr>
        <w:t xml:space="preserve"> 1 сағат </w:t>
      </w:r>
    </w:p>
    <w:p w:rsidR="00FD6487" w:rsidRPr="00B4523B" w:rsidRDefault="00C3154B" w:rsidP="00CF7857">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00FD6487" w:rsidRPr="00B4523B">
        <w:rPr>
          <w:rFonts w:ascii="Times New Roman" w:hAnsi="Times New Roman" w:cs="Times New Roman"/>
          <w:sz w:val="28"/>
          <w:szCs w:val="28"/>
          <w:lang w:val="kk-KZ"/>
        </w:rPr>
        <w:t>зін-өзі тану- 1 сағат</w:t>
      </w:r>
    </w:p>
    <w:p w:rsidR="00FD6487" w:rsidRPr="00B4523B" w:rsidRDefault="00FD6487" w:rsidP="00CF7857">
      <w:pPr>
        <w:tabs>
          <w:tab w:val="left" w:pos="993"/>
        </w:tabs>
        <w:spacing w:after="0" w:line="240" w:lineRule="auto"/>
        <w:ind w:firstLine="567"/>
        <w:jc w:val="both"/>
        <w:rPr>
          <w:rFonts w:ascii="Times New Roman" w:hAnsi="Times New Roman" w:cs="Times New Roman"/>
          <w:b/>
          <w:sz w:val="28"/>
          <w:szCs w:val="28"/>
          <w:lang w:val="kk-KZ"/>
        </w:rPr>
      </w:pPr>
      <w:r w:rsidRPr="00B4523B">
        <w:rPr>
          <w:rFonts w:ascii="Times New Roman" w:hAnsi="Times New Roman" w:cs="Times New Roman"/>
          <w:b/>
          <w:sz w:val="28"/>
          <w:szCs w:val="28"/>
          <w:lang w:val="kk-KZ"/>
        </w:rPr>
        <w:t xml:space="preserve">11- сыныптарда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Қазақстан тарихы -3 сағат </w:t>
      </w:r>
    </w:p>
    <w:p w:rsidR="00FD6487" w:rsidRPr="00B4523B" w:rsidRDefault="00BD67E4"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w:t>
      </w:r>
      <w:r w:rsidR="00FD6487" w:rsidRPr="00B4523B">
        <w:rPr>
          <w:rFonts w:ascii="Times New Roman" w:hAnsi="Times New Roman" w:cs="Times New Roman"/>
          <w:sz w:val="28"/>
          <w:szCs w:val="28"/>
          <w:lang w:val="kk-KZ"/>
        </w:rPr>
        <w:t xml:space="preserve">үниежүзі тарихы- 2 сағат </w:t>
      </w:r>
    </w:p>
    <w:p w:rsidR="00FD6487" w:rsidRPr="00B4523B" w:rsidRDefault="00E87650"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Адам. Қоғам. Құқық -</w:t>
      </w:r>
      <w:r w:rsidR="00FD6487" w:rsidRPr="00B4523B">
        <w:rPr>
          <w:rFonts w:ascii="Times New Roman" w:hAnsi="Times New Roman" w:cs="Times New Roman"/>
          <w:sz w:val="28"/>
          <w:szCs w:val="28"/>
          <w:lang w:val="kk-KZ"/>
        </w:rPr>
        <w:t xml:space="preserve"> 1 сағат </w:t>
      </w:r>
    </w:p>
    <w:p w:rsidR="00FD6487" w:rsidRPr="00B4523B" w:rsidRDefault="00BD67E4"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Ө</w:t>
      </w:r>
      <w:r w:rsidR="00FD6487" w:rsidRPr="00B4523B">
        <w:rPr>
          <w:rFonts w:ascii="Times New Roman" w:hAnsi="Times New Roman" w:cs="Times New Roman"/>
          <w:sz w:val="28"/>
          <w:szCs w:val="28"/>
          <w:lang w:val="kk-KZ"/>
        </w:rPr>
        <w:t>зін-өзі тану- 1 сағат</w:t>
      </w:r>
    </w:p>
    <w:p w:rsidR="004C4CA4"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w:t>
      </w:r>
      <w:r w:rsidR="004C4CA4" w:rsidRPr="00B4523B">
        <w:rPr>
          <w:rFonts w:ascii="Times New Roman" w:hAnsi="Times New Roman" w:cs="Times New Roman"/>
          <w:sz w:val="28"/>
          <w:szCs w:val="28"/>
          <w:lang w:val="kk-KZ"/>
        </w:rPr>
        <w:t>Дене шынықтыру» білім беру аясы</w:t>
      </w:r>
    </w:p>
    <w:p w:rsidR="004C4CA4"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Бұл</w:t>
      </w:r>
      <w:r w:rsidR="0007037D">
        <w:rPr>
          <w:rFonts w:ascii="Times New Roman" w:hAnsi="Times New Roman" w:cs="Times New Roman"/>
          <w:sz w:val="28"/>
          <w:szCs w:val="28"/>
          <w:lang w:val="kk-KZ"/>
        </w:rPr>
        <w:t xml:space="preserve"> </w:t>
      </w:r>
      <w:r w:rsidR="00FE70D6" w:rsidRPr="00B4523B">
        <w:rPr>
          <w:rFonts w:ascii="Times New Roman" w:hAnsi="Times New Roman" w:cs="Times New Roman"/>
          <w:sz w:val="28"/>
          <w:szCs w:val="28"/>
          <w:lang w:val="kk-KZ"/>
        </w:rPr>
        <w:t>білім</w:t>
      </w:r>
      <w:r w:rsidR="0007037D">
        <w:rPr>
          <w:rFonts w:ascii="Times New Roman" w:hAnsi="Times New Roman" w:cs="Times New Roman"/>
          <w:sz w:val="28"/>
          <w:szCs w:val="28"/>
          <w:lang w:val="kk-KZ"/>
        </w:rPr>
        <w:t xml:space="preserve"> </w:t>
      </w:r>
      <w:r w:rsidR="00FE70D6" w:rsidRPr="00B4523B">
        <w:rPr>
          <w:rFonts w:ascii="Times New Roman" w:hAnsi="Times New Roman" w:cs="Times New Roman"/>
          <w:sz w:val="28"/>
          <w:szCs w:val="28"/>
          <w:lang w:val="kk-KZ"/>
        </w:rPr>
        <w:t>беру</w:t>
      </w:r>
      <w:r w:rsidR="0007037D">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аясының</w:t>
      </w:r>
      <w:r w:rsidR="0007037D">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мақсаттары: </w:t>
      </w:r>
    </w:p>
    <w:p w:rsidR="00FD6487" w:rsidRPr="00B4523B" w:rsidRDefault="00FD6487" w:rsidP="00D34C7A">
      <w:pPr>
        <w:pStyle w:val="a8"/>
        <w:numPr>
          <w:ilvl w:val="0"/>
          <w:numId w:val="16"/>
        </w:numPr>
        <w:tabs>
          <w:tab w:val="left" w:pos="851"/>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оқушы </w:t>
      </w:r>
      <w:r w:rsidR="00FE70D6" w:rsidRPr="00B4523B">
        <w:rPr>
          <w:rFonts w:ascii="Times New Roman" w:hAnsi="Times New Roman" w:cs="Times New Roman"/>
          <w:sz w:val="28"/>
          <w:szCs w:val="28"/>
        </w:rPr>
        <w:t>денсаулығын нығайту</w:t>
      </w:r>
      <w:r w:rsidRPr="00B4523B">
        <w:rPr>
          <w:rFonts w:ascii="Times New Roman" w:hAnsi="Times New Roman" w:cs="Times New Roman"/>
          <w:sz w:val="28"/>
          <w:szCs w:val="28"/>
        </w:rPr>
        <w:t>;</w:t>
      </w:r>
    </w:p>
    <w:p w:rsidR="00FD6487" w:rsidRPr="00B4523B" w:rsidRDefault="00FD6487" w:rsidP="00D34C7A">
      <w:pPr>
        <w:pStyle w:val="a8"/>
        <w:numPr>
          <w:ilvl w:val="0"/>
          <w:numId w:val="16"/>
        </w:numPr>
        <w:tabs>
          <w:tab w:val="left" w:pos="851"/>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білімдерін </w:t>
      </w:r>
      <w:r w:rsidR="00FE70D6" w:rsidRPr="00B4523B">
        <w:rPr>
          <w:rFonts w:ascii="Times New Roman" w:hAnsi="Times New Roman" w:cs="Times New Roman"/>
          <w:sz w:val="28"/>
          <w:szCs w:val="28"/>
        </w:rPr>
        <w:t>қалыптастыру;</w:t>
      </w:r>
    </w:p>
    <w:p w:rsidR="00FD6487" w:rsidRPr="00B4523B" w:rsidRDefault="00FD6487" w:rsidP="00D34C7A">
      <w:pPr>
        <w:pStyle w:val="a8"/>
        <w:numPr>
          <w:ilvl w:val="0"/>
          <w:numId w:val="16"/>
        </w:numPr>
        <w:tabs>
          <w:tab w:val="left" w:pos="851"/>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өмірге қажетті</w:t>
      </w:r>
      <w:r w:rsidR="00FE70D6" w:rsidRPr="00B4523B">
        <w:rPr>
          <w:rFonts w:ascii="Times New Roman" w:hAnsi="Times New Roman" w:cs="Times New Roman"/>
          <w:sz w:val="28"/>
          <w:szCs w:val="28"/>
        </w:rPr>
        <w:t xml:space="preserve"> білім, біліктерін қалыптастыру;</w:t>
      </w:r>
    </w:p>
    <w:p w:rsidR="00FD6487" w:rsidRPr="00B4523B" w:rsidRDefault="00FD6487" w:rsidP="00D34C7A">
      <w:pPr>
        <w:pStyle w:val="a8"/>
        <w:numPr>
          <w:ilvl w:val="0"/>
          <w:numId w:val="16"/>
        </w:numPr>
        <w:tabs>
          <w:tab w:val="left" w:pos="851"/>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адамгершілік, еңбексүйгіштік, </w:t>
      </w:r>
      <w:r w:rsidR="00FE70D6" w:rsidRPr="00B4523B">
        <w:rPr>
          <w:rFonts w:ascii="Times New Roman" w:hAnsi="Times New Roman" w:cs="Times New Roman"/>
          <w:sz w:val="28"/>
          <w:szCs w:val="28"/>
        </w:rPr>
        <w:t>эстетикалық үйлесімде</w:t>
      </w:r>
      <w:r w:rsidRPr="00B4523B">
        <w:rPr>
          <w:rFonts w:ascii="Times New Roman" w:hAnsi="Times New Roman" w:cs="Times New Roman"/>
          <w:sz w:val="28"/>
          <w:szCs w:val="28"/>
        </w:rPr>
        <w:t xml:space="preserve"> дамыту.</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Осы мақсаттарға орай, белсенді оқыту әдістерінде оқу орнының бағыты мен </w:t>
      </w:r>
      <w:r w:rsidR="00FE70D6" w:rsidRPr="00B4523B">
        <w:rPr>
          <w:rFonts w:ascii="Times New Roman" w:hAnsi="Times New Roman" w:cs="Times New Roman"/>
          <w:sz w:val="28"/>
          <w:szCs w:val="28"/>
        </w:rPr>
        <w:t>бейінін есепке</w:t>
      </w:r>
      <w:r w:rsidRPr="00B4523B">
        <w:rPr>
          <w:rFonts w:ascii="Times New Roman" w:hAnsi="Times New Roman" w:cs="Times New Roman"/>
          <w:sz w:val="28"/>
          <w:szCs w:val="28"/>
        </w:rPr>
        <w:t xml:space="preserve"> ала отырып, топтық және жеке дене жүктемелер </w:t>
      </w:r>
      <w:r w:rsidR="00FE70D6" w:rsidRPr="00B4523B">
        <w:rPr>
          <w:rFonts w:ascii="Times New Roman" w:hAnsi="Times New Roman" w:cs="Times New Roman"/>
          <w:sz w:val="28"/>
          <w:szCs w:val="28"/>
        </w:rPr>
        <w:t>нормасын қолданылуы</w:t>
      </w:r>
      <w:r w:rsidRPr="00B4523B">
        <w:rPr>
          <w:rFonts w:ascii="Times New Roman" w:hAnsi="Times New Roman" w:cs="Times New Roman"/>
          <w:sz w:val="28"/>
          <w:szCs w:val="28"/>
        </w:rPr>
        <w:t xml:space="preserve"> көзделеді.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9,10,11 сыныптарда дене шынықтыру </w:t>
      </w:r>
      <w:r w:rsidR="00FE70D6" w:rsidRPr="00B4523B">
        <w:rPr>
          <w:rFonts w:ascii="Times New Roman" w:hAnsi="Times New Roman" w:cs="Times New Roman"/>
          <w:sz w:val="28"/>
          <w:szCs w:val="28"/>
        </w:rPr>
        <w:t>сабағының апталық</w:t>
      </w:r>
      <w:r w:rsidRPr="00B4523B">
        <w:rPr>
          <w:rFonts w:ascii="Times New Roman" w:hAnsi="Times New Roman" w:cs="Times New Roman"/>
          <w:sz w:val="28"/>
          <w:szCs w:val="28"/>
        </w:rPr>
        <w:t xml:space="preserve"> оқу жүктемесі 3 сағаттан, оқушы компоненті </w:t>
      </w:r>
      <w:r w:rsidR="00FE70D6" w:rsidRPr="00B4523B">
        <w:rPr>
          <w:rFonts w:ascii="Times New Roman" w:hAnsi="Times New Roman" w:cs="Times New Roman"/>
          <w:sz w:val="28"/>
          <w:szCs w:val="28"/>
        </w:rPr>
        <w:t>есебінен әр</w:t>
      </w:r>
      <w:r w:rsidRPr="00B4523B">
        <w:rPr>
          <w:rFonts w:ascii="Times New Roman" w:hAnsi="Times New Roman" w:cs="Times New Roman"/>
          <w:sz w:val="28"/>
          <w:szCs w:val="28"/>
        </w:rPr>
        <w:t xml:space="preserve"> сыныптан 1 сағат бөлінген.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9 - сыныпта 1 сағат – лицей компонентінен 1 сағат есебімен;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10 және 11 сыныптарда 2 сағаттан – </w:t>
      </w:r>
      <w:r w:rsidR="00FE70D6" w:rsidRPr="00B4523B">
        <w:rPr>
          <w:rFonts w:ascii="Times New Roman" w:hAnsi="Times New Roman" w:cs="Times New Roman"/>
          <w:sz w:val="28"/>
          <w:szCs w:val="28"/>
        </w:rPr>
        <w:t>оқушы компонентінен</w:t>
      </w:r>
      <w:r w:rsidRPr="00B4523B">
        <w:rPr>
          <w:rFonts w:ascii="Times New Roman" w:hAnsi="Times New Roman" w:cs="Times New Roman"/>
          <w:sz w:val="28"/>
          <w:szCs w:val="28"/>
        </w:rPr>
        <w:t xml:space="preserve"> 1 сағат есебімен;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Сонымен бірге лицей компоненті </w:t>
      </w:r>
      <w:r w:rsidR="00FE70D6" w:rsidRPr="00B4523B">
        <w:rPr>
          <w:rFonts w:ascii="Times New Roman" w:hAnsi="Times New Roman" w:cs="Times New Roman"/>
          <w:sz w:val="28"/>
          <w:szCs w:val="28"/>
        </w:rPr>
        <w:t>есебінен оқу</w:t>
      </w:r>
      <w:r w:rsidRPr="00B4523B">
        <w:rPr>
          <w:rFonts w:ascii="Times New Roman" w:hAnsi="Times New Roman" w:cs="Times New Roman"/>
          <w:sz w:val="28"/>
          <w:szCs w:val="28"/>
        </w:rPr>
        <w:t xml:space="preserve"> орнының бағыты </w:t>
      </w:r>
      <w:r w:rsidR="00FE70D6" w:rsidRPr="00B4523B">
        <w:rPr>
          <w:rFonts w:ascii="Times New Roman" w:hAnsi="Times New Roman" w:cs="Times New Roman"/>
          <w:sz w:val="28"/>
          <w:szCs w:val="28"/>
        </w:rPr>
        <w:t>бойынша лице</w:t>
      </w:r>
      <w:r w:rsidR="00C17C2F" w:rsidRPr="00B4523B">
        <w:rPr>
          <w:rFonts w:ascii="Times New Roman" w:hAnsi="Times New Roman" w:cs="Times New Roman"/>
          <w:sz w:val="28"/>
          <w:szCs w:val="28"/>
          <w:lang w:val="kk-KZ"/>
        </w:rPr>
        <w:t>йлі</w:t>
      </w:r>
      <w:r w:rsidR="000D73C0" w:rsidRPr="00B4523B">
        <w:rPr>
          <w:rFonts w:ascii="Times New Roman" w:hAnsi="Times New Roman" w:cs="Times New Roman"/>
          <w:sz w:val="28"/>
          <w:szCs w:val="28"/>
          <w:lang w:val="kk-KZ"/>
        </w:rPr>
        <w:t>к</w:t>
      </w:r>
      <w:r w:rsidR="00C17C2F" w:rsidRPr="00B4523B">
        <w:rPr>
          <w:rFonts w:ascii="Times New Roman" w:hAnsi="Times New Roman" w:cs="Times New Roman"/>
          <w:sz w:val="28"/>
          <w:szCs w:val="28"/>
          <w:lang w:val="kk-KZ"/>
        </w:rPr>
        <w:t>терді</w:t>
      </w:r>
      <w:r w:rsidRPr="00B4523B">
        <w:rPr>
          <w:rFonts w:ascii="Times New Roman" w:hAnsi="Times New Roman" w:cs="Times New Roman"/>
          <w:sz w:val="28"/>
          <w:szCs w:val="28"/>
        </w:rPr>
        <w:t xml:space="preserve"> Қарулы күштер </w:t>
      </w:r>
      <w:r w:rsidR="00FE70D6" w:rsidRPr="00B4523B">
        <w:rPr>
          <w:rFonts w:ascii="Times New Roman" w:hAnsi="Times New Roman" w:cs="Times New Roman"/>
          <w:sz w:val="28"/>
          <w:szCs w:val="28"/>
        </w:rPr>
        <w:t>құрылымында білім</w:t>
      </w:r>
      <w:r w:rsidRPr="00B4523B">
        <w:rPr>
          <w:rFonts w:ascii="Times New Roman" w:hAnsi="Times New Roman" w:cs="Times New Roman"/>
          <w:sz w:val="28"/>
          <w:szCs w:val="28"/>
        </w:rPr>
        <w:t xml:space="preserve"> алуларына </w:t>
      </w:r>
      <w:r w:rsidR="00FE70D6" w:rsidRPr="00B4523B">
        <w:rPr>
          <w:rFonts w:ascii="Times New Roman" w:hAnsi="Times New Roman" w:cs="Times New Roman"/>
          <w:sz w:val="28"/>
          <w:szCs w:val="28"/>
        </w:rPr>
        <w:t>сәйкес, «</w:t>
      </w:r>
      <w:r w:rsidRPr="00B4523B">
        <w:rPr>
          <w:rFonts w:ascii="Times New Roman" w:hAnsi="Times New Roman" w:cs="Times New Roman"/>
          <w:sz w:val="28"/>
          <w:szCs w:val="28"/>
        </w:rPr>
        <w:t xml:space="preserve">Автомобиль жүргізу дайындығы» пән </w:t>
      </w:r>
      <w:r w:rsidR="00FE70D6" w:rsidRPr="00B4523B">
        <w:rPr>
          <w:rFonts w:ascii="Times New Roman" w:hAnsi="Times New Roman" w:cs="Times New Roman"/>
          <w:sz w:val="28"/>
          <w:szCs w:val="28"/>
        </w:rPr>
        <w:t>ретінде 11</w:t>
      </w:r>
      <w:r w:rsidRPr="00B4523B">
        <w:rPr>
          <w:rFonts w:ascii="Times New Roman" w:hAnsi="Times New Roman" w:cs="Times New Roman"/>
          <w:sz w:val="28"/>
          <w:szCs w:val="28"/>
        </w:rPr>
        <w:t xml:space="preserve">-сыныпта апталық жүктемесі 1 сағат </w:t>
      </w:r>
      <w:r w:rsidR="00FE70D6" w:rsidRPr="00B4523B">
        <w:rPr>
          <w:rFonts w:ascii="Times New Roman" w:hAnsi="Times New Roman" w:cs="Times New Roman"/>
          <w:sz w:val="28"/>
          <w:szCs w:val="28"/>
        </w:rPr>
        <w:t>(жолда</w:t>
      </w:r>
      <w:r w:rsidRPr="00B4523B">
        <w:rPr>
          <w:rFonts w:ascii="Times New Roman" w:hAnsi="Times New Roman" w:cs="Times New Roman"/>
          <w:sz w:val="28"/>
          <w:szCs w:val="28"/>
        </w:rPr>
        <w:t xml:space="preserve"> жүру ережесін оқыту және автожаттықтырғыш арқылы </w:t>
      </w:r>
      <w:r w:rsidR="00FE70D6" w:rsidRPr="00B4523B">
        <w:rPr>
          <w:rFonts w:ascii="Times New Roman" w:hAnsi="Times New Roman" w:cs="Times New Roman"/>
          <w:sz w:val="28"/>
          <w:szCs w:val="28"/>
        </w:rPr>
        <w:t>практикалық сабақтар) енгізілді</w:t>
      </w:r>
      <w:r w:rsidRPr="00B4523B">
        <w:rPr>
          <w:rFonts w:ascii="Times New Roman" w:hAnsi="Times New Roman" w:cs="Times New Roman"/>
          <w:sz w:val="28"/>
          <w:szCs w:val="28"/>
        </w:rPr>
        <w:t xml:space="preserve">. </w:t>
      </w:r>
    </w:p>
    <w:p w:rsidR="00FD6487" w:rsidRPr="00B4523B" w:rsidRDefault="00FD6487" w:rsidP="00CF7857">
      <w:pPr>
        <w:tabs>
          <w:tab w:val="left" w:pos="993"/>
        </w:tabs>
        <w:spacing w:after="0" w:line="240" w:lineRule="auto"/>
        <w:ind w:firstLine="567"/>
        <w:jc w:val="both"/>
        <w:rPr>
          <w:rFonts w:ascii="Times New Roman" w:hAnsi="Times New Roman" w:cs="Times New Roman"/>
          <w:i/>
          <w:sz w:val="28"/>
          <w:szCs w:val="28"/>
        </w:rPr>
      </w:pPr>
      <w:r w:rsidRPr="00B4523B">
        <w:rPr>
          <w:rFonts w:ascii="Times New Roman" w:hAnsi="Times New Roman" w:cs="Times New Roman"/>
          <w:i/>
          <w:sz w:val="28"/>
          <w:szCs w:val="28"/>
        </w:rPr>
        <w:t xml:space="preserve">«Оқу - </w:t>
      </w:r>
      <w:r w:rsidR="00FE70D6" w:rsidRPr="00B4523B">
        <w:rPr>
          <w:rFonts w:ascii="Times New Roman" w:hAnsi="Times New Roman" w:cs="Times New Roman"/>
          <w:i/>
          <w:sz w:val="28"/>
          <w:szCs w:val="28"/>
        </w:rPr>
        <w:t>дала жиындары</w:t>
      </w:r>
      <w:r w:rsidRPr="00B4523B">
        <w:rPr>
          <w:rFonts w:ascii="Times New Roman" w:hAnsi="Times New Roman" w:cs="Times New Roman"/>
          <w:i/>
          <w:sz w:val="28"/>
          <w:szCs w:val="28"/>
        </w:rPr>
        <w:t>» білім беру аясы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Оқу орнының бейінді бағыты бойынша 2013 </w:t>
      </w:r>
      <w:r w:rsidR="00FE70D6" w:rsidRPr="00B4523B">
        <w:rPr>
          <w:rFonts w:ascii="Times New Roman" w:hAnsi="Times New Roman" w:cs="Times New Roman"/>
          <w:sz w:val="28"/>
          <w:szCs w:val="28"/>
        </w:rPr>
        <w:t>жылдың маусымайында 9</w:t>
      </w:r>
      <w:r w:rsidRPr="00B4523B">
        <w:rPr>
          <w:rFonts w:ascii="Times New Roman" w:hAnsi="Times New Roman" w:cs="Times New Roman"/>
          <w:sz w:val="28"/>
          <w:szCs w:val="28"/>
        </w:rPr>
        <w:t xml:space="preserve">-10 сыныптарымен 11 күн (66 </w:t>
      </w:r>
      <w:r w:rsidR="00FE70D6" w:rsidRPr="00B4523B">
        <w:rPr>
          <w:rFonts w:ascii="Times New Roman" w:hAnsi="Times New Roman" w:cs="Times New Roman"/>
          <w:sz w:val="28"/>
          <w:szCs w:val="28"/>
        </w:rPr>
        <w:t>сағат) оқу</w:t>
      </w:r>
      <w:r w:rsidRPr="00B4523B">
        <w:rPr>
          <w:rFonts w:ascii="Times New Roman" w:hAnsi="Times New Roman" w:cs="Times New Roman"/>
          <w:sz w:val="28"/>
          <w:szCs w:val="28"/>
        </w:rPr>
        <w:t>-</w:t>
      </w:r>
      <w:r w:rsidR="00FE70D6" w:rsidRPr="00B4523B">
        <w:rPr>
          <w:rFonts w:ascii="Times New Roman" w:hAnsi="Times New Roman" w:cs="Times New Roman"/>
          <w:sz w:val="28"/>
          <w:szCs w:val="28"/>
        </w:rPr>
        <w:t>дала жиындары (алғашқы әскери</w:t>
      </w:r>
      <w:r w:rsidRPr="00B4523B">
        <w:rPr>
          <w:rFonts w:ascii="Times New Roman" w:hAnsi="Times New Roman" w:cs="Times New Roman"/>
          <w:sz w:val="28"/>
          <w:szCs w:val="28"/>
        </w:rPr>
        <w:t xml:space="preserve"> дайындық) жұмысы өткізіледі. Оқу-</w:t>
      </w:r>
      <w:r w:rsidR="00FE70D6" w:rsidRPr="00B4523B">
        <w:rPr>
          <w:rFonts w:ascii="Times New Roman" w:hAnsi="Times New Roman" w:cs="Times New Roman"/>
          <w:sz w:val="28"/>
          <w:szCs w:val="28"/>
        </w:rPr>
        <w:t>дала жиындары</w:t>
      </w:r>
      <w:r w:rsidRPr="00B4523B">
        <w:rPr>
          <w:rFonts w:ascii="Times New Roman" w:hAnsi="Times New Roman" w:cs="Times New Roman"/>
          <w:sz w:val="28"/>
          <w:szCs w:val="28"/>
        </w:rPr>
        <w:t xml:space="preserve"> 9-сынып лицей компонентінен, 10-сыныптың инвариантты </w:t>
      </w:r>
      <w:r w:rsidR="00FE70D6" w:rsidRPr="00B4523B">
        <w:rPr>
          <w:rFonts w:ascii="Times New Roman" w:hAnsi="Times New Roman" w:cs="Times New Roman"/>
          <w:sz w:val="28"/>
          <w:szCs w:val="28"/>
        </w:rPr>
        <w:t>компонентінен жыл</w:t>
      </w:r>
      <w:r w:rsidRPr="00B4523B">
        <w:rPr>
          <w:rFonts w:ascii="Times New Roman" w:hAnsi="Times New Roman" w:cs="Times New Roman"/>
          <w:sz w:val="28"/>
          <w:szCs w:val="28"/>
        </w:rPr>
        <w:t xml:space="preserve"> бойындағы алқашқы әскери дайындық пәні бойынша оқу материалдарын тәжірибе жүзінде бекітуге бағытталған. Сонымен бірге лицейліктер әскери қызметкер өмірі </w:t>
      </w:r>
      <w:r w:rsidR="00FE70D6" w:rsidRPr="00B4523B">
        <w:rPr>
          <w:rFonts w:ascii="Times New Roman" w:hAnsi="Times New Roman" w:cs="Times New Roman"/>
          <w:sz w:val="28"/>
          <w:szCs w:val="28"/>
        </w:rPr>
        <w:t>мен оқу</w:t>
      </w:r>
      <w:r w:rsidRPr="00B4523B">
        <w:rPr>
          <w:rFonts w:ascii="Times New Roman" w:hAnsi="Times New Roman" w:cs="Times New Roman"/>
          <w:sz w:val="28"/>
          <w:szCs w:val="28"/>
        </w:rPr>
        <w:t xml:space="preserve"> тапсырмаларының дала жағдайында жүргізілу тәжірибесімен таныс болады.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Лицейдің бірінші және екінші деңгейдегі оқытудың оқу жоспарын құру кезінде лицейліктердің танымдық, </w:t>
      </w:r>
      <w:r w:rsidR="00FE70D6" w:rsidRPr="00B4523B">
        <w:rPr>
          <w:rFonts w:ascii="Times New Roman" w:hAnsi="Times New Roman" w:cs="Times New Roman"/>
          <w:sz w:val="28"/>
          <w:szCs w:val="28"/>
        </w:rPr>
        <w:t>зияткерлік даму</w:t>
      </w:r>
      <w:r w:rsidRPr="00B4523B">
        <w:rPr>
          <w:rFonts w:ascii="Times New Roman" w:hAnsi="Times New Roman" w:cs="Times New Roman"/>
          <w:sz w:val="28"/>
          <w:szCs w:val="28"/>
        </w:rPr>
        <w:t xml:space="preserve"> мүмкіндіктері қарастырылған.  Лицей компонентінің міндетті білім беру </w:t>
      </w:r>
      <w:r w:rsidR="00FE70D6" w:rsidRPr="00B4523B">
        <w:rPr>
          <w:rFonts w:ascii="Times New Roman" w:hAnsi="Times New Roman" w:cs="Times New Roman"/>
          <w:sz w:val="28"/>
          <w:szCs w:val="28"/>
        </w:rPr>
        <w:t>сағаттары оқу</w:t>
      </w:r>
      <w:r w:rsidRPr="00B4523B">
        <w:rPr>
          <w:rFonts w:ascii="Times New Roman" w:hAnsi="Times New Roman" w:cs="Times New Roman"/>
          <w:sz w:val="28"/>
          <w:szCs w:val="28"/>
        </w:rPr>
        <w:t xml:space="preserve"> сапасының жоғарылауы </w:t>
      </w:r>
      <w:r w:rsidR="00FE70D6" w:rsidRPr="00B4523B">
        <w:rPr>
          <w:rFonts w:ascii="Times New Roman" w:hAnsi="Times New Roman" w:cs="Times New Roman"/>
          <w:sz w:val="28"/>
          <w:szCs w:val="28"/>
        </w:rPr>
        <w:t>мен білім</w:t>
      </w:r>
      <w:r w:rsidRPr="00B4523B">
        <w:rPr>
          <w:rFonts w:ascii="Times New Roman" w:hAnsi="Times New Roman" w:cs="Times New Roman"/>
          <w:sz w:val="28"/>
          <w:szCs w:val="28"/>
        </w:rPr>
        <w:t xml:space="preserve"> ортасының кеңеюіне жағдай туғызады.  Жеке және топтық қосымша </w:t>
      </w:r>
      <w:r w:rsidR="00FE70D6" w:rsidRPr="00B4523B">
        <w:rPr>
          <w:rFonts w:ascii="Times New Roman" w:hAnsi="Times New Roman" w:cs="Times New Roman"/>
          <w:sz w:val="28"/>
          <w:szCs w:val="28"/>
        </w:rPr>
        <w:t>сабақтары оқыту</w:t>
      </w:r>
      <w:r w:rsidRPr="00B4523B">
        <w:rPr>
          <w:rFonts w:ascii="Times New Roman" w:hAnsi="Times New Roman" w:cs="Times New Roman"/>
          <w:sz w:val="28"/>
          <w:szCs w:val="28"/>
        </w:rPr>
        <w:t xml:space="preserve"> мен тәрбиенің жекелеген әдістерін дамытады.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«Арыстан» лицейі жаратылыстану-математикалық бағытта жұмыс істейтін </w:t>
      </w:r>
      <w:r w:rsidR="00FE70D6" w:rsidRPr="00B4523B">
        <w:rPr>
          <w:rFonts w:ascii="Times New Roman" w:hAnsi="Times New Roman" w:cs="Times New Roman"/>
          <w:sz w:val="28"/>
          <w:szCs w:val="28"/>
        </w:rPr>
        <w:t>болғандықтан математика</w:t>
      </w:r>
      <w:r w:rsidRPr="00B4523B">
        <w:rPr>
          <w:rFonts w:ascii="Times New Roman" w:hAnsi="Times New Roman" w:cs="Times New Roman"/>
          <w:sz w:val="28"/>
          <w:szCs w:val="28"/>
        </w:rPr>
        <w:t>-физика пәндерінің мақсаты мен міндеттерін көрсетуді жөн көрдік.</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Математика пәнін</w:t>
      </w:r>
      <w:r w:rsidR="00CF4BDD" w:rsidRPr="00B4523B">
        <w:rPr>
          <w:rFonts w:ascii="Times New Roman" w:hAnsi="Times New Roman" w:cs="Times New Roman"/>
          <w:sz w:val="28"/>
          <w:szCs w:val="28"/>
          <w:lang w:val="kk-KZ"/>
        </w:rPr>
        <w:t>і</w:t>
      </w:r>
      <w:r w:rsidRPr="00B4523B">
        <w:rPr>
          <w:rFonts w:ascii="Times New Roman" w:hAnsi="Times New Roman" w:cs="Times New Roman"/>
          <w:sz w:val="28"/>
          <w:szCs w:val="28"/>
        </w:rPr>
        <w:t xml:space="preserve">ң мақсаты – алгебра және анализ бастамалары негіздерін меңгеру, оқушылардың математикалық тілді меңгеруі; математикалық шығармашылықты, математикалық интуицияны, математикалық қабілеттерді дамыту; логикалық пайымдай алу, дәлелдеуге, математикалық үлгілерді құру мен зерттеуде математикалық білімдерді пайдалану, тұлғаның зияткерлік қабілеттерін дамыту және оның түрлі еңбек іс-әрекетке </w:t>
      </w:r>
      <w:r w:rsidR="00FE70D6" w:rsidRPr="00B4523B">
        <w:rPr>
          <w:rFonts w:ascii="Times New Roman" w:hAnsi="Times New Roman" w:cs="Times New Roman"/>
          <w:sz w:val="28"/>
          <w:szCs w:val="28"/>
        </w:rPr>
        <w:t>құнды қатынасы</w:t>
      </w:r>
      <w:r w:rsidRPr="00B4523B">
        <w:rPr>
          <w:rFonts w:ascii="Times New Roman" w:hAnsi="Times New Roman" w:cs="Times New Roman"/>
          <w:sz w:val="28"/>
          <w:szCs w:val="28"/>
        </w:rPr>
        <w:t xml:space="preserve"> бар, өзін анықтай алатын тұлға тәрбиелеу.</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Тұлғаның зияткерлік қабілеттерін дамытуға бағытталған алгебра және анализ бастамалары негіздерін сапалы меңгеруді қамтамасыз </w:t>
      </w:r>
      <w:r w:rsidR="000D73C0" w:rsidRPr="00B4523B">
        <w:rPr>
          <w:rFonts w:ascii="Times New Roman" w:hAnsi="Times New Roman" w:cs="Times New Roman"/>
          <w:sz w:val="28"/>
          <w:szCs w:val="28"/>
        </w:rPr>
        <w:t>ету; қ</w:t>
      </w:r>
      <w:r w:rsidR="00FE70D6" w:rsidRPr="00B4523B">
        <w:rPr>
          <w:rFonts w:ascii="Times New Roman" w:hAnsi="Times New Roman" w:cs="Times New Roman"/>
          <w:sz w:val="28"/>
          <w:szCs w:val="28"/>
        </w:rPr>
        <w:t>азіргі</w:t>
      </w:r>
      <w:r w:rsidRPr="00B4523B">
        <w:rPr>
          <w:rFonts w:ascii="Times New Roman" w:hAnsi="Times New Roman" w:cs="Times New Roman"/>
          <w:sz w:val="28"/>
          <w:szCs w:val="28"/>
        </w:rPr>
        <w:t xml:space="preserve"> қоғамда, әлеуметтік бағдарлану үшін және практикалық мәселелерді шешу үшін адамға қажетті ойлау қасиеттерін қалыптастыру; оқушыларды зияткерлі дамыту; логикалық ойлауды дамыту; әр оқушының әлеуетті шығармашылық қабілеттерін, пәнге қызығушылығын дамыту;</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Әлеуметтік ұтқырлықты, дербес шешім қабылдай алу қабілетін, өзіндік жұмыс жасау дағдысын, келіп түскен ақпараттар ағымында бағдарлана алу қабілетін дамытуды қамтамасыз ететін тұлға қасиеттерін тәрбиелеу;</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Математикадан тапсырмаларды орындауда жаңа бағыттарды меңгеру, математикалық білімдерді күнделікті өмірде, практикалық іс-әрекетте қолдана алу дағдысын дамыту.</w:t>
      </w:r>
    </w:p>
    <w:p w:rsidR="00FD6487" w:rsidRPr="00B4523B" w:rsidRDefault="00FD6487" w:rsidP="0007037D">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Физика пәнінің мақсаты: оқушылардың әлемді диалектика-материалистiк</w:t>
      </w:r>
      <w:r w:rsidR="0007037D">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тұрғыдан тану көзқарасын қалыптастыру. Физикалық құбылыстарды түрлі жағдайларда түрлі қырынан қарастыру дағдысын қалыптастыру; физикалық жүйелерді бөліп қарау және себеп-салдарлық байланыстарды орната алу дағдысын қалыптастыру.</w:t>
      </w:r>
    </w:p>
    <w:p w:rsidR="000D05E1"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Физика пәнінің міндеттері:</w:t>
      </w:r>
    </w:p>
    <w:p w:rsidR="00FD6487" w:rsidRPr="00B4523B" w:rsidRDefault="00FD6487" w:rsidP="00D34C7A">
      <w:pPr>
        <w:pStyle w:val="a8"/>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қазіргі әлемнің бiртұтас физикалық бейнесін ұсыну; </w:t>
      </w:r>
    </w:p>
    <w:p w:rsidR="00FD6487" w:rsidRPr="00B4523B" w:rsidRDefault="00FD6487" w:rsidP="00D34C7A">
      <w:pPr>
        <w:pStyle w:val="a8"/>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физикалық құбылыстарды әр жағынан және әр түрлі жағдайда қарастыру дағдысы;</w:t>
      </w:r>
    </w:p>
    <w:p w:rsidR="00FD6487" w:rsidRPr="00B4523B" w:rsidRDefault="00FD6487" w:rsidP="00D34C7A">
      <w:pPr>
        <w:pStyle w:val="a8"/>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физикалық жүйені анықтау және олардың арасындағы байланыс орнату;</w:t>
      </w:r>
    </w:p>
    <w:p w:rsidR="00FD6487" w:rsidRPr="00B4523B" w:rsidRDefault="00FD6487" w:rsidP="00D34C7A">
      <w:pPr>
        <w:pStyle w:val="a8"/>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физикалық құбылыс немесе пән туралы білімін салыстыру және ақиқатын ашу дағдысын қалыптастыру;</w:t>
      </w:r>
    </w:p>
    <w:p w:rsidR="00FD6487" w:rsidRPr="00B4523B" w:rsidRDefault="00FD6487" w:rsidP="00D34C7A">
      <w:pPr>
        <w:pStyle w:val="a8"/>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физикалық құбылысты танудың теориялық және эксперименттік әдісін қолдану; физиканың заңдарын практикада </w:t>
      </w:r>
      <w:r w:rsidR="00FE70D6" w:rsidRPr="00B4523B">
        <w:rPr>
          <w:rFonts w:ascii="Times New Roman" w:hAnsi="Times New Roman" w:cs="Times New Roman"/>
          <w:sz w:val="28"/>
          <w:szCs w:val="28"/>
          <w:lang w:val="kk-KZ"/>
        </w:rPr>
        <w:t>қолдану;</w:t>
      </w:r>
    </w:p>
    <w:p w:rsidR="00FD6487" w:rsidRPr="00B4523B" w:rsidRDefault="00FD6487" w:rsidP="00D34C7A">
      <w:pPr>
        <w:pStyle w:val="a8"/>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әр түрлі қиындық деңгейіндегі сапалық есептер мен қатар, мазмұнды физиканың есептерін шығару дағдысын дамыту;</w:t>
      </w:r>
    </w:p>
    <w:p w:rsidR="00FD6487" w:rsidRPr="00B4523B" w:rsidRDefault="00FD6487" w:rsidP="00D34C7A">
      <w:pPr>
        <w:pStyle w:val="a8"/>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физиканың жетiстiгін адами өркениеттiң даму игiлiгіне пайдалану және табиғаттың заңдарын тану мүмкiндiгiне сену; қазіргі жаратылыстану ғылымының мазмұнының мәселелерiн талқылау кезінде оппоненттiң пiкiрiне орынды қатынас және тапсырмаларды бірлесе орындау үдерісінде ынтымақтастықтың тiлегi;</w:t>
      </w:r>
    </w:p>
    <w:p w:rsidR="00FD6487" w:rsidRPr="00B4523B" w:rsidRDefault="00FD6487" w:rsidP="00D34C7A">
      <w:pPr>
        <w:pStyle w:val="a8"/>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қоршаған ортаны қорғауға жауапкершілік сезімі, жаратылыстану ғылымының жетiстiктерін пайдалануды бағалауға дайындық; ақпараттық мәдениетке тәрбиелеу.</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Жаратылыстану-математикалық бағыттағы бiлiм беру мазмұнында адамзат қызметінің </w:t>
      </w:r>
      <w:r w:rsidR="006425FF">
        <w:rPr>
          <w:rFonts w:ascii="Times New Roman" w:hAnsi="Times New Roman" w:cs="Times New Roman"/>
          <w:sz w:val="28"/>
          <w:szCs w:val="28"/>
          <w:lang w:val="kk-KZ"/>
        </w:rPr>
        <w:t>әр түрлі</w:t>
      </w:r>
      <w:r w:rsidRPr="00B4523B">
        <w:rPr>
          <w:rFonts w:ascii="Times New Roman" w:hAnsi="Times New Roman" w:cs="Times New Roman"/>
          <w:sz w:val="28"/>
          <w:szCs w:val="28"/>
          <w:lang w:val="kk-KZ"/>
        </w:rPr>
        <w:t xml:space="preserve"> саласында қолдана алуы үшін теориялық және практикалық білімдерді органикалық үйлестіру, физикалық тәжiрибелерді орындағанда оқушылардың дағдыларын дамыту және қазiргi заманғы техникада қолданылатын физиканың ең маңызды жетiстiктерін таныстыру ескерілуі қажет.</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Сонымен бiрге, пән оқушылардың ғылыми-зерттеу жұмысын жасау қабiлеттiлiктерiн дамытуға, бақылау жүргізу және эксперименттік тапсырмаларды орындау, жобалау жұмысын жасау дағдыларын қалыптастыруға бағытталады. 10 - </w:t>
      </w:r>
      <w:r w:rsidR="00FE70D6" w:rsidRPr="00B4523B">
        <w:rPr>
          <w:rFonts w:ascii="Times New Roman" w:hAnsi="Times New Roman" w:cs="Times New Roman"/>
          <w:sz w:val="28"/>
          <w:szCs w:val="28"/>
          <w:lang w:val="kk-KZ"/>
        </w:rPr>
        <w:t>сынып -</w:t>
      </w:r>
      <w:r w:rsidRPr="00B4523B">
        <w:rPr>
          <w:rFonts w:ascii="Times New Roman" w:hAnsi="Times New Roman" w:cs="Times New Roman"/>
          <w:sz w:val="28"/>
          <w:szCs w:val="28"/>
          <w:lang w:val="kk-KZ"/>
        </w:rPr>
        <w:t xml:space="preserve"> аптасына 3 сағат, оқу жылында - 102 сағат. 11- </w:t>
      </w:r>
      <w:r w:rsidR="00FE70D6" w:rsidRPr="00B4523B">
        <w:rPr>
          <w:rFonts w:ascii="Times New Roman" w:hAnsi="Times New Roman" w:cs="Times New Roman"/>
          <w:sz w:val="28"/>
          <w:szCs w:val="28"/>
          <w:lang w:val="kk-KZ"/>
        </w:rPr>
        <w:t>сынып -</w:t>
      </w:r>
      <w:r w:rsidRPr="00B4523B">
        <w:rPr>
          <w:rFonts w:ascii="Times New Roman" w:hAnsi="Times New Roman" w:cs="Times New Roman"/>
          <w:sz w:val="28"/>
          <w:szCs w:val="28"/>
          <w:lang w:val="kk-KZ"/>
        </w:rPr>
        <w:t xml:space="preserve">  аптасына 3 сағат, оқу жылында - 102 сағат.</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Келесі алғашқы әскери дайындық пәнін қарастырайық. Алғашқы әскери дайындық меншік түрі мен </w:t>
      </w:r>
      <w:r w:rsidR="00C17C2F" w:rsidRPr="00B4523B">
        <w:rPr>
          <w:rFonts w:ascii="Times New Roman" w:hAnsi="Times New Roman" w:cs="Times New Roman"/>
          <w:sz w:val="28"/>
          <w:szCs w:val="28"/>
          <w:lang w:val="kk-KZ"/>
        </w:rPr>
        <w:t>мекемелік</w:t>
      </w:r>
      <w:r w:rsidRPr="00B4523B">
        <w:rPr>
          <w:rFonts w:ascii="Times New Roman" w:hAnsi="Times New Roman" w:cs="Times New Roman"/>
          <w:sz w:val="28"/>
          <w:szCs w:val="28"/>
          <w:lang w:val="kk-KZ"/>
        </w:rPr>
        <w:t xml:space="preserve"> бағыныштылығына қарамастан, барлық типтегі жалпы білім беретін мектептерде, орта арнаулы оқу орындарында (колледждерде), кәсіптік-техникалық мектептерде әскерге шақырылуға дейінгі және әскерге шақырылу жасындағы білім алушы жастардың міндетті оқытылатын пәні болып табылады.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Алғашқы әскери даярлау теориялық және практикалық сабақтарда іске асырылады. Теориялық сабақтар оқытудың дидактикалық материалдарын, техникалық құралдар мен инновациялық әдістерді қолдана отырып әңгімелеу және сұхбаттасу түрінде өткізіледі. Практикалық сабақтар қарулану және әскери-техникалық мүлікті, құралдарды және өзге де жабдықтарды қолдана отырып оқу материалын игеруге бағытталған.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Алғашқы әскери дайындық пәнінің мақсаттары – Қазақстан Республикасы Қарулы Күштерінде қызмет ету туралы түсінігін және әскери іс негіздері бойынша оқушылардың білімдерін қалыптастыру; оқушылардың өмірлік қабілеттері мен дағдыларының дамуын қалыптастыруға ықпал ету.</w:t>
      </w:r>
    </w:p>
    <w:p w:rsidR="001C18E2"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Алғашқы әскери дайындық пәнінің негізгі міндеттері:</w:t>
      </w:r>
    </w:p>
    <w:p w:rsidR="00FD6487" w:rsidRPr="00B4523B" w:rsidRDefault="00FD6487" w:rsidP="00D34C7A">
      <w:pPr>
        <w:pStyle w:val="a8"/>
        <w:numPr>
          <w:ilvl w:val="0"/>
          <w:numId w:val="25"/>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оқушыларды Қазақстан Республикасы Қарулы Күштерінде қызмет ету үшін алғашқы әскери дайындықтың теориялық тиянақты білімдері негізінде, практикалық дағдыларды меңгере алатындай жағдайда даярлау;</w:t>
      </w:r>
    </w:p>
    <w:p w:rsidR="00FD6487" w:rsidRPr="00B4523B" w:rsidRDefault="00FD6487" w:rsidP="00D34C7A">
      <w:pPr>
        <w:pStyle w:val="a8"/>
        <w:numPr>
          <w:ilvl w:val="0"/>
          <w:numId w:val="25"/>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оқушыларды Қазақстан Республикасы Қарулы Күштерінің қызметі туралы біртұтас түсінігінің өзара үйлесімді жүйесін қалыптастыру.</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 пәнінің мазмұны мен құрылымы кіріспе сабақ, әскери істің негіздері бойынша тараулар, азаматтық қорғаныс және медициналық білім негіздерінен тұрады.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Оқушылардың практикалық дағдылары мен біліктіліктерін шыңдау және жетілдіру, сонымен қатар әскери істі оқу-үйренуге деген қызығушылықтарын арттыру мақсатында оқу жылының соңында спорттық-қорғаныс сауықтыру лагерлерінде, әскери бөлім (ӘБ) базаларында (ӘБ басшылығымен келісе отырып) 10-сынып оқушыларымен 20 күндік далалық оқу</w:t>
      </w:r>
      <w:r w:rsidR="009250E5">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жиыны өткізіледі. Далалық оқу жиындары алғашқы әскери дайындық курсын өту бағдарламасының міндетті кезеңі болып табылады. Ол жергілікті атқару органдарымен ұйымдастырылады. 11-сынып оқушыларының </w:t>
      </w:r>
      <w:r w:rsidR="009250E5">
        <w:rPr>
          <w:rFonts w:ascii="Times New Roman" w:hAnsi="Times New Roman" w:cs="Times New Roman"/>
          <w:sz w:val="28"/>
          <w:szCs w:val="28"/>
          <w:lang w:val="kk-KZ"/>
        </w:rPr>
        <w:t>алғашқы әскери дайындық</w:t>
      </w:r>
      <w:r w:rsidRPr="00B4523B">
        <w:rPr>
          <w:rFonts w:ascii="Times New Roman" w:hAnsi="Times New Roman" w:cs="Times New Roman"/>
          <w:sz w:val="28"/>
          <w:szCs w:val="28"/>
          <w:lang w:val="kk-KZ"/>
        </w:rPr>
        <w:t xml:space="preserve"> пәні бойынша нормативтер мен практикалық жаттығуларды орындауларын бағалау мақсатында, оқу жылының соңында 4 сағат көлеміндегі қорытынды тексеру сабақтары (сынақ) қарастырылған.</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11-сыныпта оқушылар азаматтық қорғаныс және медициналық білім негіздері сабақтарында бейбіт уақытта және соғыс кездерінде, табиғи апаттар, ірі көлемдегі зілзалалар және жаудың қазіргі заманғы қырып-жою қаруларын қолданған кезде Қазақстан Республикасының халқын қорғау бойынша іске асырылатын іс-шаралар үйретіледі. Сонымен қатар төтенше жағдайлар пайда болған аудандарда және зақымдану ошақтарында қалпына келтіру жұмыстарын жүргізу, сондай-ақ жарақаттанған адамдарға алғашқы дәрігерлік көмек көрсету ережелерімен танысады.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Әрбір оқу орнында алғашқы әскери дайындықты оқытудың оқу жылына есептелген күнтізбе-тақырыптық жоспары құрылады. Сонымен қатар әрбір оқу орнында меншіктік түрі мен формасына қарамастан </w:t>
      </w:r>
      <w:r w:rsidR="009250E5">
        <w:rPr>
          <w:rFonts w:ascii="Times New Roman" w:hAnsi="Times New Roman" w:cs="Times New Roman"/>
          <w:sz w:val="28"/>
          <w:szCs w:val="28"/>
          <w:lang w:val="kk-KZ"/>
        </w:rPr>
        <w:t>алғашқы әскери дайындық</w:t>
      </w:r>
      <w:r w:rsidRPr="00B4523B">
        <w:rPr>
          <w:rFonts w:ascii="Times New Roman" w:hAnsi="Times New Roman" w:cs="Times New Roman"/>
          <w:sz w:val="28"/>
          <w:szCs w:val="28"/>
          <w:lang w:val="kk-KZ"/>
        </w:rPr>
        <w:t xml:space="preserve"> бойынша келесі оқу-материал базасы құрылады және жетілдіріліп отырады: қамтамасыз ету табеліне сәйкес көрнекі құралдармен және </w:t>
      </w:r>
      <w:r w:rsidR="009250E5">
        <w:rPr>
          <w:rFonts w:ascii="Times New Roman" w:hAnsi="Times New Roman" w:cs="Times New Roman"/>
          <w:sz w:val="28"/>
          <w:szCs w:val="28"/>
          <w:lang w:val="kk-KZ"/>
        </w:rPr>
        <w:t>алғашқы әскери дайындық пәнін</w:t>
      </w:r>
      <w:r w:rsidRPr="00B4523B">
        <w:rPr>
          <w:rFonts w:ascii="Times New Roman" w:hAnsi="Times New Roman" w:cs="Times New Roman"/>
          <w:sz w:val="28"/>
          <w:szCs w:val="28"/>
          <w:lang w:val="kk-KZ"/>
        </w:rPr>
        <w:t xml:space="preserve"> оқытудың техникалық құралдарымен жабдықталған оқу бөлмесі; алғашқы әскери дайындық, тіршілік қауіпсіздігінің негіздері және азаматтық қорғаныс бойынша арнайы жабдықтарды сақтауға арналған бөлме; саптық дайындық бойынша сабақ өткізу алаңы; рота бойынша күндізгі кезекшінің міндеттерін іс жүзінде үйрететін орын; сақшының міндеттерін үйретуге арналған орын; тактикалық алаң; кедергілерден өту жолының кешені; ату тирі; әскери және еңбек даңқының бұрышы.Оқу орындарын қару және өзге де әскери-техникалық құралдармен, оқу құралдарымен қамтамасыз ету оқу орнының есебінен іске асырылады.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Типтік оқу жоспарына сәйкес алғашқы әскери дайындық пәнінің оқу жүктемесі: 11-сыныпта – аптасына 2 сағат инварианттық компонент есебінен оқу </w:t>
      </w:r>
      <w:r w:rsidR="00C66D87" w:rsidRPr="00B4523B">
        <w:rPr>
          <w:rFonts w:ascii="Times New Roman" w:hAnsi="Times New Roman" w:cs="Times New Roman"/>
          <w:sz w:val="28"/>
          <w:szCs w:val="28"/>
          <w:lang w:val="kk-KZ"/>
        </w:rPr>
        <w:t>жылында 68 сағатты</w:t>
      </w:r>
      <w:r w:rsidRPr="00B4523B">
        <w:rPr>
          <w:rFonts w:ascii="Times New Roman" w:hAnsi="Times New Roman" w:cs="Times New Roman"/>
          <w:sz w:val="28"/>
          <w:szCs w:val="28"/>
          <w:lang w:val="kk-KZ"/>
        </w:rPr>
        <w:t xml:space="preserve"> құрайды.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Арнайы әскери мектеп оқушыларының зияткерлігін дамыту мәселесі бойынша жалпыға міндетті орта білім беру стандартына сәйкес мектеп бітірушілерді даярлау деңгейіне қойылатын талаптарды талдай </w:t>
      </w:r>
      <w:r w:rsidR="00C66D87" w:rsidRPr="00B4523B">
        <w:rPr>
          <w:rFonts w:ascii="Times New Roman" w:hAnsi="Times New Roman" w:cs="Times New Roman"/>
          <w:sz w:val="28"/>
          <w:szCs w:val="28"/>
          <w:lang w:val="kk-KZ"/>
        </w:rPr>
        <w:t xml:space="preserve">отырып,  </w:t>
      </w:r>
      <w:r w:rsidRPr="00B4523B">
        <w:rPr>
          <w:rFonts w:ascii="Times New Roman" w:hAnsi="Times New Roman" w:cs="Times New Roman"/>
          <w:sz w:val="28"/>
          <w:szCs w:val="28"/>
          <w:lang w:val="kk-KZ"/>
        </w:rPr>
        <w:t xml:space="preserve">    осыған байланысты «Арыстан» лицейінде білім беруге мынадай міндеттер қойылды:</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білім берудің «</w:t>
      </w:r>
      <w:r w:rsidR="00C66D87" w:rsidRPr="00B4523B">
        <w:rPr>
          <w:rFonts w:ascii="Times New Roman" w:hAnsi="Times New Roman" w:cs="Times New Roman"/>
          <w:sz w:val="28"/>
          <w:szCs w:val="28"/>
          <w:lang w:val="kk-KZ"/>
        </w:rPr>
        <w:t>Он</w:t>
      </w:r>
      <w:r w:rsidR="009A2D91" w:rsidRPr="00B4523B">
        <w:rPr>
          <w:rFonts w:ascii="Times New Roman" w:hAnsi="Times New Roman" w:cs="Times New Roman"/>
          <w:sz w:val="28"/>
          <w:szCs w:val="28"/>
          <w:lang w:val="kk-KZ"/>
        </w:rPr>
        <w:t>-Л</w:t>
      </w:r>
      <w:r w:rsidR="00C66D87" w:rsidRPr="00B4523B">
        <w:rPr>
          <w:rFonts w:ascii="Times New Roman" w:hAnsi="Times New Roman" w:cs="Times New Roman"/>
          <w:sz w:val="28"/>
          <w:szCs w:val="28"/>
          <w:lang w:val="kk-KZ"/>
        </w:rPr>
        <w:t>айн</w:t>
      </w:r>
      <w:r w:rsidRPr="00B4523B">
        <w:rPr>
          <w:rFonts w:ascii="Times New Roman" w:hAnsi="Times New Roman" w:cs="Times New Roman"/>
          <w:sz w:val="28"/>
          <w:szCs w:val="28"/>
          <w:lang w:val="kk-KZ"/>
        </w:rPr>
        <w:t>» жүйесін белсенді дамыту, оқыту тәсілдерін жаңарту, дистанциялық оқытумен қоса инновациялық тәсілдер, шешімдер мен құралдарды отандық білім беру жүйесіне қарқынды түрде енгізу;</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ескірген немесе талап етілмеген ғылыми және жалпы біл</w:t>
      </w:r>
      <w:r w:rsidR="000D73C0" w:rsidRPr="00B4523B">
        <w:rPr>
          <w:rFonts w:ascii="Times New Roman" w:hAnsi="Times New Roman" w:cs="Times New Roman"/>
          <w:sz w:val="28"/>
          <w:szCs w:val="28"/>
          <w:lang w:val="kk-KZ"/>
        </w:rPr>
        <w:t>імдік пәндерді қайта қарау</w:t>
      </w:r>
      <w:r w:rsidRPr="00B4523B">
        <w:rPr>
          <w:rFonts w:ascii="Times New Roman" w:hAnsi="Times New Roman" w:cs="Times New Roman"/>
          <w:sz w:val="28"/>
          <w:szCs w:val="28"/>
          <w:lang w:val="kk-KZ"/>
        </w:rPr>
        <w:t>, талап етілген және перспективалық бағыттарды күшейту;</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орта және жоғары білім берудегі оқу жоспарларының бағыттылығы мен екпінін өзгерту, практикалық </w:t>
      </w:r>
      <w:r w:rsidR="00C66D87" w:rsidRPr="00B4523B">
        <w:rPr>
          <w:rFonts w:ascii="Times New Roman" w:hAnsi="Times New Roman" w:cs="Times New Roman"/>
          <w:sz w:val="28"/>
          <w:szCs w:val="28"/>
          <w:lang w:val="kk-KZ"/>
        </w:rPr>
        <w:t>дағдылар мен</w:t>
      </w:r>
      <w:r w:rsidRPr="00B4523B">
        <w:rPr>
          <w:rFonts w:ascii="Times New Roman" w:hAnsi="Times New Roman" w:cs="Times New Roman"/>
          <w:sz w:val="28"/>
          <w:szCs w:val="28"/>
          <w:lang w:val="kk-KZ"/>
        </w:rPr>
        <w:t xml:space="preserve"> практикалық біліктілікке үйрету жөніндегі бағдарламаларды қосу.</w:t>
      </w:r>
    </w:p>
    <w:p w:rsidR="00FD6487" w:rsidRPr="00B4523B" w:rsidRDefault="002E2541" w:rsidP="002E2541">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D6487" w:rsidRPr="00B4523B">
        <w:rPr>
          <w:rFonts w:ascii="Times New Roman" w:hAnsi="Times New Roman" w:cs="Times New Roman"/>
          <w:sz w:val="28"/>
          <w:szCs w:val="28"/>
          <w:lang w:val="kk-KZ"/>
        </w:rPr>
        <w:t xml:space="preserve">2011 жылы ашылған «Нұрсұлтан Назарбаев Білім қоры» Қоғамдық қорының филиалы болып табылатын, «Арыстан» Лицейі интернат </w:t>
      </w:r>
      <w:r w:rsidR="00C66D87" w:rsidRPr="00B4523B">
        <w:rPr>
          <w:rFonts w:ascii="Times New Roman" w:hAnsi="Times New Roman" w:cs="Times New Roman"/>
          <w:sz w:val="28"/>
          <w:szCs w:val="28"/>
          <w:lang w:val="kk-KZ"/>
        </w:rPr>
        <w:t>үлгісіндегі мамандандырылған</w:t>
      </w:r>
      <w:r w:rsidR="00F25B8D" w:rsidRPr="00B4523B">
        <w:rPr>
          <w:rFonts w:ascii="Times New Roman" w:hAnsi="Times New Roman" w:cs="Times New Roman"/>
          <w:sz w:val="28"/>
          <w:szCs w:val="28"/>
          <w:lang w:val="kk-KZ"/>
        </w:rPr>
        <w:t xml:space="preserve"> әскери орта оқу ор</w:t>
      </w:r>
      <w:r w:rsidR="00FD6487" w:rsidRPr="00B4523B">
        <w:rPr>
          <w:rFonts w:ascii="Times New Roman" w:hAnsi="Times New Roman" w:cs="Times New Roman"/>
          <w:sz w:val="28"/>
          <w:szCs w:val="28"/>
          <w:lang w:val="kk-KZ"/>
        </w:rPr>
        <w:t xml:space="preserve">ны болып табылады.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«Арыстан» Лицейі интернат </w:t>
      </w:r>
      <w:r w:rsidR="00C66D87" w:rsidRPr="00B4523B">
        <w:rPr>
          <w:rFonts w:ascii="Times New Roman" w:hAnsi="Times New Roman" w:cs="Times New Roman"/>
          <w:sz w:val="28"/>
          <w:szCs w:val="28"/>
          <w:lang w:val="kk-KZ"/>
        </w:rPr>
        <w:t>үлгісіндегі мамандандырылған</w:t>
      </w:r>
      <w:r w:rsidR="00D75BE8">
        <w:rPr>
          <w:rFonts w:ascii="Times New Roman" w:hAnsi="Times New Roman" w:cs="Times New Roman"/>
          <w:sz w:val="28"/>
          <w:szCs w:val="28"/>
          <w:lang w:val="kk-KZ"/>
        </w:rPr>
        <w:t xml:space="preserve"> әскери орта оқу ор</w:t>
      </w:r>
      <w:r w:rsidRPr="00B4523B">
        <w:rPr>
          <w:rFonts w:ascii="Times New Roman" w:hAnsi="Times New Roman" w:cs="Times New Roman"/>
          <w:sz w:val="28"/>
          <w:szCs w:val="28"/>
          <w:lang w:val="kk-KZ"/>
        </w:rPr>
        <w:t>ны жоғары</w:t>
      </w:r>
      <w:r w:rsidR="009250E5">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сондай-ақ </w:t>
      </w:r>
      <w:r w:rsidR="00C66D87" w:rsidRPr="00B4523B">
        <w:rPr>
          <w:rFonts w:ascii="Times New Roman" w:hAnsi="Times New Roman" w:cs="Times New Roman"/>
          <w:sz w:val="28"/>
          <w:szCs w:val="28"/>
          <w:lang w:val="kk-KZ"/>
        </w:rPr>
        <w:t>шетелдік әскери</w:t>
      </w:r>
      <w:r w:rsidRPr="00B4523B">
        <w:rPr>
          <w:rFonts w:ascii="Times New Roman" w:hAnsi="Times New Roman" w:cs="Times New Roman"/>
          <w:sz w:val="28"/>
          <w:szCs w:val="28"/>
          <w:lang w:val="kk-KZ"/>
        </w:rPr>
        <w:t xml:space="preserve"> оқу орындарында табысты оқуға қабілетті, білімді жастарды дайындау және олардың кейін тамаша әскери мамандар, мемлекеттік органдардың зиялы азаматтары болуы үшін, осы салада ғылымның әлеуеті мен </w:t>
      </w:r>
      <w:r w:rsidR="00C66D87" w:rsidRPr="00B4523B">
        <w:rPr>
          <w:rFonts w:ascii="Times New Roman" w:hAnsi="Times New Roman" w:cs="Times New Roman"/>
          <w:sz w:val="28"/>
          <w:szCs w:val="28"/>
          <w:lang w:val="kk-KZ"/>
        </w:rPr>
        <w:t>мүмкіндіктерін, ғылыми</w:t>
      </w:r>
      <w:r w:rsidRPr="00B4523B">
        <w:rPr>
          <w:rFonts w:ascii="Times New Roman" w:hAnsi="Times New Roman" w:cs="Times New Roman"/>
          <w:sz w:val="28"/>
          <w:szCs w:val="28"/>
          <w:lang w:val="kk-KZ"/>
        </w:rPr>
        <w:t xml:space="preserve"> және зерттеушілік жұмыстарды қолдануға, орындауға бастамашы болып отырған білім беру ұйымы.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Білім беру ұйымдарында ғылыми жұмыстарды ұйымдастырудың нормативтік-құқықтық базасы ережелерінде: Қазақстан Республикасының 2011 жылғы 18 ақпандағы № 407-IV «Ғылым туралы», 2007 жылғы 27 шілдедегі №319-111 «Білім туралы, 2004 жылғы 7 шілдедегі  № 581 «Мемлекеттік жастар саясаты туралы» Заңдарында, Қазақстан Республикасы Президентінің 2010  жылғы 7 желтоқсандағы №1118 «Қазақстан Республикасында білім беруді дамытудың 2011-2020 жылдарға арналған мемлекеттік бағдарламасын бекіту туралы» Жарлығында, Қазақстан Республикасы Үкіметінің 2008 жылғы 30 қаңтардағы №77 «Мемлекеттік білім беру ұйымдары қызметкерлерінің үлгі штаттарын және педагог қызметкерлер мен оларға теңестірілген адамдар лауазымдарының тізбесін бекіту туралы» Қаулысында  және т.б. сәйкес жұмыс атқарады.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Мамандандырылған оқу орындарында білім алушылардың ғылыми жұмыстарын (жобалық және зерттеу әрекеттерін) ұйымдастыру сауатты ғылыми </w:t>
      </w:r>
      <w:r w:rsidR="00C66D87" w:rsidRPr="00B4523B">
        <w:rPr>
          <w:rFonts w:ascii="Times New Roman" w:hAnsi="Times New Roman" w:cs="Times New Roman"/>
          <w:sz w:val="28"/>
          <w:szCs w:val="28"/>
          <w:lang w:val="kk-KZ"/>
        </w:rPr>
        <w:t>негіздеу тәсілдері</w:t>
      </w:r>
      <w:r w:rsidRPr="00B4523B">
        <w:rPr>
          <w:rFonts w:ascii="Times New Roman" w:hAnsi="Times New Roman" w:cs="Times New Roman"/>
          <w:sz w:val="28"/>
          <w:szCs w:val="28"/>
          <w:lang w:val="kk-KZ"/>
        </w:rPr>
        <w:t xml:space="preserve"> мен </w:t>
      </w:r>
      <w:r w:rsidR="00C66D87" w:rsidRPr="00B4523B">
        <w:rPr>
          <w:rFonts w:ascii="Times New Roman" w:hAnsi="Times New Roman" w:cs="Times New Roman"/>
          <w:sz w:val="28"/>
          <w:szCs w:val="28"/>
          <w:lang w:val="kk-KZ"/>
        </w:rPr>
        <w:t>кешенді: ұйымдастырушылық</w:t>
      </w:r>
      <w:r w:rsidRPr="00B4523B">
        <w:rPr>
          <w:rFonts w:ascii="Times New Roman" w:hAnsi="Times New Roman" w:cs="Times New Roman"/>
          <w:sz w:val="28"/>
          <w:szCs w:val="28"/>
          <w:lang w:val="kk-KZ"/>
        </w:rPr>
        <w:t xml:space="preserve">-басқару, оқу-әдістемелік, кадрлармен қамтамасыз ету, ақпараттық, дидактикалық және педагогикалық-психологиялық міндеттерді шешуді талап етеді. Бұл міндеттер оқу-тәрбие және ғылыми-әдістемелік жұмыстарды </w:t>
      </w:r>
      <w:r w:rsidR="00C66D87" w:rsidRPr="00B4523B">
        <w:rPr>
          <w:rFonts w:ascii="Times New Roman" w:hAnsi="Times New Roman" w:cs="Times New Roman"/>
          <w:sz w:val="28"/>
          <w:szCs w:val="28"/>
          <w:lang w:val="kk-KZ"/>
        </w:rPr>
        <w:t>ұйымдастырушының басқаруымен</w:t>
      </w:r>
      <w:r w:rsidRPr="00B4523B">
        <w:rPr>
          <w:rFonts w:ascii="Times New Roman" w:hAnsi="Times New Roman" w:cs="Times New Roman"/>
          <w:sz w:val="28"/>
          <w:szCs w:val="28"/>
          <w:lang w:val="kk-KZ"/>
        </w:rPr>
        <w:t xml:space="preserve"> пікірлес педагогтардың бастамашы тобы болғанда, сондай-ақ </w:t>
      </w:r>
      <w:r w:rsidR="00C66D87" w:rsidRPr="00B4523B">
        <w:rPr>
          <w:rFonts w:ascii="Times New Roman" w:hAnsi="Times New Roman" w:cs="Times New Roman"/>
          <w:sz w:val="28"/>
          <w:szCs w:val="28"/>
          <w:lang w:val="kk-KZ"/>
        </w:rPr>
        <w:t>бұл әрекет</w:t>
      </w:r>
      <w:r w:rsidRPr="00B4523B">
        <w:rPr>
          <w:rFonts w:ascii="Times New Roman" w:hAnsi="Times New Roman" w:cs="Times New Roman"/>
          <w:sz w:val="28"/>
          <w:szCs w:val="28"/>
          <w:lang w:val="kk-KZ"/>
        </w:rPr>
        <w:t xml:space="preserve"> жоғары деңгейдегі білім беру ұйымдары мамандары тарапынан ұйымдастырылған болса, тиімді шешімін табуы мүмкін.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«Арыстан» Лицейіндегі оқу-тәрбие және ғылыми-әдістемелік жұмыс ғылыми бағыттарды есепке ала отырып қалыптастырылған, бейінді оқу-тәрбие және ғылыми-әдістемелік бірлестіктер </w:t>
      </w:r>
      <w:r w:rsidR="00C66D87" w:rsidRPr="00B4523B">
        <w:rPr>
          <w:rFonts w:ascii="Times New Roman" w:hAnsi="Times New Roman" w:cs="Times New Roman"/>
          <w:sz w:val="28"/>
          <w:szCs w:val="28"/>
          <w:lang w:val="kk-KZ"/>
        </w:rPr>
        <w:t>шеңберіне шоғырланған</w:t>
      </w:r>
      <w:r w:rsidRPr="00B4523B">
        <w:rPr>
          <w:rFonts w:ascii="Times New Roman" w:hAnsi="Times New Roman" w:cs="Times New Roman"/>
          <w:sz w:val="28"/>
          <w:szCs w:val="28"/>
          <w:lang w:val="kk-KZ"/>
        </w:rPr>
        <w:t xml:space="preserve">, әдістемелік кеңеспен басқарылады, оның құрамына: оқу бөлімі қызметкерлері, оқу-әдістемелік бірлестіктер жетекшілері мен </w:t>
      </w:r>
      <w:r w:rsidR="00C66D87" w:rsidRPr="00B4523B">
        <w:rPr>
          <w:rFonts w:ascii="Times New Roman" w:hAnsi="Times New Roman" w:cs="Times New Roman"/>
          <w:sz w:val="28"/>
          <w:szCs w:val="28"/>
          <w:lang w:val="kk-KZ"/>
        </w:rPr>
        <w:t>ғылыми және</w:t>
      </w:r>
      <w:r w:rsidRPr="00B4523B">
        <w:rPr>
          <w:rFonts w:ascii="Times New Roman" w:hAnsi="Times New Roman" w:cs="Times New Roman"/>
          <w:sz w:val="28"/>
          <w:szCs w:val="28"/>
          <w:lang w:val="kk-KZ"/>
        </w:rPr>
        <w:t xml:space="preserve"> зерттеу қызметтері салаларының тәжірибелі педагогтары кіреді.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Бұл оқу-тәрбие және ғылыми мақсаттары мен міндеттері: </w:t>
      </w:r>
    </w:p>
    <w:p w:rsidR="00C66D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оқу-тәрбие мен ғылыми жобалар, ғылыми-зерттеу жұмыстары шеңберінде мәселелерді креативті, айрықша тәсілдермен шешуге қабілетті оқушыларды анықтау; </w:t>
      </w:r>
    </w:p>
    <w:p w:rsidR="00C66D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оқу-тәрбие мен жобалық және зерттеу әрекеттеріне лицейліктерді тарту және олардың шығармашылық қабілеттерін дамыту; </w:t>
      </w:r>
    </w:p>
    <w:p w:rsidR="00C66D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лицейліктерде шығармашылық оқу-тәрбие мен ғылыми-зерттеу әрекеттері дағдыларын қалыптастыру; </w:t>
      </w:r>
    </w:p>
    <w:p w:rsidR="00C66D87" w:rsidRPr="00B4523B" w:rsidRDefault="00C66D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 xml:space="preserve">әскери-кәсіптік бағдарға жәрдем беру; </w:t>
      </w:r>
    </w:p>
    <w:p w:rsidR="00C66D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C66D87" w:rsidRPr="00B4523B">
        <w:rPr>
          <w:rFonts w:ascii="Times New Roman" w:hAnsi="Times New Roman" w:cs="Times New Roman"/>
          <w:sz w:val="28"/>
          <w:szCs w:val="28"/>
          <w:lang w:val="kk-KZ"/>
        </w:rPr>
        <w:t>лицейліктер әрекеттеріндегі</w:t>
      </w:r>
      <w:r w:rsidRPr="00B4523B">
        <w:rPr>
          <w:rFonts w:ascii="Times New Roman" w:hAnsi="Times New Roman" w:cs="Times New Roman"/>
          <w:sz w:val="28"/>
          <w:szCs w:val="28"/>
          <w:lang w:val="kk-KZ"/>
        </w:rPr>
        <w:t xml:space="preserve"> мақсаттылық пен жүйелікті дамыту; </w:t>
      </w:r>
    </w:p>
    <w:p w:rsidR="00FD6487" w:rsidRPr="00B4523B" w:rsidRDefault="00C66D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FD6487" w:rsidRPr="00B4523B">
        <w:rPr>
          <w:rFonts w:ascii="Times New Roman" w:hAnsi="Times New Roman" w:cs="Times New Roman"/>
          <w:sz w:val="28"/>
          <w:szCs w:val="28"/>
          <w:lang w:val="kk-KZ"/>
        </w:rPr>
        <w:t xml:space="preserve">оқу-тәрбие мен зерттеу жұмыстары барысында алынған нәтижелерді жариялаумен қойылған мақсаттарға қол жеткізу арқылы оқушылардың өзін-өздері танытуы; - мұғалімдердің кәсіптілігі мен біліктілігін үздіксіз көтеру, олардың шығармашылық әлеуеттерін, білімдарлығы мен құзыреттілігін дамыту.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Лицейдегі оқу-тәрбие және ғылыми-әдістемелік жұмыс мына ұстанымдарға негізделген: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өзектілік (оқытылатын пән саласындағы, тәрбие </w:t>
      </w:r>
      <w:r w:rsidR="00C66D87" w:rsidRPr="00B4523B">
        <w:rPr>
          <w:rFonts w:ascii="Times New Roman" w:hAnsi="Times New Roman" w:cs="Times New Roman"/>
          <w:sz w:val="28"/>
          <w:szCs w:val="28"/>
          <w:lang w:val="kk-KZ"/>
        </w:rPr>
        <w:t>жұмысындағы кәсіби</w:t>
      </w:r>
      <w:r w:rsidRPr="00B4523B">
        <w:rPr>
          <w:rFonts w:ascii="Times New Roman" w:hAnsi="Times New Roman" w:cs="Times New Roman"/>
          <w:sz w:val="28"/>
          <w:szCs w:val="28"/>
          <w:lang w:val="kk-KZ"/>
        </w:rPr>
        <w:t xml:space="preserve"> маңызды мәселелерге бағытты</w:t>
      </w:r>
      <w:r w:rsidR="009250E5">
        <w:rPr>
          <w:rFonts w:ascii="Times New Roman" w:hAnsi="Times New Roman" w:cs="Times New Roman"/>
          <w:sz w:val="28"/>
          <w:szCs w:val="28"/>
          <w:lang w:val="kk-KZ"/>
        </w:rPr>
        <w:t>лық пен жалпы бүкіл білім беру к</w:t>
      </w:r>
      <w:r w:rsidRPr="00B4523B">
        <w:rPr>
          <w:rFonts w:ascii="Times New Roman" w:hAnsi="Times New Roman" w:cs="Times New Roman"/>
          <w:sz w:val="28"/>
          <w:szCs w:val="28"/>
          <w:lang w:val="kk-KZ"/>
        </w:rPr>
        <w:t>еңістігі үшін құндылық);</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оқу-тәрбие мен ғылымилық (әмбебап ғылыми </w:t>
      </w:r>
      <w:r w:rsidR="00C66D87" w:rsidRPr="00B4523B">
        <w:rPr>
          <w:rFonts w:ascii="Times New Roman" w:hAnsi="Times New Roman" w:cs="Times New Roman"/>
          <w:sz w:val="28"/>
          <w:szCs w:val="28"/>
          <w:lang w:val="kk-KZ"/>
        </w:rPr>
        <w:t>теорияларға сүйенген</w:t>
      </w:r>
      <w:r w:rsidRPr="00B4523B">
        <w:rPr>
          <w:rFonts w:ascii="Times New Roman" w:hAnsi="Times New Roman" w:cs="Times New Roman"/>
          <w:sz w:val="28"/>
          <w:szCs w:val="28"/>
          <w:lang w:val="kk-KZ"/>
        </w:rPr>
        <w:t xml:space="preserve"> ізденістер мен зерттемелердің терең әдіснамалары бар);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жүйелілік (мәселені зерттеудің ғылыми және практикалық сатыларының барлығын жоспарлау мен жүзеге асыру);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дараландыру (жеке оқушыға немесе шығармашылық топқа бағыттылық).</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Қойылған міндеттерді жүзеге асыру үшін бізге Алматы қаласының жоғары оқу </w:t>
      </w:r>
      <w:r w:rsidR="00C66D87" w:rsidRPr="00B4523B">
        <w:rPr>
          <w:rFonts w:ascii="Times New Roman" w:hAnsi="Times New Roman" w:cs="Times New Roman"/>
          <w:sz w:val="28"/>
          <w:szCs w:val="28"/>
          <w:lang w:val="kk-KZ"/>
        </w:rPr>
        <w:t>орындарымен ынтымақтастық</w:t>
      </w:r>
      <w:r w:rsidRPr="00B4523B">
        <w:rPr>
          <w:rFonts w:ascii="Times New Roman" w:hAnsi="Times New Roman" w:cs="Times New Roman"/>
          <w:sz w:val="28"/>
          <w:szCs w:val="28"/>
          <w:lang w:val="kk-KZ"/>
        </w:rPr>
        <w:t xml:space="preserve"> келісім шарт бойынша ғалымдар практикалық көмек көрсетеді.  Атап айтсақ, «Арыстан» Лицейі мен әл-Фараби атындағы Қазақ ұлттық университеті, С.Д.Асфендияров атындағы Қазақ медициналық университеті, Қазақ-Британ техникалық университеті (Халықаралық экономика мектебі) және Халықаралық ақпараттық технологиялар университетімен өзара келісім ш</w:t>
      </w:r>
      <w:r w:rsidR="009250E5">
        <w:rPr>
          <w:rFonts w:ascii="Times New Roman" w:hAnsi="Times New Roman" w:cs="Times New Roman"/>
          <w:sz w:val="28"/>
          <w:szCs w:val="28"/>
          <w:lang w:val="kk-KZ"/>
        </w:rPr>
        <w:t>арт жолға қойылған. Осы келісім</w:t>
      </w:r>
      <w:r w:rsidRPr="00B4523B">
        <w:rPr>
          <w:rFonts w:ascii="Times New Roman" w:hAnsi="Times New Roman" w:cs="Times New Roman"/>
          <w:sz w:val="28"/>
          <w:szCs w:val="28"/>
          <w:lang w:val="kk-KZ"/>
        </w:rPr>
        <w:t xml:space="preserve">шарттың негізінде аталған университеттер базаларында «Арыстан» Лицейі оқушыларының ғылыми-зерттеу жұмыстарын жүргізіп, бұл жұмыстарды республикалық және </w:t>
      </w:r>
      <w:r w:rsidR="00C66D87" w:rsidRPr="00B4523B">
        <w:rPr>
          <w:rFonts w:ascii="Times New Roman" w:hAnsi="Times New Roman" w:cs="Times New Roman"/>
          <w:sz w:val="28"/>
          <w:szCs w:val="28"/>
          <w:lang w:val="kk-KZ"/>
        </w:rPr>
        <w:t>халықаралық ғылымижобалар сайыстарында</w:t>
      </w:r>
      <w:r w:rsidRPr="00B4523B">
        <w:rPr>
          <w:rFonts w:ascii="Times New Roman" w:hAnsi="Times New Roman" w:cs="Times New Roman"/>
          <w:sz w:val="28"/>
          <w:szCs w:val="28"/>
          <w:lang w:val="kk-KZ"/>
        </w:rPr>
        <w:t xml:space="preserve">қорғауда ғылыми жетекшілікті екі оқу орнының оқытушылары </w:t>
      </w:r>
      <w:r w:rsidR="00C66D87" w:rsidRPr="00B4523B">
        <w:rPr>
          <w:rFonts w:ascii="Times New Roman" w:hAnsi="Times New Roman" w:cs="Times New Roman"/>
          <w:sz w:val="28"/>
          <w:szCs w:val="28"/>
          <w:lang w:val="kk-KZ"/>
        </w:rPr>
        <w:t>бірлесіп атқарады</w:t>
      </w:r>
      <w:r w:rsidRPr="00B4523B">
        <w:rPr>
          <w:rFonts w:ascii="Times New Roman" w:hAnsi="Times New Roman" w:cs="Times New Roman"/>
          <w:sz w:val="28"/>
          <w:szCs w:val="28"/>
          <w:lang w:val="kk-KZ"/>
        </w:rPr>
        <w:t xml:space="preserve">.  </w:t>
      </w:r>
    </w:p>
    <w:p w:rsidR="00FD6487" w:rsidRPr="00B4523B" w:rsidRDefault="00FD64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Университеттердің зертханалары мен кафедраларында ғылыми-зерттеу жұмыстарын жүргізу, лицей оқушыларына ғылыми-әдістемелік көмек көрсету үшін жоғары оқу орындарымен білікті </w:t>
      </w:r>
      <w:r w:rsidR="00C66D87" w:rsidRPr="00B4523B">
        <w:rPr>
          <w:rFonts w:ascii="Times New Roman" w:hAnsi="Times New Roman" w:cs="Times New Roman"/>
          <w:sz w:val="28"/>
          <w:szCs w:val="28"/>
          <w:lang w:val="kk-KZ"/>
        </w:rPr>
        <w:t>мамандар тағайындалып</w:t>
      </w:r>
      <w:r w:rsidRPr="00B4523B">
        <w:rPr>
          <w:rFonts w:ascii="Times New Roman" w:hAnsi="Times New Roman" w:cs="Times New Roman"/>
          <w:sz w:val="28"/>
          <w:szCs w:val="28"/>
          <w:lang w:val="kk-KZ"/>
        </w:rPr>
        <w:t xml:space="preserve">, ғылыми-зерттеу және жобалық жұмыстар бағдарламаларын орындау үшін университеттердің кітапхана қорларын қолдануға мүмкіндіктер беріледі. </w:t>
      </w:r>
    </w:p>
    <w:p w:rsidR="00FD6487" w:rsidRPr="00B4523B" w:rsidRDefault="00C66D87"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Тәрбие жұмысы</w:t>
      </w:r>
      <w:r w:rsidR="00D75BE8">
        <w:rPr>
          <w:rFonts w:ascii="Times New Roman" w:hAnsi="Times New Roman" w:cs="Times New Roman"/>
          <w:sz w:val="28"/>
          <w:szCs w:val="28"/>
          <w:lang w:val="kk-KZ"/>
        </w:rPr>
        <w:t xml:space="preserve"> </w:t>
      </w:r>
      <w:r w:rsidR="00701C96" w:rsidRPr="00B4523B">
        <w:rPr>
          <w:rFonts w:ascii="Times New Roman" w:hAnsi="Times New Roman" w:cs="Times New Roman"/>
          <w:sz w:val="28"/>
          <w:szCs w:val="28"/>
          <w:lang w:val="kk-KZ"/>
        </w:rPr>
        <w:t>жылдық</w:t>
      </w:r>
      <w:r w:rsidR="00D75BE8">
        <w:rPr>
          <w:rFonts w:ascii="Times New Roman" w:hAnsi="Times New Roman" w:cs="Times New Roman"/>
          <w:sz w:val="28"/>
          <w:szCs w:val="28"/>
          <w:lang w:val="kk-KZ"/>
        </w:rPr>
        <w:t xml:space="preserve"> </w:t>
      </w:r>
      <w:r w:rsidR="00CA47C5" w:rsidRPr="00B4523B">
        <w:rPr>
          <w:rFonts w:ascii="Times New Roman" w:hAnsi="Times New Roman" w:cs="Times New Roman"/>
          <w:sz w:val="28"/>
          <w:szCs w:val="28"/>
          <w:lang w:val="kk-KZ"/>
        </w:rPr>
        <w:t>жоспар бойынша ұйымдастырылады.</w:t>
      </w:r>
    </w:p>
    <w:p w:rsidR="000D05E1" w:rsidRPr="00B4523B" w:rsidRDefault="001C18E2" w:rsidP="00CF7857">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Тәрбие жұмысының басты мақсаттарын көрсетіп өтейік:</w:t>
      </w:r>
    </w:p>
    <w:p w:rsidR="001C18E2" w:rsidRPr="00B4523B" w:rsidRDefault="001C18E2" w:rsidP="00D34C7A">
      <w:pPr>
        <w:pStyle w:val="a8"/>
        <w:numPr>
          <w:ilvl w:val="0"/>
          <w:numId w:val="26"/>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«Арыстан» мамандандырылған лицейінің салттарын ұстану арқылы  қалыптастыру арқылы оқушыларда жоғары адамгершілік қасиеттерді, қазақстандық патриотизмді қалыптастыру.</w:t>
      </w:r>
    </w:p>
    <w:p w:rsidR="001C18E2" w:rsidRPr="00B4523B" w:rsidRDefault="00092B5A" w:rsidP="00D34C7A">
      <w:pPr>
        <w:pStyle w:val="a8"/>
        <w:numPr>
          <w:ilvl w:val="0"/>
          <w:numId w:val="26"/>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Таңдаған мамандығына деген сенімділігін қалыптастыруда лицейліктерді кәсіби дайындауда қиыншылықтарды жеңуге, болашақта білікті әскери маман болуға</w:t>
      </w:r>
      <w:r w:rsidR="009342B7" w:rsidRPr="00B4523B">
        <w:rPr>
          <w:rFonts w:ascii="Times New Roman" w:hAnsi="Times New Roman" w:cs="Times New Roman"/>
          <w:sz w:val="28"/>
          <w:szCs w:val="28"/>
          <w:lang w:val="kk-KZ"/>
        </w:rPr>
        <w:t>, лидерлік қасиеттерді дамытуға,</w:t>
      </w:r>
      <w:r w:rsidRPr="00B4523B">
        <w:rPr>
          <w:rFonts w:ascii="Times New Roman" w:hAnsi="Times New Roman" w:cs="Times New Roman"/>
          <w:sz w:val="28"/>
          <w:szCs w:val="28"/>
          <w:lang w:val="kk-KZ"/>
        </w:rPr>
        <w:t xml:space="preserve"> сонымен бірге әскери ұжымды басқаруға үйрету.</w:t>
      </w:r>
    </w:p>
    <w:p w:rsidR="00092B5A" w:rsidRPr="00B4523B" w:rsidRDefault="00092B5A" w:rsidP="00D34C7A">
      <w:pPr>
        <w:pStyle w:val="a8"/>
        <w:numPr>
          <w:ilvl w:val="0"/>
          <w:numId w:val="26"/>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Лицейліктерді эстетикалық </w:t>
      </w:r>
      <w:r w:rsidR="009342B7" w:rsidRPr="00B4523B">
        <w:rPr>
          <w:rFonts w:ascii="Times New Roman" w:hAnsi="Times New Roman" w:cs="Times New Roman"/>
          <w:sz w:val="28"/>
          <w:szCs w:val="28"/>
          <w:lang w:val="kk-KZ"/>
        </w:rPr>
        <w:t>тәрбиелеу әдістері мен формаларына, әлем және қазақ мәдениетінің шыңына араластыру, лицейліктерде жоғары көркем талғамды қалыптастыру.</w:t>
      </w:r>
    </w:p>
    <w:p w:rsidR="009342B7" w:rsidRPr="00B4523B" w:rsidRDefault="009342B7" w:rsidP="00D34C7A">
      <w:pPr>
        <w:pStyle w:val="a8"/>
        <w:numPr>
          <w:ilvl w:val="0"/>
          <w:numId w:val="26"/>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Өнер түрлерінің теориялық және практикалық негізін оқу арқылы лицеисттердің шығармашылық және жасырын қабілеттерін дамыту.</w:t>
      </w:r>
    </w:p>
    <w:p w:rsidR="00701C96" w:rsidRPr="00B4523B" w:rsidRDefault="00701C96"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Қорыта келе, «Арыстан» мамандандырылған лицейінде оқу-тәрбие үдерісінде оқушылардың зияткерлігін дамытудың қазіргі жағдайы атқарылып жатқан жұмыстар негізінде талданды. </w:t>
      </w:r>
      <w:r w:rsidR="00985726" w:rsidRPr="00B4523B">
        <w:rPr>
          <w:rFonts w:ascii="Times New Roman" w:hAnsi="Times New Roman" w:cs="Times New Roman"/>
          <w:sz w:val="28"/>
          <w:szCs w:val="28"/>
          <w:lang w:val="kk-KZ"/>
        </w:rPr>
        <w:t>Зерттеу тақырыбымыз арнайы әскери мектеп оқушыларының зияткерлігін дамыту болғандықтан</w:t>
      </w:r>
      <w:r w:rsidR="00EF5019" w:rsidRPr="00B4523B">
        <w:rPr>
          <w:rFonts w:ascii="Times New Roman" w:hAnsi="Times New Roman" w:cs="Times New Roman"/>
          <w:sz w:val="28"/>
          <w:szCs w:val="28"/>
          <w:lang w:val="kk-KZ"/>
        </w:rPr>
        <w:t>,</w:t>
      </w:r>
      <w:r w:rsidR="00985726" w:rsidRPr="00B4523B">
        <w:rPr>
          <w:rFonts w:ascii="Times New Roman" w:hAnsi="Times New Roman" w:cs="Times New Roman"/>
          <w:sz w:val="28"/>
          <w:szCs w:val="28"/>
          <w:lang w:val="kk-KZ"/>
        </w:rPr>
        <w:t xml:space="preserve"> жаратылыстану бағытында жұмыс істейтін лицей</w:t>
      </w:r>
      <w:r w:rsidR="00EF5019" w:rsidRPr="00B4523B">
        <w:rPr>
          <w:rFonts w:ascii="Times New Roman" w:hAnsi="Times New Roman" w:cs="Times New Roman"/>
          <w:sz w:val="28"/>
          <w:szCs w:val="28"/>
          <w:lang w:val="kk-KZ"/>
        </w:rPr>
        <w:t xml:space="preserve">дежекелеген пәндерді оқыту барысында </w:t>
      </w:r>
      <w:r w:rsidR="00985726" w:rsidRPr="00B4523B">
        <w:rPr>
          <w:rFonts w:ascii="Times New Roman" w:hAnsi="Times New Roman" w:cs="Times New Roman"/>
          <w:sz w:val="28"/>
          <w:szCs w:val="28"/>
          <w:lang w:val="kk-KZ"/>
        </w:rPr>
        <w:t xml:space="preserve">оқушыларының зияткерлігін дамытуға </w:t>
      </w:r>
      <w:r w:rsidR="00EF5019" w:rsidRPr="00B4523B">
        <w:rPr>
          <w:rFonts w:ascii="Times New Roman" w:hAnsi="Times New Roman" w:cs="Times New Roman"/>
          <w:sz w:val="28"/>
          <w:szCs w:val="28"/>
          <w:lang w:val="kk-KZ"/>
        </w:rPr>
        <w:t>қаншалықты көңіл бөлініп отырғанын айқындау мақсатында диагностика жүргізілді.</w:t>
      </w:r>
    </w:p>
    <w:p w:rsidR="000D05E1" w:rsidRPr="00B4523B" w:rsidRDefault="00762D10" w:rsidP="00CF785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Зерттеу жұмысы бойынша 2013–2015 оқу жылдарында Алматы облысы</w:t>
      </w:r>
      <w:r w:rsidR="00B655D7" w:rsidRPr="00B4523B">
        <w:rPr>
          <w:rFonts w:ascii="Times New Roman" w:hAnsi="Times New Roman" w:cs="Times New Roman"/>
          <w:sz w:val="28"/>
          <w:szCs w:val="28"/>
          <w:lang w:val="kk-KZ"/>
        </w:rPr>
        <w:t>, Талғар ауданында орналасқан</w:t>
      </w:r>
      <w:r w:rsidRPr="00B4523B">
        <w:rPr>
          <w:rFonts w:ascii="Times New Roman" w:hAnsi="Times New Roman" w:cs="Times New Roman"/>
          <w:sz w:val="28"/>
          <w:szCs w:val="28"/>
          <w:lang w:val="kk-KZ"/>
        </w:rPr>
        <w:t xml:space="preserve"> «Арыстан» мамандандырылған лицейі мен Астана қаласындағы Генерал С.Қ.Нұрмағамбетов атындағы «Жасұлан» Республикалық мектеп-интернатының  11- сынып оқушыларымен эксперимент жұмысы жүргізілді. Тәжірибиелік-эксперимент Алматы облысы «Арыстан» мамандандырылған лицейі базасында жүргізілді.</w:t>
      </w:r>
      <w:r w:rsidR="00D67F21" w:rsidRPr="00B4523B">
        <w:rPr>
          <w:rFonts w:ascii="Times New Roman" w:hAnsi="Times New Roman" w:cs="Times New Roman"/>
          <w:sz w:val="28"/>
          <w:szCs w:val="28"/>
          <w:lang w:val="kk-KZ"/>
        </w:rPr>
        <w:t xml:space="preserve"> Анықтау экспериментіне </w:t>
      </w:r>
      <w:r w:rsidRPr="00B4523B">
        <w:rPr>
          <w:rFonts w:ascii="Times New Roman" w:hAnsi="Times New Roman" w:cs="Times New Roman"/>
          <w:sz w:val="28"/>
          <w:szCs w:val="28"/>
          <w:lang w:val="kk-KZ"/>
        </w:rPr>
        <w:t xml:space="preserve"> барлығы 156 оқушы қатысты, эксперименттік топта 80 тәрбиеленуші, ал 76-ы бақылау топтарында болды.</w:t>
      </w:r>
    </w:p>
    <w:p w:rsidR="00D34C7A" w:rsidRDefault="00D34C7A" w:rsidP="0007037D">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Тәжірибелік-эксперименттік жұмыс 1.2 бөлімінде көрсетілген компоненттерге</w:t>
      </w:r>
      <w:r w:rsidR="0007037D">
        <w:rPr>
          <w:rFonts w:ascii="Times New Roman" w:hAnsi="Times New Roman" w:cs="Times New Roman"/>
          <w:sz w:val="28"/>
          <w:szCs w:val="28"/>
          <w:lang w:val="kk-KZ"/>
        </w:rPr>
        <w:t xml:space="preserve"> сәйкес әдістемелер таңдалынды.</w:t>
      </w:r>
    </w:p>
    <w:p w:rsidR="0007037D" w:rsidRPr="00B4523B" w:rsidRDefault="0007037D" w:rsidP="0007037D">
      <w:pPr>
        <w:tabs>
          <w:tab w:val="left" w:pos="993"/>
        </w:tabs>
        <w:spacing w:after="0" w:line="240" w:lineRule="auto"/>
        <w:ind w:firstLine="567"/>
        <w:jc w:val="both"/>
        <w:rPr>
          <w:rFonts w:ascii="Times New Roman" w:hAnsi="Times New Roman" w:cs="Times New Roman"/>
          <w:sz w:val="28"/>
          <w:szCs w:val="28"/>
          <w:lang w:val="kk-KZ"/>
        </w:rPr>
      </w:pPr>
    </w:p>
    <w:p w:rsidR="00D34C7A" w:rsidRPr="00B4523B" w:rsidRDefault="00D34C7A" w:rsidP="004F68DF">
      <w:pPr>
        <w:tabs>
          <w:tab w:val="left" w:pos="993"/>
        </w:tabs>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Кесте </w:t>
      </w:r>
      <w:r w:rsidR="00F65DC4"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7</w:t>
      </w:r>
      <w:r w:rsidR="00F65DC4" w:rsidRPr="00B4523B">
        <w:rPr>
          <w:rFonts w:ascii="Times New Roman" w:hAnsi="Times New Roman" w:cs="Times New Roman"/>
          <w:sz w:val="28"/>
          <w:szCs w:val="28"/>
          <w:lang w:val="kk-KZ"/>
        </w:rPr>
        <w:t xml:space="preserve"> Компоненттер бойынша таңдалынған әдістемелер</w:t>
      </w:r>
    </w:p>
    <w:p w:rsidR="00D34C7A" w:rsidRPr="00B4523B" w:rsidRDefault="00D34C7A" w:rsidP="00CF7857">
      <w:pPr>
        <w:tabs>
          <w:tab w:val="left" w:pos="993"/>
        </w:tabs>
        <w:spacing w:after="0" w:line="240" w:lineRule="auto"/>
        <w:ind w:firstLine="567"/>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7938"/>
      </w:tblGrid>
      <w:tr w:rsidR="00D34C7A" w:rsidRPr="00B4523B" w:rsidTr="004F68DF">
        <w:trPr>
          <w:trHeight w:val="70"/>
        </w:trPr>
        <w:tc>
          <w:tcPr>
            <w:tcW w:w="1701" w:type="dxa"/>
            <w:tcBorders>
              <w:top w:val="single" w:sz="4" w:space="0" w:color="auto"/>
              <w:left w:val="single" w:sz="4" w:space="0" w:color="auto"/>
              <w:bottom w:val="single" w:sz="4" w:space="0" w:color="auto"/>
              <w:right w:val="single" w:sz="4" w:space="0" w:color="auto"/>
            </w:tcBorders>
            <w:hideMark/>
          </w:tcPr>
          <w:p w:rsidR="00D34C7A" w:rsidRPr="00B4523B" w:rsidRDefault="00D34C7A" w:rsidP="00765652">
            <w:pPr>
              <w:spacing w:after="0" w:line="240" w:lineRule="auto"/>
              <w:ind w:right="140" w:firstLine="72"/>
              <w:jc w:val="both"/>
              <w:rPr>
                <w:rFonts w:ascii="Times New Roman" w:hAnsi="Times New Roman" w:cs="Times New Roman"/>
                <w:bCs/>
                <w:sz w:val="24"/>
                <w:szCs w:val="24"/>
                <w:lang w:val="kk-KZ"/>
              </w:rPr>
            </w:pPr>
            <w:r w:rsidRPr="00B4523B">
              <w:rPr>
                <w:rFonts w:ascii="Times New Roman" w:hAnsi="Times New Roman" w:cs="Times New Roman"/>
                <w:bCs/>
                <w:sz w:val="24"/>
                <w:szCs w:val="24"/>
                <w:lang w:val="kk-KZ"/>
              </w:rPr>
              <w:t>Компонент</w:t>
            </w:r>
          </w:p>
        </w:tc>
        <w:tc>
          <w:tcPr>
            <w:tcW w:w="7938" w:type="dxa"/>
            <w:tcBorders>
              <w:top w:val="single" w:sz="4" w:space="0" w:color="auto"/>
              <w:left w:val="single" w:sz="4" w:space="0" w:color="auto"/>
              <w:bottom w:val="single" w:sz="4" w:space="0" w:color="auto"/>
              <w:right w:val="single" w:sz="4" w:space="0" w:color="auto"/>
            </w:tcBorders>
          </w:tcPr>
          <w:p w:rsidR="00D34C7A" w:rsidRPr="00B4523B" w:rsidRDefault="00D34C7A" w:rsidP="00765652">
            <w:pPr>
              <w:spacing w:after="0" w:line="240" w:lineRule="auto"/>
              <w:ind w:right="140" w:firstLine="540"/>
              <w:jc w:val="center"/>
              <w:rPr>
                <w:rFonts w:ascii="Times New Roman" w:hAnsi="Times New Roman" w:cs="Times New Roman"/>
                <w:bCs/>
                <w:sz w:val="24"/>
                <w:szCs w:val="24"/>
                <w:lang w:val="kk-KZ"/>
              </w:rPr>
            </w:pPr>
            <w:r w:rsidRPr="00B4523B">
              <w:rPr>
                <w:rFonts w:ascii="Times New Roman" w:hAnsi="Times New Roman" w:cs="Times New Roman"/>
                <w:bCs/>
                <w:sz w:val="24"/>
                <w:szCs w:val="24"/>
                <w:lang w:val="kk-KZ"/>
              </w:rPr>
              <w:t>Әдістемелер</w:t>
            </w:r>
          </w:p>
        </w:tc>
      </w:tr>
      <w:tr w:rsidR="00D34C7A" w:rsidRPr="00176750" w:rsidTr="004F68DF">
        <w:trPr>
          <w:cantSplit/>
          <w:trHeight w:val="1905"/>
        </w:trPr>
        <w:tc>
          <w:tcPr>
            <w:tcW w:w="1701" w:type="dxa"/>
            <w:tcBorders>
              <w:top w:val="single" w:sz="4" w:space="0" w:color="auto"/>
              <w:left w:val="single" w:sz="4" w:space="0" w:color="auto"/>
              <w:bottom w:val="single" w:sz="4" w:space="0" w:color="auto"/>
              <w:right w:val="single" w:sz="4" w:space="0" w:color="auto"/>
            </w:tcBorders>
            <w:hideMark/>
          </w:tcPr>
          <w:p w:rsidR="00D34C7A" w:rsidRPr="00B4523B" w:rsidRDefault="00D34C7A" w:rsidP="004F68DF">
            <w:pPr>
              <w:spacing w:after="0" w:line="240" w:lineRule="auto"/>
              <w:jc w:val="both"/>
              <w:rPr>
                <w:rFonts w:ascii="Times New Roman" w:hAnsi="Times New Roman" w:cs="Times New Roman"/>
                <w:sz w:val="24"/>
                <w:szCs w:val="24"/>
                <w:lang w:val="en-US"/>
              </w:rPr>
            </w:pPr>
            <w:r w:rsidRPr="00B4523B">
              <w:rPr>
                <w:rFonts w:ascii="Times New Roman" w:hAnsi="Times New Roman" w:cs="Times New Roman"/>
                <w:sz w:val="24"/>
                <w:szCs w:val="24"/>
                <w:lang w:val="kk-KZ"/>
              </w:rPr>
              <w:t>Мотивация</w:t>
            </w:r>
            <w:r w:rsidRPr="00B4523B">
              <w:rPr>
                <w:rFonts w:ascii="Times New Roman" w:hAnsi="Times New Roman" w:cs="Times New Roman"/>
                <w:sz w:val="24"/>
                <w:szCs w:val="24"/>
                <w:lang w:val="en-US"/>
              </w:rPr>
              <w:t>-</w:t>
            </w:r>
          </w:p>
          <w:p w:rsidR="00D34C7A" w:rsidRPr="00B4523B" w:rsidRDefault="00D34C7A" w:rsidP="004F68DF">
            <w:pPr>
              <w:spacing w:after="0" w:line="240" w:lineRule="auto"/>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лық-</w:t>
            </w:r>
          </w:p>
        </w:tc>
        <w:tc>
          <w:tcPr>
            <w:tcW w:w="7938" w:type="dxa"/>
            <w:tcBorders>
              <w:top w:val="single" w:sz="4" w:space="0" w:color="auto"/>
              <w:left w:val="single" w:sz="4" w:space="0" w:color="auto"/>
              <w:bottom w:val="single" w:sz="4" w:space="0" w:color="auto"/>
              <w:right w:val="single" w:sz="4" w:space="0" w:color="auto"/>
            </w:tcBorders>
          </w:tcPr>
          <w:p w:rsidR="00D34C7A" w:rsidRPr="00B4523B" w:rsidRDefault="00D34C7A" w:rsidP="004F68DF">
            <w:pPr>
              <w:pStyle w:val="a8"/>
              <w:numPr>
                <w:ilvl w:val="0"/>
                <w:numId w:val="65"/>
              </w:numPr>
              <w:tabs>
                <w:tab w:val="left" w:pos="993"/>
              </w:tabs>
              <w:spacing w:after="0" w:line="240" w:lineRule="auto"/>
              <w:ind w:left="0" w:firstLine="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Е.П.Ильина мен  Н.А.Курдюкованың «Оқу мотивациясы» (білімге, бағаға бағдарлану) әдістемесі;</w:t>
            </w:r>
          </w:p>
          <w:p w:rsidR="00D34C7A" w:rsidRPr="00B4523B" w:rsidRDefault="00D34C7A" w:rsidP="004F68DF">
            <w:pPr>
              <w:pStyle w:val="a8"/>
              <w:numPr>
                <w:ilvl w:val="0"/>
                <w:numId w:val="65"/>
              </w:numPr>
              <w:tabs>
                <w:tab w:val="left" w:pos="993"/>
              </w:tabs>
              <w:spacing w:after="0" w:line="240" w:lineRule="auto"/>
              <w:ind w:left="0" w:firstLine="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Оқудың ішкі мотивациясының дамуын анықтайтын Т.Д.Дубовицкая» сауалнамасы </w:t>
            </w:r>
          </w:p>
          <w:p w:rsidR="00D34C7A" w:rsidRPr="00B4523B" w:rsidRDefault="00D34C7A" w:rsidP="004F68DF">
            <w:pPr>
              <w:pStyle w:val="a8"/>
              <w:numPr>
                <w:ilvl w:val="0"/>
                <w:numId w:val="65"/>
              </w:numPr>
              <w:tabs>
                <w:tab w:val="left" w:pos="993"/>
              </w:tabs>
              <w:spacing w:after="0" w:line="240" w:lineRule="auto"/>
              <w:ind w:left="0" w:firstLine="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Е.А.Климовтың жіктеуіне сәйкес тұлғаның кәсіби бағыттылығын зерттеу («Адам – табиғат», «Адам – техника», «Адам – адам», «Адам – белгілік жүйе», «Адам – көркем бейне»);</w:t>
            </w:r>
          </w:p>
        </w:tc>
      </w:tr>
      <w:tr w:rsidR="00D34C7A" w:rsidRPr="00176750" w:rsidTr="004F68DF">
        <w:trPr>
          <w:cantSplit/>
          <w:trHeight w:val="526"/>
        </w:trPr>
        <w:tc>
          <w:tcPr>
            <w:tcW w:w="1701" w:type="dxa"/>
            <w:tcBorders>
              <w:top w:val="single" w:sz="4" w:space="0" w:color="auto"/>
              <w:left w:val="single" w:sz="4" w:space="0" w:color="auto"/>
              <w:bottom w:val="single" w:sz="4" w:space="0" w:color="auto"/>
              <w:right w:val="single" w:sz="4" w:space="0" w:color="auto"/>
            </w:tcBorders>
            <w:hideMark/>
          </w:tcPr>
          <w:p w:rsidR="00D34C7A" w:rsidRPr="00B4523B" w:rsidRDefault="00D34C7A" w:rsidP="004F68DF">
            <w:pPr>
              <w:spacing w:after="0" w:line="240" w:lineRule="auto"/>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Мазмұндық</w:t>
            </w:r>
          </w:p>
        </w:tc>
        <w:tc>
          <w:tcPr>
            <w:tcW w:w="7938" w:type="dxa"/>
            <w:tcBorders>
              <w:top w:val="single" w:sz="4" w:space="0" w:color="auto"/>
              <w:left w:val="single" w:sz="4" w:space="0" w:color="auto"/>
              <w:bottom w:val="single" w:sz="4" w:space="0" w:color="auto"/>
              <w:right w:val="single" w:sz="4" w:space="0" w:color="auto"/>
            </w:tcBorders>
          </w:tcPr>
          <w:p w:rsidR="00D34C7A" w:rsidRPr="00B4523B" w:rsidRDefault="00D34C7A" w:rsidP="004F68DF">
            <w:pPr>
              <w:pStyle w:val="a8"/>
              <w:numPr>
                <w:ilvl w:val="0"/>
                <w:numId w:val="65"/>
              </w:numPr>
              <w:tabs>
                <w:tab w:val="left" w:pos="993"/>
              </w:tabs>
              <w:spacing w:after="0" w:line="240" w:lineRule="auto"/>
              <w:ind w:left="0" w:firstLine="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 xml:space="preserve">Р.Кэттелдің зияткерліктің мәдени тәуелсіз тесті (GFT). </w:t>
            </w:r>
          </w:p>
          <w:p w:rsidR="00D34C7A" w:rsidRPr="00B4523B" w:rsidRDefault="00D34C7A" w:rsidP="004F68DF">
            <w:pPr>
              <w:pStyle w:val="a8"/>
              <w:numPr>
                <w:ilvl w:val="0"/>
                <w:numId w:val="65"/>
              </w:numPr>
              <w:tabs>
                <w:tab w:val="left" w:pos="993"/>
              </w:tabs>
              <w:spacing w:after="0" w:line="240" w:lineRule="auto"/>
              <w:ind w:left="0" w:firstLine="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Р. Амтхауэрдың зияткерлік құрылымы тесті.</w:t>
            </w:r>
          </w:p>
        </w:tc>
      </w:tr>
      <w:tr w:rsidR="00D34C7A" w:rsidRPr="00176750" w:rsidTr="004F68DF">
        <w:trPr>
          <w:cantSplit/>
          <w:trHeight w:val="741"/>
        </w:trPr>
        <w:tc>
          <w:tcPr>
            <w:tcW w:w="1701" w:type="dxa"/>
            <w:tcBorders>
              <w:top w:val="single" w:sz="4" w:space="0" w:color="auto"/>
              <w:left w:val="single" w:sz="4" w:space="0" w:color="auto"/>
              <w:bottom w:val="single" w:sz="4" w:space="0" w:color="auto"/>
              <w:right w:val="single" w:sz="4" w:space="0" w:color="auto"/>
            </w:tcBorders>
          </w:tcPr>
          <w:p w:rsidR="00D34C7A" w:rsidRPr="00B4523B" w:rsidRDefault="00D34C7A" w:rsidP="004F68DF">
            <w:pPr>
              <w:spacing w:after="0" w:line="240" w:lineRule="auto"/>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Іс</w:t>
            </w:r>
            <w:r w:rsidRPr="00B4523B">
              <w:rPr>
                <w:rFonts w:ascii="Times New Roman" w:hAnsi="Times New Roman" w:cs="Times New Roman"/>
                <w:sz w:val="24"/>
                <w:szCs w:val="24"/>
                <w:lang w:val="en-US"/>
              </w:rPr>
              <w:t>-</w:t>
            </w:r>
            <w:r w:rsidRPr="00B4523B">
              <w:rPr>
                <w:rFonts w:ascii="Times New Roman" w:hAnsi="Times New Roman" w:cs="Times New Roman"/>
                <w:sz w:val="24"/>
                <w:szCs w:val="24"/>
                <w:lang w:val="kk-KZ"/>
              </w:rPr>
              <w:t>әрекеттік</w:t>
            </w:r>
          </w:p>
        </w:tc>
        <w:tc>
          <w:tcPr>
            <w:tcW w:w="7938" w:type="dxa"/>
            <w:tcBorders>
              <w:top w:val="single" w:sz="4" w:space="0" w:color="auto"/>
              <w:left w:val="single" w:sz="4" w:space="0" w:color="auto"/>
              <w:bottom w:val="single" w:sz="4" w:space="0" w:color="auto"/>
              <w:right w:val="single" w:sz="4" w:space="0" w:color="auto"/>
            </w:tcBorders>
          </w:tcPr>
          <w:p w:rsidR="00D34C7A" w:rsidRPr="00B4523B" w:rsidRDefault="00D34C7A" w:rsidP="004F68DF">
            <w:pPr>
              <w:pStyle w:val="a8"/>
              <w:numPr>
                <w:ilvl w:val="0"/>
                <w:numId w:val="66"/>
              </w:numPr>
              <w:tabs>
                <w:tab w:val="left" w:pos="993"/>
              </w:tabs>
              <w:spacing w:after="0" w:line="240" w:lineRule="auto"/>
              <w:ind w:left="0" w:firstLine="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Оқушылардың танымдық процестерінің дамуын анықтау;</w:t>
            </w:r>
          </w:p>
          <w:p w:rsidR="00D34C7A" w:rsidRPr="00B4523B" w:rsidRDefault="00D34C7A" w:rsidP="004F68DF">
            <w:pPr>
              <w:pStyle w:val="a8"/>
              <w:numPr>
                <w:ilvl w:val="0"/>
                <w:numId w:val="66"/>
              </w:numPr>
              <w:tabs>
                <w:tab w:val="left" w:pos="993"/>
              </w:tabs>
              <w:spacing w:after="0" w:line="240" w:lineRule="auto"/>
              <w:ind w:left="0" w:firstLine="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«Жасөспірімнің өз  тұлғасын өзі бағалауы» әдістемесі (А.М.Прихожан модификациясындағы Дембо-Рубинштейн әдістемесі);</w:t>
            </w:r>
          </w:p>
        </w:tc>
      </w:tr>
    </w:tbl>
    <w:p w:rsidR="00D34C7A" w:rsidRPr="00B4523B" w:rsidRDefault="00D34C7A" w:rsidP="00CF7857">
      <w:pPr>
        <w:tabs>
          <w:tab w:val="left" w:pos="993"/>
        </w:tabs>
        <w:spacing w:after="0" w:line="240" w:lineRule="auto"/>
        <w:ind w:firstLine="567"/>
        <w:jc w:val="both"/>
        <w:rPr>
          <w:rFonts w:ascii="Times New Roman" w:hAnsi="Times New Roman" w:cs="Times New Roman"/>
          <w:sz w:val="28"/>
          <w:szCs w:val="28"/>
          <w:lang w:val="kk-KZ"/>
        </w:rPr>
      </w:pPr>
    </w:p>
    <w:p w:rsidR="002329DC" w:rsidRPr="00B4523B" w:rsidRDefault="00F15A7A" w:rsidP="002329DC">
      <w:pPr>
        <w:spacing w:after="0" w:line="240" w:lineRule="auto"/>
        <w:ind w:firstLine="567"/>
        <w:jc w:val="both"/>
        <w:rPr>
          <w:rFonts w:ascii="Times New Roman" w:hAnsi="Times New Roman" w:cs="Times New Roman"/>
          <w:noProof/>
          <w:sz w:val="28"/>
          <w:lang w:val="kk-KZ" w:eastAsia="ru-RU"/>
        </w:rPr>
      </w:pPr>
      <w:r>
        <w:rPr>
          <w:rFonts w:ascii="Times New Roman" w:hAnsi="Times New Roman" w:cs="Times New Roman"/>
          <w:sz w:val="28"/>
          <w:szCs w:val="28"/>
          <w:lang w:val="kk-KZ"/>
        </w:rPr>
        <w:t>Зерттеу барысында анықтаушы</w:t>
      </w:r>
      <w:r w:rsidR="002329DC" w:rsidRPr="00B4523B">
        <w:rPr>
          <w:rFonts w:ascii="Times New Roman" w:hAnsi="Times New Roman" w:cs="Times New Roman"/>
          <w:sz w:val="28"/>
          <w:szCs w:val="28"/>
          <w:lang w:val="kk-KZ"/>
        </w:rPr>
        <w:t xml:space="preserve"> </w:t>
      </w:r>
      <w:r w:rsidR="002329DC" w:rsidRPr="00B4523B">
        <w:rPr>
          <w:rFonts w:ascii="Times New Roman" w:hAnsi="Times New Roman" w:cs="Times New Roman"/>
          <w:noProof/>
          <w:sz w:val="28"/>
          <w:lang w:val="kk-KZ" w:eastAsia="ru-RU"/>
        </w:rPr>
        <w:t>экспериментте жасөс</w:t>
      </w:r>
      <w:r w:rsidR="0014494D">
        <w:rPr>
          <w:rFonts w:ascii="Times New Roman" w:hAnsi="Times New Roman" w:cs="Times New Roman"/>
          <w:noProof/>
          <w:sz w:val="28"/>
          <w:lang w:val="kk-KZ" w:eastAsia="ru-RU"/>
        </w:rPr>
        <w:t xml:space="preserve">пірімдердің кәсіби бағдарларын анықтау мақсатында сауалнама жүргізілді. Сауалнамада кәсіби бағдарларына </w:t>
      </w:r>
      <w:r w:rsidR="002329DC" w:rsidRPr="00B4523B">
        <w:rPr>
          <w:rFonts w:ascii="Times New Roman" w:hAnsi="Times New Roman" w:cs="Times New Roman"/>
          <w:noProof/>
          <w:sz w:val="28"/>
          <w:lang w:val="kk-KZ" w:eastAsia="ru-RU"/>
        </w:rPr>
        <w:t>қатысты жауаптарды талдау  ондағы тәрбиеленушілердің кәсіби таңдауларында әскери мамандықтар туралы үстіртін ғана ақпаратты білетіндігі айқындалды. Бұған дәлел ҚР Қарулы Қарулы Күштерінің, Ішкі Істер Министрлігінің оқу орындарының мамандықтарын таңдаудың төмен көрсеткіштері. Экспериментке қатысушы әскери мектеп тәрбиеленушілері, әскери мектепті бітірген соң 7% - құрлық әскері, 10% - әскери инженер, 12%- әскери ұшқыш, 5%- шекарашы, 8%-полиция қызметкері мамандығын игеруді қалады. Ал, экспериментке қатысушы жасөспірімдердің 58% Қазақстан Республикасы Ұлттық қауіпсіздік комитеті қызметкері болуды таңдады. Бұл көрсеткіш тағы да оқушылардың әскери мамандықтар туралы ақпараттың жеткіліксіздігін және қоғамдағы Ұлттық қауіпсіздік комитеті қызметкерінің беделінің жоғарылығын көрсетеді.</w:t>
      </w:r>
    </w:p>
    <w:p w:rsidR="002329DC" w:rsidRPr="00B4523B" w:rsidRDefault="002329DC" w:rsidP="002329DC">
      <w:pPr>
        <w:spacing w:after="0" w:line="240" w:lineRule="auto"/>
        <w:jc w:val="both"/>
        <w:rPr>
          <w:rFonts w:ascii="Times New Roman" w:hAnsi="Times New Roman" w:cs="Times New Roman"/>
          <w:noProof/>
          <w:sz w:val="28"/>
          <w:lang w:val="kk-KZ" w:eastAsia="ru-RU"/>
        </w:rPr>
      </w:pPr>
    </w:p>
    <w:p w:rsidR="002329DC" w:rsidRPr="00B4523B" w:rsidRDefault="0014494D" w:rsidP="002329DC">
      <w:pPr>
        <w:spacing w:after="0" w:line="240" w:lineRule="auto"/>
        <w:jc w:val="center"/>
        <w:rPr>
          <w:rFonts w:ascii="Times New Roman" w:hAnsi="Times New Roman" w:cs="Times New Roman"/>
          <w:noProof/>
          <w:sz w:val="28"/>
          <w:lang w:val="kk-KZ" w:eastAsia="ru-RU"/>
        </w:rPr>
      </w:pPr>
      <w:r>
        <w:rPr>
          <w:noProof/>
          <w:lang w:eastAsia="ru-RU"/>
        </w:rPr>
        <w:drawing>
          <wp:inline distT="0" distB="0" distL="0" distR="0">
            <wp:extent cx="5061097" cy="2317897"/>
            <wp:effectExtent l="0" t="0" r="25400" b="2540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329DC" w:rsidRPr="00B4523B" w:rsidRDefault="002329DC" w:rsidP="002329DC">
      <w:pPr>
        <w:spacing w:after="0" w:line="240" w:lineRule="auto"/>
        <w:jc w:val="center"/>
        <w:rPr>
          <w:rFonts w:ascii="Times New Roman" w:hAnsi="Times New Roman" w:cs="Times New Roman"/>
          <w:noProof/>
          <w:sz w:val="28"/>
          <w:lang w:val="kk-KZ" w:eastAsia="ru-RU"/>
        </w:rPr>
      </w:pPr>
    </w:p>
    <w:p w:rsidR="002329DC" w:rsidRPr="00B4523B" w:rsidRDefault="0013168C" w:rsidP="002329DC">
      <w:pPr>
        <w:spacing w:after="0" w:line="240" w:lineRule="auto"/>
        <w:jc w:val="center"/>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Сурет 6</w:t>
      </w:r>
      <w:r w:rsidR="002329DC" w:rsidRPr="00B4523B">
        <w:rPr>
          <w:rFonts w:ascii="Times New Roman" w:hAnsi="Times New Roman" w:cs="Times New Roman"/>
          <w:noProof/>
          <w:sz w:val="28"/>
          <w:lang w:val="kk-KZ" w:eastAsia="ru-RU"/>
        </w:rPr>
        <w:t xml:space="preserve"> – «Арыстан» лицейі тәрбиеленушілерінің </w:t>
      </w:r>
      <w:r w:rsidR="00D24B48" w:rsidRPr="00B4523B">
        <w:rPr>
          <w:rFonts w:ascii="Times New Roman" w:hAnsi="Times New Roman" w:cs="Times New Roman"/>
          <w:noProof/>
          <w:sz w:val="28"/>
          <w:lang w:val="kk-KZ" w:eastAsia="ru-RU"/>
        </w:rPr>
        <w:t>таңдаған мамандықтары</w:t>
      </w:r>
    </w:p>
    <w:p w:rsidR="00F65DC4" w:rsidRPr="00B4523B" w:rsidRDefault="00F65DC4" w:rsidP="002329DC">
      <w:pPr>
        <w:spacing w:after="0" w:line="240" w:lineRule="auto"/>
        <w:jc w:val="center"/>
        <w:rPr>
          <w:rFonts w:ascii="Times New Roman" w:hAnsi="Times New Roman" w:cs="Times New Roman"/>
          <w:noProof/>
          <w:sz w:val="28"/>
          <w:lang w:val="kk-KZ" w:eastAsia="ru-RU"/>
        </w:rPr>
      </w:pPr>
    </w:p>
    <w:p w:rsidR="002736A7" w:rsidRPr="00B4523B" w:rsidRDefault="002736A7" w:rsidP="002736A7">
      <w:pPr>
        <w:tabs>
          <w:tab w:val="left" w:pos="851"/>
        </w:tabs>
        <w:spacing w:after="0" w:line="240" w:lineRule="auto"/>
        <w:ind w:firstLine="567"/>
        <w:jc w:val="both"/>
        <w:rPr>
          <w:rFonts w:ascii="Times New Roman" w:hAnsi="Times New Roman" w:cs="Times New Roman"/>
          <w:i/>
          <w:sz w:val="28"/>
          <w:lang w:val="kk-KZ"/>
        </w:rPr>
      </w:pPr>
      <w:r w:rsidRPr="00B4523B">
        <w:rPr>
          <w:rFonts w:ascii="Times New Roman" w:hAnsi="Times New Roman" w:cs="Times New Roman"/>
          <w:i/>
          <w:sz w:val="28"/>
          <w:lang w:val="kk-KZ"/>
        </w:rPr>
        <w:t xml:space="preserve">Әскери мектепке қатынасы және кәсіби бағдарын анықтау </w:t>
      </w:r>
      <w:r w:rsidRPr="00B4523B">
        <w:rPr>
          <w:rFonts w:ascii="Times New Roman" w:hAnsi="Times New Roman" w:cs="Times New Roman"/>
          <w:sz w:val="28"/>
          <w:lang w:val="kk-KZ"/>
        </w:rPr>
        <w:t>(Қосымша «В»)</w:t>
      </w:r>
    </w:p>
    <w:p w:rsidR="00F65DC4" w:rsidRPr="00B4523B" w:rsidRDefault="00F65DC4" w:rsidP="002736A7">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i/>
          <w:sz w:val="28"/>
          <w:lang w:val="kk-KZ"/>
        </w:rPr>
        <w:t>Мақсаты:</w:t>
      </w:r>
      <w:r w:rsidRPr="00B4523B">
        <w:rPr>
          <w:rFonts w:ascii="Times New Roman" w:hAnsi="Times New Roman" w:cs="Times New Roman"/>
          <w:sz w:val="28"/>
          <w:lang w:val="kk-KZ"/>
        </w:rPr>
        <w:t xml:space="preserve"> оқушылардың әскери мектепке қатынасын және кәсіби бағдарын анықтау. </w:t>
      </w:r>
    </w:p>
    <w:p w:rsidR="002736A7" w:rsidRPr="00B4523B" w:rsidRDefault="002736A7" w:rsidP="002736A7">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Оқушы берілген жауаптар тізімінің ішінен өзі үшін маңызды үш жауапты таңдап, оларды (+) белгісімен белгіле. Сосын (-) белгісімен мен үшін маңызды емес үш жауапты белгілеу керек.</w:t>
      </w:r>
    </w:p>
    <w:p w:rsidR="002736A7" w:rsidRPr="00B4523B" w:rsidRDefault="002736A7" w:rsidP="002736A7">
      <w:pPr>
        <w:pStyle w:val="a8"/>
        <w:numPr>
          <w:ilvl w:val="0"/>
          <w:numId w:val="29"/>
        </w:numPr>
        <w:tabs>
          <w:tab w:val="left" w:pos="851"/>
        </w:tabs>
        <w:spacing w:after="16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Саған әскери мектепте не ұнайды?</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А) Оқу сабақтары;</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Ә) Әскери дайындық;</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Б) Әдемі форма;</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В) Парадтарға қатысу;</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Г) Спортпен шұғылдану;</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Ғ) Әскери жиындар;</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Д) Жолдастармен қарым-қатынас;</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Е) Ата-анасыз өмір;</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Ж) Күн тәртібін сақтау;</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З) Экскурсиялар;</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И) Мұғалімдер мен тәрбиешілермен қарым-қатынас;</w:t>
      </w:r>
    </w:p>
    <w:p w:rsidR="002736A7" w:rsidRPr="00B4523B" w:rsidRDefault="002736A7" w:rsidP="002736A7">
      <w:pPr>
        <w:pStyle w:val="a8"/>
        <w:tabs>
          <w:tab w:val="left" w:pos="851"/>
        </w:tabs>
        <w:spacing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Ж) ___________________________________________</w:t>
      </w:r>
    </w:p>
    <w:p w:rsidR="002736A7" w:rsidRPr="00B4523B" w:rsidRDefault="002736A7" w:rsidP="002736A7">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Әскери мектепті аяқтаған соң қандай мамандықты таңдағың келеді?________________________</w:t>
      </w:r>
    </w:p>
    <w:p w:rsidR="002736A7" w:rsidRPr="00B4523B" w:rsidRDefault="002736A7" w:rsidP="002736A7">
      <w:pPr>
        <w:tabs>
          <w:tab w:val="left" w:pos="851"/>
        </w:tabs>
        <w:spacing w:after="0" w:line="240" w:lineRule="auto"/>
        <w:ind w:firstLine="567"/>
        <w:jc w:val="both"/>
        <w:rPr>
          <w:rFonts w:ascii="Times New Roman" w:hAnsi="Times New Roman" w:cs="Times New Roman"/>
          <w:sz w:val="28"/>
          <w:szCs w:val="28"/>
          <w:lang w:val="kk-KZ"/>
        </w:rPr>
      </w:pPr>
    </w:p>
    <w:p w:rsidR="002736A7" w:rsidRPr="00B4523B" w:rsidRDefault="002736A7" w:rsidP="002736A7">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Сауалнама көмегімен алынған мәліметтерді талдау эксперименталды топтың әскери мектепке деген көзқарасы келесі суретте.</w:t>
      </w:r>
    </w:p>
    <w:p w:rsidR="002736A7" w:rsidRPr="00B4523B" w:rsidRDefault="002736A7" w:rsidP="002736A7">
      <w:pPr>
        <w:tabs>
          <w:tab w:val="left" w:pos="851"/>
        </w:tabs>
        <w:spacing w:after="0" w:line="240" w:lineRule="auto"/>
        <w:ind w:firstLine="567"/>
        <w:jc w:val="both"/>
        <w:rPr>
          <w:rFonts w:ascii="Times New Roman" w:hAnsi="Times New Roman" w:cs="Times New Roman"/>
          <w:sz w:val="28"/>
          <w:szCs w:val="28"/>
          <w:lang w:val="kk-KZ"/>
        </w:rPr>
      </w:pPr>
    </w:p>
    <w:p w:rsidR="002736A7" w:rsidRPr="00B4523B" w:rsidRDefault="002736A7" w:rsidP="002736A7">
      <w:pPr>
        <w:spacing w:after="0" w:line="240" w:lineRule="auto"/>
        <w:jc w:val="center"/>
        <w:rPr>
          <w:rFonts w:ascii="Times New Roman" w:hAnsi="Times New Roman" w:cs="Times New Roman"/>
          <w:sz w:val="28"/>
          <w:szCs w:val="28"/>
          <w:lang w:val="kk-KZ"/>
        </w:rPr>
      </w:pPr>
      <w:r w:rsidRPr="00B4523B">
        <w:rPr>
          <w:noProof/>
          <w:lang w:eastAsia="ru-RU"/>
        </w:rPr>
        <w:drawing>
          <wp:inline distT="0" distB="0" distL="0" distR="0">
            <wp:extent cx="4886325" cy="2638425"/>
            <wp:effectExtent l="0" t="0" r="9525"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736A7" w:rsidRPr="00B4523B" w:rsidRDefault="002736A7" w:rsidP="002736A7">
      <w:pPr>
        <w:spacing w:after="0" w:line="240" w:lineRule="auto"/>
        <w:rPr>
          <w:rFonts w:ascii="Times New Roman" w:hAnsi="Times New Roman" w:cs="Times New Roman"/>
          <w:noProof/>
          <w:sz w:val="28"/>
          <w:lang w:val="kk-KZ" w:eastAsia="ru-RU"/>
        </w:rPr>
      </w:pPr>
    </w:p>
    <w:p w:rsidR="002736A7" w:rsidRPr="00B4523B" w:rsidRDefault="0013168C" w:rsidP="002736A7">
      <w:pPr>
        <w:spacing w:after="0" w:line="240" w:lineRule="auto"/>
        <w:jc w:val="center"/>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Сурет 7</w:t>
      </w:r>
      <w:r w:rsidR="002736A7" w:rsidRPr="00B4523B">
        <w:rPr>
          <w:rFonts w:ascii="Times New Roman" w:hAnsi="Times New Roman" w:cs="Times New Roman"/>
          <w:noProof/>
          <w:sz w:val="28"/>
          <w:lang w:val="kk-KZ" w:eastAsia="ru-RU"/>
        </w:rPr>
        <w:t xml:space="preserve"> – «Арыстан» лицейі тәрбиеленушілерінің</w:t>
      </w:r>
    </w:p>
    <w:p w:rsidR="002736A7" w:rsidRPr="00B4523B" w:rsidRDefault="002736A7" w:rsidP="002736A7">
      <w:pPr>
        <w:spacing w:after="0" w:line="240" w:lineRule="auto"/>
        <w:jc w:val="center"/>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әскери мектепке деген қатынасы (%-бен)</w:t>
      </w:r>
    </w:p>
    <w:p w:rsidR="002736A7" w:rsidRPr="00B4523B" w:rsidRDefault="002736A7" w:rsidP="002736A7">
      <w:pPr>
        <w:spacing w:after="0" w:line="240" w:lineRule="auto"/>
        <w:jc w:val="center"/>
        <w:rPr>
          <w:rFonts w:ascii="Times New Roman" w:hAnsi="Times New Roman" w:cs="Times New Roman"/>
          <w:noProof/>
          <w:sz w:val="28"/>
          <w:lang w:val="kk-KZ" w:eastAsia="ru-RU"/>
        </w:rPr>
      </w:pPr>
    </w:p>
    <w:p w:rsidR="002736A7" w:rsidRPr="00B4523B" w:rsidRDefault="002736A7" w:rsidP="002736A7">
      <w:pPr>
        <w:spacing w:after="0" w:line="240" w:lineRule="auto"/>
        <w:ind w:firstLine="567"/>
        <w:jc w:val="both"/>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Әскери мектеп оқушыларының  қызығушылықтары мен ұнатулары білім алумен (28%), дене даярлығымен (25%), өз құрдастары арасындағы әлеуметтенумен (26%)  сәйкес келді. Сондай-ақ, жасөспірімдердің тек 21% ғана әскери мектепте саптық даярлық шеберлігі мен қару-жарақтарды қолдануды үйрену пайдалы деп санайды.</w:t>
      </w:r>
    </w:p>
    <w:p w:rsidR="002736A7" w:rsidRPr="00B4523B" w:rsidRDefault="002736A7" w:rsidP="002736A7">
      <w:pPr>
        <w:spacing w:after="0" w:line="240" w:lineRule="auto"/>
        <w:ind w:firstLine="567"/>
        <w:jc w:val="both"/>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Әскери мектеп тәрбиеленушілерінің жасөспірімдердің жауаптарында әскери мектеп өмірінің кейбір жақтарын</w:t>
      </w:r>
      <w:r w:rsidR="0014494D">
        <w:rPr>
          <w:rFonts w:ascii="Times New Roman" w:hAnsi="Times New Roman" w:cs="Times New Roman"/>
          <w:noProof/>
          <w:sz w:val="28"/>
          <w:lang w:val="kk-KZ" w:eastAsia="ru-RU"/>
        </w:rPr>
        <w:t>а қанағаттанбаушылық байқалды. 8</w:t>
      </w:r>
      <w:r w:rsidRPr="00B4523B">
        <w:rPr>
          <w:rFonts w:ascii="Times New Roman" w:hAnsi="Times New Roman" w:cs="Times New Roman"/>
          <w:noProof/>
          <w:sz w:val="28"/>
          <w:lang w:val="kk-KZ" w:eastAsia="ru-RU"/>
        </w:rPr>
        <w:t xml:space="preserve">-суретте көрсетілгендей, жасөспірімдерге экскурсиялар ұнамайды. Оған жасөспірімдердің 29% жағымсыз көзқарас танытты. Олардың көпшілігі әскери мектепте білім алуды жағымды бағалаумен қатар,  Қазақстанның мәдени-тарихи орындарына саяхат жасауды  жаңаны тану деп есептемейді және де бұдан пайда  жоқ деп пайымдайды. </w:t>
      </w:r>
    </w:p>
    <w:p w:rsidR="002736A7" w:rsidRPr="00B4523B" w:rsidRDefault="002736A7" w:rsidP="002736A7">
      <w:pPr>
        <w:spacing w:after="0" w:line="240" w:lineRule="auto"/>
        <w:ind w:firstLine="567"/>
        <w:jc w:val="both"/>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Сонымен қатар, өз уақытын ұйымдастыру (22%) ретіндегі режимді сақтауға енжарлық танытып, жағымсыз көзқарас танытты. Көптеген тәрбиеленушілер (16%) әскери мектеп мәртебесі  романтика мен сыртқы  ерекшелікте (әдемі киім) емес деп түсінеді. Сондай-ақ,жасөспірімдердің 18% ата-анасыз өмірге жағымсыз қарайды. Ал ересек жасөспірім – кадеттердің 15% өздерін армия алдында сынау мүмкіндігі ретіндегі әскери жиындарға теріс қарайды.</w:t>
      </w:r>
    </w:p>
    <w:p w:rsidR="002736A7" w:rsidRPr="00B4523B" w:rsidRDefault="002736A7" w:rsidP="002736A7">
      <w:pPr>
        <w:spacing w:after="0" w:line="240" w:lineRule="auto"/>
        <w:ind w:firstLine="708"/>
        <w:jc w:val="both"/>
        <w:rPr>
          <w:rFonts w:ascii="Times New Roman" w:hAnsi="Times New Roman" w:cs="Times New Roman"/>
          <w:noProof/>
          <w:sz w:val="28"/>
          <w:lang w:val="kk-KZ" w:eastAsia="ru-RU"/>
        </w:rPr>
      </w:pPr>
    </w:p>
    <w:p w:rsidR="002736A7" w:rsidRPr="00B4523B" w:rsidRDefault="002736A7" w:rsidP="002736A7">
      <w:pPr>
        <w:spacing w:after="0" w:line="240" w:lineRule="auto"/>
        <w:ind w:firstLine="708"/>
        <w:jc w:val="both"/>
        <w:rPr>
          <w:rFonts w:ascii="Times New Roman" w:hAnsi="Times New Roman" w:cs="Times New Roman"/>
          <w:noProof/>
          <w:sz w:val="28"/>
          <w:lang w:val="kk-KZ" w:eastAsia="ru-RU"/>
        </w:rPr>
      </w:pPr>
      <w:r w:rsidRPr="00B4523B">
        <w:rPr>
          <w:noProof/>
          <w:lang w:eastAsia="ru-RU"/>
        </w:rPr>
        <w:drawing>
          <wp:inline distT="0" distB="0" distL="0" distR="0">
            <wp:extent cx="5086350" cy="3343275"/>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736A7" w:rsidRPr="00B4523B" w:rsidRDefault="002736A7" w:rsidP="002736A7">
      <w:pPr>
        <w:spacing w:after="0" w:line="240" w:lineRule="auto"/>
        <w:jc w:val="both"/>
        <w:rPr>
          <w:rFonts w:ascii="Times New Roman" w:hAnsi="Times New Roman" w:cs="Times New Roman"/>
          <w:noProof/>
          <w:sz w:val="28"/>
          <w:lang w:val="kk-KZ" w:eastAsia="ru-RU"/>
        </w:rPr>
      </w:pPr>
    </w:p>
    <w:p w:rsidR="002736A7" w:rsidRPr="00B4523B" w:rsidRDefault="0013168C" w:rsidP="002736A7">
      <w:pPr>
        <w:spacing w:after="0" w:line="240" w:lineRule="auto"/>
        <w:jc w:val="center"/>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Сурет 8</w:t>
      </w:r>
      <w:r w:rsidR="002736A7" w:rsidRPr="00B4523B">
        <w:rPr>
          <w:rFonts w:ascii="Times New Roman" w:hAnsi="Times New Roman" w:cs="Times New Roman"/>
          <w:noProof/>
          <w:sz w:val="28"/>
          <w:lang w:val="kk-KZ" w:eastAsia="ru-RU"/>
        </w:rPr>
        <w:t xml:space="preserve"> – Әскери мектепте оқушыларды қызықтырмайтын өмір жақтары</w:t>
      </w:r>
    </w:p>
    <w:p w:rsidR="002329DC" w:rsidRPr="00B4523B" w:rsidRDefault="002329DC" w:rsidP="002329DC">
      <w:pPr>
        <w:spacing w:after="0" w:line="240" w:lineRule="auto"/>
        <w:jc w:val="center"/>
        <w:rPr>
          <w:rFonts w:ascii="Times New Roman" w:hAnsi="Times New Roman" w:cs="Times New Roman"/>
          <w:noProof/>
          <w:sz w:val="28"/>
          <w:lang w:val="kk-KZ" w:eastAsia="ru-RU"/>
        </w:rPr>
      </w:pPr>
    </w:p>
    <w:p w:rsidR="00A86465" w:rsidRPr="00B4523B" w:rsidRDefault="00A86465" w:rsidP="00C05E19">
      <w:pPr>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Е.П.Ильина мен  Н.А.Курдюкованың «Оқу мотивациясы» (білімге, бағаға бағдарлану) әдістемесі</w:t>
      </w:r>
      <w:r w:rsidR="00C50EF2" w:rsidRPr="00B4523B">
        <w:rPr>
          <w:rFonts w:ascii="Times New Roman" w:hAnsi="Times New Roman" w:cs="Times New Roman"/>
          <w:sz w:val="28"/>
          <w:szCs w:val="28"/>
          <w:lang w:val="kk-KZ"/>
        </w:rPr>
        <w:t>(Қосымша  «А, Б»)</w:t>
      </w:r>
      <w:r w:rsidR="00C50EF2" w:rsidRPr="00B4523B">
        <w:rPr>
          <w:rFonts w:ascii="Times New Roman" w:hAnsi="Times New Roman" w:cs="Times New Roman"/>
          <w:i/>
          <w:sz w:val="28"/>
          <w:szCs w:val="28"/>
          <w:lang w:val="kk-KZ"/>
        </w:rPr>
        <w:t>.</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Әдістеме білім алудың  оқу мотивациясын зерттеуге  арналған сауалнама болып табылады. Зерттеу жаппай жүргізілді. </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Нәтижелерді байқау мен түсіндіру. Әр 12 жауап үшін кілтке сәйкес 1 балл беріледі. Білім алуға мотивацияның байқалу деңгейі кілт  арқылы анықталып, нашар  (0-4 балл), орташа (5-8 балл) және жоғары мотивациялар  (9-12 балл) болып бөлінеді.</w:t>
      </w:r>
    </w:p>
    <w:p w:rsidR="00A86465" w:rsidRPr="00B4523B" w:rsidRDefault="00A86465" w:rsidP="00C05E19">
      <w:pPr>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Е.П.Ильина мен  Н.А.Курдюкованың «Бағаға бағыттылық» әдістемесі</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Әдістеме жоғары баға  алу мотивтерінің байқалу деңгейін зерттеуге арналған сауалнаманы білдіреді. Зерттеу жаппай жүргізілді. </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Нәтижелерді байқау мен түсіндіру. Әр 12 жауап үшін кілтке сәйкес 1 балл беріледі. Жоғары баға мотивінің  байқалу деңгейі кілт  арқылы анықталып, нашар  (0-4 балл), орташа (5-8 балл) және жоғары  (9-12 балл) болып бөлінеді. </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Әдістеменің стимулды материалы мен кілті (Қосымша  «А», «Б») берілген. </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әдістеме мен «Білім алуға бағ</w:t>
      </w:r>
      <w:r w:rsidR="000D73C0" w:rsidRPr="00B4523B">
        <w:rPr>
          <w:rFonts w:ascii="Times New Roman" w:hAnsi="Times New Roman" w:cs="Times New Roman"/>
          <w:sz w:val="28"/>
          <w:szCs w:val="28"/>
          <w:lang w:val="kk-KZ"/>
        </w:rPr>
        <w:t>ыттылық» әдістемесі бойынша бал</w:t>
      </w:r>
      <w:r w:rsidRPr="00B4523B">
        <w:rPr>
          <w:rFonts w:ascii="Times New Roman" w:hAnsi="Times New Roman" w:cs="Times New Roman"/>
          <w:sz w:val="28"/>
          <w:szCs w:val="28"/>
          <w:lang w:val="kk-KZ"/>
        </w:rPr>
        <w:t>дарды салыстыру оқушыда осы (білім алу немесе бағаға деген) бағыттардың біреуінің басым екендігін көрсетіп, жалпы сынып бойынша осы мотивтердің ара қатынастарын анықтауға ықпал етті.</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Әскери мектеп оқушыларының  мотивациялық-мағыналық аясы - оқу мотивациясын қарастырып көрейік.Әскери мектептерде тәрбие алу жағдайында  бағаға бағдарлану (білім алудың әлеуметтік мотиві ретіндегі) мен білімге бағдарлану (танымдық мотивация аспектісі ретіндегі) сияқты негізгі, екі оқу мотивтерін қарастырып өтейік.</w:t>
      </w:r>
    </w:p>
    <w:p w:rsidR="00C05E19" w:rsidRPr="00B4523B" w:rsidRDefault="00C05E19" w:rsidP="00C05E19">
      <w:pPr>
        <w:spacing w:after="0" w:line="240" w:lineRule="auto"/>
        <w:ind w:firstLine="567"/>
        <w:jc w:val="both"/>
        <w:rPr>
          <w:rFonts w:ascii="Times New Roman" w:hAnsi="Times New Roman" w:cs="Times New Roman"/>
          <w:sz w:val="28"/>
          <w:szCs w:val="28"/>
          <w:lang w:val="kk-KZ"/>
        </w:rPr>
      </w:pPr>
    </w:p>
    <w:p w:rsidR="00A86465" w:rsidRPr="00B4523B" w:rsidRDefault="00A86465" w:rsidP="00C05E19">
      <w:pPr>
        <w:spacing w:after="0" w:line="240" w:lineRule="auto"/>
        <w:jc w:val="center"/>
        <w:rPr>
          <w:rFonts w:ascii="Times New Roman" w:hAnsi="Times New Roman" w:cs="Times New Roman"/>
          <w:sz w:val="28"/>
          <w:szCs w:val="28"/>
          <w:lang w:val="kk-KZ"/>
        </w:rPr>
      </w:pPr>
      <w:r w:rsidRPr="00B4523B">
        <w:rPr>
          <w:noProof/>
          <w:lang w:eastAsia="ru-RU"/>
        </w:rPr>
        <w:drawing>
          <wp:inline distT="0" distB="0" distL="0" distR="0">
            <wp:extent cx="4572000" cy="2276475"/>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05E19" w:rsidRPr="00B4523B" w:rsidRDefault="00C05E19" w:rsidP="00A86465">
      <w:pPr>
        <w:spacing w:after="0" w:line="240" w:lineRule="auto"/>
        <w:jc w:val="center"/>
        <w:rPr>
          <w:rFonts w:ascii="Times New Roman" w:hAnsi="Times New Roman" w:cs="Times New Roman"/>
          <w:sz w:val="28"/>
          <w:szCs w:val="28"/>
          <w:lang w:val="kk-KZ"/>
        </w:rPr>
      </w:pPr>
    </w:p>
    <w:p w:rsidR="00A86465" w:rsidRPr="00B4523B" w:rsidRDefault="0013168C" w:rsidP="00E163E2">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Сурет 9</w:t>
      </w:r>
      <w:r w:rsidR="00A86465" w:rsidRPr="00B4523B">
        <w:rPr>
          <w:rFonts w:ascii="Times New Roman" w:hAnsi="Times New Roman" w:cs="Times New Roman"/>
          <w:sz w:val="28"/>
          <w:szCs w:val="28"/>
          <w:lang w:val="kk-KZ"/>
        </w:rPr>
        <w:t xml:space="preserve"> - Әскер мектептердегі жасөспірімдердің білім алуының әлеуметтік және танымдық</w:t>
      </w:r>
      <w:r w:rsidR="00A55B2F" w:rsidRPr="00B4523B">
        <w:rPr>
          <w:rFonts w:ascii="Times New Roman" w:hAnsi="Times New Roman" w:cs="Times New Roman"/>
          <w:sz w:val="28"/>
          <w:szCs w:val="28"/>
          <w:lang w:val="kk-KZ"/>
        </w:rPr>
        <w:t xml:space="preserve"> мотивтері (орташа шамалар)</w:t>
      </w:r>
    </w:p>
    <w:p w:rsidR="00D24B48" w:rsidRPr="00B4523B" w:rsidRDefault="00D24B48" w:rsidP="00E163E2">
      <w:pPr>
        <w:spacing w:after="0" w:line="240" w:lineRule="auto"/>
        <w:jc w:val="center"/>
        <w:rPr>
          <w:rFonts w:ascii="Times New Roman" w:hAnsi="Times New Roman" w:cs="Times New Roman"/>
          <w:sz w:val="28"/>
          <w:szCs w:val="28"/>
          <w:lang w:val="kk-KZ"/>
        </w:rPr>
      </w:pPr>
    </w:p>
    <w:p w:rsidR="00B655D7" w:rsidRPr="00B4523B" w:rsidRDefault="00A86465" w:rsidP="00C05E19">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Берілген екі топтада оқушылардың білім алуында әлеуметтік (бағаға бағдарлануға) қарағанда, танымдық мотивтің (білімге бағдарлану</w:t>
      </w:r>
      <w:r w:rsidR="00C50EF2" w:rsidRPr="00B4523B">
        <w:rPr>
          <w:rFonts w:ascii="Times New Roman" w:hAnsi="Times New Roman" w:cs="Times New Roman"/>
          <w:sz w:val="28"/>
          <w:szCs w:val="28"/>
          <w:lang w:val="kk-KZ"/>
        </w:rPr>
        <w:t>) басымдылығы анықталды.</w:t>
      </w:r>
    </w:p>
    <w:p w:rsidR="00A86465" w:rsidRPr="00B4523B" w:rsidRDefault="00A86465" w:rsidP="00C05E19">
      <w:pPr>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Е.А.Климовтың тұлғаның кәсіби бағыттылығын зерттеу әдістемесі</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Бұл тест бойынша кәсіби бағыттылық типтері анықталады: </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1)«Адам – табиғат» (а-т) – өсімдік өсірумен, мал шаруашылығымен және орман шаруашылығымен байланысқан барлық мамандықтар;</w:t>
      </w:r>
    </w:p>
    <w:p w:rsidR="00A86465" w:rsidRPr="00B4523B" w:rsidRDefault="00A86465" w:rsidP="00C05E19">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2) «Адам – техника» (а-т) – барлық техникалық мамандықтар;</w:t>
      </w:r>
    </w:p>
    <w:p w:rsidR="00A86465" w:rsidRPr="00B4523B" w:rsidRDefault="00A86465" w:rsidP="00C05E19">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3) «Адам – адам» (а-а) – адамдарға қызмет көрсетумен, араласумен байланысқан барлық мамандықтар;</w:t>
      </w:r>
    </w:p>
    <w:p w:rsidR="00A86465" w:rsidRPr="00B4523B" w:rsidRDefault="00A86465" w:rsidP="00C05E19">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4) «Адам – белгі</w:t>
      </w:r>
      <w:r w:rsidRPr="00B4523B">
        <w:rPr>
          <w:rFonts w:ascii="Times New Roman" w:hAnsi="Times New Roman" w:cs="Times New Roman"/>
          <w:sz w:val="28"/>
          <w:szCs w:val="28"/>
          <w:lang w:val="kk-KZ"/>
        </w:rPr>
        <w:t>лер</w:t>
      </w:r>
      <w:r w:rsidRPr="00B4523B">
        <w:rPr>
          <w:rFonts w:ascii="Times New Roman" w:hAnsi="Times New Roman" w:cs="Times New Roman"/>
          <w:sz w:val="28"/>
          <w:szCs w:val="28"/>
        </w:rPr>
        <w:t xml:space="preserve"> жүйе</w:t>
      </w:r>
      <w:r w:rsidRPr="00B4523B">
        <w:rPr>
          <w:rFonts w:ascii="Times New Roman" w:hAnsi="Times New Roman" w:cs="Times New Roman"/>
          <w:sz w:val="28"/>
          <w:szCs w:val="28"/>
          <w:lang w:val="kk-KZ"/>
        </w:rPr>
        <w:t>сі</w:t>
      </w:r>
      <w:r w:rsidRPr="00B4523B">
        <w:rPr>
          <w:rFonts w:ascii="Times New Roman" w:hAnsi="Times New Roman" w:cs="Times New Roman"/>
          <w:sz w:val="28"/>
          <w:szCs w:val="28"/>
        </w:rPr>
        <w:t>» (а-б</w:t>
      </w:r>
      <w:r w:rsidRPr="00B4523B">
        <w:rPr>
          <w:rFonts w:ascii="Times New Roman" w:hAnsi="Times New Roman" w:cs="Times New Roman"/>
          <w:sz w:val="28"/>
          <w:szCs w:val="28"/>
          <w:lang w:val="kk-KZ"/>
        </w:rPr>
        <w:t>ж</w:t>
      </w:r>
      <w:r w:rsidRPr="00B4523B">
        <w:rPr>
          <w:rFonts w:ascii="Times New Roman" w:hAnsi="Times New Roman" w:cs="Times New Roman"/>
          <w:sz w:val="28"/>
          <w:szCs w:val="28"/>
        </w:rPr>
        <w:t xml:space="preserve">) – есептеумен, сандармен және әріптермен, сондай-ақ музыкалық мамандықтармен байланысқан барлық мамандықтар; </w:t>
      </w:r>
    </w:p>
    <w:p w:rsidR="00A86465" w:rsidRPr="00B4523B" w:rsidRDefault="00A86465" w:rsidP="00C05E19">
      <w:pPr>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5) «Адам – көркем бейне» (а-к</w:t>
      </w:r>
      <w:r w:rsidRPr="00B4523B">
        <w:rPr>
          <w:rFonts w:ascii="Times New Roman" w:hAnsi="Times New Roman" w:cs="Times New Roman"/>
          <w:sz w:val="28"/>
          <w:szCs w:val="28"/>
          <w:lang w:val="kk-KZ"/>
        </w:rPr>
        <w:t>б</w:t>
      </w:r>
      <w:r w:rsidRPr="00B4523B">
        <w:rPr>
          <w:rFonts w:ascii="Times New Roman" w:hAnsi="Times New Roman" w:cs="Times New Roman"/>
          <w:sz w:val="28"/>
          <w:szCs w:val="28"/>
        </w:rPr>
        <w:t xml:space="preserve">) – барлық шығармашылық мамандықтар. </w:t>
      </w:r>
    </w:p>
    <w:p w:rsidR="00A86465" w:rsidRPr="00B4523B" w:rsidRDefault="00A86465" w:rsidP="00C05E19">
      <w:pPr>
        <w:spacing w:after="0" w:line="240" w:lineRule="auto"/>
        <w:ind w:firstLine="567"/>
        <w:jc w:val="both"/>
        <w:rPr>
          <w:noProof/>
          <w:lang w:eastAsia="ru-RU"/>
        </w:rPr>
      </w:pPr>
    </w:p>
    <w:p w:rsidR="00A86465" w:rsidRPr="00B4523B" w:rsidRDefault="0014494D" w:rsidP="00C05E19">
      <w:pPr>
        <w:spacing w:after="0" w:line="240" w:lineRule="auto"/>
        <w:jc w:val="center"/>
        <w:rPr>
          <w:noProof/>
          <w:lang w:val="kk-KZ" w:eastAsia="ru-RU"/>
        </w:rPr>
      </w:pPr>
      <w:r>
        <w:rPr>
          <w:noProof/>
          <w:lang w:eastAsia="ru-RU"/>
        </w:rPr>
        <w:drawing>
          <wp:inline distT="0" distB="0" distL="0" distR="0">
            <wp:extent cx="4953000" cy="3014663"/>
            <wp:effectExtent l="0" t="0" r="19050" b="1460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86465" w:rsidRPr="00B4523B" w:rsidRDefault="00A86465" w:rsidP="00A86465">
      <w:pPr>
        <w:spacing w:after="0" w:line="240" w:lineRule="auto"/>
        <w:jc w:val="center"/>
        <w:rPr>
          <w:noProof/>
          <w:lang w:val="kk-KZ" w:eastAsia="ru-RU"/>
        </w:rPr>
      </w:pPr>
    </w:p>
    <w:p w:rsidR="00832282" w:rsidRPr="00B4523B" w:rsidRDefault="00A86465" w:rsidP="00A86465">
      <w:pPr>
        <w:spacing w:after="0" w:line="240" w:lineRule="auto"/>
        <w:jc w:val="center"/>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Сурет</w:t>
      </w:r>
      <w:r w:rsidR="00E163E2" w:rsidRPr="00B4523B">
        <w:rPr>
          <w:rFonts w:ascii="Times New Roman" w:hAnsi="Times New Roman" w:cs="Times New Roman"/>
          <w:noProof/>
          <w:sz w:val="28"/>
          <w:lang w:val="kk-KZ" w:eastAsia="ru-RU"/>
        </w:rPr>
        <w:t>10</w:t>
      </w:r>
      <w:r w:rsidRPr="00B4523B">
        <w:rPr>
          <w:rFonts w:ascii="Times New Roman" w:hAnsi="Times New Roman" w:cs="Times New Roman"/>
          <w:noProof/>
          <w:sz w:val="28"/>
          <w:lang w:val="kk-KZ" w:eastAsia="ru-RU"/>
        </w:rPr>
        <w:t>–«Арыстан» және «Жасұлан» тәрбиеленушілерінің</w:t>
      </w:r>
    </w:p>
    <w:p w:rsidR="00A86465" w:rsidRDefault="00A86465" w:rsidP="00A86465">
      <w:pPr>
        <w:spacing w:after="0" w:line="240" w:lineRule="auto"/>
        <w:jc w:val="center"/>
        <w:rPr>
          <w:noProof/>
          <w:lang w:val="kk-KZ" w:eastAsia="ru-RU"/>
        </w:rPr>
      </w:pPr>
      <w:r w:rsidRPr="00B4523B">
        <w:rPr>
          <w:rFonts w:ascii="Times New Roman" w:hAnsi="Times New Roman" w:cs="Times New Roman"/>
          <w:noProof/>
          <w:sz w:val="28"/>
          <w:lang w:val="kk-KZ" w:eastAsia="ru-RU"/>
        </w:rPr>
        <w:t xml:space="preserve">тұлғалық кәсіби бағыттылығын анықтау </w:t>
      </w:r>
      <w:r w:rsidRPr="00B4523B">
        <w:rPr>
          <w:noProof/>
          <w:lang w:val="kk-KZ" w:eastAsia="ru-RU"/>
        </w:rPr>
        <w:t>(</w:t>
      </w:r>
      <w:r w:rsidRPr="00B4523B">
        <w:rPr>
          <w:rFonts w:ascii="Times New Roman" w:hAnsi="Times New Roman" w:cs="Times New Roman"/>
          <w:noProof/>
          <w:sz w:val="28"/>
          <w:lang w:val="kk-KZ" w:eastAsia="ru-RU"/>
        </w:rPr>
        <w:t>%</w:t>
      </w:r>
      <w:r w:rsidRPr="00B4523B">
        <w:rPr>
          <w:noProof/>
          <w:lang w:val="kk-KZ" w:eastAsia="ru-RU"/>
        </w:rPr>
        <w:t>)</w:t>
      </w:r>
    </w:p>
    <w:p w:rsidR="0014494D" w:rsidRPr="00B4523B" w:rsidRDefault="0014494D" w:rsidP="00A86465">
      <w:pPr>
        <w:spacing w:after="0" w:line="240" w:lineRule="auto"/>
        <w:jc w:val="center"/>
        <w:rPr>
          <w:noProof/>
          <w:lang w:val="kk-KZ" w:eastAsia="ru-RU"/>
        </w:rPr>
      </w:pPr>
    </w:p>
    <w:p w:rsidR="00A86465" w:rsidRPr="00B4523B" w:rsidRDefault="00E163E2"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10</w:t>
      </w:r>
      <w:r w:rsidR="000D73C0" w:rsidRPr="00B4523B">
        <w:rPr>
          <w:rFonts w:ascii="Times New Roman" w:hAnsi="Times New Roman" w:cs="Times New Roman"/>
          <w:sz w:val="28"/>
          <w:szCs w:val="28"/>
          <w:lang w:val="kk-KZ"/>
        </w:rPr>
        <w:t>-с</w:t>
      </w:r>
      <w:r w:rsidR="00A86465" w:rsidRPr="00B4523B">
        <w:rPr>
          <w:rFonts w:ascii="Times New Roman" w:hAnsi="Times New Roman" w:cs="Times New Roman"/>
          <w:sz w:val="28"/>
          <w:szCs w:val="28"/>
          <w:lang w:val="kk-KZ"/>
        </w:rPr>
        <w:t>уретте көрсетілгендей жасөспірімдерде жиі кездесетін кәсіби бағыттылық«Адам-Белгілер жүйесі» және «Адам-Техника».Бұл мәліметтер қазіргі заманғы жағдайда әлеуметтік сфераға және ақпараттық технологиялар мен техника саласына қарай кәсіби бағыттылықтың басым екенін көрсетеді.</w:t>
      </w:r>
    </w:p>
    <w:p w:rsidR="00B655D7"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Анықтау эксперименті бойынша қорытынды.   </w:t>
      </w:r>
    </w:p>
    <w:p w:rsidR="00A86465" w:rsidRPr="00B4523B" w:rsidRDefault="00A86465" w:rsidP="00C05E19">
      <w:pPr>
        <w:spacing w:after="0" w:line="240" w:lineRule="auto"/>
        <w:ind w:firstLine="567"/>
        <w:jc w:val="both"/>
        <w:rPr>
          <w:noProof/>
          <w:lang w:val="kk-KZ" w:eastAsia="ru-RU"/>
        </w:rPr>
      </w:pPr>
      <w:r w:rsidRPr="00B4523B">
        <w:rPr>
          <w:rFonts w:ascii="Times New Roman" w:hAnsi="Times New Roman" w:cs="Times New Roman"/>
          <w:sz w:val="28"/>
          <w:szCs w:val="28"/>
          <w:lang w:val="kk-KZ"/>
        </w:rPr>
        <w:t xml:space="preserve">Арнайы мамандандырылған әскери мектептердің оқушы тұлғасының кәсіби бағыттылығы </w:t>
      </w:r>
      <w:r w:rsidR="0014494D">
        <w:rPr>
          <w:rFonts w:ascii="Times New Roman" w:hAnsi="Times New Roman" w:cs="Times New Roman"/>
          <w:sz w:val="28"/>
          <w:szCs w:val="28"/>
          <w:lang w:val="kk-KZ"/>
        </w:rPr>
        <w:t>келесі</w:t>
      </w:r>
      <w:r w:rsidRPr="00B4523B">
        <w:rPr>
          <w:rFonts w:ascii="Times New Roman" w:hAnsi="Times New Roman" w:cs="Times New Roman"/>
          <w:sz w:val="28"/>
          <w:szCs w:val="28"/>
          <w:lang w:val="kk-KZ"/>
        </w:rPr>
        <w:t xml:space="preserve"> типтер</w:t>
      </w:r>
      <w:r w:rsidR="0014494D">
        <w:rPr>
          <w:rFonts w:ascii="Times New Roman" w:hAnsi="Times New Roman" w:cs="Times New Roman"/>
          <w:sz w:val="28"/>
          <w:szCs w:val="28"/>
          <w:lang w:val="kk-KZ"/>
        </w:rPr>
        <w:t xml:space="preserve">імен көрсетіледі: </w:t>
      </w:r>
      <w:r w:rsidRPr="00B4523B">
        <w:rPr>
          <w:rFonts w:ascii="Times New Roman" w:hAnsi="Times New Roman" w:cs="Times New Roman"/>
          <w:sz w:val="28"/>
          <w:szCs w:val="28"/>
          <w:lang w:val="kk-KZ"/>
        </w:rPr>
        <w:t xml:space="preserve">11-сынып оқушыларында «Адам – адам», «Адам – техника»; «Адам – адам», «Адам – табиғат»; «Адам – көркем бейне», «Адам – белгілік жүйе». Бұл мәліметтер оқушыларда кәсіби бағыттылық информатика және ақпараттық технологиялар мен техника саласына қарай басым кәсіби бағытталуын көрсетті.   </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Сонымен, 11-сынып оқушыларының кәсіби бағдарлануын зерттеуде, олардың кәсіби өзін анықтауда қиыншылықтар бар екенін көрсетті, оған оқушылардың жартысында  екі немесе үш бағыттылық типінің анықталуы дәлел және орта мектеп қабырғасына келген соң, әскери мектепке түскенде әскери мамандықтар мен әскери оқу орындары туралы мағлұматтарының аз болуы. </w:t>
      </w:r>
    </w:p>
    <w:p w:rsidR="00A86465" w:rsidRPr="00B4523B" w:rsidRDefault="00A8646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Сондықтан да әскери мектеп оқушылары да кәсіби бағдарлануын анықтауда информатика мен ақпараттық технологияларды таңдайды.  Әскери мектеп оқушыларын жүйелі психологиялық зерттеу және осының негізінде оларды зияткерлік тұрғысынан дамыту және әлеуметтік тапсырысқа сәйкес арнайы әскери мектептерде кәсіптік бағдар беру жұмыстарының тиімділігін арттыру қажеттілігін туғызады.  Қорыта келе, жоғарыда жасалған талдауларға сүйене отырып, арнайы мамандандырылған әскери мектеп оқушыларының зияткерлігін дамытуға арналған тәжірибелік эксперименттің әдістемес</w:t>
      </w:r>
      <w:r w:rsidR="00BA6FB4" w:rsidRPr="00B4523B">
        <w:rPr>
          <w:rFonts w:ascii="Times New Roman" w:hAnsi="Times New Roman" w:cs="Times New Roman"/>
          <w:sz w:val="28"/>
          <w:szCs w:val="28"/>
          <w:lang w:val="kk-KZ"/>
        </w:rPr>
        <w:t>ін даярлау қажеттігі айқындалды.</w:t>
      </w:r>
    </w:p>
    <w:p w:rsidR="0089731F" w:rsidRPr="00B4523B" w:rsidRDefault="0089731F"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Анықтау экспериментінің басында оқушылардың </w:t>
      </w:r>
      <w:r w:rsidR="004503D8" w:rsidRPr="00B4523B">
        <w:rPr>
          <w:rFonts w:ascii="Times New Roman" w:eastAsiaTheme="minorEastAsia" w:hAnsi="Times New Roman" w:cs="Times New Roman"/>
          <w:sz w:val="28"/>
          <w:szCs w:val="28"/>
          <w:lang w:val="kk-KZ" w:eastAsia="ru-RU"/>
        </w:rPr>
        <w:t xml:space="preserve">келесі </w:t>
      </w:r>
      <w:r w:rsidRPr="00B4523B">
        <w:rPr>
          <w:rFonts w:ascii="Times New Roman" w:eastAsiaTheme="minorEastAsia" w:hAnsi="Times New Roman" w:cs="Times New Roman"/>
          <w:sz w:val="28"/>
          <w:szCs w:val="28"/>
          <w:lang w:val="kk-KZ" w:eastAsia="ru-RU"/>
        </w:rPr>
        <w:t>танымдық процесте</w:t>
      </w:r>
      <w:r w:rsidR="004503D8" w:rsidRPr="00B4523B">
        <w:rPr>
          <w:rFonts w:ascii="Times New Roman" w:eastAsiaTheme="minorEastAsia" w:hAnsi="Times New Roman" w:cs="Times New Roman"/>
          <w:sz w:val="28"/>
          <w:szCs w:val="28"/>
          <w:lang w:val="kk-KZ" w:eastAsia="ru-RU"/>
        </w:rPr>
        <w:t>рінің даму жағдайы анықталынды: оқушылардың</w:t>
      </w:r>
      <w:r w:rsidR="007C7722" w:rsidRPr="00B4523B">
        <w:rPr>
          <w:rFonts w:ascii="Times New Roman" w:eastAsiaTheme="minorEastAsia" w:hAnsi="Times New Roman" w:cs="Times New Roman"/>
          <w:sz w:val="28"/>
          <w:szCs w:val="28"/>
          <w:lang w:val="kk-KZ" w:eastAsia="ru-RU"/>
        </w:rPr>
        <w:t xml:space="preserve"> ес, ойлау, қабылдау</w:t>
      </w:r>
      <w:r w:rsidR="004503D8" w:rsidRPr="00B4523B">
        <w:rPr>
          <w:rFonts w:ascii="Times New Roman" w:eastAsiaTheme="minorEastAsia" w:hAnsi="Times New Roman" w:cs="Times New Roman"/>
          <w:sz w:val="28"/>
          <w:szCs w:val="28"/>
          <w:lang w:val="kk-KZ" w:eastAsia="ru-RU"/>
        </w:rPr>
        <w:t xml:space="preserve">. </w:t>
      </w:r>
    </w:p>
    <w:p w:rsidR="00923164" w:rsidRPr="00B4523B" w:rsidRDefault="004503D8"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А.Анастазидің бірнеше эксперименталды зерттеу негізінде жасаған қорытындылары  бойынша, ақпаратты меңгеру табыстылығы, арнайы қабілеттерге ғана емес, сонымен бірге түсіну, зейін және ес факторларына да тәуелді [</w:t>
      </w:r>
      <w:r w:rsidR="00551D54" w:rsidRPr="00B4523B">
        <w:rPr>
          <w:rFonts w:ascii="Times New Roman" w:eastAsiaTheme="minorEastAsia" w:hAnsi="Times New Roman" w:cs="Times New Roman"/>
          <w:sz w:val="28"/>
          <w:szCs w:val="28"/>
          <w:lang w:val="kk-KZ" w:eastAsia="ru-RU"/>
        </w:rPr>
        <w:t>174</w:t>
      </w:r>
      <w:r w:rsidRPr="00B4523B">
        <w:rPr>
          <w:rFonts w:ascii="Times New Roman" w:eastAsiaTheme="minorEastAsia" w:hAnsi="Times New Roman" w:cs="Times New Roman"/>
          <w:sz w:val="28"/>
          <w:szCs w:val="28"/>
          <w:lang w:val="kk-KZ" w:eastAsia="ru-RU"/>
        </w:rPr>
        <w:t>].</w:t>
      </w:r>
    </w:p>
    <w:p w:rsidR="00DD37AA" w:rsidRPr="00B4523B" w:rsidRDefault="004503D8"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Қысқа мерзімді ес, оның көлемін</w:t>
      </w:r>
      <w:r w:rsidR="00923164" w:rsidRPr="00B4523B">
        <w:rPr>
          <w:rFonts w:ascii="Times New Roman" w:eastAsiaTheme="minorEastAsia" w:hAnsi="Times New Roman" w:cs="Times New Roman"/>
          <w:sz w:val="28"/>
          <w:szCs w:val="28"/>
          <w:lang w:val="kk-KZ" w:eastAsia="ru-RU"/>
        </w:rPr>
        <w:t>, дәлдігін</w:t>
      </w:r>
      <w:r w:rsidRPr="00B4523B">
        <w:rPr>
          <w:rFonts w:ascii="Times New Roman" w:eastAsiaTheme="minorEastAsia" w:hAnsi="Times New Roman" w:cs="Times New Roman"/>
          <w:sz w:val="28"/>
          <w:szCs w:val="28"/>
          <w:lang w:val="kk-KZ" w:eastAsia="ru-RU"/>
        </w:rPr>
        <w:t xml:space="preserve"> бағалау үшін </w:t>
      </w:r>
      <w:r w:rsidR="00923164" w:rsidRPr="00B4523B">
        <w:rPr>
          <w:rFonts w:ascii="Times New Roman" w:eastAsiaTheme="minorEastAsia" w:hAnsi="Times New Roman" w:cs="Times New Roman"/>
          <w:sz w:val="28"/>
          <w:szCs w:val="28"/>
          <w:lang w:val="kk-KZ" w:eastAsia="ru-RU"/>
        </w:rPr>
        <w:t xml:space="preserve">біз </w:t>
      </w:r>
      <w:r w:rsidR="00923164" w:rsidRPr="00B4523B">
        <w:rPr>
          <w:rFonts w:ascii="Times New Roman" w:eastAsiaTheme="minorEastAsia" w:hAnsi="Times New Roman" w:cs="Times New Roman"/>
          <w:i/>
          <w:sz w:val="28"/>
          <w:szCs w:val="28"/>
          <w:lang w:val="kk-KZ" w:eastAsia="ru-RU"/>
        </w:rPr>
        <w:t>«Сандарды есет сақтау», «Қысқа мерзімді ес көлемі», «Бейнеге деген ес»</w:t>
      </w:r>
      <w:r w:rsidR="00923164" w:rsidRPr="00B4523B">
        <w:rPr>
          <w:rFonts w:ascii="Times New Roman" w:eastAsiaTheme="minorEastAsia" w:hAnsi="Times New Roman" w:cs="Times New Roman"/>
          <w:sz w:val="28"/>
          <w:szCs w:val="28"/>
          <w:lang w:val="kk-KZ" w:eastAsia="ru-RU"/>
        </w:rPr>
        <w:t xml:space="preserve"> тесттерін қолдандық [</w:t>
      </w:r>
      <w:r w:rsidR="00551D54" w:rsidRPr="00B4523B">
        <w:rPr>
          <w:rFonts w:ascii="Times New Roman" w:eastAsiaTheme="minorEastAsia" w:hAnsi="Times New Roman" w:cs="Times New Roman"/>
          <w:sz w:val="28"/>
          <w:szCs w:val="28"/>
          <w:lang w:val="kk-KZ" w:eastAsia="ru-RU"/>
        </w:rPr>
        <w:t>175</w:t>
      </w:r>
      <w:r w:rsidR="00923164" w:rsidRPr="00B4523B">
        <w:rPr>
          <w:rFonts w:ascii="Times New Roman" w:eastAsiaTheme="minorEastAsia" w:hAnsi="Times New Roman" w:cs="Times New Roman"/>
          <w:sz w:val="28"/>
          <w:szCs w:val="28"/>
          <w:lang w:val="kk-KZ" w:eastAsia="ru-RU"/>
        </w:rPr>
        <w:t>]</w:t>
      </w:r>
      <w:r w:rsidR="00DD37AA" w:rsidRPr="00B4523B">
        <w:rPr>
          <w:rFonts w:ascii="Times New Roman" w:eastAsiaTheme="minorEastAsia" w:hAnsi="Times New Roman" w:cs="Times New Roman"/>
          <w:sz w:val="28"/>
          <w:szCs w:val="28"/>
          <w:lang w:val="kk-KZ" w:eastAsia="ru-RU"/>
        </w:rPr>
        <w:t xml:space="preserve">. Сонымен қатар, есті тексеруде белсенді зейін, ойлау процестері жағдайы  көрінеді. Жанама есте сақтауды зерттеуде ойлаудың ролі ерекше. </w:t>
      </w:r>
    </w:p>
    <w:p w:rsidR="00DD37AA" w:rsidRPr="00B4523B" w:rsidRDefault="00DD37AA"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Жүргізіген тесттер нәтижесі бойынша, бақылау және эксперименталды топтары үшін ес көрсеткіштерінің салыстырмалы графигі жасалынды.</w:t>
      </w:r>
    </w:p>
    <w:p w:rsidR="00DD37AA" w:rsidRPr="00B4523B" w:rsidRDefault="00DD37AA"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Қысқа мерзімді көру ес көлемін анықтау қайта жаңғыртудағы дұрыс жауаптары сандарымен бағаланды. Ересек адам үшін норма – 7 балл және одан жоғары. </w:t>
      </w:r>
    </w:p>
    <w:p w:rsidR="00C05E19" w:rsidRPr="00B4523B" w:rsidRDefault="00C05E19" w:rsidP="00C05E19">
      <w:pPr>
        <w:spacing w:after="0" w:line="240" w:lineRule="auto"/>
        <w:ind w:firstLine="567"/>
        <w:jc w:val="both"/>
        <w:rPr>
          <w:rFonts w:ascii="Times New Roman" w:eastAsiaTheme="minorEastAsia" w:hAnsi="Times New Roman" w:cs="Times New Roman"/>
          <w:sz w:val="28"/>
          <w:szCs w:val="28"/>
          <w:lang w:val="kk-KZ" w:eastAsia="ru-RU"/>
        </w:rPr>
      </w:pPr>
    </w:p>
    <w:p w:rsidR="007D5DB7" w:rsidRPr="00B4523B" w:rsidRDefault="007D5DB7" w:rsidP="00C05E19">
      <w:pPr>
        <w:spacing w:after="0" w:line="240" w:lineRule="auto"/>
        <w:jc w:val="center"/>
        <w:rPr>
          <w:rFonts w:ascii="Times New Roman" w:eastAsiaTheme="minorEastAsia" w:hAnsi="Times New Roman" w:cs="Times New Roman"/>
          <w:sz w:val="28"/>
          <w:szCs w:val="28"/>
          <w:lang w:val="kk-KZ" w:eastAsia="ru-RU"/>
        </w:rPr>
      </w:pPr>
      <w:r w:rsidRPr="00B4523B">
        <w:rPr>
          <w:noProof/>
          <w:lang w:eastAsia="ru-RU"/>
        </w:rPr>
        <w:drawing>
          <wp:inline distT="0" distB="0" distL="0" distR="0">
            <wp:extent cx="4572000" cy="27432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05E19" w:rsidRPr="00B4523B" w:rsidRDefault="00C05E19" w:rsidP="0089731F">
      <w:pPr>
        <w:spacing w:after="0" w:line="240" w:lineRule="auto"/>
        <w:jc w:val="both"/>
        <w:rPr>
          <w:rFonts w:ascii="Times New Roman" w:eastAsiaTheme="minorEastAsia" w:hAnsi="Times New Roman" w:cs="Times New Roman"/>
          <w:sz w:val="28"/>
          <w:szCs w:val="28"/>
          <w:lang w:val="kk-KZ" w:eastAsia="ru-RU"/>
        </w:rPr>
      </w:pPr>
    </w:p>
    <w:p w:rsidR="007D5DB7" w:rsidRPr="00B4523B" w:rsidRDefault="008977A6" w:rsidP="00C05E19">
      <w:pPr>
        <w:spacing w:after="0" w:line="240" w:lineRule="auto"/>
        <w:jc w:val="center"/>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Сурет</w:t>
      </w:r>
      <w:r w:rsidR="00E163E2" w:rsidRPr="00B4523B">
        <w:rPr>
          <w:rFonts w:ascii="Times New Roman" w:eastAsiaTheme="minorEastAsia" w:hAnsi="Times New Roman" w:cs="Times New Roman"/>
          <w:sz w:val="28"/>
          <w:szCs w:val="28"/>
          <w:lang w:val="kk-KZ" w:eastAsia="ru-RU"/>
        </w:rPr>
        <w:t>11</w:t>
      </w:r>
      <w:r w:rsidR="007E6D03" w:rsidRPr="00B4523B">
        <w:rPr>
          <w:rFonts w:ascii="Times New Roman" w:eastAsiaTheme="minorEastAsia" w:hAnsi="Times New Roman" w:cs="Times New Roman"/>
          <w:sz w:val="28"/>
          <w:szCs w:val="28"/>
          <w:lang w:val="kk-KZ" w:eastAsia="ru-RU"/>
        </w:rPr>
        <w:t xml:space="preserve">- </w:t>
      </w:r>
      <w:r w:rsidRPr="00B4523B">
        <w:rPr>
          <w:rFonts w:ascii="Times New Roman" w:eastAsiaTheme="minorEastAsia" w:hAnsi="Times New Roman" w:cs="Times New Roman"/>
          <w:sz w:val="28"/>
          <w:szCs w:val="28"/>
          <w:lang w:val="kk-KZ" w:eastAsia="ru-RU"/>
        </w:rPr>
        <w:t xml:space="preserve"> «Сандарды есте сақтау» тесті бойынша бақылау және эксперименталды топтарының салыстырмалы мәліметтері</w:t>
      </w:r>
    </w:p>
    <w:p w:rsidR="002A0900" w:rsidRPr="00B4523B" w:rsidRDefault="002A0900" w:rsidP="0089731F">
      <w:pPr>
        <w:spacing w:after="0" w:line="240" w:lineRule="auto"/>
        <w:jc w:val="both"/>
        <w:rPr>
          <w:rFonts w:ascii="Times New Roman" w:eastAsiaTheme="minorEastAsia" w:hAnsi="Times New Roman" w:cs="Times New Roman"/>
          <w:sz w:val="28"/>
          <w:szCs w:val="28"/>
          <w:lang w:val="kk-KZ" w:eastAsia="ru-RU"/>
        </w:rPr>
      </w:pPr>
    </w:p>
    <w:p w:rsidR="008977A6" w:rsidRPr="00B4523B" w:rsidRDefault="008977A6"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Эксперименталды және бақылау топтарында тапсырмамен бірдей оқушылар саны – 14, орындай алмады.  Екі топтада көру арқылы есте сақтаған </w:t>
      </w:r>
      <w:r w:rsidR="0014494D">
        <w:rPr>
          <w:rFonts w:ascii="Times New Roman" w:eastAsiaTheme="minorEastAsia" w:hAnsi="Times New Roman" w:cs="Times New Roman"/>
          <w:sz w:val="28"/>
          <w:szCs w:val="28"/>
          <w:lang w:val="kk-KZ" w:eastAsia="ru-RU"/>
        </w:rPr>
        <w:t>оқушылар саны – 31 және 34 бақыл</w:t>
      </w:r>
      <w:r w:rsidRPr="00B4523B">
        <w:rPr>
          <w:rFonts w:ascii="Times New Roman" w:eastAsiaTheme="minorEastAsia" w:hAnsi="Times New Roman" w:cs="Times New Roman"/>
          <w:sz w:val="28"/>
          <w:szCs w:val="28"/>
          <w:lang w:val="kk-KZ" w:eastAsia="ru-RU"/>
        </w:rPr>
        <w:t xml:space="preserve">ау және эсперименталды топтарда. </w:t>
      </w:r>
    </w:p>
    <w:p w:rsidR="008977A6" w:rsidRPr="00B4523B" w:rsidRDefault="008977A6"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i/>
          <w:sz w:val="28"/>
          <w:szCs w:val="28"/>
          <w:lang w:val="kk-KZ" w:eastAsia="ru-RU"/>
        </w:rPr>
        <w:t>«Қысқа мерзімді ес көлемі» тесті</w:t>
      </w:r>
      <w:r w:rsidRPr="00B4523B">
        <w:rPr>
          <w:rFonts w:ascii="Times New Roman" w:eastAsiaTheme="minorEastAsia" w:hAnsi="Times New Roman" w:cs="Times New Roman"/>
          <w:sz w:val="28"/>
          <w:szCs w:val="28"/>
          <w:lang w:val="kk-KZ" w:eastAsia="ru-RU"/>
        </w:rPr>
        <w:t xml:space="preserve"> екі бөлімнен тұрады: сандық және сөздік материалдар, олардың да салыстрымалы графиктері жасалынды.</w:t>
      </w:r>
    </w:p>
    <w:p w:rsidR="007D5DB7" w:rsidRPr="00B4523B" w:rsidRDefault="007D5DB7" w:rsidP="00C05E19">
      <w:pPr>
        <w:spacing w:after="0" w:line="240" w:lineRule="auto"/>
        <w:ind w:firstLine="567"/>
        <w:jc w:val="both"/>
        <w:rPr>
          <w:rFonts w:ascii="Times New Roman" w:eastAsiaTheme="minorEastAsia" w:hAnsi="Times New Roman" w:cs="Times New Roman"/>
          <w:sz w:val="28"/>
          <w:szCs w:val="28"/>
          <w:lang w:val="kk-KZ" w:eastAsia="ru-RU"/>
        </w:rPr>
      </w:pPr>
    </w:p>
    <w:p w:rsidR="007D5DB7" w:rsidRPr="00B4523B" w:rsidRDefault="007D5DB7" w:rsidP="00C05E19">
      <w:pPr>
        <w:spacing w:after="0" w:line="240" w:lineRule="auto"/>
        <w:jc w:val="center"/>
        <w:rPr>
          <w:rFonts w:ascii="Times New Roman" w:eastAsiaTheme="minorEastAsia" w:hAnsi="Times New Roman" w:cs="Times New Roman"/>
          <w:sz w:val="28"/>
          <w:szCs w:val="28"/>
          <w:lang w:val="kk-KZ" w:eastAsia="ru-RU"/>
        </w:rPr>
      </w:pPr>
      <w:r w:rsidRPr="00B4523B">
        <w:rPr>
          <w:noProof/>
          <w:lang w:eastAsia="ru-RU"/>
        </w:rPr>
        <w:drawing>
          <wp:inline distT="0" distB="0" distL="0" distR="0">
            <wp:extent cx="4572000" cy="2371725"/>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E6D03" w:rsidRPr="00B4523B" w:rsidRDefault="007E6D03" w:rsidP="0089731F">
      <w:pPr>
        <w:spacing w:after="0" w:line="240" w:lineRule="auto"/>
        <w:jc w:val="both"/>
        <w:rPr>
          <w:rFonts w:ascii="Times New Roman" w:eastAsiaTheme="minorEastAsia" w:hAnsi="Times New Roman" w:cs="Times New Roman"/>
          <w:sz w:val="28"/>
          <w:szCs w:val="28"/>
          <w:lang w:val="kk-KZ" w:eastAsia="ru-RU"/>
        </w:rPr>
      </w:pPr>
    </w:p>
    <w:p w:rsidR="002A0900" w:rsidRPr="00B4523B" w:rsidRDefault="008977A6" w:rsidP="00C05E19">
      <w:pPr>
        <w:spacing w:after="0" w:line="240" w:lineRule="auto"/>
        <w:jc w:val="center"/>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Сурет</w:t>
      </w:r>
      <w:r w:rsidR="00E163E2" w:rsidRPr="00B4523B">
        <w:rPr>
          <w:rFonts w:ascii="Times New Roman" w:eastAsiaTheme="minorEastAsia" w:hAnsi="Times New Roman" w:cs="Times New Roman"/>
          <w:sz w:val="28"/>
          <w:szCs w:val="28"/>
          <w:lang w:val="kk-KZ" w:eastAsia="ru-RU"/>
        </w:rPr>
        <w:t>12</w:t>
      </w:r>
      <w:r w:rsidR="007E6D03" w:rsidRPr="00B4523B">
        <w:rPr>
          <w:rFonts w:ascii="Times New Roman" w:eastAsiaTheme="minorEastAsia" w:hAnsi="Times New Roman" w:cs="Times New Roman"/>
          <w:sz w:val="28"/>
          <w:szCs w:val="28"/>
          <w:lang w:val="kk-KZ" w:eastAsia="ru-RU"/>
        </w:rPr>
        <w:t xml:space="preserve">- </w:t>
      </w:r>
      <w:r w:rsidRPr="00B4523B">
        <w:rPr>
          <w:rFonts w:ascii="Times New Roman" w:eastAsiaTheme="minorEastAsia" w:hAnsi="Times New Roman" w:cs="Times New Roman"/>
          <w:sz w:val="28"/>
          <w:szCs w:val="28"/>
          <w:lang w:val="kk-KZ" w:eastAsia="ru-RU"/>
        </w:rPr>
        <w:t xml:space="preserve"> «Қысқа мерзімді ес көлемі» А тесті бойынша график</w:t>
      </w:r>
    </w:p>
    <w:p w:rsidR="00C05E19" w:rsidRPr="00B4523B" w:rsidRDefault="00C05E19" w:rsidP="00C05E19">
      <w:pPr>
        <w:spacing w:after="0" w:line="240" w:lineRule="auto"/>
        <w:jc w:val="center"/>
        <w:rPr>
          <w:rFonts w:ascii="Times New Roman" w:eastAsiaTheme="minorEastAsia" w:hAnsi="Times New Roman" w:cs="Times New Roman"/>
          <w:sz w:val="28"/>
          <w:szCs w:val="28"/>
          <w:lang w:val="kk-KZ" w:eastAsia="ru-RU"/>
        </w:rPr>
      </w:pPr>
    </w:p>
    <w:p w:rsidR="00BD487E" w:rsidRPr="00B4523B" w:rsidRDefault="008977A6"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Бұл тесттердің тапсырмаларын оқушылар алдыңғы тестке қарағанда есту арқылы орындады. Графикте </w:t>
      </w:r>
      <w:r w:rsidR="004E438B" w:rsidRPr="00B4523B">
        <w:rPr>
          <w:rFonts w:ascii="Times New Roman" w:eastAsiaTheme="minorEastAsia" w:hAnsi="Times New Roman" w:cs="Times New Roman"/>
          <w:sz w:val="28"/>
          <w:szCs w:val="28"/>
          <w:lang w:val="kk-KZ" w:eastAsia="ru-RU"/>
        </w:rPr>
        <w:t xml:space="preserve">екі топтада оқушылар тапсырмаларды бірдей орындаған, бірақ бақылау тобында 6 және 7 санды есте сақтаған оқушыларсаны эксперименталды топқа қарағанда көп. Ең аз сандарды есте сақтаған оқушылар саны  бақылау тобында – 3, эксперименталды топта – 5; бақылау тобында 9 санды – 4, ал эксперименталды топта – 6 оқушы есте сақтаған. Бақылау тобында орта балл 6,33, ал эксперименталды топта – 6,36-ға тең. </w:t>
      </w:r>
    </w:p>
    <w:p w:rsidR="007D5DB7" w:rsidRPr="00B4523B" w:rsidRDefault="00BD487E"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Оқушылардың қысқа мерзімді ес көлемі 7 балл немесе одан жоғары болса, онда тесті интерпретациялау бойынша, </w:t>
      </w:r>
      <w:r w:rsidR="00151A54" w:rsidRPr="00B4523B">
        <w:rPr>
          <w:rFonts w:ascii="Times New Roman" w:eastAsiaTheme="minorEastAsia" w:hAnsi="Times New Roman" w:cs="Times New Roman"/>
          <w:sz w:val="28"/>
          <w:szCs w:val="28"/>
          <w:lang w:val="kk-KZ" w:eastAsia="ru-RU"/>
        </w:rPr>
        <w:t xml:space="preserve">егер, «ақпараттар бөлігін» топтау, сандарды біріктіру арқасында  </w:t>
      </w:r>
      <w:r w:rsidRPr="00B4523B">
        <w:rPr>
          <w:rFonts w:ascii="Times New Roman" w:eastAsiaTheme="minorEastAsia" w:hAnsi="Times New Roman" w:cs="Times New Roman"/>
          <w:sz w:val="28"/>
          <w:szCs w:val="28"/>
          <w:lang w:val="kk-KZ" w:eastAsia="ru-RU"/>
        </w:rPr>
        <w:t>бұл көрсеткі</w:t>
      </w:r>
      <w:r w:rsidR="00151A54" w:rsidRPr="00B4523B">
        <w:rPr>
          <w:rFonts w:ascii="Times New Roman" w:eastAsiaTheme="minorEastAsia" w:hAnsi="Times New Roman" w:cs="Times New Roman"/>
          <w:sz w:val="28"/>
          <w:szCs w:val="28"/>
          <w:lang w:val="kk-KZ" w:eastAsia="ru-RU"/>
        </w:rPr>
        <w:t xml:space="preserve">штер жоғары болады; мысалы, сөздік материалды есте сақтауда: өзен, күміс, бала, таңертең – біркелкі образдарға біріктіріледі. Оқушылардың жауаптарын талдай келе, келесі қорытынды жасалды: барлық оқушылар сөздерді есте сақтағанда оларды мағынасы бойынша байланыстырды, сондықтан қысқа мерзімді есте сақтау көлемі сандық материалға қарағанда, сөздік материалды есте сақтау жоғары болады. </w:t>
      </w:r>
    </w:p>
    <w:p w:rsidR="00C05E19" w:rsidRPr="00B4523B" w:rsidRDefault="00C05E19" w:rsidP="00C05E19">
      <w:pPr>
        <w:spacing w:after="0" w:line="240" w:lineRule="auto"/>
        <w:ind w:firstLine="567"/>
        <w:jc w:val="both"/>
        <w:rPr>
          <w:rFonts w:ascii="Times New Roman" w:eastAsiaTheme="minorEastAsia" w:hAnsi="Times New Roman" w:cs="Times New Roman"/>
          <w:sz w:val="28"/>
          <w:szCs w:val="28"/>
          <w:lang w:val="kk-KZ" w:eastAsia="ru-RU"/>
        </w:rPr>
      </w:pPr>
    </w:p>
    <w:p w:rsidR="007D5DB7" w:rsidRPr="00B4523B" w:rsidRDefault="007D5DB7" w:rsidP="00C05E19">
      <w:pPr>
        <w:spacing w:after="0" w:line="240" w:lineRule="auto"/>
        <w:jc w:val="center"/>
        <w:rPr>
          <w:rFonts w:ascii="Times New Roman" w:eastAsiaTheme="minorEastAsia" w:hAnsi="Times New Roman" w:cs="Times New Roman"/>
          <w:sz w:val="28"/>
          <w:szCs w:val="28"/>
          <w:lang w:val="kk-KZ" w:eastAsia="ru-RU"/>
        </w:rPr>
      </w:pPr>
      <w:r w:rsidRPr="00B4523B">
        <w:rPr>
          <w:noProof/>
          <w:lang w:eastAsia="ru-RU"/>
        </w:rPr>
        <w:drawing>
          <wp:inline distT="0" distB="0" distL="0" distR="0">
            <wp:extent cx="4572000" cy="2519916"/>
            <wp:effectExtent l="0" t="0" r="19050"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E6D03" w:rsidRPr="00B4523B" w:rsidRDefault="007E6D03" w:rsidP="00151A54">
      <w:pPr>
        <w:spacing w:after="0" w:line="240" w:lineRule="auto"/>
        <w:jc w:val="both"/>
        <w:rPr>
          <w:rFonts w:ascii="Times New Roman" w:eastAsiaTheme="minorEastAsia" w:hAnsi="Times New Roman" w:cs="Times New Roman"/>
          <w:sz w:val="28"/>
          <w:szCs w:val="28"/>
          <w:lang w:val="kk-KZ" w:eastAsia="ru-RU"/>
        </w:rPr>
      </w:pPr>
    </w:p>
    <w:p w:rsidR="007D5DB7" w:rsidRPr="00B4523B" w:rsidRDefault="007D5DB7" w:rsidP="00C05E19">
      <w:pPr>
        <w:spacing w:after="0" w:line="240" w:lineRule="auto"/>
        <w:jc w:val="center"/>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Сурет</w:t>
      </w:r>
      <w:r w:rsidR="00E163E2" w:rsidRPr="00B4523B">
        <w:rPr>
          <w:rFonts w:ascii="Times New Roman" w:eastAsiaTheme="minorEastAsia" w:hAnsi="Times New Roman" w:cs="Times New Roman"/>
          <w:sz w:val="28"/>
          <w:szCs w:val="28"/>
          <w:lang w:val="kk-KZ" w:eastAsia="ru-RU"/>
        </w:rPr>
        <w:t xml:space="preserve"> 13</w:t>
      </w:r>
      <w:r w:rsidR="007E6D03" w:rsidRPr="00B4523B">
        <w:rPr>
          <w:rFonts w:ascii="Times New Roman" w:eastAsiaTheme="minorEastAsia" w:hAnsi="Times New Roman" w:cs="Times New Roman"/>
          <w:sz w:val="28"/>
          <w:szCs w:val="28"/>
          <w:lang w:val="kk-KZ" w:eastAsia="ru-RU"/>
        </w:rPr>
        <w:t xml:space="preserve">  - </w:t>
      </w:r>
      <w:r w:rsidRPr="00B4523B">
        <w:rPr>
          <w:rFonts w:ascii="Times New Roman" w:eastAsiaTheme="minorEastAsia" w:hAnsi="Times New Roman" w:cs="Times New Roman"/>
          <w:sz w:val="28"/>
          <w:szCs w:val="28"/>
          <w:lang w:val="kk-KZ" w:eastAsia="ru-RU"/>
        </w:rPr>
        <w:t xml:space="preserve"> «Қысқа мерзімді ес көлемі» В тесті бойынша график</w:t>
      </w:r>
    </w:p>
    <w:p w:rsidR="00E163E2" w:rsidRPr="00B4523B" w:rsidRDefault="00E163E2" w:rsidP="00C05E19">
      <w:pPr>
        <w:spacing w:after="0" w:line="240" w:lineRule="auto"/>
        <w:jc w:val="center"/>
        <w:rPr>
          <w:rFonts w:ascii="Times New Roman" w:eastAsiaTheme="minorEastAsia" w:hAnsi="Times New Roman" w:cs="Times New Roman"/>
          <w:sz w:val="28"/>
          <w:szCs w:val="28"/>
          <w:lang w:val="kk-KZ" w:eastAsia="ru-RU"/>
        </w:rPr>
      </w:pPr>
    </w:p>
    <w:p w:rsidR="00151A54" w:rsidRPr="00B4523B" w:rsidRDefault="00151A54"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Тесттің екінш</w:t>
      </w:r>
      <w:r w:rsidR="00983164" w:rsidRPr="00B4523B">
        <w:rPr>
          <w:rFonts w:ascii="Times New Roman" w:eastAsiaTheme="minorEastAsia" w:hAnsi="Times New Roman" w:cs="Times New Roman"/>
          <w:sz w:val="28"/>
          <w:szCs w:val="28"/>
          <w:lang w:val="kk-KZ" w:eastAsia="ru-RU"/>
        </w:rPr>
        <w:t>і бөлімі сөздік материалдар арқ</w:t>
      </w:r>
      <w:r w:rsidRPr="00B4523B">
        <w:rPr>
          <w:rFonts w:ascii="Times New Roman" w:eastAsiaTheme="minorEastAsia" w:hAnsi="Times New Roman" w:cs="Times New Roman"/>
          <w:sz w:val="28"/>
          <w:szCs w:val="28"/>
          <w:lang w:val="kk-KZ" w:eastAsia="ru-RU"/>
        </w:rPr>
        <w:t>ылы орындалады. Он сөзді есте сақтауда оқушылар мүмкін оларды біркелкі образға біріктіру арқылы оларды толық ақпарат ретінде есте сақтады, сондықтан әр қатысушы үшін алдыңғы тестк</w:t>
      </w:r>
      <w:r w:rsidR="002A0900" w:rsidRPr="00B4523B">
        <w:rPr>
          <w:rFonts w:ascii="Times New Roman" w:eastAsiaTheme="minorEastAsia" w:hAnsi="Times New Roman" w:cs="Times New Roman"/>
          <w:sz w:val="28"/>
          <w:szCs w:val="28"/>
          <w:lang w:val="kk-KZ" w:eastAsia="ru-RU"/>
        </w:rPr>
        <w:t>е қарағанда,  есте сақтаған санд</w:t>
      </w:r>
      <w:r w:rsidRPr="00B4523B">
        <w:rPr>
          <w:rFonts w:ascii="Times New Roman" w:eastAsiaTheme="minorEastAsia" w:hAnsi="Times New Roman" w:cs="Times New Roman"/>
          <w:sz w:val="28"/>
          <w:szCs w:val="28"/>
          <w:lang w:val="kk-KZ" w:eastAsia="ru-RU"/>
        </w:rPr>
        <w:t>арға қарағанда, есте сақтаған сөздер саны жоғары. 3-ші графикті талдау тапсырмаларды табысты орындаған оқушылар саны эксперименталды топқа қарағ</w:t>
      </w:r>
      <w:r w:rsidR="002A0900" w:rsidRPr="00B4523B">
        <w:rPr>
          <w:rFonts w:ascii="Times New Roman" w:eastAsiaTheme="minorEastAsia" w:hAnsi="Times New Roman" w:cs="Times New Roman"/>
          <w:sz w:val="28"/>
          <w:szCs w:val="28"/>
          <w:lang w:val="kk-KZ" w:eastAsia="ru-RU"/>
        </w:rPr>
        <w:t>ан</w:t>
      </w:r>
      <w:r w:rsidRPr="00B4523B">
        <w:rPr>
          <w:rFonts w:ascii="Times New Roman" w:eastAsiaTheme="minorEastAsia" w:hAnsi="Times New Roman" w:cs="Times New Roman"/>
          <w:sz w:val="28"/>
          <w:szCs w:val="28"/>
          <w:lang w:val="kk-KZ" w:eastAsia="ru-RU"/>
        </w:rPr>
        <w:t>да, бақылау тобында көбірек.</w:t>
      </w:r>
      <w:r w:rsidR="00CF431C" w:rsidRPr="00B4523B">
        <w:rPr>
          <w:rFonts w:ascii="Times New Roman" w:eastAsiaTheme="minorEastAsia" w:hAnsi="Times New Roman" w:cs="Times New Roman"/>
          <w:sz w:val="28"/>
          <w:szCs w:val="28"/>
          <w:lang w:val="kk-KZ" w:eastAsia="ru-RU"/>
        </w:rPr>
        <w:t xml:space="preserve"> Эксперименталды топтағы орта балл – 7,94, бақылау тобында – 8,93. Екі топтада орта балл көрсеткіштері нормадан жоғары, яғни бұл көрсеткіштер оқыту барысында жаттықтыру және арнайы жаттығулар арқылы жоғарылауы мүмкін.</w:t>
      </w:r>
    </w:p>
    <w:p w:rsidR="00CF431C" w:rsidRPr="00B4523B" w:rsidRDefault="00CF431C"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i/>
          <w:sz w:val="28"/>
          <w:szCs w:val="28"/>
          <w:lang w:val="kk-KZ" w:eastAsia="ru-RU"/>
        </w:rPr>
        <w:t>«Бейнені есте сақтау»</w:t>
      </w:r>
      <w:r w:rsidRPr="00B4523B">
        <w:rPr>
          <w:rFonts w:ascii="Times New Roman" w:eastAsiaTheme="minorEastAsia" w:hAnsi="Times New Roman" w:cs="Times New Roman"/>
          <w:sz w:val="28"/>
          <w:szCs w:val="28"/>
          <w:lang w:val="kk-KZ" w:eastAsia="ru-RU"/>
        </w:rPr>
        <w:t xml:space="preserve"> әдістемесі бейнелік есті зерттеуге бағытталған. Әдістеме мәні сыналушыға 20 секунд ішінде 16 бейнемен кесте көрсетіледі. Бейнелерді есте сақтау</w:t>
      </w:r>
      <w:r w:rsidR="002A0900" w:rsidRPr="00B4523B">
        <w:rPr>
          <w:rFonts w:ascii="Times New Roman" w:eastAsiaTheme="minorEastAsia" w:hAnsi="Times New Roman" w:cs="Times New Roman"/>
          <w:sz w:val="28"/>
          <w:szCs w:val="28"/>
          <w:lang w:val="kk-KZ" w:eastAsia="ru-RU"/>
        </w:rPr>
        <w:t xml:space="preserve"> арқылы, 1 минуттың ішінде б</w:t>
      </w:r>
      <w:r w:rsidRPr="00B4523B">
        <w:rPr>
          <w:rFonts w:ascii="Times New Roman" w:eastAsiaTheme="minorEastAsia" w:hAnsi="Times New Roman" w:cs="Times New Roman"/>
          <w:sz w:val="28"/>
          <w:szCs w:val="28"/>
          <w:lang w:val="kk-KZ" w:eastAsia="ru-RU"/>
        </w:rPr>
        <w:t xml:space="preserve">ланкіге белгілеу керек. </w:t>
      </w:r>
    </w:p>
    <w:p w:rsidR="00CF431C" w:rsidRPr="00B4523B" w:rsidRDefault="00CF431C"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Тестілеу нәтижелерін бағалау дұрыс есте сақтаған бейнелер санымен анықталынады. Норма - 6 және одан жоғары дұрыс жауаптар. </w:t>
      </w:r>
    </w:p>
    <w:p w:rsidR="007D5DB7" w:rsidRPr="00B4523B" w:rsidRDefault="007D5DB7" w:rsidP="00151A54">
      <w:pPr>
        <w:spacing w:after="0" w:line="240" w:lineRule="auto"/>
        <w:jc w:val="both"/>
        <w:rPr>
          <w:rFonts w:ascii="Times New Roman" w:eastAsiaTheme="minorEastAsia" w:hAnsi="Times New Roman" w:cs="Times New Roman"/>
          <w:sz w:val="28"/>
          <w:szCs w:val="28"/>
          <w:lang w:val="kk-KZ" w:eastAsia="ru-RU"/>
        </w:rPr>
      </w:pPr>
    </w:p>
    <w:p w:rsidR="00CF431C" w:rsidRPr="00B4523B" w:rsidRDefault="007D5DB7" w:rsidP="00C05E19">
      <w:pPr>
        <w:spacing w:after="0" w:line="240" w:lineRule="auto"/>
        <w:jc w:val="center"/>
        <w:rPr>
          <w:rFonts w:ascii="Times New Roman" w:eastAsiaTheme="minorEastAsia" w:hAnsi="Times New Roman" w:cs="Times New Roman"/>
          <w:sz w:val="28"/>
          <w:szCs w:val="28"/>
          <w:lang w:val="kk-KZ" w:eastAsia="ru-RU"/>
        </w:rPr>
      </w:pPr>
      <w:r w:rsidRPr="00B4523B">
        <w:rPr>
          <w:noProof/>
          <w:lang w:eastAsia="ru-RU"/>
        </w:rPr>
        <w:drawing>
          <wp:inline distT="0" distB="0" distL="0" distR="0">
            <wp:extent cx="4572000" cy="2179674"/>
            <wp:effectExtent l="0" t="0" r="19050" b="1143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05E19" w:rsidRPr="00B4523B" w:rsidRDefault="00C05E19" w:rsidP="00C05E19">
      <w:pPr>
        <w:spacing w:after="0" w:line="240" w:lineRule="auto"/>
        <w:jc w:val="center"/>
        <w:rPr>
          <w:rFonts w:ascii="Times New Roman" w:eastAsiaTheme="minorEastAsia" w:hAnsi="Times New Roman" w:cs="Times New Roman"/>
          <w:sz w:val="28"/>
          <w:szCs w:val="28"/>
          <w:lang w:val="kk-KZ" w:eastAsia="ru-RU"/>
        </w:rPr>
      </w:pPr>
    </w:p>
    <w:p w:rsidR="00AA5894" w:rsidRDefault="00CF431C" w:rsidP="00AA5894">
      <w:pPr>
        <w:spacing w:after="0" w:line="240" w:lineRule="auto"/>
        <w:jc w:val="center"/>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Сурет</w:t>
      </w:r>
      <w:r w:rsidR="00E163E2" w:rsidRPr="00B4523B">
        <w:rPr>
          <w:rFonts w:ascii="Times New Roman" w:eastAsiaTheme="minorEastAsia" w:hAnsi="Times New Roman" w:cs="Times New Roman"/>
          <w:sz w:val="28"/>
          <w:szCs w:val="28"/>
          <w:lang w:val="kk-KZ" w:eastAsia="ru-RU"/>
        </w:rPr>
        <w:t xml:space="preserve"> 14 </w:t>
      </w:r>
      <w:r w:rsidR="007E6D03" w:rsidRPr="00B4523B">
        <w:rPr>
          <w:rFonts w:ascii="Times New Roman" w:eastAsiaTheme="minorEastAsia" w:hAnsi="Times New Roman" w:cs="Times New Roman"/>
          <w:sz w:val="28"/>
          <w:szCs w:val="28"/>
          <w:lang w:val="kk-KZ" w:eastAsia="ru-RU"/>
        </w:rPr>
        <w:t xml:space="preserve">- </w:t>
      </w:r>
      <w:r w:rsidRPr="00B4523B">
        <w:rPr>
          <w:rFonts w:ascii="Times New Roman" w:eastAsiaTheme="minorEastAsia" w:hAnsi="Times New Roman" w:cs="Times New Roman"/>
          <w:sz w:val="28"/>
          <w:szCs w:val="28"/>
          <w:lang w:val="kk-KZ" w:eastAsia="ru-RU"/>
        </w:rPr>
        <w:t xml:space="preserve">   «Бейнені есте сақтау» тесті бойынша графигі</w:t>
      </w:r>
    </w:p>
    <w:p w:rsidR="00CF431C" w:rsidRPr="00B4523B" w:rsidRDefault="00CF431C" w:rsidP="00AA5894">
      <w:pPr>
        <w:spacing w:after="0" w:line="240" w:lineRule="auto"/>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Бақылау және эксперименталды топтарда (орташа мәні) ес дамуының жағдайын көрсететін орындалған әдістемелер мен тесттер нәтижелері  кел</w:t>
      </w:r>
      <w:r w:rsidR="00DB1EDB" w:rsidRPr="00B4523B">
        <w:rPr>
          <w:rFonts w:ascii="Times New Roman" w:eastAsiaTheme="minorEastAsia" w:hAnsi="Times New Roman" w:cs="Times New Roman"/>
          <w:sz w:val="28"/>
          <w:szCs w:val="28"/>
          <w:lang w:val="kk-KZ" w:eastAsia="ru-RU"/>
        </w:rPr>
        <w:t>есі кестеде көрсетілген.</w:t>
      </w:r>
    </w:p>
    <w:p w:rsidR="00C05E19" w:rsidRPr="00B4523B" w:rsidRDefault="00C05E19" w:rsidP="00AA5894">
      <w:pPr>
        <w:spacing w:after="0" w:line="240" w:lineRule="auto"/>
        <w:ind w:firstLine="709"/>
        <w:jc w:val="both"/>
        <w:rPr>
          <w:rFonts w:ascii="Times New Roman" w:eastAsiaTheme="minorEastAsia" w:hAnsi="Times New Roman" w:cs="Times New Roman"/>
          <w:sz w:val="28"/>
          <w:szCs w:val="28"/>
          <w:lang w:val="kk-KZ" w:eastAsia="ru-RU"/>
        </w:rPr>
      </w:pPr>
    </w:p>
    <w:p w:rsidR="00A11190" w:rsidRPr="00B4523B" w:rsidRDefault="00CF431C" w:rsidP="007E6D03">
      <w:pPr>
        <w:spacing w:after="0" w:line="240" w:lineRule="auto"/>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Кесте</w:t>
      </w:r>
      <w:r w:rsidR="00D34C7A" w:rsidRPr="00B4523B">
        <w:rPr>
          <w:rFonts w:ascii="Times New Roman" w:eastAsiaTheme="minorEastAsia" w:hAnsi="Times New Roman" w:cs="Times New Roman"/>
          <w:sz w:val="28"/>
          <w:szCs w:val="28"/>
          <w:lang w:val="kk-KZ" w:eastAsia="ru-RU"/>
        </w:rPr>
        <w:t xml:space="preserve"> 8 </w:t>
      </w:r>
      <w:r w:rsidR="007E6D03" w:rsidRPr="00B4523B">
        <w:rPr>
          <w:rFonts w:ascii="Times New Roman" w:eastAsiaTheme="minorEastAsia" w:hAnsi="Times New Roman" w:cs="Times New Roman"/>
          <w:sz w:val="28"/>
          <w:szCs w:val="28"/>
          <w:lang w:val="kk-KZ" w:eastAsia="ru-RU"/>
        </w:rPr>
        <w:t>- Бақылау және эксперименталды топ үшін қысқа мерзімді ес көлемінің орта мәндері көрсеткіші</w:t>
      </w:r>
    </w:p>
    <w:p w:rsidR="00C05E19" w:rsidRPr="00B4523B" w:rsidRDefault="00C05E19" w:rsidP="007E6D03">
      <w:pPr>
        <w:spacing w:after="0" w:line="240" w:lineRule="auto"/>
        <w:jc w:val="both"/>
        <w:rPr>
          <w:rFonts w:ascii="Times New Roman" w:eastAsiaTheme="minorEastAsia" w:hAnsi="Times New Roman" w:cs="Times New Roman"/>
          <w:sz w:val="28"/>
          <w:szCs w:val="28"/>
          <w:lang w:val="kk-KZ" w:eastAsia="ru-RU"/>
        </w:rPr>
      </w:pPr>
    </w:p>
    <w:tbl>
      <w:tblPr>
        <w:tblStyle w:val="a7"/>
        <w:tblW w:w="0" w:type="auto"/>
        <w:tblInd w:w="108" w:type="dxa"/>
        <w:tblLook w:val="04A0" w:firstRow="1" w:lastRow="0" w:firstColumn="1" w:lastColumn="0" w:noHBand="0" w:noVBand="1"/>
      </w:tblPr>
      <w:tblGrid>
        <w:gridCol w:w="2124"/>
        <w:gridCol w:w="1674"/>
        <w:gridCol w:w="2143"/>
        <w:gridCol w:w="1728"/>
        <w:gridCol w:w="1793"/>
      </w:tblGrid>
      <w:tr w:rsidR="00A11190" w:rsidRPr="00B4523B" w:rsidTr="00C05E19">
        <w:trPr>
          <w:trHeight w:val="420"/>
        </w:trPr>
        <w:tc>
          <w:tcPr>
            <w:tcW w:w="2127" w:type="dxa"/>
            <w:vMerge w:val="restart"/>
          </w:tcPr>
          <w:p w:rsidR="00A11190" w:rsidRPr="00B4523B" w:rsidRDefault="00A11190" w:rsidP="00A11190">
            <w:pPr>
              <w:jc w:val="center"/>
              <w:rPr>
                <w:rFonts w:ascii="Times New Roman" w:hAnsi="Times New Roman" w:cs="Times New Roman"/>
                <w:b/>
                <w:sz w:val="28"/>
                <w:szCs w:val="28"/>
                <w:lang w:val="kk-KZ"/>
              </w:rPr>
            </w:pPr>
          </w:p>
        </w:tc>
        <w:tc>
          <w:tcPr>
            <w:tcW w:w="1701" w:type="dxa"/>
            <w:vMerge w:val="restart"/>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Сандарды есте сақтау</w:t>
            </w:r>
          </w:p>
        </w:tc>
        <w:tc>
          <w:tcPr>
            <w:tcW w:w="3969" w:type="dxa"/>
            <w:gridSpan w:val="2"/>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Қысқа мерзімді ес көлемі</w:t>
            </w:r>
          </w:p>
        </w:tc>
        <w:tc>
          <w:tcPr>
            <w:tcW w:w="1842" w:type="dxa"/>
            <w:vMerge w:val="restart"/>
          </w:tcPr>
          <w:p w:rsidR="00A11190" w:rsidRPr="00B4523B" w:rsidRDefault="00A11190" w:rsidP="00A11190">
            <w:pPr>
              <w:jc w:val="center"/>
              <w:rPr>
                <w:rFonts w:ascii="Times New Roman" w:hAnsi="Times New Roman" w:cs="Times New Roman"/>
                <w:sz w:val="28"/>
                <w:szCs w:val="28"/>
                <w:lang w:val="kk-KZ"/>
              </w:rPr>
            </w:pPr>
            <w:r w:rsidRPr="00B4523B">
              <w:rPr>
                <w:rFonts w:ascii="Times New Roman" w:hAnsi="Times New Roman" w:cs="Times New Roman"/>
                <w:sz w:val="24"/>
                <w:szCs w:val="28"/>
                <w:lang w:val="kk-KZ"/>
              </w:rPr>
              <w:t>Бейнені есте сақтау</w:t>
            </w:r>
          </w:p>
        </w:tc>
      </w:tr>
      <w:tr w:rsidR="00A11190" w:rsidRPr="00B4523B" w:rsidTr="00C05E19">
        <w:trPr>
          <w:trHeight w:val="225"/>
        </w:trPr>
        <w:tc>
          <w:tcPr>
            <w:tcW w:w="2127" w:type="dxa"/>
            <w:vMerge/>
          </w:tcPr>
          <w:p w:rsidR="00A11190" w:rsidRPr="00B4523B" w:rsidRDefault="00A11190" w:rsidP="00A11190">
            <w:pPr>
              <w:jc w:val="center"/>
              <w:rPr>
                <w:rFonts w:ascii="Times New Roman" w:hAnsi="Times New Roman" w:cs="Times New Roman"/>
                <w:b/>
                <w:sz w:val="28"/>
                <w:szCs w:val="28"/>
                <w:lang w:val="kk-KZ"/>
              </w:rPr>
            </w:pPr>
          </w:p>
        </w:tc>
        <w:tc>
          <w:tcPr>
            <w:tcW w:w="1701" w:type="dxa"/>
            <w:vMerge/>
          </w:tcPr>
          <w:p w:rsidR="00A11190" w:rsidRPr="00B4523B" w:rsidRDefault="00A11190" w:rsidP="00A11190">
            <w:pPr>
              <w:jc w:val="center"/>
              <w:rPr>
                <w:rFonts w:ascii="Times New Roman" w:hAnsi="Times New Roman" w:cs="Times New Roman"/>
                <w:b/>
                <w:sz w:val="28"/>
                <w:szCs w:val="28"/>
                <w:lang w:val="kk-KZ"/>
              </w:rPr>
            </w:pPr>
          </w:p>
        </w:tc>
        <w:tc>
          <w:tcPr>
            <w:tcW w:w="2205"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Сандық материал</w:t>
            </w:r>
          </w:p>
        </w:tc>
        <w:tc>
          <w:tcPr>
            <w:tcW w:w="1764"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Сөздік материал</w:t>
            </w:r>
          </w:p>
        </w:tc>
        <w:tc>
          <w:tcPr>
            <w:tcW w:w="1842" w:type="dxa"/>
            <w:vMerge/>
          </w:tcPr>
          <w:p w:rsidR="00A11190" w:rsidRPr="00B4523B" w:rsidRDefault="00A11190" w:rsidP="00A11190">
            <w:pPr>
              <w:jc w:val="center"/>
              <w:rPr>
                <w:rFonts w:ascii="Times New Roman" w:hAnsi="Times New Roman" w:cs="Times New Roman"/>
                <w:b/>
                <w:sz w:val="28"/>
                <w:szCs w:val="28"/>
                <w:lang w:val="kk-KZ"/>
              </w:rPr>
            </w:pPr>
          </w:p>
        </w:tc>
      </w:tr>
      <w:tr w:rsidR="00A11190" w:rsidRPr="00B4523B" w:rsidTr="00C05E19">
        <w:tc>
          <w:tcPr>
            <w:tcW w:w="2127"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Бақылау тобы</w:t>
            </w:r>
          </w:p>
        </w:tc>
        <w:tc>
          <w:tcPr>
            <w:tcW w:w="1701"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8,17</w:t>
            </w:r>
          </w:p>
        </w:tc>
        <w:tc>
          <w:tcPr>
            <w:tcW w:w="2205"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6,32</w:t>
            </w:r>
          </w:p>
        </w:tc>
        <w:tc>
          <w:tcPr>
            <w:tcW w:w="1764"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8,93</w:t>
            </w:r>
          </w:p>
        </w:tc>
        <w:tc>
          <w:tcPr>
            <w:tcW w:w="1842"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8,34</w:t>
            </w:r>
          </w:p>
        </w:tc>
      </w:tr>
      <w:tr w:rsidR="00A11190" w:rsidRPr="00B4523B" w:rsidTr="00C05E19">
        <w:tc>
          <w:tcPr>
            <w:tcW w:w="2127"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Эксперименталды топ</w:t>
            </w:r>
          </w:p>
        </w:tc>
        <w:tc>
          <w:tcPr>
            <w:tcW w:w="1701"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7,88</w:t>
            </w:r>
          </w:p>
        </w:tc>
        <w:tc>
          <w:tcPr>
            <w:tcW w:w="2205"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6,37</w:t>
            </w:r>
          </w:p>
        </w:tc>
        <w:tc>
          <w:tcPr>
            <w:tcW w:w="1764"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7,94</w:t>
            </w:r>
          </w:p>
        </w:tc>
        <w:tc>
          <w:tcPr>
            <w:tcW w:w="1842" w:type="dxa"/>
          </w:tcPr>
          <w:p w:rsidR="00A11190" w:rsidRPr="00B4523B" w:rsidRDefault="00A11190" w:rsidP="00A1119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7,84</w:t>
            </w:r>
          </w:p>
        </w:tc>
      </w:tr>
    </w:tbl>
    <w:p w:rsidR="007E6D03" w:rsidRPr="00B4523B" w:rsidRDefault="007E6D03" w:rsidP="00151A54">
      <w:pPr>
        <w:spacing w:after="0" w:line="240" w:lineRule="auto"/>
        <w:jc w:val="both"/>
        <w:rPr>
          <w:rFonts w:ascii="Times New Roman" w:eastAsiaTheme="minorEastAsia" w:hAnsi="Times New Roman" w:cs="Times New Roman"/>
          <w:sz w:val="28"/>
          <w:szCs w:val="28"/>
          <w:lang w:val="kk-KZ" w:eastAsia="ru-RU"/>
        </w:rPr>
      </w:pPr>
    </w:p>
    <w:p w:rsidR="00A11190" w:rsidRPr="00B4523B" w:rsidRDefault="00A11190"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Сөйтіп, бақылау және эскперименталды топтағы ес көрсеткіштері айырмашылықтары әлсіз сипатқа ие. Екі топ оқушыларында қысқа мерзімді ес көлемі - орта деңгейде, сөздік материалд</w:t>
      </w:r>
      <w:r w:rsidR="000D73C0" w:rsidRPr="00B4523B">
        <w:rPr>
          <w:rFonts w:ascii="Times New Roman" w:eastAsiaTheme="minorEastAsia" w:hAnsi="Times New Roman" w:cs="Times New Roman"/>
          <w:sz w:val="28"/>
          <w:szCs w:val="28"/>
          <w:lang w:val="kk-KZ" w:eastAsia="ru-RU"/>
        </w:rPr>
        <w:t>ы есте сақтау сандық мат</w:t>
      </w:r>
      <w:r w:rsidRPr="00B4523B">
        <w:rPr>
          <w:rFonts w:ascii="Times New Roman" w:eastAsiaTheme="minorEastAsia" w:hAnsi="Times New Roman" w:cs="Times New Roman"/>
          <w:sz w:val="28"/>
          <w:szCs w:val="28"/>
          <w:lang w:val="kk-KZ" w:eastAsia="ru-RU"/>
        </w:rPr>
        <w:t xml:space="preserve">ериалды сақтауға қарағанда тиімдірек. </w:t>
      </w:r>
    </w:p>
    <w:p w:rsidR="00A11190" w:rsidRPr="00B4523B" w:rsidRDefault="00A11190"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Біздің ойымызша, қысқа мерзімді ес көлемі, соның ішінде сандық материал негізінде, арнайы ұйымдастырылған </w:t>
      </w:r>
      <w:r w:rsidR="0098173D" w:rsidRPr="00B4523B">
        <w:rPr>
          <w:rFonts w:ascii="Times New Roman" w:eastAsiaTheme="minorEastAsia" w:hAnsi="Times New Roman" w:cs="Times New Roman"/>
          <w:sz w:val="28"/>
          <w:szCs w:val="28"/>
          <w:lang w:val="kk-KZ" w:eastAsia="ru-RU"/>
        </w:rPr>
        <w:t xml:space="preserve">оқыту нәтижесінде ұлғая түсуі мүмкін. </w:t>
      </w:r>
    </w:p>
    <w:p w:rsidR="002C0689" w:rsidRPr="00B4523B" w:rsidRDefault="007F65D1"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w:t>
      </w:r>
      <w:r w:rsidR="002C0689" w:rsidRPr="00B4523B">
        <w:rPr>
          <w:rFonts w:ascii="Times New Roman" w:eastAsiaTheme="minorEastAsia" w:hAnsi="Times New Roman" w:cs="Times New Roman"/>
          <w:i/>
          <w:sz w:val="28"/>
          <w:szCs w:val="28"/>
          <w:lang w:val="kk-KZ" w:eastAsia="ru-RU"/>
        </w:rPr>
        <w:t>Оқушылардың ойлау деңгейін диагностикалау үшін  «Интеллектуалды лабильділік»</w:t>
      </w:r>
      <w:r w:rsidR="002C0689" w:rsidRPr="00B4523B">
        <w:rPr>
          <w:rFonts w:ascii="Times New Roman" w:eastAsiaTheme="minorEastAsia" w:hAnsi="Times New Roman" w:cs="Times New Roman"/>
          <w:sz w:val="28"/>
          <w:szCs w:val="28"/>
          <w:lang w:val="kk-KZ" w:eastAsia="ru-RU"/>
        </w:rPr>
        <w:t xml:space="preserve"> әдістемесі жүргізілді. </w:t>
      </w:r>
    </w:p>
    <w:p w:rsidR="002C0689" w:rsidRPr="00B4523B" w:rsidRDefault="002C0689"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«Интеллектуалды лабильділік» әдістемесінің мақсаты зейіннің ауысу қабілетін және бір тапсырмадан келесі тапсырмаға тез, қатесіз ауысу дағдысы. </w:t>
      </w:r>
    </w:p>
    <w:p w:rsidR="002C0689" w:rsidRPr="00B4523B" w:rsidRDefault="002C0689"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«Интеллектуалды лабильділік» әдістемесі бойынша, бақылау және эксперименталды топ үшін салыстырмалы диаграммасы </w:t>
      </w:r>
      <w:r w:rsidR="007F65D1" w:rsidRPr="00B4523B">
        <w:rPr>
          <w:rFonts w:ascii="Times New Roman" w:eastAsiaTheme="minorEastAsia" w:hAnsi="Times New Roman" w:cs="Times New Roman"/>
          <w:sz w:val="28"/>
          <w:szCs w:val="28"/>
          <w:lang w:val="kk-KZ" w:eastAsia="ru-RU"/>
        </w:rPr>
        <w:t>төменде</w:t>
      </w:r>
      <w:r w:rsidR="002A0900" w:rsidRPr="00B4523B">
        <w:rPr>
          <w:rFonts w:ascii="Times New Roman" w:eastAsiaTheme="minorEastAsia" w:hAnsi="Times New Roman" w:cs="Times New Roman"/>
          <w:sz w:val="28"/>
          <w:szCs w:val="28"/>
          <w:lang w:val="kk-KZ" w:eastAsia="ru-RU"/>
        </w:rPr>
        <w:t>гі</w:t>
      </w:r>
      <w:r w:rsidRPr="00B4523B">
        <w:rPr>
          <w:rFonts w:ascii="Times New Roman" w:eastAsiaTheme="minorEastAsia" w:hAnsi="Times New Roman" w:cs="Times New Roman"/>
          <w:sz w:val="28"/>
          <w:szCs w:val="28"/>
          <w:lang w:val="kk-KZ" w:eastAsia="ru-RU"/>
        </w:rPr>
        <w:t>суретте көрсетілген</w:t>
      </w:r>
    </w:p>
    <w:p w:rsidR="002C0689" w:rsidRPr="00B4523B" w:rsidRDefault="002C0689" w:rsidP="00151A54">
      <w:pPr>
        <w:spacing w:after="0" w:line="240" w:lineRule="auto"/>
        <w:jc w:val="both"/>
        <w:rPr>
          <w:rFonts w:ascii="Times New Roman" w:eastAsiaTheme="minorEastAsia" w:hAnsi="Times New Roman" w:cs="Times New Roman"/>
          <w:sz w:val="28"/>
          <w:szCs w:val="28"/>
          <w:lang w:val="kk-KZ" w:eastAsia="ru-RU"/>
        </w:rPr>
      </w:pPr>
    </w:p>
    <w:p w:rsidR="002C0689" w:rsidRPr="00B4523B" w:rsidRDefault="002C0689" w:rsidP="00C05E19">
      <w:pPr>
        <w:spacing w:after="0" w:line="240" w:lineRule="auto"/>
        <w:jc w:val="center"/>
        <w:rPr>
          <w:rFonts w:ascii="Times New Roman" w:eastAsiaTheme="minorEastAsia" w:hAnsi="Times New Roman" w:cs="Times New Roman"/>
          <w:sz w:val="28"/>
          <w:szCs w:val="28"/>
          <w:lang w:val="kk-KZ" w:eastAsia="ru-RU"/>
        </w:rPr>
      </w:pPr>
      <w:r w:rsidRPr="00B4523B">
        <w:rPr>
          <w:noProof/>
          <w:lang w:eastAsia="ru-RU"/>
        </w:rPr>
        <w:drawing>
          <wp:inline distT="0" distB="0" distL="0" distR="0">
            <wp:extent cx="4572000" cy="23336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C0689" w:rsidRPr="00B4523B" w:rsidRDefault="002C0689" w:rsidP="00151A54">
      <w:pPr>
        <w:spacing w:after="0" w:line="240" w:lineRule="auto"/>
        <w:jc w:val="both"/>
        <w:rPr>
          <w:rFonts w:ascii="Times New Roman" w:eastAsiaTheme="minorEastAsia" w:hAnsi="Times New Roman" w:cs="Times New Roman"/>
          <w:sz w:val="28"/>
          <w:szCs w:val="28"/>
          <w:lang w:val="kk-KZ" w:eastAsia="ru-RU"/>
        </w:rPr>
      </w:pPr>
    </w:p>
    <w:p w:rsidR="00D24B48" w:rsidRPr="00B4523B" w:rsidRDefault="002C0689" w:rsidP="0007037D">
      <w:pPr>
        <w:spacing w:after="0" w:line="240" w:lineRule="auto"/>
        <w:jc w:val="center"/>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Сурет</w:t>
      </w:r>
      <w:r w:rsidR="00E163E2" w:rsidRPr="00B4523B">
        <w:rPr>
          <w:rFonts w:ascii="Times New Roman" w:eastAsiaTheme="minorEastAsia" w:hAnsi="Times New Roman" w:cs="Times New Roman"/>
          <w:sz w:val="28"/>
          <w:szCs w:val="28"/>
          <w:lang w:val="kk-KZ" w:eastAsia="ru-RU"/>
        </w:rPr>
        <w:t xml:space="preserve"> 15</w:t>
      </w:r>
      <w:r w:rsidR="007F65D1" w:rsidRPr="00B4523B">
        <w:rPr>
          <w:rFonts w:ascii="Times New Roman" w:eastAsiaTheme="minorEastAsia" w:hAnsi="Times New Roman" w:cs="Times New Roman"/>
          <w:sz w:val="28"/>
          <w:szCs w:val="28"/>
          <w:lang w:val="kk-KZ" w:eastAsia="ru-RU"/>
        </w:rPr>
        <w:t>-</w:t>
      </w:r>
      <w:r w:rsidRPr="00B4523B">
        <w:rPr>
          <w:rFonts w:ascii="Times New Roman" w:eastAsiaTheme="minorEastAsia" w:hAnsi="Times New Roman" w:cs="Times New Roman"/>
          <w:sz w:val="28"/>
          <w:szCs w:val="28"/>
          <w:lang w:val="kk-KZ" w:eastAsia="ru-RU"/>
        </w:rPr>
        <w:t xml:space="preserve"> «Интеллектуалды лабильділік» әдістемесі нәтижесі бойынша, бақылау және эксперименталды то</w:t>
      </w:r>
      <w:r w:rsidR="0007037D">
        <w:rPr>
          <w:rFonts w:ascii="Times New Roman" w:eastAsiaTheme="minorEastAsia" w:hAnsi="Times New Roman" w:cs="Times New Roman"/>
          <w:sz w:val="28"/>
          <w:szCs w:val="28"/>
          <w:lang w:val="kk-KZ" w:eastAsia="ru-RU"/>
        </w:rPr>
        <w:t>птардың салыстырмалы диаграммасы</w:t>
      </w:r>
    </w:p>
    <w:p w:rsidR="005D6C03" w:rsidRPr="00B4523B" w:rsidRDefault="000E5BCD"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Лабильділікті бағалау жасалған қателер санымен анықталынды. Әрбір орындалмаған тапсырма қате болып саналады. Бақылау және эксперименталды топтағы 0-4 дейін қате жасаған оқушылар саны 34,55% және 33,96%; 5-9 қате – 40,2% және 37,74%; 10-14 қате – 22% және 24,55%; 15-тен жоғары қате – 3,66% және 3,76%.  Лабильділік көрсеткіші оқуға деген қабіле</w:t>
      </w:r>
      <w:r w:rsidR="002A0900" w:rsidRPr="00B4523B">
        <w:rPr>
          <w:rFonts w:ascii="Times New Roman" w:eastAsiaTheme="minorEastAsia" w:hAnsi="Times New Roman" w:cs="Times New Roman"/>
          <w:sz w:val="28"/>
          <w:szCs w:val="28"/>
          <w:lang w:val="kk-KZ" w:eastAsia="ru-RU"/>
        </w:rPr>
        <w:t>тт</w:t>
      </w:r>
      <w:r w:rsidRPr="00B4523B">
        <w:rPr>
          <w:rFonts w:ascii="Times New Roman" w:eastAsiaTheme="minorEastAsia" w:hAnsi="Times New Roman" w:cs="Times New Roman"/>
          <w:sz w:val="28"/>
          <w:szCs w:val="28"/>
          <w:lang w:val="kk-KZ" w:eastAsia="ru-RU"/>
        </w:rPr>
        <w:t>ілікті көрсетеді, сонымен бірге, қатесіз, бір тапсырмадан екінші тапсырмаға ауысқанда тез арада зейінін ауыстыру қабілетінде анықтайды. 0-4 қате оқуға деген жақсы қабілетке сәйкес; 5-9 қате – орта лабильділік; 10-14 қате – төмен лабильділік, қайта оқудағы қиындықтар; 15</w:t>
      </w:r>
      <w:r w:rsidR="005D6C03" w:rsidRPr="00B4523B">
        <w:rPr>
          <w:rFonts w:ascii="Times New Roman" w:eastAsiaTheme="minorEastAsia" w:hAnsi="Times New Roman" w:cs="Times New Roman"/>
          <w:sz w:val="28"/>
          <w:szCs w:val="28"/>
          <w:lang w:val="kk-KZ" w:eastAsia="ru-RU"/>
        </w:rPr>
        <w:t xml:space="preserve"> және одан жоғары – әрбір іс-әрекетте, соның ішінде оқу іс-әрекетінде табысты болмайды. </w:t>
      </w:r>
    </w:p>
    <w:p w:rsidR="005D6C03" w:rsidRPr="00B4523B" w:rsidRDefault="005D6C03"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Эксперименталды топтың 62 оқушыларында лабильділ</w:t>
      </w:r>
      <w:r w:rsidR="000D73C0" w:rsidRPr="00B4523B">
        <w:rPr>
          <w:rFonts w:ascii="Times New Roman" w:eastAsiaTheme="minorEastAsia" w:hAnsi="Times New Roman" w:cs="Times New Roman"/>
          <w:sz w:val="28"/>
          <w:szCs w:val="28"/>
          <w:lang w:val="kk-KZ" w:eastAsia="ru-RU"/>
        </w:rPr>
        <w:t>ік көрсеткіштері орта және ортад</w:t>
      </w:r>
      <w:r w:rsidRPr="00B4523B">
        <w:rPr>
          <w:rFonts w:ascii="Times New Roman" w:eastAsiaTheme="minorEastAsia" w:hAnsi="Times New Roman" w:cs="Times New Roman"/>
          <w:sz w:val="28"/>
          <w:szCs w:val="28"/>
          <w:lang w:val="kk-KZ" w:eastAsia="ru-RU"/>
        </w:rPr>
        <w:t xml:space="preserve">ан жоғары көрсеткіштерге ие, ал  қалған 18 оқу іс-әрекетінде қиыншылықтарға кездеседі. </w:t>
      </w:r>
    </w:p>
    <w:p w:rsidR="002736A7" w:rsidRPr="00B4523B" w:rsidRDefault="002736A7" w:rsidP="002736A7">
      <w:pPr>
        <w:tabs>
          <w:tab w:val="left" w:pos="993"/>
        </w:tabs>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«Жасөспірімнің өз  тұлғасын өзі бағалауы» әдістемесі (А.М.Прихожан модификациясындағы Дембо-Рубинштейн әдістемесі)</w:t>
      </w:r>
    </w:p>
    <w:p w:rsidR="002736A7" w:rsidRPr="00B4523B" w:rsidRDefault="002736A7" w:rsidP="002736A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Әдістеме жасөспірімдердің денсаулық, қабілеттер, құрдастары арасындағы беделі, өзіне деген сенімділік сияқты және тағы да басқа тұлғалық қасиеттерді тікелей бағалауына (үлгілеуіне) негізделген. Зерттеу жекеше, екі сатыда жүргізілді.</w:t>
      </w:r>
    </w:p>
    <w:p w:rsidR="002736A7" w:rsidRPr="00B4523B" w:rsidRDefault="002736A7" w:rsidP="002736A7">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Бірінші сатыда сыналушыға тік сызық бойына өзіндегі арнайы қасиеттердің (өзін-өзі бағалау көрсеткіштерінің) даму деңгейін белгілермен белгілеу ұсынылды. </w:t>
      </w:r>
    </w:p>
    <w:p w:rsidR="002736A7" w:rsidRPr="00B4523B" w:rsidRDefault="002736A7" w:rsidP="002736A7">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Зерттеудің екінші сатысында өзін-өзі бағалау ерекшеліктерін терең түсіну мақсатында жасөспіріммен әңгіме ұйымдастырылды, әңгіме барысында ол өз таңдауларын (әр шкала бойынша өзін-өзі бағалауды) негіздейді.</w:t>
      </w:r>
    </w:p>
    <w:p w:rsidR="002736A7" w:rsidRPr="00B4523B" w:rsidRDefault="002736A7" w:rsidP="002736A7">
      <w:pPr>
        <w:spacing w:after="0" w:line="240" w:lineRule="auto"/>
        <w:jc w:val="both"/>
        <w:rPr>
          <w:rFonts w:ascii="Times New Roman" w:hAnsi="Times New Roman" w:cs="Times New Roman"/>
          <w:sz w:val="28"/>
          <w:szCs w:val="28"/>
          <w:lang w:val="kk-KZ"/>
        </w:rPr>
      </w:pPr>
    </w:p>
    <w:p w:rsidR="002736A7" w:rsidRPr="00B4523B" w:rsidRDefault="002736A7" w:rsidP="002736A7">
      <w:pPr>
        <w:spacing w:after="0" w:line="240" w:lineRule="auto"/>
        <w:jc w:val="center"/>
        <w:rPr>
          <w:rFonts w:ascii="Times New Roman" w:hAnsi="Times New Roman" w:cs="Times New Roman"/>
          <w:sz w:val="28"/>
          <w:szCs w:val="28"/>
          <w:lang w:val="kk-KZ"/>
        </w:rPr>
      </w:pPr>
      <w:r w:rsidRPr="00B4523B">
        <w:rPr>
          <w:noProof/>
          <w:lang w:eastAsia="ru-RU"/>
        </w:rPr>
        <w:drawing>
          <wp:inline distT="0" distB="0" distL="0" distR="0">
            <wp:extent cx="4572000" cy="2519916"/>
            <wp:effectExtent l="0" t="0" r="19050" b="1397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736A7" w:rsidRPr="00B4523B" w:rsidRDefault="002736A7" w:rsidP="002736A7">
      <w:pPr>
        <w:spacing w:after="0" w:line="240" w:lineRule="auto"/>
        <w:rPr>
          <w:rFonts w:ascii="Times New Roman" w:hAnsi="Times New Roman" w:cs="Times New Roman"/>
          <w:noProof/>
          <w:sz w:val="28"/>
          <w:lang w:val="kk-KZ" w:eastAsia="ru-RU"/>
        </w:rPr>
      </w:pPr>
    </w:p>
    <w:p w:rsidR="002736A7" w:rsidRPr="00B4523B" w:rsidRDefault="002736A7" w:rsidP="002736A7">
      <w:pPr>
        <w:spacing w:after="0" w:line="240" w:lineRule="auto"/>
        <w:jc w:val="center"/>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 xml:space="preserve">Сурет </w:t>
      </w:r>
      <w:r w:rsidR="0013168C" w:rsidRPr="00B4523B">
        <w:rPr>
          <w:rFonts w:ascii="Times New Roman" w:hAnsi="Times New Roman" w:cs="Times New Roman"/>
          <w:noProof/>
          <w:sz w:val="28"/>
          <w:lang w:val="kk-KZ" w:eastAsia="ru-RU"/>
        </w:rPr>
        <w:t>1</w:t>
      </w:r>
      <w:r w:rsidRPr="00B4523B">
        <w:rPr>
          <w:rFonts w:ascii="Times New Roman" w:hAnsi="Times New Roman" w:cs="Times New Roman"/>
          <w:noProof/>
          <w:sz w:val="28"/>
          <w:lang w:val="kk-KZ" w:eastAsia="ru-RU"/>
        </w:rPr>
        <w:t>6 – Эксперименталды және бақылау тобы оқушыларының</w:t>
      </w:r>
    </w:p>
    <w:p w:rsidR="002736A7" w:rsidRPr="00B4523B" w:rsidRDefault="002736A7" w:rsidP="002736A7">
      <w:pPr>
        <w:spacing w:after="0" w:line="240" w:lineRule="auto"/>
        <w:jc w:val="center"/>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 xml:space="preserve"> өзін-өзі бағалауы</w:t>
      </w:r>
    </w:p>
    <w:p w:rsidR="00D24B48" w:rsidRPr="00B4523B" w:rsidRDefault="00D24B48" w:rsidP="002736A7">
      <w:pPr>
        <w:spacing w:after="0" w:line="240" w:lineRule="auto"/>
        <w:jc w:val="center"/>
        <w:rPr>
          <w:rFonts w:ascii="Times New Roman" w:hAnsi="Times New Roman" w:cs="Times New Roman"/>
          <w:noProof/>
          <w:sz w:val="28"/>
          <w:lang w:val="kk-KZ" w:eastAsia="ru-RU"/>
        </w:rPr>
      </w:pPr>
    </w:p>
    <w:p w:rsidR="002736A7" w:rsidRPr="00B4523B" w:rsidRDefault="002736A7" w:rsidP="002736A7">
      <w:pPr>
        <w:spacing w:after="0" w:line="240" w:lineRule="auto"/>
        <w:ind w:firstLine="567"/>
        <w:jc w:val="both"/>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«Өзіне сенімділік» параметрлері бойынша өзін-өзі бағалау көрсеткіштерін салыстырғанда бірдей жағдайларда тәрбиеленетін жасөспірімдердің мәліметтері арасында айырмашылықтар бар екендігі анықталды. Мұндағы әскери мектептерде тәрбиеленетін  жасөспірімдерге өзін-өзі бағалаудың (басқа параметрлермен салыстырғанда) аса жоғары екендігі тән.</w:t>
      </w:r>
    </w:p>
    <w:p w:rsidR="004F15F6" w:rsidRPr="00B4523B" w:rsidRDefault="004F15F6"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Оқушылардың зияткерлігін анықтайтын, халықаралық тәжірибеде белгілі интеллектуалдық тестілерді зерттеу жұмысымызда қолданғандықтан олардың әдістемесіне сипаттама беріп, талдап отырмыз. </w:t>
      </w:r>
    </w:p>
    <w:p w:rsidR="00553EBC" w:rsidRPr="00B4523B" w:rsidRDefault="00C347C5"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Оқушылардың зияткерлік құрылымын диагностикалау үшін біз </w:t>
      </w:r>
      <w:r w:rsidRPr="00B4523B">
        <w:rPr>
          <w:rFonts w:ascii="Times New Roman" w:eastAsiaTheme="minorEastAsia" w:hAnsi="Times New Roman" w:cs="Times New Roman"/>
          <w:i/>
          <w:sz w:val="28"/>
          <w:szCs w:val="28"/>
          <w:lang w:val="kk-KZ" w:eastAsia="ru-RU"/>
        </w:rPr>
        <w:t>Р.Амтхауэрдың тестін</w:t>
      </w:r>
      <w:r w:rsidRPr="00B4523B">
        <w:rPr>
          <w:rFonts w:ascii="Times New Roman" w:eastAsiaTheme="minorEastAsia" w:hAnsi="Times New Roman" w:cs="Times New Roman"/>
          <w:sz w:val="28"/>
          <w:szCs w:val="28"/>
          <w:lang w:val="kk-KZ" w:eastAsia="ru-RU"/>
        </w:rPr>
        <w:t xml:space="preserve"> жүргіздік, бұл тест зерттейтін тоғыз субтесттерден тұрады:</w:t>
      </w:r>
    </w:p>
    <w:p w:rsidR="007842B4" w:rsidRPr="00B4523B" w:rsidRDefault="00C347C5"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1 – жалпы хабардарлық (сөйлемдерді толықтыр) – пайымдаудың пайда болуы, нақты-практикалық ойлауға акцент, ойлау дербестігі; 2</w:t>
      </w:r>
      <w:r w:rsidR="00D921A5" w:rsidRPr="00B4523B">
        <w:rPr>
          <w:rFonts w:ascii="Times New Roman" w:eastAsiaTheme="minorEastAsia" w:hAnsi="Times New Roman" w:cs="Times New Roman"/>
          <w:sz w:val="28"/>
          <w:szCs w:val="28"/>
          <w:lang w:val="kk-KZ" w:eastAsia="ru-RU"/>
        </w:rPr>
        <w:t xml:space="preserve"> - </w:t>
      </w:r>
      <w:r w:rsidRPr="00B4523B">
        <w:rPr>
          <w:rFonts w:ascii="Times New Roman" w:eastAsiaTheme="minorEastAsia" w:hAnsi="Times New Roman" w:cs="Times New Roman"/>
          <w:sz w:val="28"/>
          <w:szCs w:val="28"/>
          <w:lang w:val="kk-KZ" w:eastAsia="ru-RU"/>
        </w:rPr>
        <w:t xml:space="preserve">жалпылау дағдысы (сөздерді шығару) – индуктивті сөздік ойлау, сөздік мәндерді нақты белгілеу; 3 – ұғымдар арасында (аналогиялар) логикалық байланысты табу; 4 – жалпылау дағдысы – абстракциялау қабілеті, </w:t>
      </w:r>
      <w:r w:rsidR="00D921A5" w:rsidRPr="00B4523B">
        <w:rPr>
          <w:rFonts w:ascii="Times New Roman" w:eastAsiaTheme="minorEastAsia" w:hAnsi="Times New Roman" w:cs="Times New Roman"/>
          <w:sz w:val="28"/>
          <w:szCs w:val="28"/>
          <w:lang w:val="kk-KZ" w:eastAsia="ru-RU"/>
        </w:rPr>
        <w:t xml:space="preserve">өз ойларын сауатты жеткізе алу; 5 – мнемикалық қабілеттер – есте сақтау қабілеті, зейіннің шоғырлануы; 6 – арифметикалық тапсырмаларды шешу дағдысы – практикалық ойлау; 7 – заңдылықтарды табу дағдысы (сандық қатарлар) – теориялық, индуктивті ойлау, санау қабілеттері, реттеуге ұмтылыс; 8 – кеңістіктік қиял (Коос кубиктері) – геометриялық тапсырмаларды шешу дағдысы, конструктивті практикалық қабілеттер, көрнекі-әсерлі ойлау; 9 </w:t>
      </w:r>
      <w:r w:rsidR="007842B4" w:rsidRPr="00B4523B">
        <w:rPr>
          <w:rFonts w:ascii="Times New Roman" w:eastAsiaTheme="minorEastAsia" w:hAnsi="Times New Roman" w:cs="Times New Roman"/>
          <w:sz w:val="28"/>
          <w:szCs w:val="28"/>
          <w:lang w:val="kk-KZ" w:eastAsia="ru-RU"/>
        </w:rPr>
        <w:t>–кеңістіктік жалпылау – кеңістіктік образдарды пайдалану ғана емес, олардың ара қатынасын жалпылау, аналитикалық-синтетикалық ойлау, теориялық және практикалық қабілеттер конструктивтілігі.</w:t>
      </w:r>
    </w:p>
    <w:p w:rsidR="00491C08" w:rsidRPr="00B4523B" w:rsidRDefault="007842B4" w:rsidP="00C05E19">
      <w:pPr>
        <w:spacing w:after="0" w:line="240" w:lineRule="auto"/>
        <w:ind w:firstLine="567"/>
        <w:jc w:val="both"/>
        <w:rPr>
          <w:rFonts w:ascii="Times New Roman" w:hAnsi="Times New Roman" w:cs="Times New Roman"/>
          <w:sz w:val="28"/>
          <w:szCs w:val="28"/>
          <w:lang w:val="kk-KZ"/>
        </w:rPr>
      </w:pPr>
      <w:r w:rsidRPr="00B4523B">
        <w:rPr>
          <w:rFonts w:ascii="Times New Roman" w:eastAsiaTheme="minorEastAsia" w:hAnsi="Times New Roman" w:cs="Times New Roman"/>
          <w:sz w:val="28"/>
          <w:szCs w:val="28"/>
          <w:lang w:val="kk-KZ" w:eastAsia="ru-RU"/>
        </w:rPr>
        <w:t xml:space="preserve">Сөйтіп, тест зияткерлік компоненттерін диагностикалайды: </w:t>
      </w:r>
      <w:r w:rsidR="00491C08" w:rsidRPr="00B4523B">
        <w:rPr>
          <w:rFonts w:ascii="Times New Roman" w:hAnsi="Times New Roman" w:cs="Times New Roman"/>
          <w:sz w:val="28"/>
          <w:szCs w:val="28"/>
          <w:lang w:val="kk-KZ"/>
        </w:rPr>
        <w:t xml:space="preserve">Кейбір </w:t>
      </w:r>
      <w:r w:rsidR="0069059F" w:rsidRPr="00B4523B">
        <w:rPr>
          <w:rFonts w:ascii="Times New Roman" w:hAnsi="Times New Roman" w:cs="Times New Roman"/>
          <w:sz w:val="28"/>
          <w:szCs w:val="28"/>
          <w:lang w:val="kk-KZ"/>
        </w:rPr>
        <w:t>субтесттерді</w:t>
      </w:r>
      <w:r w:rsidR="00491C08" w:rsidRPr="00B4523B">
        <w:rPr>
          <w:rFonts w:ascii="Times New Roman" w:hAnsi="Times New Roman" w:cs="Times New Roman"/>
          <w:sz w:val="28"/>
          <w:szCs w:val="28"/>
          <w:lang w:val="kk-KZ"/>
        </w:rPr>
        <w:t xml:space="preserve"> мынадай топтарға біріктіруге болады: </w:t>
      </w:r>
    </w:p>
    <w:p w:rsidR="00491C08" w:rsidRPr="00B4523B" w:rsidRDefault="00491C08" w:rsidP="00D34C7A">
      <w:pPr>
        <w:pStyle w:val="a8"/>
        <w:numPr>
          <w:ilvl w:val="1"/>
          <w:numId w:val="64"/>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сөз түрінде берілген ақпараттарға дұрыс сүйенуге қажетті, вербалдық қабілеттер кешендерін нақтылайтын вербалды  </w:t>
      </w:r>
      <w:r w:rsidR="0069059F" w:rsidRPr="00B4523B">
        <w:rPr>
          <w:rFonts w:ascii="Times New Roman" w:hAnsi="Times New Roman" w:cs="Times New Roman"/>
          <w:sz w:val="28"/>
          <w:szCs w:val="28"/>
          <w:lang w:val="kk-KZ"/>
        </w:rPr>
        <w:t>субтесттер</w:t>
      </w:r>
      <w:r w:rsidRPr="00B4523B">
        <w:rPr>
          <w:rFonts w:ascii="Times New Roman" w:hAnsi="Times New Roman" w:cs="Times New Roman"/>
          <w:sz w:val="28"/>
          <w:szCs w:val="28"/>
          <w:lang w:val="kk-KZ"/>
        </w:rPr>
        <w:t xml:space="preserve">(СТ, АШ, Ан, Жа, ЕС);  </w:t>
      </w:r>
    </w:p>
    <w:p w:rsidR="00491C08" w:rsidRPr="00B4523B" w:rsidRDefault="00491C08" w:rsidP="00D34C7A">
      <w:pPr>
        <w:pStyle w:val="a8"/>
        <w:numPr>
          <w:ilvl w:val="1"/>
          <w:numId w:val="64"/>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математикалық белгілер мен сандарға сүйенуге негізделген, құбылыстарды сандық модельдеумен байланысқан қабілеттер кешендерін анықтайтын математикалық </w:t>
      </w:r>
      <w:r w:rsidR="0069059F" w:rsidRPr="00B4523B">
        <w:rPr>
          <w:rFonts w:ascii="Times New Roman" w:hAnsi="Times New Roman" w:cs="Times New Roman"/>
          <w:sz w:val="28"/>
          <w:szCs w:val="28"/>
          <w:lang w:val="kk-KZ"/>
        </w:rPr>
        <w:t>субтесттер</w:t>
      </w:r>
      <w:r w:rsidRPr="00B4523B">
        <w:rPr>
          <w:rFonts w:ascii="Times New Roman" w:hAnsi="Times New Roman" w:cs="Times New Roman"/>
          <w:sz w:val="28"/>
          <w:szCs w:val="28"/>
          <w:lang w:val="kk-KZ"/>
        </w:rPr>
        <w:t xml:space="preserve"> (АТ және СҚ); </w:t>
      </w:r>
    </w:p>
    <w:p w:rsidR="00491C08" w:rsidRPr="00B4523B" w:rsidRDefault="00491C08" w:rsidP="00D34C7A">
      <w:pPr>
        <w:pStyle w:val="a8"/>
        <w:numPr>
          <w:ilvl w:val="1"/>
          <w:numId w:val="64"/>
        </w:numPr>
        <w:tabs>
          <w:tab w:val="left" w:pos="851"/>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кеңістіктік қиялдар, практикалық және теориялық конструктивтік қабілеттер, көрнекі-бейнелі ойлау деңгейлері дамуын анықтайтын кеңістіктік </w:t>
      </w:r>
      <w:r w:rsidR="0069059F" w:rsidRPr="00B4523B">
        <w:rPr>
          <w:rFonts w:ascii="Times New Roman" w:hAnsi="Times New Roman" w:cs="Times New Roman"/>
          <w:sz w:val="28"/>
          <w:szCs w:val="28"/>
          <w:lang w:val="kk-KZ"/>
        </w:rPr>
        <w:t>субтесттер</w:t>
      </w:r>
      <w:r w:rsidRPr="00B4523B">
        <w:rPr>
          <w:rFonts w:ascii="Times New Roman" w:hAnsi="Times New Roman" w:cs="Times New Roman"/>
          <w:sz w:val="28"/>
          <w:szCs w:val="28"/>
          <w:lang w:val="kk-KZ"/>
        </w:rPr>
        <w:t xml:space="preserve">  (КҚ және КЖ).</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Зияткерліктің аталған үш жақтарын топтық бағалау мектеп оқушысы зияткерлігінің әлсіз және күшті жақтарын анықтауға ықпал етеді.  Нәтижелерді түсіндіруде нақты сандық мәліметтер ғана емес, сондай-ақ олардың үш саланың қайсысына қаншасының тиесілі екендігі маңызды. IQ көрсеткіштерінің  90-нан 110-ға дейінгі шама саласында жатқан нәтижелері статистикалық норма болып табылады. Бұл сала  «Оқушы зияткерлігінің көрінісі» суретінде тиісті жазумен көлденең жатқан күлгін түспен боялған. Бұл сыналушының тапсырманы өзінің басқа құрдастары сияқты орындағанын білдіреді. IQ шамасы 90-нан төмен болғанда,  оқушы қабілеті де орташадан төмен, ал бұл оқу үрдісіне айтарлықтай ықпал етеді.  </w:t>
      </w:r>
    </w:p>
    <w:p w:rsidR="00D24B48" w:rsidRDefault="0069059F" w:rsidP="00D24B48">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Субтесттердің</w:t>
      </w:r>
      <w:r w:rsidR="00491C08" w:rsidRPr="00B4523B">
        <w:rPr>
          <w:rFonts w:ascii="Times New Roman" w:hAnsi="Times New Roman" w:cs="Times New Roman"/>
          <w:sz w:val="28"/>
          <w:szCs w:val="28"/>
          <w:lang w:val="kk-KZ"/>
        </w:rPr>
        <w:t xml:space="preserve"> үш топтарының әрқайсысы қабілеттердің тиісті топтарын кешенді бағалауға ықпал етеді. Амтхауэр қабілеттердің бұл топтарын вербалды зиятк</w:t>
      </w:r>
      <w:r w:rsidR="000D73C0" w:rsidRPr="00B4523B">
        <w:rPr>
          <w:rFonts w:ascii="Times New Roman" w:hAnsi="Times New Roman" w:cs="Times New Roman"/>
          <w:sz w:val="28"/>
          <w:szCs w:val="28"/>
          <w:lang w:val="kk-KZ"/>
        </w:rPr>
        <w:t>ерлік (ВЗ), математикалық зиятк</w:t>
      </w:r>
      <w:r w:rsidR="00491C08" w:rsidRPr="00B4523B">
        <w:rPr>
          <w:rFonts w:ascii="Times New Roman" w:hAnsi="Times New Roman" w:cs="Times New Roman"/>
          <w:sz w:val="28"/>
          <w:szCs w:val="28"/>
          <w:lang w:val="kk-KZ"/>
        </w:rPr>
        <w:t xml:space="preserve">ерлік (МЗ) және кеңістіктік зияткерлік(КЗ) деп бөліп, зияткерліктің дербес, жеке түрлері ретінде қарастырады. Зияткерліктің осы түрлерінің әрқайсысы бойынша оқушыны тестілегенде, ол сандық шамалардың әр түрлі, үш саласына жататын (оларды жай ғана зияткерлік дамуының деңгейі деп атайық) – жоғары  (IQ&gt;110), орташа (90&lt;IQ&lt;110) және төмен  (IQ&lt;90) баллдар алуы мүмкін. </w:t>
      </w:r>
    </w:p>
    <w:p w:rsidR="00D928FC" w:rsidRPr="00B4523B" w:rsidRDefault="00D928FC" w:rsidP="00D24B48">
      <w:pPr>
        <w:spacing w:after="0" w:line="240" w:lineRule="auto"/>
        <w:ind w:firstLine="567"/>
        <w:jc w:val="both"/>
        <w:rPr>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688"/>
        <w:gridCol w:w="880"/>
        <w:gridCol w:w="987"/>
        <w:gridCol w:w="877"/>
        <w:gridCol w:w="885"/>
        <w:gridCol w:w="881"/>
        <w:gridCol w:w="1084"/>
        <w:gridCol w:w="1342"/>
        <w:gridCol w:w="893"/>
        <w:gridCol w:w="945"/>
      </w:tblGrid>
      <w:tr w:rsidR="00491C08" w:rsidRPr="00176750" w:rsidTr="00D928FC">
        <w:trPr>
          <w:trHeight w:val="563"/>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IQ</w:t>
            </w:r>
          </w:p>
        </w:tc>
        <w:tc>
          <w:tcPr>
            <w:tcW w:w="8600" w:type="dxa"/>
            <w:gridSpan w:val="9"/>
            <w:tcBorders>
              <w:top w:val="single" w:sz="4" w:space="0" w:color="auto"/>
              <w:left w:val="single" w:sz="4" w:space="0" w:color="auto"/>
              <w:bottom w:val="single" w:sz="4" w:space="0" w:color="auto"/>
              <w:right w:val="single" w:sz="4" w:space="0" w:color="auto"/>
            </w:tcBorders>
            <w:shd w:val="clear" w:color="auto" w:fill="00B050"/>
            <w:hideMark/>
          </w:tcPr>
          <w:p w:rsidR="00491C08" w:rsidRPr="003E2CF4" w:rsidRDefault="00491C08" w:rsidP="003E2CF4">
            <w:pPr>
              <w:jc w:val="center"/>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32"/>
                <w:szCs w:val="28"/>
                <w:lang w:val="kk-KZ"/>
              </w:rPr>
              <w:t>Субтесттердің қысқаша атаулары және олардың номерлері (жақшада)</w:t>
            </w:r>
          </w:p>
        </w:tc>
      </w:tr>
      <w:tr w:rsidR="00491C08" w:rsidRPr="003E2CF4" w:rsidTr="00D928FC">
        <w:trPr>
          <w:trHeight w:val="414"/>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125</w:t>
            </w:r>
          </w:p>
        </w:tc>
        <w:tc>
          <w:tcPr>
            <w:tcW w:w="922" w:type="dxa"/>
            <w:tcBorders>
              <w:top w:val="single" w:sz="4" w:space="0" w:color="auto"/>
              <w:left w:val="single" w:sz="4" w:space="0" w:color="auto"/>
              <w:bottom w:val="single" w:sz="4" w:space="0" w:color="auto"/>
              <w:right w:val="single" w:sz="4" w:space="0" w:color="auto"/>
            </w:tcBorders>
            <w:shd w:val="clear" w:color="auto" w:fill="FFFF0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СТ(1)</w:t>
            </w:r>
          </w:p>
        </w:tc>
        <w:tc>
          <w:tcPr>
            <w:tcW w:w="1028" w:type="dxa"/>
            <w:tcBorders>
              <w:top w:val="single" w:sz="4" w:space="0" w:color="auto"/>
              <w:left w:val="single" w:sz="4" w:space="0" w:color="auto"/>
              <w:bottom w:val="single" w:sz="4" w:space="0" w:color="auto"/>
              <w:right w:val="single" w:sz="4" w:space="0" w:color="auto"/>
            </w:tcBorders>
            <w:shd w:val="clear" w:color="auto" w:fill="FFFF0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АШ(2)</w:t>
            </w:r>
          </w:p>
        </w:tc>
        <w:tc>
          <w:tcPr>
            <w:tcW w:w="921" w:type="dxa"/>
            <w:tcBorders>
              <w:top w:val="single" w:sz="4" w:space="0" w:color="auto"/>
              <w:left w:val="single" w:sz="4" w:space="0" w:color="auto"/>
              <w:bottom w:val="single" w:sz="4" w:space="0" w:color="auto"/>
              <w:right w:val="single" w:sz="4" w:space="0" w:color="auto"/>
            </w:tcBorders>
            <w:shd w:val="clear" w:color="auto" w:fill="FFFF0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Ан(3)</w:t>
            </w:r>
          </w:p>
        </w:tc>
        <w:tc>
          <w:tcPr>
            <w:tcW w:w="925" w:type="dxa"/>
            <w:tcBorders>
              <w:top w:val="single" w:sz="4" w:space="0" w:color="auto"/>
              <w:left w:val="single" w:sz="4" w:space="0" w:color="auto"/>
              <w:bottom w:val="single" w:sz="4" w:space="0" w:color="auto"/>
              <w:right w:val="single" w:sz="4" w:space="0" w:color="auto"/>
            </w:tcBorders>
            <w:shd w:val="clear" w:color="auto" w:fill="FFFF0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Жа(4)</w:t>
            </w:r>
          </w:p>
        </w:tc>
        <w:tc>
          <w:tcPr>
            <w:tcW w:w="923" w:type="dxa"/>
            <w:tcBorders>
              <w:top w:val="single" w:sz="4" w:space="0" w:color="auto"/>
              <w:left w:val="single" w:sz="4" w:space="0" w:color="auto"/>
              <w:bottom w:val="single" w:sz="4" w:space="0" w:color="auto"/>
              <w:right w:val="single" w:sz="4" w:space="0" w:color="auto"/>
            </w:tcBorders>
            <w:shd w:val="clear" w:color="auto" w:fill="FFFF0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ЕС(9)</w:t>
            </w:r>
          </w:p>
        </w:tc>
        <w:tc>
          <w:tcPr>
            <w:tcW w:w="885" w:type="dxa"/>
            <w:tcBorders>
              <w:top w:val="single" w:sz="4" w:space="0" w:color="auto"/>
              <w:left w:val="single" w:sz="4" w:space="0" w:color="auto"/>
              <w:bottom w:val="single" w:sz="4" w:space="0" w:color="auto"/>
              <w:right w:val="single" w:sz="4" w:space="0" w:color="auto"/>
            </w:tcBorders>
            <w:shd w:val="clear" w:color="auto" w:fill="FF000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А(5)</w:t>
            </w:r>
          </w:p>
        </w:tc>
        <w:tc>
          <w:tcPr>
            <w:tcW w:w="1088" w:type="dxa"/>
            <w:tcBorders>
              <w:top w:val="single" w:sz="4" w:space="0" w:color="auto"/>
              <w:left w:val="single" w:sz="4" w:space="0" w:color="auto"/>
              <w:bottom w:val="single" w:sz="4" w:space="0" w:color="auto"/>
              <w:right w:val="single" w:sz="4" w:space="0" w:color="auto"/>
            </w:tcBorders>
            <w:shd w:val="clear" w:color="auto" w:fill="FF000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СҚ(6)</w:t>
            </w:r>
          </w:p>
        </w:tc>
        <w:tc>
          <w:tcPr>
            <w:tcW w:w="927" w:type="dxa"/>
            <w:tcBorders>
              <w:top w:val="single" w:sz="4" w:space="0" w:color="auto"/>
              <w:left w:val="single" w:sz="4" w:space="0" w:color="auto"/>
              <w:bottom w:val="single" w:sz="4" w:space="0" w:color="auto"/>
              <w:right w:val="single" w:sz="4" w:space="0" w:color="auto"/>
            </w:tcBorders>
            <w:shd w:val="clear" w:color="auto" w:fill="00B0F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КҚ(7)</w:t>
            </w:r>
          </w:p>
        </w:tc>
        <w:tc>
          <w:tcPr>
            <w:tcW w:w="981" w:type="dxa"/>
            <w:tcBorders>
              <w:top w:val="single" w:sz="4" w:space="0" w:color="auto"/>
              <w:left w:val="single" w:sz="4" w:space="0" w:color="auto"/>
              <w:bottom w:val="single" w:sz="4" w:space="0" w:color="auto"/>
              <w:right w:val="single" w:sz="4" w:space="0" w:color="auto"/>
            </w:tcBorders>
            <w:shd w:val="clear" w:color="auto" w:fill="00B0F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КЖ(8)</w:t>
            </w:r>
          </w:p>
        </w:tc>
      </w:tr>
      <w:tr w:rsidR="00491C08" w:rsidRPr="003E2CF4" w:rsidTr="00D928FC">
        <w:trPr>
          <w:trHeight w:val="408"/>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D928FC">
            <w:pPr>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120</w:t>
            </w:r>
          </w:p>
        </w:tc>
        <w:tc>
          <w:tcPr>
            <w:tcW w:w="922"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24"/>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115</w:t>
            </w:r>
          </w:p>
        </w:tc>
        <w:tc>
          <w:tcPr>
            <w:tcW w:w="922"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02"/>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110</w:t>
            </w:r>
          </w:p>
        </w:tc>
        <w:tc>
          <w:tcPr>
            <w:tcW w:w="922"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FFFF00"/>
            <w:hideMark/>
          </w:tcPr>
          <w:p w:rsidR="00491C08" w:rsidRPr="003E2CF4" w:rsidRDefault="00787811" w:rsidP="007846E0">
            <w:pPr>
              <w:jc w:val="both"/>
              <w:textAlignment w:val="baseline"/>
              <w:rPr>
                <w:rFonts w:ascii="Times New Roman" w:hAnsi="Times New Roman" w:cs="Times New Roman"/>
                <w:kern w:val="3"/>
                <w:sz w:val="24"/>
                <w:szCs w:val="28"/>
                <w:lang w:val="kk-KZ"/>
              </w:rPr>
            </w:pPr>
            <w:r>
              <w:rPr>
                <w:rFonts w:ascii="Times New Roman" w:hAnsi="Times New Roman" w:cs="Times New Roman"/>
                <w:noProof/>
                <w:sz w:val="24"/>
                <w:szCs w:val="20"/>
              </w:rPr>
              <mc:AlternateContent>
                <mc:Choice Requires="wps">
                  <w:drawing>
                    <wp:anchor distT="0" distB="0" distL="114300" distR="114300" simplePos="0" relativeHeight="251641856" behindDoc="0" locked="0" layoutInCell="1" allowOverlap="1">
                      <wp:simplePos x="0" y="0"/>
                      <wp:positionH relativeFrom="column">
                        <wp:posOffset>93345</wp:posOffset>
                      </wp:positionH>
                      <wp:positionV relativeFrom="paragraph">
                        <wp:posOffset>-7620</wp:posOffset>
                      </wp:positionV>
                      <wp:extent cx="704850" cy="781050"/>
                      <wp:effectExtent l="0" t="0" r="19050" b="19050"/>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4850" cy="781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C3D5AF1" id="_x0000_t32" coordsize="21600,21600" o:spt="32" o:oned="t" path="m,l21600,21600e" filled="f">
                      <v:path arrowok="t" fillok="f" o:connecttype="none"/>
                      <o:lock v:ext="edit" shapetype="t"/>
                    </v:shapetype>
                    <v:shape id="Прямая со стрелкой 47" o:spid="_x0000_s1026" type="#_x0000_t32" style="position:absolute;margin-left:7.35pt;margin-top:-.6pt;width:55.5pt;height:61.5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e4eWQIAAGQEAAAOAAAAZHJzL2Uyb0RvYy54bWysVM2O0zAQviPxDlbubZKSbrvRpiuUtFwW&#10;WGkX7q7tNBaJbdnephVCWniBfQRegQsHfrTPkL4RY6dbKFwQogd37Jn5/M3M55ydb5oarZk2XIos&#10;iIdRgJggknKxyoJX14vBNEDGYkFxLQXLgi0zwfns8aOzVqVsJCtZU6YRgAiTtioLKmtVGoaGVKzB&#10;ZigVE+AspW6wha1ehVTjFtCbOhxF0UnYSk2VloQZA6dF7wxmHr8sGbEvy9Iwi+osAG7Wr9qvS7eG&#10;szOcrjRWFSd7GvgfWDSYC7j0AFVgi9GN5n9ANZxoaWRph0Q2oSxLTpivAaqJo9+quaqwYr4WaI5R&#10;hzaZ/wdLXqwvNeI0C5JJgARuYEbdx93t7q773n3a3aHd++4elt2H3W33ufvWfe3uuy8IgqFzrTIp&#10;AOTiUrvayUZcqQtJ3hgkZF5hsWK+guutAtTYZYRHKW5jFNy/bJ9LCjH4xkrfxk2pG1TWXL12iQ4c&#10;WoU2fm7bw9zYxiICh5MomY5hugRck2kcge3uwqmDcclKG/uMyQY5IwuM1ZivKptLIUAhUvdX4PWF&#10;sX3iQ4JLFnLB6xrOcVoL1GbB6Xg09pyMrDl1TuczerXMa43W2EnN//YsjsK0vBHUg1UM0/netpjX&#10;vQ2sa+HwoDigs7d6Lb09jU7n0/k0GSSjk/kgiYpi8HSRJ4OTRTwZF0+KPC/id45anKQVp5QJx+5B&#10;13Hyd7rZv7BekQdlH9oQHqP7RgPZh39P2s/ZjbYXyVLS7aV2rXUjByn74P2zc2/l172P+vlxmP0A&#10;AAD//wMAUEsDBBQABgAIAAAAIQAXEtLB3AAAAAkBAAAPAAAAZHJzL2Rvd25yZXYueG1sTI9BT4NA&#10;EIXvJv6HzZh4axdIbQmyNMZE48GQWPW+ZUdA2Vlkt0D/vcPJ3ubNe3nzTb6fbSdGHHzrSEG8jkAg&#10;Vc60VCv4eH9apSB80GR05wgVnNHDvri+ynVm3ERvOB5CLbiEfKYVNCH0mZS+atBqv3Y9EntfbrA6&#10;sBxqaQY9cbntZBJFW2l1S3yh0T0+Nlj9HE5WwS/tzp8bOabfZRm2zy+vNWE5KXV7Mz/cgwg4h/8w&#10;LPiMDgUzHd2JjBcd682OkwpWcQJi8ZM7XhyXIU5BFrm8/KD4AwAA//8DAFBLAQItABQABgAIAAAA&#10;IQC2gziS/gAAAOEBAAATAAAAAAAAAAAAAAAAAAAAAABbQ29udGVudF9UeXBlc10ueG1sUEsBAi0A&#10;FAAGAAgAAAAhADj9If/WAAAAlAEAAAsAAAAAAAAAAAAAAAAALwEAAF9yZWxzLy5yZWxzUEsBAi0A&#10;FAAGAAgAAAAhAMt17h5ZAgAAZAQAAA4AAAAAAAAAAAAAAAAALgIAAGRycy9lMm9Eb2MueG1sUEsB&#10;Ai0AFAAGAAgAAAAhABcS0sHcAAAACQEAAA8AAAAAAAAAAAAAAAAAswQAAGRycy9kb3ducmV2Lnht&#10;bFBLBQYAAAAABAAEAPMAAAC8BQAAAAA=&#10;"/>
                  </w:pict>
                </mc:Fallback>
              </mc:AlternateContent>
            </w:r>
          </w:p>
        </w:tc>
        <w:tc>
          <w:tcPr>
            <w:tcW w:w="925" w:type="dxa"/>
            <w:tcBorders>
              <w:top w:val="single" w:sz="4" w:space="0" w:color="auto"/>
              <w:left w:val="single" w:sz="4" w:space="0" w:color="auto"/>
              <w:bottom w:val="single" w:sz="4" w:space="0" w:color="auto"/>
              <w:right w:val="single" w:sz="4" w:space="0" w:color="auto"/>
            </w:tcBorders>
            <w:shd w:val="clear" w:color="auto" w:fill="FFFF00"/>
            <w:hideMark/>
          </w:tcPr>
          <w:p w:rsidR="00491C08" w:rsidRPr="003E2CF4" w:rsidRDefault="00787811" w:rsidP="007846E0">
            <w:pPr>
              <w:jc w:val="both"/>
              <w:textAlignment w:val="baseline"/>
              <w:rPr>
                <w:rFonts w:ascii="Times New Roman" w:hAnsi="Times New Roman" w:cs="Times New Roman"/>
                <w:kern w:val="3"/>
                <w:sz w:val="24"/>
                <w:szCs w:val="28"/>
                <w:lang w:val="kk-KZ"/>
              </w:rPr>
            </w:pPr>
            <w:r>
              <w:rPr>
                <w:rFonts w:ascii="Times New Roman" w:hAnsi="Times New Roman" w:cs="Times New Roman"/>
                <w:noProof/>
                <w:sz w:val="24"/>
                <w:szCs w:val="20"/>
              </w:rPr>
              <mc:AlternateContent>
                <mc:Choice Requires="wps">
                  <w:drawing>
                    <wp:anchor distT="0" distB="0" distL="114300" distR="114300" simplePos="0" relativeHeight="251646976" behindDoc="0" locked="0" layoutInCell="1" allowOverlap="1">
                      <wp:simplePos x="0" y="0"/>
                      <wp:positionH relativeFrom="column">
                        <wp:posOffset>262890</wp:posOffset>
                      </wp:positionH>
                      <wp:positionV relativeFrom="paragraph">
                        <wp:posOffset>-3175</wp:posOffset>
                      </wp:positionV>
                      <wp:extent cx="605790" cy="488950"/>
                      <wp:effectExtent l="0" t="0" r="22860" b="25400"/>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 cy="4889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19548B" id="Прямая со стрелкой 46" o:spid="_x0000_s1026" type="#_x0000_t32" style="position:absolute;margin-left:20.7pt;margin-top:-.25pt;width:47.7pt;height:3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5hjUgIAAFoEAAAOAAAAZHJzL2Uyb0RvYy54bWysVEtu2zAQ3RfoHQjuHUmu7NhC5KCQ7G7S&#10;NkDSA9AkZRGVSIGkLRtFgTQXyBF6hW666Ac5g3yjDukPnHZTFNViNNTMvPk96uJyXVdoxbURSqY4&#10;Ogsx4pIqJuQixe9uZ70RRsYSyUilJE/xhht8OXn+7KJtEt5XpaoY1whApEnaJsWltU0SBIaWvCbm&#10;TDVcgrFQuiYWjnoRME1aQK+roB+Gw6BVmjVaUW4MfM13Rjzx+EXBqX1bFIZbVKUYarNeai/nTgaT&#10;C5IsNGlKQfdlkH+ooiZCQtIjVE4sQUst/oCqBdXKqMKeUVUHqigE5b4H6CYKf+vmpiQN973AcExz&#10;HJP5f7D0zepaI8FSHA8xkqSGHXWft3fbh+5n92X7gLafukcQ2/vtXfe1+9F97x67bwicYXJtYxIA&#10;yOS1dr3TtbxprhR9b5BUWUnkgvsObjcNoEYuIngS4g6mgfzz9rVi4EOWVvkxrgtdO0gYEFr7bW2O&#10;2+Jriyh8HIaD8zHslIIpHo3GA7/NgCSH4EYb+4qrGjklxcZqIhalzZSUwAulI5+KrK6MdaWR5BDg&#10;Mks1E1Xl6VFJ1KZ4POgPfIBRlWDO6NyMXsyzSqMVcQTzj+8TLKduWi0l82AlJ2y61y0R1U6H5JV0&#10;eNAclLPXdgz6MA7H09F0FPfi/nDai8M8772cZXFvOIvOB/mLPMvy6KMrLYqTUjDGpavuwOYo/ju2&#10;7O/VjodHPh/HEDxF9/OCYg9vX7TfrlvojhpzxTbX+rB1ILB33l82d0NOz6Cf/hImvwAAAP//AwBQ&#10;SwMEFAAGAAgAAAAhAATy/cbdAAAABwEAAA8AAABkcnMvZG93bnJldi54bWxMj0FPwkAUhO8m/ofN&#10;M+FiYFukVUtfCSHx4FEg8bp0n22l+7bpbmnl17uc9DiZycw3+WYyrbhQ7xrLCPEiAkFcWt1whXA8&#10;vM1fQDivWKvWMiH8kINNcX+Xq0zbkT/osveVCCXsMoVQe99lUrqyJqPcwnbEwfuyvVE+yL6Suldj&#10;KDetXEZRKo1qOCzUqqNdTeV5PxgEckMSR9tXUx3fr+Pj5/L6PXYHxNnDtF2D8DT5vzDc8AM6FIHp&#10;ZAfWTrQIq3gVkgjzBMTNfkrDkxPCc5qALHL5n7/4BQAA//8DAFBLAQItABQABgAIAAAAIQC2gziS&#10;/gAAAOEBAAATAAAAAAAAAAAAAAAAAAAAAABbQ29udGVudF9UeXBlc10ueG1sUEsBAi0AFAAGAAgA&#10;AAAhADj9If/WAAAAlAEAAAsAAAAAAAAAAAAAAAAALwEAAF9yZWxzLy5yZWxzUEsBAi0AFAAGAAgA&#10;AAAhAKkHmGNSAgAAWgQAAA4AAAAAAAAAAAAAAAAALgIAAGRycy9lMm9Eb2MueG1sUEsBAi0AFAAG&#10;AAgAAAAhAATy/cbdAAAABwEAAA8AAAAAAAAAAAAAAAAArAQAAGRycy9kb3ducmV2LnhtbFBLBQYA&#10;AAAABAAEAPMAAAC2BQAAAAA=&#10;"/>
                  </w:pict>
                </mc:Fallback>
              </mc:AlternateContent>
            </w:r>
          </w:p>
        </w:tc>
        <w:tc>
          <w:tcPr>
            <w:tcW w:w="923"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549"/>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105</w:t>
            </w:r>
          </w:p>
        </w:tc>
        <w:tc>
          <w:tcPr>
            <w:tcW w:w="922"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787811" w:rsidP="007846E0">
            <w:pPr>
              <w:jc w:val="both"/>
              <w:textAlignment w:val="baseline"/>
              <w:rPr>
                <w:rFonts w:ascii="Times New Roman" w:hAnsi="Times New Roman" w:cs="Times New Roman"/>
                <w:kern w:val="3"/>
                <w:sz w:val="24"/>
                <w:szCs w:val="28"/>
                <w:lang w:val="kk-KZ"/>
              </w:rPr>
            </w:pPr>
            <w:r>
              <w:rPr>
                <w:rFonts w:ascii="Times New Roman" w:hAnsi="Times New Roman" w:cs="Times New Roman"/>
                <w:noProof/>
                <w:sz w:val="24"/>
                <w:szCs w:val="20"/>
              </w:rPr>
              <mc:AlternateContent>
                <mc:Choice Requires="wps">
                  <w:drawing>
                    <wp:anchor distT="0" distB="0" distL="114300" distR="114300" simplePos="0" relativeHeight="251662336" behindDoc="0" locked="0" layoutInCell="1" allowOverlap="1">
                      <wp:simplePos x="0" y="0"/>
                      <wp:positionH relativeFrom="column">
                        <wp:posOffset>139700</wp:posOffset>
                      </wp:positionH>
                      <wp:positionV relativeFrom="paragraph">
                        <wp:posOffset>190500</wp:posOffset>
                      </wp:positionV>
                      <wp:extent cx="669290" cy="588010"/>
                      <wp:effectExtent l="0" t="0" r="35560" b="21590"/>
                      <wp:wrapNone/>
                      <wp:docPr id="43"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9290" cy="5880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49AB79" id="Прямая со стрелкой 43" o:spid="_x0000_s1026" type="#_x0000_t32" style="position:absolute;margin-left:11pt;margin-top:15pt;width:52.7pt;height:46.3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IjWVwIAAGQEAAAOAAAAZHJzL2Uyb0RvYy54bWysVEtu2zAQ3RfoHQjuHVmO7NpC5KCQ7G7S&#10;NkDS7mmSsohKJEEylo2iQNIL5Ai9Qjdd9IOcQb5Rh7TjJu2mKKoFNRRn3ryZedTJ6bqp0YobK5TM&#10;cHzUx4hLqpiQywy/uZz3xhhZRyQjtZI8wxtu8en06ZOTVqd8oCpVM24QgEibtjrDlXM6jSJLK94Q&#10;e6Q0l3BYKtMQB1uzjJghLaA3dTTo90dRqwzTRlFuLXwtdod4GvDLklP3uiwtd6jOMHBzYTVhXfg1&#10;mp6QdGmIrgTd0yD/wKIhQkLSA1RBHEFXRvwB1QhqlFWlO6KqiVRZCspDDVBN3P+tmouKaB5qgeZY&#10;fWiT/X+w9NXq3CDBMpwcYyRJAzPqPm2vt7fdj+7z9hZtb7o7WLYft9fdl+579627674icIbOtdqm&#10;AJDLc+Nrp2t5oc8UfWeRVHlF5JKHCi43GlBjHxE9CvEbqyH/on2pGPiQK6dCG9elaVBZC/3WB3pw&#10;aBVah7ltDnPja4cofByNJoMJTJfC0XA8hkaGXCT1MD5YG+tecNUgb2TYOkPEsnK5khIUoswuBVmd&#10;WedJ/grwwVLNRV0HodQStRmeDAfDwMmqWjB/6N2sWS7y2qAV8VILz57FIzejriQLYBUnbLa3HRH1&#10;zobktfR4UBzQ2Vs7Lb2f9Cez8Wyc9JLBaNZL+kXRez7Pk95oHj8bFsdFnhfxB08tTtJKMMalZ3ev&#10;6zj5O93sb9hOkQdlH9oQPUYP/QKy9+9AOszZj3YnkoVim3NzP3+QcnDeXzt/Vx7uwX74c5j+BAAA&#10;//8DAFBLAwQUAAYACAAAACEAcXmrg90AAAAJAQAADwAAAGRycy9kb3ducmV2LnhtbEyPQU/DMAyF&#10;70j8h8hI3FhKmLqpNJ0QEogDqsSAe9aYttA4pfHa7t+TntjJtt7T8/fy3ew6MeIQWk8ablcJCKTK&#10;25ZqDR/vTzdbEIENWdN5Qg0nDLArLi9yk1k/0RuOe65FDKGQGQ0Nc59JGaoGnQkr3yNF7csPznA8&#10;h1rawUwx3HVSJUkqnWkpfmhMj48NVj/7o9PwS5vT51qO2++y5PT55bUmLCetr6/mh3sQjDP/m2HB&#10;j+hQRKaDP5INotOgVKzCGu6SOBddbdYgDsuiUpBFLs8bFH8AAAD//wMAUEsBAi0AFAAGAAgAAAAh&#10;ALaDOJL+AAAA4QEAABMAAAAAAAAAAAAAAAAAAAAAAFtDb250ZW50X1R5cGVzXS54bWxQSwECLQAU&#10;AAYACAAAACEAOP0h/9YAAACUAQAACwAAAAAAAAAAAAAAAAAvAQAAX3JlbHMvLnJlbHNQSwECLQAU&#10;AAYACAAAACEABCCI1lcCAABkBAAADgAAAAAAAAAAAAAAAAAuAgAAZHJzL2Uyb0RvYy54bWxQSwEC&#10;LQAUAAYACAAAACEAcXmrg90AAAAJAQAADwAAAAAAAAAAAAAAAACxBAAAZHJzL2Rvd25yZXYueG1s&#10;UEsFBgAAAAAEAAQA8wAAALsFAAAAAA==&#10;"/>
                  </w:pict>
                </mc:Fallback>
              </mc:AlternateContent>
            </w:r>
          </w:p>
        </w:tc>
        <w:tc>
          <w:tcPr>
            <w:tcW w:w="1028"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787811" w:rsidP="007846E0">
            <w:pPr>
              <w:jc w:val="both"/>
              <w:textAlignment w:val="baseline"/>
              <w:rPr>
                <w:rFonts w:ascii="Times New Roman" w:hAnsi="Times New Roman" w:cs="Times New Roman"/>
                <w:kern w:val="3"/>
                <w:sz w:val="24"/>
                <w:szCs w:val="28"/>
                <w:lang w:val="kk-KZ"/>
              </w:rPr>
            </w:pPr>
            <w:r>
              <w:rPr>
                <w:rFonts w:ascii="Times New Roman" w:hAnsi="Times New Roman" w:cs="Times New Roman"/>
                <w:noProof/>
                <w:sz w:val="24"/>
                <w:szCs w:val="20"/>
              </w:rPr>
              <mc:AlternateContent>
                <mc:Choice Requires="wps">
                  <w:drawing>
                    <wp:anchor distT="0" distB="0" distL="114300" distR="114300" simplePos="0" relativeHeight="251652096" behindDoc="0" locked="0" layoutInCell="1" allowOverlap="1">
                      <wp:simplePos x="0" y="0"/>
                      <wp:positionH relativeFrom="column">
                        <wp:posOffset>222250</wp:posOffset>
                      </wp:positionH>
                      <wp:positionV relativeFrom="paragraph">
                        <wp:posOffset>191135</wp:posOffset>
                      </wp:positionV>
                      <wp:extent cx="514350" cy="333375"/>
                      <wp:effectExtent l="0" t="0" r="19050" b="28575"/>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 cy="333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655F1B" id="Прямая со стрелкой 45" o:spid="_x0000_s1026" type="#_x0000_t32" style="position:absolute;margin-left:17.5pt;margin-top:15.05pt;width:40.5pt;height:26.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VrfUQIAAFoEAAAOAAAAZHJzL2Uyb0RvYy54bWysVEtu2zAQ3RfoHQjuHVm2nDhC5KCQ7G7S&#10;NkDSA9AkZRGVSIKkLRtFgbQXyBF6hW666Ac5g3yjDukPknZTFNWCGoozb97MPOrict3UaMWNFUpm&#10;OD7pY8QlVUzIRYbf3s56Y4ysI5KRWkme4Q23+HLy/NlFq1M+UJWqGTcIQKRNW53hyjmdRpGlFW+I&#10;PVGaSzgslWmIg61ZRMyQFtCbOhr0+6dRqwzTRlFuLXwtdod4EvDLklP3piwtd6jOMHBzYTVhnfs1&#10;mlyQdGGIrgTd0yD/wKIhQkLSI1RBHEFLI/6AagQ1yqrSnVDVRKosBeWhBqgm7v9WzU1FNA+1QHOs&#10;PrbJ/j9Y+np1bZBgGU5GGEnSwIy6z9u77X33s/uyvUfbj90DLNtP27vua/ej+949dN8QOEPnWm1T&#10;AMjltfG107W80VeKvrNIqrwicsFDBbcbDaixj4iehPiN1ZB/3r5SDHzI0qnQxnVpGg8JDULrMK3N&#10;cVp87RCFj6M4GY5gphSOhvCcBU4RSQ/B2lj3kqsGeSPD1hkiFpXLlZSgC2XikIqsrqzz1Eh6CPCZ&#10;pZqJug7yqCVqM3w+GoxCgFW1YP7Qu1mzmOe1QSviBRaeUCecPHYzailZAKs4YdO97YiodzYkr6XH&#10;g+KAzt7aKej9ef98Op6Ok14yOJ32kn5R9F7M8qR3OovPRsWwyPMi/uCpxUlaCca49OwOao6Tv1PL&#10;/l7tdHjU87EN0VP00C8ge3gH0mG6fqA7acwV21ybw9RBwMF5f9n8DXm8B/vxL2HyCwAA//8DAFBL&#10;AwQUAAYACAAAACEALeDshd4AAAAIAQAADwAAAGRycy9kb3ducmV2LnhtbEyPQU/DMAyF70j8h8hI&#10;XBBLWrRqdE2nCYkDR7ZJu2aN1xYap2rStezX453gZNnv6fl7xWZ2nbjgEFpPGpKFAoFUedtSreGw&#10;f39egQjRkDWdJ9TwgwE25f1dYXLrJ/rEyy7WgkMo5EZDE2OfSxmqBp0JC98jsXb2gzOR16GWdjAT&#10;h7tOpkpl0pmW+ENjenxrsPrejU4DhnGZqO2rqw8f1+npmF6/pn6v9ePDvF2DiDjHPzPc8BkdSmY6&#10;+ZFsEJ2GlyVXiTxVAuKmJxkfThpWaQayLOT/AuUvAAAA//8DAFBLAQItABQABgAIAAAAIQC2gziS&#10;/gAAAOEBAAATAAAAAAAAAAAAAAAAAAAAAABbQ29udGVudF9UeXBlc10ueG1sUEsBAi0AFAAGAAgA&#10;AAAhADj9If/WAAAAlAEAAAsAAAAAAAAAAAAAAAAALwEAAF9yZWxzLy5yZWxzUEsBAi0AFAAGAAgA&#10;AAAhABoNWt9RAgAAWgQAAA4AAAAAAAAAAAAAAAAALgIAAGRycy9lMm9Eb2MueG1sUEsBAi0AFAAG&#10;AAgAAAAhAC3g7IXeAAAACAEAAA8AAAAAAAAAAAAAAAAAqwQAAGRycy9kb3ducmV2LnhtbFBLBQYA&#10;AAAABAAEAPMAAAC2BQAAAAA=&#10;"/>
                  </w:pict>
                </mc:Fallback>
              </mc:AlternateContent>
            </w:r>
          </w:p>
        </w:tc>
        <w:tc>
          <w:tcPr>
            <w:tcW w:w="921"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787811" w:rsidP="007846E0">
            <w:pPr>
              <w:jc w:val="both"/>
              <w:textAlignment w:val="baseline"/>
              <w:rPr>
                <w:rFonts w:ascii="Times New Roman" w:hAnsi="Times New Roman" w:cs="Times New Roman"/>
                <w:kern w:val="3"/>
                <w:sz w:val="24"/>
                <w:szCs w:val="28"/>
                <w:lang w:val="kk-KZ"/>
              </w:rPr>
            </w:pPr>
            <w:r>
              <w:rPr>
                <w:rFonts w:ascii="Times New Roman" w:hAnsi="Times New Roman" w:cs="Times New Roman"/>
                <w:noProof/>
                <w:sz w:val="24"/>
                <w:szCs w:val="20"/>
              </w:rPr>
              <mc:AlternateContent>
                <mc:Choice Requires="wps">
                  <w:drawing>
                    <wp:anchor distT="0" distB="0" distL="114300" distR="114300" simplePos="0" relativeHeight="251657216" behindDoc="0" locked="0" layoutInCell="1" allowOverlap="1">
                      <wp:simplePos x="0" y="0"/>
                      <wp:positionH relativeFrom="column">
                        <wp:posOffset>231775</wp:posOffset>
                      </wp:positionH>
                      <wp:positionV relativeFrom="paragraph">
                        <wp:posOffset>224155</wp:posOffset>
                      </wp:positionV>
                      <wp:extent cx="561975" cy="447675"/>
                      <wp:effectExtent l="0" t="0" r="28575" b="28575"/>
                      <wp:wrapNone/>
                      <wp:docPr id="44"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447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44C671" id="Прямая со стрелкой 44" o:spid="_x0000_s1026" type="#_x0000_t32" style="position:absolute;margin-left:18.25pt;margin-top:17.65pt;width:44.25pt;height:35.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hrUgIAAFoEAAAOAAAAZHJzL2Uyb0RvYy54bWysVEtu2zAQ3RfoHQjuHVmu7NhC5KCQ7G7S&#10;NkDSA9AkZRGVSIJkLBtFgTQXyBF6hW666Ac5g3yjDulPm3ZTFPViPOTMvHnzoc7O102NVtxYoWSG&#10;45M+RlxSxYRcZvjN9bw3xsg6IhmpleQZ3nCLz6dPn5y1OuUDVamacYMARNq01RmunNNpFFla8YbY&#10;E6W5BGOpTEMcHM0yYoa0gN7U0aDfH0WtMkwbRbm1cFvsjHga8MuSU/e6LC13qM4wcHNBmiAXXkbT&#10;M5IuDdGVoHsa5B9YNERISHqEKogj6MaIP6AaQY2yqnQnVDWRKktBeagBqon7v1VzVRHNQy3QHKuP&#10;bbL/D5a+Wl0aJFiGkwQjSRqYUfdxe7u97753n7b3aPuhewCxvdvedp+7b93X7qH7gsAZOtdqmwJA&#10;Li+Nr52u5ZW+UPStRVLlFZFLHiq43mhAjX1E9CjEH6yG/Iv2pWLgQ26cCm1cl6bxkNAgtA7T2hyn&#10;xdcOUbgcjuLJ6RAjCqYkOR2B7jOQ9BCsjXUvuGqQVzJsnSFiWblcSQl7oUwcUpHVhXW7wEOAzyzV&#10;XNQ13JO0lqjN8GQ4GIYAq2rBvNHbrFku8tqgFfELFn57Fo/cjLqRLIBVnLDZXndE1DsdWNfS40Fx&#10;QGev7Tbo3aQ/mY1n46SXDEazXtIvit7zeZ70RvP4dFg8K/K8iN97anGSVoIxLj27wzbHyd9ty/5d&#10;7fbwuM/HNkSP0UOjgezhP5AO0/UD3a3GQrHNpfGt9YOGBQ7O+8fmX8iv5+D185Mw/QEAAP//AwBQ&#10;SwMEFAAGAAgAAAAhAE0YpZzeAAAACQEAAA8AAABkcnMvZG93bnJldi54bWxMj0FPwzAMhe9I/IfI&#10;SFwQS9Yp0yhNpwmJA0e2SVyzxrSFxqmadC379XgnONnWe3r+XrGdfSfOOMQ2kIHlQoFAqoJrqTZw&#10;PLw+bkDEZMnZLhAa+MEI2/L2prC5CxO943mfasEhFHNroEmpz6WMVYPexkXokVj7DIO3ic+hlm6w&#10;E4f7TmZKraW3LfGHxvb40mD1vR+9AYyjXqrdk6+Pb5fp4SO7fE39wZj7u3n3DCLhnP7McMVndCiZ&#10;6RRGclF0BlZrzU6eegXiqmeau514UXoDsizk/wblLwAAAP//AwBQSwECLQAUAAYACAAAACEAtoM4&#10;kv4AAADhAQAAEwAAAAAAAAAAAAAAAAAAAAAAW0NvbnRlbnRfVHlwZXNdLnhtbFBLAQItABQABgAI&#10;AAAAIQA4/SH/1gAAAJQBAAALAAAAAAAAAAAAAAAAAC8BAABfcmVscy8ucmVsc1BLAQItABQABgAI&#10;AAAAIQBBJEhrUgIAAFoEAAAOAAAAAAAAAAAAAAAAAC4CAABkcnMvZTJvRG9jLnhtbFBLAQItABQA&#10;BgAIAAAAIQBNGKWc3gAAAAkBAAAPAAAAAAAAAAAAAAAAAKwEAABkcnMvZG93bnJldi54bWxQSwUG&#10;AAAAAAQABADzAAAAtwUAAAAA&#10;"/>
                  </w:pict>
                </mc:Fallback>
              </mc:AlternateContent>
            </w:r>
          </w:p>
        </w:tc>
        <w:tc>
          <w:tcPr>
            <w:tcW w:w="885"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29"/>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100</w:t>
            </w:r>
          </w:p>
        </w:tc>
        <w:tc>
          <w:tcPr>
            <w:tcW w:w="922"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11"/>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95</w:t>
            </w:r>
          </w:p>
        </w:tc>
        <w:tc>
          <w:tcPr>
            <w:tcW w:w="922"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стат</w:t>
            </w:r>
          </w:p>
        </w:tc>
        <w:tc>
          <w:tcPr>
            <w:tcW w:w="925"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тис</w:t>
            </w:r>
          </w:p>
        </w:tc>
        <w:tc>
          <w:tcPr>
            <w:tcW w:w="923"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тика</w:t>
            </w:r>
          </w:p>
        </w:tc>
        <w:tc>
          <w:tcPr>
            <w:tcW w:w="885"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787811" w:rsidP="007846E0">
            <w:pPr>
              <w:jc w:val="both"/>
              <w:textAlignment w:val="baseline"/>
              <w:rPr>
                <w:rFonts w:ascii="Times New Roman" w:hAnsi="Times New Roman" w:cs="Times New Roman"/>
                <w:kern w:val="3"/>
                <w:sz w:val="24"/>
                <w:szCs w:val="28"/>
                <w:lang w:val="kk-KZ"/>
              </w:rPr>
            </w:pPr>
            <w:r>
              <w:rPr>
                <w:rFonts w:ascii="Times New Roman" w:hAnsi="Times New Roman" w:cs="Times New Roman"/>
                <w:noProof/>
                <w:sz w:val="24"/>
                <w:szCs w:val="20"/>
              </w:rPr>
              <mc:AlternateContent>
                <mc:Choice Requires="wps">
                  <w:drawing>
                    <wp:anchor distT="0" distB="0" distL="114300" distR="114300" simplePos="0" relativeHeight="251677696" behindDoc="0" locked="0" layoutInCell="1" allowOverlap="1">
                      <wp:simplePos x="0" y="0"/>
                      <wp:positionH relativeFrom="column">
                        <wp:posOffset>184150</wp:posOffset>
                      </wp:positionH>
                      <wp:positionV relativeFrom="paragraph">
                        <wp:posOffset>15875</wp:posOffset>
                      </wp:positionV>
                      <wp:extent cx="574040" cy="590550"/>
                      <wp:effectExtent l="0" t="0" r="35560" b="1905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040" cy="590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4E21F0" id="Прямая со стрелкой 40" o:spid="_x0000_s1026" type="#_x0000_t32" style="position:absolute;margin-left:14.5pt;margin-top:1.25pt;width:45.2pt;height:4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7eUQIAAFoEAAAOAAAAZHJzL2Uyb0RvYy54bWysVEtu2zAQ3RfoHQjtbUmulMRC5KCQ7G7S&#10;NkDSA9AkZRGVSIKkLRtFgTQXyBF6hW666Ac5g3yjDukPknZTFNWCGmo4b97MPOr8Yt02aMW04VLk&#10;QTyMAsQEkZSLRR68u5kNzgJkLBYUN1KwPNgwE1xMnj8771TGRrKWDWUaAYgwWafyoLZWZWFoSM1a&#10;bIZSMQHOSuoWW9jqRUg17gC9bcJRFJ2EndRUaUmYMfC13DmDicevKkbs26oyzKImD4Cb9av269yt&#10;4eQcZwuNVc3Jngb+BxYt5gKSHqFKbDFaav4HVMuJlkZWdkhkG8qq4oT5GqCaOPqtmusaK+ZrgeYY&#10;dWyT+X+w5M3qSiNO8yCB9gjcwoz6z9vb7X3/s/+yvUfbT/0DLNu77W3/tf/Rf+8f+m8IDkPnOmUy&#10;ACjElXa1k7W4VpeSvDdIyKLGYsF8BTcbBaixiwifhLiNUZB/3r2WFM7gpZW+jetKtw4SGoTWflqb&#10;47TY2iICH9PTJHKkCbjScZSmnlOIs0Ow0sa+YrJFzsgDYzXmi9oWUgjQhdSxT4VXl8Y6ajg7BLjM&#10;Qs5403h5NAJ1eTBOR6kPMLLh1DndMaMX86LRaIWdwPzj6wTP42NaLgX1YDXDdLq3LebNzobkjXB4&#10;UBzQ2Vs7BX0YR+Pp2fQsGSSjk+kgicpy8HJWJIOTWXyali/Koijjj45anGQ1p5QJx+6g5jj5O7Xs&#10;79VOh0c9H9sQPkX3/QKyh7cn7afrBrqTxlzSzZU+TB0E7A/vL5u7IY/3YD/+JUx+AQAA//8DAFBL&#10;AwQUAAYACAAAACEAiNrBbt0AAAAHAQAADwAAAGRycy9kb3ducmV2LnhtbEyPQWuDQBCF74X8h2UC&#10;vZRmVWqpxjWEQg89Ngn0OnEnauvOirtGm1/fzSk5DY/3eO+bYjObTpxpcK1lBfEqAkFcWd1yreCw&#10;/3h+A+E8ssbOMin4IwebcvFQYK7txF903vlahBJ2OSpovO9zKV3VkEG3sj1x8E52MOiDHGqpB5xC&#10;uelkEkWv0mDLYaHBnt4bqn53o1FAbkzjaJuZ+vB5mZ6+k8vP1O+VelzO2zUIT7O/heGKH9ChDExH&#10;O7J2olOQZOEVH24K4mrH2QuIo4IsTUGWhbznL/8BAAD//wMAUEsBAi0AFAAGAAgAAAAhALaDOJL+&#10;AAAA4QEAABMAAAAAAAAAAAAAAAAAAAAAAFtDb250ZW50X1R5cGVzXS54bWxQSwECLQAUAAYACAAA&#10;ACEAOP0h/9YAAACUAQAACwAAAAAAAAAAAAAAAAAvAQAAX3JlbHMvLnJlbHNQSwECLQAUAAYACAAA&#10;ACEAA/su3lECAABaBAAADgAAAAAAAAAAAAAAAAAuAgAAZHJzL2Uyb0RvYy54bWxQSwECLQAUAAYA&#10;CAAAACEAiNrBbt0AAAAHAQAADwAAAAAAAAAAAAAAAACrBAAAZHJzL2Rvd25yZXYueG1sUEsFBgAA&#10;AAAEAAQA8wAAALUFAAAAAA==&#10;"/>
                  </w:pict>
                </mc:Fallback>
              </mc:AlternateContent>
            </w:r>
            <w:r w:rsidR="00491C08" w:rsidRPr="003E2CF4">
              <w:rPr>
                <w:rFonts w:ascii="Times New Roman" w:hAnsi="Times New Roman" w:cs="Times New Roman"/>
                <w:kern w:val="3"/>
                <w:sz w:val="24"/>
                <w:szCs w:val="28"/>
                <w:lang w:val="kk-KZ"/>
              </w:rPr>
              <w:t>лық</w:t>
            </w:r>
          </w:p>
        </w:tc>
        <w:tc>
          <w:tcPr>
            <w:tcW w:w="1088"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787811" w:rsidP="007846E0">
            <w:pPr>
              <w:jc w:val="both"/>
              <w:textAlignment w:val="baseline"/>
              <w:rPr>
                <w:rFonts w:ascii="Times New Roman" w:hAnsi="Times New Roman" w:cs="Times New Roman"/>
                <w:kern w:val="3"/>
                <w:sz w:val="24"/>
                <w:szCs w:val="28"/>
                <w:lang w:val="kk-KZ"/>
              </w:rPr>
            </w:pPr>
            <w:r>
              <w:rPr>
                <w:rFonts w:ascii="Times New Roman" w:hAnsi="Times New Roman" w:cs="Times New Roman"/>
                <w:noProof/>
                <w:sz w:val="24"/>
                <w:szCs w:val="20"/>
              </w:rPr>
              <mc:AlternateContent>
                <mc:Choice Requires="wps">
                  <w:drawing>
                    <wp:anchor distT="0" distB="0" distL="114300" distR="114300" simplePos="0" relativeHeight="251667456" behindDoc="0" locked="0" layoutInCell="1" allowOverlap="1">
                      <wp:simplePos x="0" y="0"/>
                      <wp:positionH relativeFrom="column">
                        <wp:posOffset>262890</wp:posOffset>
                      </wp:positionH>
                      <wp:positionV relativeFrom="paragraph">
                        <wp:posOffset>17145</wp:posOffset>
                      </wp:positionV>
                      <wp:extent cx="714375" cy="619125"/>
                      <wp:effectExtent l="0" t="0" r="28575" b="28575"/>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14375" cy="619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F7F961" id="Прямая со стрелкой 42" o:spid="_x0000_s1026" type="#_x0000_t32" style="position:absolute;margin-left:20.7pt;margin-top:1.35pt;width:56.25pt;height:48.7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hcFVwIAAGQEAAAOAAAAZHJzL2Uyb0RvYy54bWysVEtu2zAQ3RfoHQjuHVmO7NhC5KCQ7G7S&#10;NkDS7mmKsohSJEEylo2iQNoL5Ai9Qjdd9IOcQb5Rh7TjJu2mKKoFNdRw3ryZedTp2boRaMWM5Upm&#10;OD7qY8QkVSWXywy/vpr3xhhZR2RJhJIswxtm8dn06ZPTVqdsoGolSmYQgEibtjrDtXM6jSJLa9YQ&#10;e6Q0k+CslGmIg61ZRqUhLaA3Ihr0+6OoVabURlFmLXwtdk48DfhVxah7VVWWOSQyDNxcWE1YF36N&#10;pqckXRqia073NMg/sGgIl5D0AFUQR9C14X9ANZwaZVXljqhqIlVVnLJQA1QT93+r5rImmoVaoDlW&#10;H9pk/x8sfbm6MIiXGU4GGEnSwIy6T9ub7W33o/u8vUXbD90dLNuP25vuS/e9+9bddV8RHIbOtdqm&#10;AJDLC+Nrp2t5qc8VfWuRVHlN5JKFCq42GlBjHxE9CvEbqyH/on2hSjhDrp0KbVxXpkGV4PqND/Tg&#10;0Cq0DnPbHObG1g5R+HgSJ8cnQ4wouEbxJB4MQy6SehgfrI11z5lqkDcybJ0hfFm7XEkJClFml4Ks&#10;zq3zJH8F+GCp5lyIIBQhUZvhyRASeI9VgpfeGTZmuciFQSvipRaePYtHx4y6lmUAqxkpZ3vbES52&#10;NiQX0uNBcUBnb+209G7Sn8zGs3HSSwajWS/pF0Xv2TxPeqN5fDIsjos8L+L3nlqcpDUvSyY9u3td&#10;x8nf6WZ/w3aKPCj70IboMXroF5C9fwfSYc5+tDuRLFS5uTD38wcph8P7a+fvysM92A9/DtOfAAAA&#10;//8DAFBLAwQUAAYACAAAACEAh21eDd0AAAAIAQAADwAAAGRycy9kb3ducmV2LnhtbEyPwU7DMBBE&#10;70j8g7VI3KjdENoSsqkQEogDikSBuxsvSSBeh9hN0r/HPcFtVjOaeZtvZ9uJkQbfOkZYLhQI4sqZ&#10;lmuE97fHqw0IHzQb3TkmhCN52BbnZ7nOjJv4lcZdqEUsYZ9phCaEPpPSVw1Z7ReuJ47epxusDvEc&#10;amkGPcVy28lEqZW0uuW40OieHhqqvncHi/DD6+NHKsfNV1mG1dPzS81UToiXF/P9HYhAc/gLwwk/&#10;okMRmfbuwMaLDiFdpjGJkKxBnOyb61sQ+yiUSkAWufz/QPELAAD//wMAUEsBAi0AFAAGAAgAAAAh&#10;ALaDOJL+AAAA4QEAABMAAAAAAAAAAAAAAAAAAAAAAFtDb250ZW50X1R5cGVzXS54bWxQSwECLQAU&#10;AAYACAAAACEAOP0h/9YAAACUAQAACwAAAAAAAAAAAAAAAAAvAQAAX3JlbHMvLnJlbHNQSwECLQAU&#10;AAYACAAAACEAjBYXBVcCAABkBAAADgAAAAAAAAAAAAAAAAAuAgAAZHJzL2Uyb0RvYy54bWxQSwEC&#10;LQAUAAYACAAAACEAh21eDd0AAAAIAQAADwAAAAAAAAAAAAAAAACxBAAAZHJzL2Rvd25yZXYueG1s&#10;UEsFBgAAAAAEAAQA8wAAALsFAAAAAA==&#10;"/>
                  </w:pict>
                </mc:Fallback>
              </mc:AlternateContent>
            </w:r>
            <w:r w:rsidR="00491C08" w:rsidRPr="003E2CF4">
              <w:rPr>
                <w:rFonts w:ascii="Times New Roman" w:hAnsi="Times New Roman" w:cs="Times New Roman"/>
                <w:kern w:val="3"/>
                <w:sz w:val="24"/>
                <w:szCs w:val="28"/>
                <w:lang w:val="kk-KZ"/>
              </w:rPr>
              <w:t>норма</w:t>
            </w:r>
          </w:p>
        </w:tc>
        <w:tc>
          <w:tcPr>
            <w:tcW w:w="927"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787811" w:rsidP="007846E0">
            <w:pPr>
              <w:jc w:val="both"/>
              <w:textAlignment w:val="baseline"/>
              <w:rPr>
                <w:rFonts w:ascii="Times New Roman" w:hAnsi="Times New Roman" w:cs="Times New Roman"/>
                <w:kern w:val="3"/>
                <w:sz w:val="24"/>
                <w:szCs w:val="28"/>
                <w:lang w:val="kk-KZ"/>
              </w:rPr>
            </w:pPr>
            <w:r>
              <w:rPr>
                <w:rFonts w:ascii="Times New Roman" w:hAnsi="Times New Roman" w:cs="Times New Roman"/>
                <w:noProof/>
                <w:sz w:val="24"/>
                <w:szCs w:val="20"/>
              </w:rPr>
              <mc:AlternateContent>
                <mc:Choice Requires="wps">
                  <w:drawing>
                    <wp:anchor distT="0" distB="0" distL="114300" distR="114300" simplePos="0" relativeHeight="251672576" behindDoc="0" locked="0" layoutInCell="1" allowOverlap="1">
                      <wp:simplePos x="0" y="0"/>
                      <wp:positionH relativeFrom="column">
                        <wp:posOffset>285750</wp:posOffset>
                      </wp:positionH>
                      <wp:positionV relativeFrom="paragraph">
                        <wp:posOffset>17145</wp:posOffset>
                      </wp:positionV>
                      <wp:extent cx="657225" cy="590550"/>
                      <wp:effectExtent l="0" t="0" r="28575" b="19050"/>
                      <wp:wrapNone/>
                      <wp:docPr id="41"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225" cy="590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54CD90" id="Прямая со стрелкой 41" o:spid="_x0000_s1026" type="#_x0000_t32" style="position:absolute;margin-left:22.5pt;margin-top:1.35pt;width:51.75pt;height:4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l+VUwIAAFoEAAAOAAAAZHJzL2Uyb0RvYy54bWysVEtu2zAQ3RfoHQjuHUmu5NhC5KCQ7G7S&#10;NkDSA9AkZQmVSIJkLBtFgTQXyBF6hW666Ac5g3yjDulPm3ZTFNWCIjUzb+bNPOrsfN02aMW1qaXI&#10;cHQSYsQFlawWywy/uZ4PxhgZSwQjjRQ8wxtu8Pn06ZOzTqV8KCvZMK4RgAiTdirDlbUqDQJDK94S&#10;cyIVF2AspW6JhaNeBkyTDtDbJhiG4SjopGZKS8qNga/FzoinHr8sObWvy9Jwi5oMQ23Wr9qvC7cG&#10;0zOSLjVRVU33ZZB/qKIltYCkR6iCWIJudP0HVFtTLY0s7QmVbSDLsqbccwA2Ufgbm6uKKO65QHOM&#10;OrbJ/D9Y+mp1qVHNMhxHGAnSwoz6j9vb7X3/vf+0vUfbD/0DLNu77W3/uf/Wf+0f+i8InKFznTIp&#10;AOTiUjvudC2u1IWkbw0SMq+IWHLP4HqjANVHBI9C3MEoyL/oXkoGPuTGSt/GdalbBwkNQms/rc1x&#10;WnxtEYWPo+R0OEwwomBKJmGS+GkGJD0EK23sCy5b5DYZNlaTelnZXAoBupA68qnI6sJYIAOBhwCX&#10;Wch53TReHo1AXYYnCSRzFiObmjmjP+jlIm80WhEnMP+4zgDYIzctbwTzYBUnbLbfW1I3uz34N8Lh&#10;ATkoZ7/bKejdJJzMxrNxPIiHo9kgDoti8Hyex4PRPDpNimdFnhfRe1daFKdVzRgXrrqDmqP479Sy&#10;v1c7HR71fGxD8BjdU4RiD29ftJ+uG+hOGgvJNpfadcMNGgTsnfeXzd2QX8/e6+cvYfoDAAD//wMA&#10;UEsDBBQABgAIAAAAIQBI97Pt3QAAAAcBAAAPAAAAZHJzL2Rvd25yZXYueG1sTI/BbsIwEETvSP0H&#10;aytxQcUhIgVCNggh9dBjAalXEy9J2ngdxQ5J+fqaU3sczWjmTbYbTSNu1LnaMsJiHoEgLqyuuUQ4&#10;n95e1iCcV6xVY5kQfsjBLn+aZCrVduAPuh19KUIJu1QhVN63qZSuqMgoN7ctcfCutjPKB9mVUndq&#10;COWmkXEUvUqjag4LlWrpUFHxfewNArk+WUT7jSnP7/dh9hnfv4b2hDh9HvdbEJ5G/xeGB35Ahzww&#10;XWzP2okGYZmEKx4hXoF42Mt1AuKCsElWIPNM/ufPfwEAAP//AwBQSwECLQAUAAYACAAAACEAtoM4&#10;kv4AAADhAQAAEwAAAAAAAAAAAAAAAAAAAAAAW0NvbnRlbnRfVHlwZXNdLnhtbFBLAQItABQABgAI&#10;AAAAIQA4/SH/1gAAAJQBAAALAAAAAAAAAAAAAAAAAC8BAABfcmVscy8ucmVsc1BLAQItABQABgAI&#10;AAAAIQDDwl+VUwIAAFoEAAAOAAAAAAAAAAAAAAAAAC4CAABkcnMvZTJvRG9jLnhtbFBLAQItABQA&#10;BgAIAAAAIQBI97Pt3QAAAAcBAAAPAAAAAAAAAAAAAAAAAK0EAABkcnMvZG93bnJldi54bWxQSwUG&#10;AAAAAAQABADzAAAAtwUAAAAA&#10;"/>
                  </w:pict>
                </mc:Fallback>
              </mc:AlternateContent>
            </w:r>
          </w:p>
        </w:tc>
        <w:tc>
          <w:tcPr>
            <w:tcW w:w="981"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17"/>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90</w:t>
            </w:r>
          </w:p>
        </w:tc>
        <w:tc>
          <w:tcPr>
            <w:tcW w:w="922"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7030A0"/>
            <w:hideMark/>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7030A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09"/>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85</w:t>
            </w:r>
          </w:p>
        </w:tc>
        <w:tc>
          <w:tcPr>
            <w:tcW w:w="922"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15"/>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80</w:t>
            </w:r>
          </w:p>
        </w:tc>
        <w:tc>
          <w:tcPr>
            <w:tcW w:w="922"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21"/>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75</w:t>
            </w:r>
          </w:p>
        </w:tc>
        <w:tc>
          <w:tcPr>
            <w:tcW w:w="922"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13"/>
        </w:trPr>
        <w:tc>
          <w:tcPr>
            <w:tcW w:w="750" w:type="dxa"/>
            <w:tcBorders>
              <w:top w:val="single" w:sz="4" w:space="0" w:color="auto"/>
              <w:left w:val="single" w:sz="4" w:space="0" w:color="auto"/>
              <w:bottom w:val="single" w:sz="4" w:space="0" w:color="auto"/>
              <w:right w:val="single" w:sz="4" w:space="0" w:color="auto"/>
            </w:tcBorders>
            <w:shd w:val="clear" w:color="auto" w:fill="FFC000"/>
            <w:hideMark/>
          </w:tcPr>
          <w:p w:rsidR="00491C08" w:rsidRPr="003E2CF4" w:rsidRDefault="00491C08" w:rsidP="007846E0">
            <w:pPr>
              <w:jc w:val="both"/>
              <w:textAlignment w:val="baseline"/>
              <w:rPr>
                <w:rFonts w:ascii="Times New Roman" w:hAnsi="Times New Roman" w:cs="Times New Roman"/>
                <w:kern w:val="3"/>
                <w:sz w:val="24"/>
                <w:szCs w:val="28"/>
                <w:lang w:val="en-US"/>
              </w:rPr>
            </w:pPr>
            <w:r w:rsidRPr="003E2CF4">
              <w:rPr>
                <w:rFonts w:ascii="Times New Roman" w:hAnsi="Times New Roman" w:cs="Times New Roman"/>
                <w:kern w:val="3"/>
                <w:sz w:val="24"/>
                <w:szCs w:val="28"/>
                <w:lang w:val="en-US"/>
              </w:rPr>
              <w:t>70</w:t>
            </w:r>
          </w:p>
        </w:tc>
        <w:tc>
          <w:tcPr>
            <w:tcW w:w="922"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FFFF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FF0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00B0F0"/>
          </w:tcPr>
          <w:p w:rsidR="00491C08" w:rsidRPr="003E2CF4" w:rsidRDefault="00491C08" w:rsidP="007846E0">
            <w:pPr>
              <w:jc w:val="both"/>
              <w:textAlignment w:val="baseline"/>
              <w:rPr>
                <w:rFonts w:ascii="Times New Roman" w:hAnsi="Times New Roman" w:cs="Times New Roman"/>
                <w:kern w:val="3"/>
                <w:sz w:val="24"/>
                <w:szCs w:val="28"/>
                <w:lang w:val="kk-KZ"/>
              </w:rPr>
            </w:pPr>
          </w:p>
        </w:tc>
      </w:tr>
      <w:tr w:rsidR="00D24B48" w:rsidRPr="003E2CF4" w:rsidTr="00D928FC">
        <w:trPr>
          <w:trHeight w:val="277"/>
        </w:trPr>
        <w:tc>
          <w:tcPr>
            <w:tcW w:w="750" w:type="dxa"/>
            <w:tcBorders>
              <w:top w:val="single" w:sz="4" w:space="0" w:color="auto"/>
              <w:left w:val="single" w:sz="4" w:space="0" w:color="auto"/>
              <w:bottom w:val="single" w:sz="4" w:space="0" w:color="auto"/>
              <w:right w:val="single" w:sz="4" w:space="0" w:color="auto"/>
            </w:tcBorders>
            <w:shd w:val="clear" w:color="auto" w:fill="FFC000"/>
          </w:tcPr>
          <w:p w:rsidR="00D24B48" w:rsidRPr="003E2CF4" w:rsidRDefault="00D24B48" w:rsidP="007846E0">
            <w:pPr>
              <w:jc w:val="both"/>
              <w:textAlignment w:val="baseline"/>
              <w:rPr>
                <w:rFonts w:ascii="Times New Roman" w:hAnsi="Times New Roman" w:cs="Times New Roman"/>
                <w:kern w:val="3"/>
                <w:sz w:val="24"/>
                <w:szCs w:val="28"/>
                <w:lang w:val="en-US"/>
              </w:rPr>
            </w:pPr>
          </w:p>
        </w:tc>
        <w:tc>
          <w:tcPr>
            <w:tcW w:w="922" w:type="dxa"/>
            <w:tcBorders>
              <w:top w:val="single" w:sz="4" w:space="0" w:color="auto"/>
              <w:left w:val="single" w:sz="4" w:space="0" w:color="auto"/>
              <w:bottom w:val="single" w:sz="4" w:space="0" w:color="auto"/>
              <w:right w:val="single" w:sz="4" w:space="0" w:color="auto"/>
            </w:tcBorders>
            <w:shd w:val="clear" w:color="auto" w:fill="FFFF00"/>
          </w:tcPr>
          <w:p w:rsidR="00D24B48" w:rsidRPr="003E2CF4" w:rsidRDefault="00D24B48" w:rsidP="007846E0">
            <w:pPr>
              <w:jc w:val="both"/>
              <w:textAlignment w:val="baseline"/>
              <w:rPr>
                <w:rFonts w:ascii="Times New Roman" w:hAnsi="Times New Roman" w:cs="Times New Roman"/>
                <w:kern w:val="3"/>
                <w:sz w:val="24"/>
                <w:szCs w:val="28"/>
                <w:lang w:val="kk-KZ"/>
              </w:rPr>
            </w:pPr>
          </w:p>
        </w:tc>
        <w:tc>
          <w:tcPr>
            <w:tcW w:w="1028" w:type="dxa"/>
            <w:tcBorders>
              <w:top w:val="single" w:sz="4" w:space="0" w:color="auto"/>
              <w:left w:val="single" w:sz="4" w:space="0" w:color="auto"/>
              <w:bottom w:val="single" w:sz="4" w:space="0" w:color="auto"/>
              <w:right w:val="single" w:sz="4" w:space="0" w:color="auto"/>
            </w:tcBorders>
            <w:shd w:val="clear" w:color="auto" w:fill="FFFF00"/>
          </w:tcPr>
          <w:p w:rsidR="00D24B48" w:rsidRPr="003E2CF4" w:rsidRDefault="00D24B48" w:rsidP="007846E0">
            <w:pPr>
              <w:jc w:val="both"/>
              <w:textAlignment w:val="baseline"/>
              <w:rPr>
                <w:rFonts w:ascii="Times New Roman" w:hAnsi="Times New Roman" w:cs="Times New Roman"/>
                <w:kern w:val="3"/>
                <w:sz w:val="24"/>
                <w:szCs w:val="28"/>
                <w:lang w:val="kk-KZ"/>
              </w:rPr>
            </w:pPr>
          </w:p>
        </w:tc>
        <w:tc>
          <w:tcPr>
            <w:tcW w:w="921" w:type="dxa"/>
            <w:tcBorders>
              <w:top w:val="single" w:sz="4" w:space="0" w:color="auto"/>
              <w:left w:val="single" w:sz="4" w:space="0" w:color="auto"/>
              <w:bottom w:val="single" w:sz="4" w:space="0" w:color="auto"/>
              <w:right w:val="single" w:sz="4" w:space="0" w:color="auto"/>
            </w:tcBorders>
            <w:shd w:val="clear" w:color="auto" w:fill="FFFF00"/>
          </w:tcPr>
          <w:p w:rsidR="00D24B48" w:rsidRPr="003E2CF4" w:rsidRDefault="00D24B48" w:rsidP="007846E0">
            <w:pPr>
              <w:jc w:val="both"/>
              <w:textAlignment w:val="baseline"/>
              <w:rPr>
                <w:rFonts w:ascii="Times New Roman" w:hAnsi="Times New Roman" w:cs="Times New Roman"/>
                <w:kern w:val="3"/>
                <w:sz w:val="24"/>
                <w:szCs w:val="28"/>
                <w:lang w:val="kk-KZ"/>
              </w:rPr>
            </w:pPr>
          </w:p>
        </w:tc>
        <w:tc>
          <w:tcPr>
            <w:tcW w:w="925" w:type="dxa"/>
            <w:tcBorders>
              <w:top w:val="single" w:sz="4" w:space="0" w:color="auto"/>
              <w:left w:val="single" w:sz="4" w:space="0" w:color="auto"/>
              <w:bottom w:val="single" w:sz="4" w:space="0" w:color="auto"/>
              <w:right w:val="single" w:sz="4" w:space="0" w:color="auto"/>
            </w:tcBorders>
            <w:shd w:val="clear" w:color="auto" w:fill="FFFF00"/>
          </w:tcPr>
          <w:p w:rsidR="00D24B48" w:rsidRPr="003E2CF4" w:rsidRDefault="00D24B48" w:rsidP="007846E0">
            <w:pPr>
              <w:jc w:val="both"/>
              <w:textAlignment w:val="baseline"/>
              <w:rPr>
                <w:rFonts w:ascii="Times New Roman" w:hAnsi="Times New Roman" w:cs="Times New Roman"/>
                <w:kern w:val="3"/>
                <w:sz w:val="24"/>
                <w:szCs w:val="28"/>
                <w:lang w:val="kk-KZ"/>
              </w:rPr>
            </w:pPr>
          </w:p>
        </w:tc>
        <w:tc>
          <w:tcPr>
            <w:tcW w:w="923" w:type="dxa"/>
            <w:tcBorders>
              <w:top w:val="single" w:sz="4" w:space="0" w:color="auto"/>
              <w:left w:val="single" w:sz="4" w:space="0" w:color="auto"/>
              <w:bottom w:val="single" w:sz="4" w:space="0" w:color="auto"/>
              <w:right w:val="single" w:sz="4" w:space="0" w:color="auto"/>
            </w:tcBorders>
            <w:shd w:val="clear" w:color="auto" w:fill="FFFF00"/>
          </w:tcPr>
          <w:p w:rsidR="00D24B48" w:rsidRPr="003E2CF4" w:rsidRDefault="00D24B48" w:rsidP="007846E0">
            <w:pPr>
              <w:jc w:val="both"/>
              <w:textAlignment w:val="baseline"/>
              <w:rPr>
                <w:rFonts w:ascii="Times New Roman" w:hAnsi="Times New Roman" w:cs="Times New Roman"/>
                <w:kern w:val="3"/>
                <w:sz w:val="24"/>
                <w:szCs w:val="28"/>
                <w:lang w:val="kk-KZ"/>
              </w:rPr>
            </w:pPr>
          </w:p>
        </w:tc>
        <w:tc>
          <w:tcPr>
            <w:tcW w:w="885" w:type="dxa"/>
            <w:tcBorders>
              <w:top w:val="single" w:sz="4" w:space="0" w:color="auto"/>
              <w:left w:val="single" w:sz="4" w:space="0" w:color="auto"/>
              <w:bottom w:val="single" w:sz="4" w:space="0" w:color="auto"/>
              <w:right w:val="single" w:sz="4" w:space="0" w:color="auto"/>
            </w:tcBorders>
            <w:shd w:val="clear" w:color="auto" w:fill="FF0000"/>
          </w:tcPr>
          <w:p w:rsidR="00D24B48" w:rsidRPr="003E2CF4" w:rsidRDefault="00D24B48" w:rsidP="007846E0">
            <w:pPr>
              <w:jc w:val="both"/>
              <w:textAlignment w:val="baseline"/>
              <w:rPr>
                <w:rFonts w:ascii="Times New Roman" w:hAnsi="Times New Roman" w:cs="Times New Roman"/>
                <w:kern w:val="3"/>
                <w:sz w:val="24"/>
                <w:szCs w:val="28"/>
                <w:lang w:val="kk-KZ"/>
              </w:rPr>
            </w:pPr>
          </w:p>
        </w:tc>
        <w:tc>
          <w:tcPr>
            <w:tcW w:w="1088" w:type="dxa"/>
            <w:tcBorders>
              <w:top w:val="single" w:sz="4" w:space="0" w:color="auto"/>
              <w:left w:val="single" w:sz="4" w:space="0" w:color="auto"/>
              <w:bottom w:val="single" w:sz="4" w:space="0" w:color="auto"/>
              <w:right w:val="single" w:sz="4" w:space="0" w:color="auto"/>
            </w:tcBorders>
            <w:shd w:val="clear" w:color="auto" w:fill="FF0000"/>
          </w:tcPr>
          <w:p w:rsidR="00D24B48" w:rsidRPr="003E2CF4" w:rsidRDefault="00D24B48" w:rsidP="007846E0">
            <w:pPr>
              <w:jc w:val="both"/>
              <w:textAlignment w:val="baseline"/>
              <w:rPr>
                <w:rFonts w:ascii="Times New Roman" w:hAnsi="Times New Roman" w:cs="Times New Roman"/>
                <w:kern w:val="3"/>
                <w:sz w:val="24"/>
                <w:szCs w:val="28"/>
                <w:lang w:val="kk-KZ"/>
              </w:rPr>
            </w:pPr>
          </w:p>
        </w:tc>
        <w:tc>
          <w:tcPr>
            <w:tcW w:w="927" w:type="dxa"/>
            <w:tcBorders>
              <w:top w:val="single" w:sz="4" w:space="0" w:color="auto"/>
              <w:left w:val="single" w:sz="4" w:space="0" w:color="auto"/>
              <w:bottom w:val="single" w:sz="4" w:space="0" w:color="auto"/>
              <w:right w:val="single" w:sz="4" w:space="0" w:color="auto"/>
            </w:tcBorders>
            <w:shd w:val="clear" w:color="auto" w:fill="00B0F0"/>
          </w:tcPr>
          <w:p w:rsidR="00D24B48" w:rsidRPr="003E2CF4" w:rsidRDefault="00D24B48" w:rsidP="007846E0">
            <w:pPr>
              <w:jc w:val="both"/>
              <w:textAlignment w:val="baseline"/>
              <w:rPr>
                <w:rFonts w:ascii="Times New Roman" w:hAnsi="Times New Roman" w:cs="Times New Roman"/>
                <w:kern w:val="3"/>
                <w:sz w:val="24"/>
                <w:szCs w:val="28"/>
                <w:lang w:val="kk-KZ"/>
              </w:rPr>
            </w:pPr>
          </w:p>
        </w:tc>
        <w:tc>
          <w:tcPr>
            <w:tcW w:w="981" w:type="dxa"/>
            <w:tcBorders>
              <w:top w:val="single" w:sz="4" w:space="0" w:color="auto"/>
              <w:left w:val="single" w:sz="4" w:space="0" w:color="auto"/>
              <w:bottom w:val="single" w:sz="4" w:space="0" w:color="auto"/>
              <w:right w:val="single" w:sz="4" w:space="0" w:color="auto"/>
            </w:tcBorders>
            <w:shd w:val="clear" w:color="auto" w:fill="00B0F0"/>
          </w:tcPr>
          <w:p w:rsidR="00D24B48" w:rsidRPr="003E2CF4" w:rsidRDefault="00D24B48" w:rsidP="007846E0">
            <w:pPr>
              <w:jc w:val="both"/>
              <w:textAlignment w:val="baseline"/>
              <w:rPr>
                <w:rFonts w:ascii="Times New Roman" w:hAnsi="Times New Roman" w:cs="Times New Roman"/>
                <w:kern w:val="3"/>
                <w:sz w:val="24"/>
                <w:szCs w:val="28"/>
                <w:lang w:val="kk-KZ"/>
              </w:rPr>
            </w:pPr>
          </w:p>
        </w:tc>
      </w:tr>
      <w:tr w:rsidR="00491C08" w:rsidRPr="003E2CF4" w:rsidTr="00D928FC">
        <w:trPr>
          <w:trHeight w:val="423"/>
        </w:trPr>
        <w:tc>
          <w:tcPr>
            <w:tcW w:w="750" w:type="dxa"/>
            <w:tcBorders>
              <w:top w:val="single" w:sz="4" w:space="0" w:color="auto"/>
              <w:left w:val="single" w:sz="4" w:space="0" w:color="auto"/>
              <w:bottom w:val="single" w:sz="4" w:space="0" w:color="auto"/>
              <w:right w:val="single" w:sz="4" w:space="0" w:color="auto"/>
            </w:tcBorders>
            <w:shd w:val="clear" w:color="auto" w:fill="FFC000"/>
          </w:tcPr>
          <w:p w:rsidR="00491C08" w:rsidRPr="003E2CF4" w:rsidRDefault="00491C08" w:rsidP="007846E0">
            <w:pPr>
              <w:jc w:val="both"/>
              <w:textAlignment w:val="baseline"/>
              <w:rPr>
                <w:rFonts w:ascii="Times New Roman" w:hAnsi="Times New Roman" w:cs="Times New Roman"/>
                <w:kern w:val="3"/>
                <w:sz w:val="24"/>
                <w:szCs w:val="28"/>
                <w:lang w:val="kk-KZ"/>
              </w:rPr>
            </w:pPr>
          </w:p>
        </w:tc>
        <w:tc>
          <w:tcPr>
            <w:tcW w:w="4719" w:type="dxa"/>
            <w:gridSpan w:val="5"/>
            <w:tcBorders>
              <w:top w:val="single" w:sz="4" w:space="0" w:color="auto"/>
              <w:left w:val="single" w:sz="4" w:space="0" w:color="auto"/>
              <w:bottom w:val="single" w:sz="4" w:space="0" w:color="auto"/>
              <w:right w:val="single" w:sz="4" w:space="0" w:color="auto"/>
            </w:tcBorders>
            <w:shd w:val="clear" w:color="auto" w:fill="FFFF00"/>
            <w:hideMark/>
          </w:tcPr>
          <w:p w:rsidR="00491C08" w:rsidRPr="003E2CF4" w:rsidRDefault="00491C08" w:rsidP="007846E0">
            <w:pPr>
              <w:jc w:val="center"/>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ВЕРБАЛДЫ ЗИЯТКЕРЛІК</w:t>
            </w:r>
          </w:p>
        </w:tc>
        <w:tc>
          <w:tcPr>
            <w:tcW w:w="1973" w:type="dxa"/>
            <w:gridSpan w:val="2"/>
            <w:tcBorders>
              <w:top w:val="single" w:sz="4" w:space="0" w:color="auto"/>
              <w:left w:val="single" w:sz="4" w:space="0" w:color="auto"/>
              <w:bottom w:val="single" w:sz="4" w:space="0" w:color="auto"/>
              <w:right w:val="single" w:sz="4" w:space="0" w:color="auto"/>
            </w:tcBorders>
            <w:shd w:val="clear" w:color="auto" w:fill="858585" w:themeFill="accent2" w:themeFillShade="BF"/>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 xml:space="preserve">МАТЕМАТИКАЛЫҚ </w:t>
            </w:r>
          </w:p>
        </w:tc>
        <w:tc>
          <w:tcPr>
            <w:tcW w:w="1908" w:type="dxa"/>
            <w:gridSpan w:val="2"/>
            <w:tcBorders>
              <w:top w:val="single" w:sz="4" w:space="0" w:color="auto"/>
              <w:left w:val="single" w:sz="4" w:space="0" w:color="auto"/>
              <w:bottom w:val="single" w:sz="4" w:space="0" w:color="auto"/>
              <w:right w:val="single" w:sz="4" w:space="0" w:color="auto"/>
            </w:tcBorders>
            <w:shd w:val="clear" w:color="auto" w:fill="00B0F0"/>
            <w:hideMark/>
          </w:tcPr>
          <w:p w:rsidR="00491C08" w:rsidRPr="003E2CF4" w:rsidRDefault="00491C08" w:rsidP="007846E0">
            <w:pPr>
              <w:jc w:val="both"/>
              <w:textAlignment w:val="baseline"/>
              <w:rPr>
                <w:rFonts w:ascii="Times New Roman" w:hAnsi="Times New Roman" w:cs="Times New Roman"/>
                <w:kern w:val="3"/>
                <w:sz w:val="24"/>
                <w:szCs w:val="28"/>
                <w:lang w:val="kk-KZ"/>
              </w:rPr>
            </w:pPr>
            <w:r w:rsidRPr="003E2CF4">
              <w:rPr>
                <w:rFonts w:ascii="Times New Roman" w:hAnsi="Times New Roman" w:cs="Times New Roman"/>
                <w:kern w:val="3"/>
                <w:sz w:val="24"/>
                <w:szCs w:val="28"/>
                <w:lang w:val="kk-KZ"/>
              </w:rPr>
              <w:t>КЕҢІСТІКТІК</w:t>
            </w:r>
          </w:p>
        </w:tc>
      </w:tr>
    </w:tbl>
    <w:p w:rsidR="00491C08" w:rsidRPr="003E2CF4" w:rsidRDefault="00491C08" w:rsidP="00491C08">
      <w:pPr>
        <w:spacing w:after="0" w:line="240" w:lineRule="auto"/>
        <w:jc w:val="both"/>
        <w:rPr>
          <w:rFonts w:ascii="Times New Roman" w:hAnsi="Times New Roman" w:cs="Times New Roman"/>
          <w:sz w:val="36"/>
          <w:szCs w:val="28"/>
          <w:lang w:val="kk-KZ"/>
        </w:rPr>
      </w:pPr>
    </w:p>
    <w:p w:rsidR="00491C08" w:rsidRPr="00B4523B" w:rsidRDefault="00DB1EDB" w:rsidP="00D24B48">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Сурет </w:t>
      </w:r>
      <w:r w:rsidR="00491C08" w:rsidRPr="00B4523B">
        <w:rPr>
          <w:rFonts w:ascii="Times New Roman" w:hAnsi="Times New Roman" w:cs="Times New Roman"/>
          <w:sz w:val="28"/>
          <w:szCs w:val="28"/>
          <w:lang w:val="kk-KZ"/>
        </w:rPr>
        <w:t xml:space="preserve"> 1</w:t>
      </w:r>
      <w:r w:rsidR="0013168C" w:rsidRPr="00B4523B">
        <w:rPr>
          <w:rFonts w:ascii="Times New Roman" w:hAnsi="Times New Roman" w:cs="Times New Roman"/>
          <w:sz w:val="28"/>
          <w:szCs w:val="28"/>
          <w:lang w:val="kk-KZ"/>
        </w:rPr>
        <w:t>7</w:t>
      </w:r>
      <w:r w:rsidR="00D24B48" w:rsidRPr="00B4523B">
        <w:rPr>
          <w:rFonts w:ascii="Times New Roman" w:hAnsi="Times New Roman" w:cs="Times New Roman"/>
          <w:sz w:val="28"/>
          <w:szCs w:val="28"/>
          <w:lang w:val="kk-KZ"/>
        </w:rPr>
        <w:t>– Оқушы зияткерлігінің профилі</w:t>
      </w:r>
    </w:p>
    <w:p w:rsidR="003B5004" w:rsidRPr="00B4523B" w:rsidRDefault="003B5004" w:rsidP="00C05E19">
      <w:pPr>
        <w:spacing w:after="0" w:line="240" w:lineRule="auto"/>
        <w:ind w:firstLine="567"/>
        <w:jc w:val="both"/>
        <w:rPr>
          <w:rFonts w:ascii="Times New Roman" w:hAnsi="Times New Roman" w:cs="Times New Roman"/>
          <w:sz w:val="28"/>
          <w:szCs w:val="28"/>
          <w:lang w:val="kk-KZ"/>
        </w:rPr>
      </w:pP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Нәтижесінде қабілеттілігі әр түрлі үйлескен зияткерлік көрінісі пайда болады. Мысалы, оқушыда вербалды зияткерліктің даму деңгейі жоғары, ал математикалық және кеңістіктік қабілеттері төмен деңгейде болуы мүмкін. Бұл кәдімгі сөз дүниесінде өмір сүретін адам. Ал кеңістіктік зияткерлігі жоғары деңгейдегі, ал вербалдық және математикалық қабілеттері төмен көрсеткіштері бар оқушы табиғат дүниесіне қарай бағдарланған, сондықтан да ол  жаратылыстану ғылымдарының құбылыстардың күрделі математикалық модельдері оқытылмайтын саласында үлкен табыстарға жетуі мүмкін.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Тесттер нәтижелерін дұрыс түсіндіруде  қабілеттердің: теориялық және практикалық сияқты екі тобымен байланысқан тағы бір маңызды жайтты есепке алған жөн. Оның біріншісі абстрактілі-логикалық ойлаудың негізі мен қоршаған дүниені  болжамды-дедуктивтік танудан тұрады. Теориялық қабілеттіліктері арқасында абстрактілік түсініктер мен бейнелерге ойша сүйену, нысандарды ойша жинақтап санаттау мен құрылымдау, гипотезаларды ұсыну, құбылыстарды логикалық (дедуктивтік қорытынды) және математикалық тәсілдермен модельдеу болуы мүмкін.  Теориялық қабілеттіліктері дамыған адамдарға дүниені оның өз белгілерімен, ерекшеліктерімен, байланыстарымен  және ара қатынастарымен жалпылай көру, дүниенің өзара негізгі байланыстарын баламалы түсіндіруге ықпал ететін, құрылым мен ұйқастықтың өзіндік сезімдері тән.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Ал практикалық қабілеттіліктер көрнекі-бейнелі және практикалық-әрекетті ойлау негіздерінде жатыр. Олардың көмегімен адам қоршаған дүниедегі нысандардың басқа нысандармен логикалық байланысы жағынан  емес, олардың практикалық жағдаяттар талаптарына сай тартылғандығы  жағынан осы нысандардың абстрактілі емес, нақты белгілері мен ерекшеліктерін анықтайды. Практикалық қабілеттіліктері жақсы дамыған адамдар қарапайым өмір жағдаяттарына сәтті бейімделеді, практикалық шеберліктерді жеңіл меңгереді. Олар көп білгішсініп, көпірмейді, қоршаған дүниені түсіндіруде жалпылама ұстанымдарды, абстактілі модельдер мен болжамды-дедуктивтік сұлбаларды іздестіруге бейім болмайды. Оларға теория қажет емес, өйткені олар туындаған мәселелерді  мінез-құлықтарындағы бай тәжірибелер арқылы шешеді. </w:t>
      </w:r>
    </w:p>
    <w:p w:rsidR="00491C08" w:rsidRPr="00B4523B" w:rsidRDefault="0069059F"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Субтесттерді</w:t>
      </w:r>
      <w:r w:rsidR="00491C08" w:rsidRPr="00B4523B">
        <w:rPr>
          <w:rFonts w:ascii="Times New Roman" w:hAnsi="Times New Roman" w:cs="Times New Roman"/>
          <w:sz w:val="28"/>
          <w:szCs w:val="28"/>
          <w:lang w:val="kk-KZ"/>
        </w:rPr>
        <w:t xml:space="preserve"> бұлай бөлуді математикалық және кеңістіктік интеллекті үшін де жүргізуге болады. «Арифметикалық тапсырмалар» бесінші </w:t>
      </w:r>
      <w:r w:rsidRPr="00B4523B">
        <w:rPr>
          <w:rFonts w:ascii="Times New Roman" w:hAnsi="Times New Roman" w:cs="Times New Roman"/>
          <w:sz w:val="28"/>
          <w:szCs w:val="28"/>
          <w:lang w:val="kk-KZ"/>
        </w:rPr>
        <w:t>субтесттер</w:t>
      </w:r>
      <w:r w:rsidR="00491C08" w:rsidRPr="00B4523B">
        <w:rPr>
          <w:rFonts w:ascii="Times New Roman" w:hAnsi="Times New Roman" w:cs="Times New Roman"/>
          <w:sz w:val="28"/>
          <w:szCs w:val="28"/>
          <w:lang w:val="kk-KZ"/>
        </w:rPr>
        <w:t xml:space="preserve"> практикалық математикалық қабілеттіліктерді нақтылауға көмектеседі. Осы </w:t>
      </w:r>
      <w:r w:rsidRPr="00B4523B">
        <w:rPr>
          <w:rFonts w:ascii="Times New Roman" w:hAnsi="Times New Roman" w:cs="Times New Roman"/>
          <w:sz w:val="28"/>
          <w:szCs w:val="28"/>
          <w:lang w:val="kk-KZ"/>
        </w:rPr>
        <w:t>субтесттер</w:t>
      </w:r>
      <w:r w:rsidR="00491C08" w:rsidRPr="00B4523B">
        <w:rPr>
          <w:rFonts w:ascii="Times New Roman" w:hAnsi="Times New Roman" w:cs="Times New Roman"/>
          <w:sz w:val="28"/>
          <w:szCs w:val="28"/>
          <w:lang w:val="kk-KZ"/>
        </w:rPr>
        <w:t xml:space="preserve">бойынша жоғары балл алған оқушы практикалық жағдайттардағы қарапайым математикалық (сандық) модельдерді дұрыс құрастыруға қабілетті, ойша дұрыс  әрі тез санайды. Алтыншы «Сандық қатарлар» </w:t>
      </w:r>
      <w:r w:rsidRPr="00B4523B">
        <w:rPr>
          <w:rFonts w:ascii="Times New Roman" w:hAnsi="Times New Roman" w:cs="Times New Roman"/>
          <w:sz w:val="28"/>
          <w:szCs w:val="28"/>
          <w:lang w:val="kk-KZ"/>
        </w:rPr>
        <w:t>субтесттері</w:t>
      </w:r>
      <w:r w:rsidR="00491C08" w:rsidRPr="00B4523B">
        <w:rPr>
          <w:rFonts w:ascii="Times New Roman" w:hAnsi="Times New Roman" w:cs="Times New Roman"/>
          <w:sz w:val="28"/>
          <w:szCs w:val="28"/>
          <w:lang w:val="kk-KZ"/>
        </w:rPr>
        <w:t xml:space="preserve">индуктивті ойлаудың даму деңгейін, математикалық интуицияны, математикалық гипотезаларды ұсыну мен тексеру,  абстрактілі белгілердің көптігі арасынан заңдылықтар мен тәртіптілікті көру қабілеттіліктерін анықтайды. Сондықтан да осы </w:t>
      </w:r>
      <w:r w:rsidRPr="00B4523B">
        <w:rPr>
          <w:rFonts w:ascii="Times New Roman" w:hAnsi="Times New Roman" w:cs="Times New Roman"/>
          <w:sz w:val="28"/>
          <w:szCs w:val="28"/>
          <w:lang w:val="kk-KZ"/>
        </w:rPr>
        <w:t>субтесттер</w:t>
      </w:r>
      <w:r w:rsidR="00491C08" w:rsidRPr="00B4523B">
        <w:rPr>
          <w:rFonts w:ascii="Times New Roman" w:hAnsi="Times New Roman" w:cs="Times New Roman"/>
          <w:sz w:val="28"/>
          <w:szCs w:val="28"/>
          <w:lang w:val="kk-KZ"/>
        </w:rPr>
        <w:t xml:space="preserve">көмегімен дүниенің абстрактілі логикалық-математикалық модельдерін құрастыру мен математикалық болмыстарды жасауға қажетті теориялық математикалық ойлауды меңгеру тексеріледі.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Практикалық кеңістіктік зияткерлікті жетінші </w:t>
      </w:r>
      <w:r w:rsidR="0069059F" w:rsidRPr="00B4523B">
        <w:rPr>
          <w:rFonts w:ascii="Times New Roman" w:hAnsi="Times New Roman" w:cs="Times New Roman"/>
          <w:sz w:val="28"/>
          <w:szCs w:val="28"/>
          <w:lang w:val="kk-KZ"/>
        </w:rPr>
        <w:t>«Кеңістіктік елестету» субтесттері</w:t>
      </w:r>
      <w:r w:rsidRPr="00B4523B">
        <w:rPr>
          <w:rFonts w:ascii="Times New Roman" w:hAnsi="Times New Roman" w:cs="Times New Roman"/>
          <w:sz w:val="28"/>
          <w:szCs w:val="28"/>
          <w:lang w:val="kk-KZ"/>
        </w:rPr>
        <w:t xml:space="preserve">анықтайды. Ол дұрыс емес формалардағы жалпақ фигураларды ойша айналдыру мен берілген нәтижені алу мақсатында оларды құрастыруға деген қабілеттіліктердің бар екендігін тексереді.  Бұл қабілеттілік шын өмірдегі заттарға қатысты айла-шараларды жасаумен байланысқан, кезкелген практикалық әрекеттерде өте қажет, сондықтан да осы </w:t>
      </w:r>
      <w:r w:rsidR="0069059F" w:rsidRPr="00B4523B">
        <w:rPr>
          <w:rFonts w:ascii="Times New Roman" w:hAnsi="Times New Roman" w:cs="Times New Roman"/>
          <w:sz w:val="28"/>
          <w:szCs w:val="28"/>
          <w:lang w:val="kk-KZ"/>
        </w:rPr>
        <w:t>субтесттер</w:t>
      </w:r>
      <w:r w:rsidRPr="00B4523B">
        <w:rPr>
          <w:rFonts w:ascii="Times New Roman" w:hAnsi="Times New Roman" w:cs="Times New Roman"/>
          <w:sz w:val="28"/>
          <w:szCs w:val="28"/>
          <w:lang w:val="kk-KZ"/>
        </w:rPr>
        <w:t xml:space="preserve"> бойынша жоғары балл алған  оқушылар үйлестіру және көзбен өлшеу әдістерін жақсы меңгерген, олардың қозғалыстары нақты әрі шебер, олар сызбаларды жақсы оқи алады, техникалық жобаларды  сызуға тез үйренеді, практикалық шеберліктерді (тігу, тамақ дайындау, сүргілеу, жону және т.б.) оңай меңгереді. Олар – бақылағыш әрі жақсы  экспериментшілер. Теориялық кеңістіктік ойлауды диагностикалауға «Кеңістіктік қорытындылау» атты сегізінші </w:t>
      </w:r>
      <w:r w:rsidR="0069059F" w:rsidRPr="00B4523B">
        <w:rPr>
          <w:rFonts w:ascii="Times New Roman" w:hAnsi="Times New Roman" w:cs="Times New Roman"/>
          <w:sz w:val="28"/>
          <w:szCs w:val="28"/>
          <w:lang w:val="kk-KZ"/>
        </w:rPr>
        <w:t>субтесттер</w:t>
      </w:r>
      <w:r w:rsidRPr="00B4523B">
        <w:rPr>
          <w:rFonts w:ascii="Times New Roman" w:hAnsi="Times New Roman" w:cs="Times New Roman"/>
          <w:sz w:val="28"/>
          <w:szCs w:val="28"/>
          <w:lang w:val="kk-KZ"/>
        </w:rPr>
        <w:t xml:space="preserve">арналған, оның көмегімен көлемді зат бейнесінің біртұтастығын сақтай отырып, оны ойша айналдыруды жүзеге асыру қабілеттілігі тексеріледі.  Көп адамдарды тексеру практикасы көрсеткендей, бұл ерекше қабілеттілік  – тікелей сезінуге болмайтын  қоршаған ортаның барынша абстрактілі, терең қасиеттерін санада бейнелеу үшін қажетті. Осы қабілеттіліктерге ие оқушылар абстрактілі логикалық-математикалық модельдерді құрастыру негізінде табиғатты зерттеу үшін тұжырымды ойлап, болжамды-дедуктивтік тәсілді қолдана алады.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Зияткерлік түрлерінің басым дамыған сипаттарының байқалуын анықтай отырып, Амтхауэр тестін қолданудың бірінші бағытын қысқаша сипаттап өтейік. Алынған мәліметтер негізінде оқушылардың оқудағы жетістіктерін нақты болжап, олардың оқудағы қиыншылықтары себептерін анықтауға болады.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1) Вербалды зияткерлік дамуының деңгейі гуманитарлық ғылымдар мен жаратылыстану-ғылыми пәндердің теориялық бөлігін меңгерудегі жетістіктерді білдіреді. Интегралды сипаттамаларды емес, кейбір </w:t>
      </w:r>
      <w:r w:rsidR="0069059F" w:rsidRPr="00B4523B">
        <w:rPr>
          <w:rFonts w:ascii="Times New Roman" w:hAnsi="Times New Roman" w:cs="Times New Roman"/>
          <w:sz w:val="28"/>
          <w:szCs w:val="28"/>
          <w:lang w:val="kk-KZ"/>
        </w:rPr>
        <w:t>субтесттердің</w:t>
      </w:r>
      <w:r w:rsidRPr="00B4523B">
        <w:rPr>
          <w:rFonts w:ascii="Times New Roman" w:hAnsi="Times New Roman" w:cs="Times New Roman"/>
          <w:sz w:val="28"/>
          <w:szCs w:val="28"/>
          <w:lang w:val="kk-KZ"/>
        </w:rPr>
        <w:t xml:space="preserve">орындалуын талдауға ерекше көңіл аудару керек. Осы әдістемелер көмегімен оқушылардың түсініктерді салыстыру,  топтастыру мен жинақтау, олардың ерекше белгілерін табу, түсініктер арасындағы әр түрлі қарым-қатынастарды орнату шеберліктері зерттеледі. Бұл шеберліктер вербалды түрде берілген оқу ақпараттарын  түсінуге деген оқушылардың когнитивтік дайындығы деңгейін анықтайды. Мұнда оқушыға жетімді түсініктер арасындағы байланыстар түрлерін анықтау, оқушы түсініктерді салыстырып, топтастыра алатындай негіздерді анықтау, оқушының өз бетінше анықтауы мүмкін түсініктер арасындағы байланыстар түрлерін табу бойынша түпкілікті талдау жүргізілуі керек.  Бұл талдаудың нәтижелері әр оқушының  вербалды дамуының  өзекті саласын, сондай-ақ оқу ақпараттарына деген талаптарды анықтауға ықпал етеді.  Егер оқушы түсініктер арасындағы байланыстардың кейбір түрлерін өз бетінше анықтай алмаған жағдайда, онда мұндай байланыстарды жаңа материалды түсіндіргенде арнайы түсіндірусіз және түсініктерді біріктірудің осы тәсілін анықтамай, қолдануға болмайды. Сонымен қатар түсініктерді салыстыру, топтастыру мен жинақтау, олардың арасындағы қарым-қатынастарды орнату шеберліктерін қалыптастыру үшін арнайы жаттығулар қажет.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2) Кеңістіктік зияткерлік дауының деңгейі шын өмірдегі заттарға қатысты айла-шараларды жасаумен байланысқан практикалық әрекеттерді меңгерудегі жетістіктерді болжауға ықпал етеді. Амтхауэр тестінің 7 және 8 </w:t>
      </w:r>
      <w:r w:rsidR="0069059F" w:rsidRPr="00B4523B">
        <w:rPr>
          <w:rFonts w:ascii="Times New Roman" w:hAnsi="Times New Roman" w:cs="Times New Roman"/>
          <w:sz w:val="28"/>
          <w:szCs w:val="28"/>
          <w:lang w:val="kk-KZ"/>
        </w:rPr>
        <w:t>субтесттер</w:t>
      </w:r>
      <w:r w:rsidR="00B26391" w:rsidRPr="00B4523B">
        <w:rPr>
          <w:rFonts w:ascii="Times New Roman" w:hAnsi="Times New Roman" w:cs="Times New Roman"/>
          <w:sz w:val="28"/>
          <w:szCs w:val="28"/>
          <w:lang w:val="kk-KZ"/>
        </w:rPr>
        <w:t>ін</w:t>
      </w:r>
      <w:r w:rsidRPr="00B4523B">
        <w:rPr>
          <w:rFonts w:ascii="Times New Roman" w:hAnsi="Times New Roman" w:cs="Times New Roman"/>
          <w:sz w:val="28"/>
          <w:szCs w:val="28"/>
          <w:lang w:val="kk-KZ"/>
        </w:rPr>
        <w:t xml:space="preserve"> орындауда жоғары нәтижелерге қол жеткізген оқушыларда практикалық ептілік басым, олар әр түрлі құрал, аспаптармен әрекет етуге бағытталған тәжірибелік және практикалық жұмыстарды  рахаттана орындайды. Мұндай балалар бір нәрсені жасап шығаруды жақсы көреді, әр түрлі құрал-саймандарды шебер қолдана алады, оларға жиһазды жөндеу және бөлмені жабдықтау сияқты азын-аулақ жұмыстарды тапсыруға болады. Бұл оқушылар демонстрациялық қондырғылар түрлерін тез әрі нақты салуға қабілетті, фигуралардың айналуын  ойша жеңіл әрі нақты жүзеге асырады, кесінділердегі дене түрлерін салуға қабілетті, сондықтан да олар </w:t>
      </w:r>
      <w:r w:rsidR="00D928FC">
        <w:rPr>
          <w:rFonts w:ascii="Times New Roman" w:hAnsi="Times New Roman" w:cs="Times New Roman"/>
          <w:sz w:val="28"/>
          <w:szCs w:val="28"/>
          <w:lang w:val="kk-KZ"/>
        </w:rPr>
        <w:t xml:space="preserve">сызуды жақсы меңгереді. Бірақ </w:t>
      </w:r>
      <w:r w:rsidRPr="00B4523B">
        <w:rPr>
          <w:rFonts w:ascii="Times New Roman" w:hAnsi="Times New Roman" w:cs="Times New Roman"/>
          <w:sz w:val="28"/>
          <w:szCs w:val="28"/>
          <w:lang w:val="kk-KZ"/>
        </w:rPr>
        <w:t xml:space="preserve"> вербалды тесттерді орындау нәтижелері бұл балаларда төмен болса, онда олар вербалды түрде ақпараттарды меңгеру мен түсінуде анағұрлым қиындықтарды сезінеді. Гуманитарлық ғылымдар мен жаратылыстану-ғылыми пәндердің теориялық бөлігін меңгерудегі мүмкіндіктер өте шектелген, сондықтан да мұндай балалардың осы пәндерді оқудағы жетістіктері де шамалы. Егер математикалық 6</w:t>
      </w:r>
      <w:r w:rsidR="00D928FC">
        <w:rPr>
          <w:rFonts w:ascii="Times New Roman" w:hAnsi="Times New Roman" w:cs="Times New Roman"/>
          <w:sz w:val="28"/>
          <w:szCs w:val="28"/>
          <w:lang w:val="kk-KZ"/>
        </w:rPr>
        <w:t>-шы</w:t>
      </w:r>
      <w:r w:rsidR="00B26391" w:rsidRPr="00B4523B">
        <w:rPr>
          <w:rFonts w:ascii="Times New Roman" w:hAnsi="Times New Roman" w:cs="Times New Roman"/>
          <w:sz w:val="28"/>
          <w:szCs w:val="28"/>
          <w:lang w:val="kk-KZ"/>
        </w:rPr>
        <w:t>субтестт</w:t>
      </w:r>
      <w:r w:rsidRPr="00B4523B">
        <w:rPr>
          <w:rFonts w:ascii="Times New Roman" w:hAnsi="Times New Roman" w:cs="Times New Roman"/>
          <w:sz w:val="28"/>
          <w:szCs w:val="28"/>
          <w:lang w:val="kk-KZ"/>
        </w:rPr>
        <w:t xml:space="preserve">і орындау нәтижелері төмен болса, онда балалар математиканы меңгеруде де қиындықтарды сезінеді.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3) Амтхауэр тестінің кеңістіктік </w:t>
      </w:r>
      <w:r w:rsidR="00B26391" w:rsidRPr="00B4523B">
        <w:rPr>
          <w:rFonts w:ascii="Times New Roman" w:hAnsi="Times New Roman" w:cs="Times New Roman"/>
          <w:sz w:val="28"/>
          <w:szCs w:val="28"/>
          <w:lang w:val="kk-KZ"/>
        </w:rPr>
        <w:t>субтесттер</w:t>
      </w:r>
      <w:r w:rsidRPr="00B4523B">
        <w:rPr>
          <w:rFonts w:ascii="Times New Roman" w:hAnsi="Times New Roman" w:cs="Times New Roman"/>
          <w:sz w:val="28"/>
          <w:szCs w:val="28"/>
          <w:lang w:val="kk-KZ"/>
        </w:rPr>
        <w:t xml:space="preserve"> бойынша жоғары нәтижелер  сандық бірізділікті аяқтау тапсырмаларымен толықтырылған болса (6</w:t>
      </w:r>
      <w:r w:rsidR="00B26391" w:rsidRPr="00B4523B">
        <w:rPr>
          <w:rFonts w:ascii="Times New Roman" w:hAnsi="Times New Roman" w:cs="Times New Roman"/>
          <w:sz w:val="28"/>
          <w:szCs w:val="28"/>
          <w:lang w:val="kk-KZ"/>
        </w:rPr>
        <w:t>субтест</w:t>
      </w:r>
      <w:r w:rsidRPr="00B4523B">
        <w:rPr>
          <w:rFonts w:ascii="Times New Roman" w:hAnsi="Times New Roman" w:cs="Times New Roman"/>
          <w:sz w:val="28"/>
          <w:szCs w:val="28"/>
          <w:lang w:val="kk-KZ"/>
        </w:rPr>
        <w:t>), онда бала жаратылыстану-ғылыми пәндер мен геометрияны жақсы меңгеруге қабілетті. Әдетте мұндай балалар туралы сөз болғанда  мұғалімдер оларда  оқу материалдарын қосымша логикалық өңдеусіз, шапшаң ұғып алуға көмектесетін ішкі түйсіктер бар  деп айтады. Осы себептен теориялық материалдарды оқу мұндай балаларды зеріктіріп жібереді, өйткені мұндай материалдарды олар ішкі түйсіктері арқылы түсінеді. Сондай-ақ бұл балалар вербалды тесттерден төмен нәтижелер көрсеткен болса, онда олар вербалды түрде  оқу материалын өз түсінігімен жеткізуде қиындықтарға тап болады. Мұндай балаларды оқу материалдарын жаттап алуға мәжбүрлеу олардың оқуға деген қызығушылығын жоғалтуға әкелуі мүмкін, сондықтан да тапсырмаларды орындау кезінде олардың теориялық материалдарға жүгінулеріне  мәжбүр ететін, оларға  анағұрлым күрделі әрі қызықты тапсырмалар беру керек.</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Егер бала </w:t>
      </w:r>
      <w:r w:rsidR="00B26391" w:rsidRPr="00B4523B">
        <w:rPr>
          <w:rFonts w:ascii="Times New Roman" w:hAnsi="Times New Roman" w:cs="Times New Roman"/>
          <w:sz w:val="28"/>
          <w:szCs w:val="28"/>
          <w:lang w:val="kk-KZ"/>
        </w:rPr>
        <w:t>субтесттердің</w:t>
      </w:r>
      <w:r w:rsidRPr="00B4523B">
        <w:rPr>
          <w:rFonts w:ascii="Times New Roman" w:hAnsi="Times New Roman" w:cs="Times New Roman"/>
          <w:sz w:val="28"/>
          <w:szCs w:val="28"/>
          <w:lang w:val="kk-KZ"/>
        </w:rPr>
        <w:t xml:space="preserve">үш топтарынан да (вербалды, кеңістіктік және математикалық) жоғары нәтижелер көрсеткен болса, онда баланың дарындылығы туралы мен оның бойында оқудағы жетістіктерге деген тамаша алғышарттардың бар екендігі туралы айтуға болады. Мұндай оқушыға мотивацияның қажетті деңгейін сақтап, қолайлы, жағымды психологиялық жай жасау керек.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Амтхауэр тестінің математикалық 6</w:t>
      </w:r>
      <w:r w:rsidR="00D928FC">
        <w:rPr>
          <w:rFonts w:ascii="Times New Roman" w:hAnsi="Times New Roman" w:cs="Times New Roman"/>
          <w:sz w:val="28"/>
          <w:szCs w:val="28"/>
          <w:lang w:val="kk-KZ"/>
        </w:rPr>
        <w:t>-шы</w:t>
      </w:r>
      <w:r w:rsidR="00B26391" w:rsidRPr="00B4523B">
        <w:rPr>
          <w:rFonts w:ascii="Times New Roman" w:hAnsi="Times New Roman" w:cs="Times New Roman"/>
          <w:sz w:val="28"/>
          <w:szCs w:val="28"/>
          <w:lang w:val="kk-KZ"/>
        </w:rPr>
        <w:t>суб</w:t>
      </w:r>
      <w:r w:rsidRPr="00B4523B">
        <w:rPr>
          <w:rFonts w:ascii="Times New Roman" w:hAnsi="Times New Roman" w:cs="Times New Roman"/>
          <w:sz w:val="28"/>
          <w:szCs w:val="28"/>
          <w:lang w:val="kk-KZ"/>
        </w:rPr>
        <w:t>тестін орындауда жекеленген жетістіктердің болуы аналитикалық-синтетикалық ү</w:t>
      </w:r>
      <w:r w:rsidR="00B26391" w:rsidRPr="00B4523B">
        <w:rPr>
          <w:rFonts w:ascii="Times New Roman" w:hAnsi="Times New Roman" w:cs="Times New Roman"/>
          <w:sz w:val="28"/>
          <w:szCs w:val="28"/>
          <w:lang w:val="kk-KZ"/>
        </w:rPr>
        <w:t>дерістер</w:t>
      </w:r>
      <w:r w:rsidRPr="00B4523B">
        <w:rPr>
          <w:rFonts w:ascii="Times New Roman" w:hAnsi="Times New Roman" w:cs="Times New Roman"/>
          <w:sz w:val="28"/>
          <w:szCs w:val="28"/>
          <w:lang w:val="kk-KZ"/>
        </w:rPr>
        <w:t xml:space="preserve"> мен индуктивті ойлаудың жоғары деңгейі туралы қорытынды жасауға ықпал етеді. Алгебра мен анализ бастамаларын оқытудағы  жетістіктерді болжауға әбден болады. Мұндай балаларда математикалық мәселелерді шешуде айрықша ішкі түйсік болады. Нақты болжам алу үшін Айзенк тестеріндегі тиісті тапсырмаларды қолдануға болады.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Кеңістіктік және математикалық </w:t>
      </w:r>
      <w:r w:rsidR="00B26391" w:rsidRPr="00B4523B">
        <w:rPr>
          <w:rFonts w:ascii="Times New Roman" w:hAnsi="Times New Roman" w:cs="Times New Roman"/>
          <w:sz w:val="28"/>
          <w:szCs w:val="28"/>
          <w:lang w:val="kk-KZ"/>
        </w:rPr>
        <w:t>субтесттер</w:t>
      </w:r>
      <w:r w:rsidRPr="00B4523B">
        <w:rPr>
          <w:rFonts w:ascii="Times New Roman" w:hAnsi="Times New Roman" w:cs="Times New Roman"/>
          <w:sz w:val="28"/>
          <w:szCs w:val="28"/>
          <w:lang w:val="kk-KZ"/>
        </w:rPr>
        <w:t>көмегімен алынған нәтижелер оқушылардың қабілеттерін сипаттайды және диагностикалаудың осы құралдарымен тесттелетін, қажетті когнитивтік қабілеттіліктерді меңгеруге арналған пәндерді табысты оқытуды болжаудың құралы  қызметін атқаруы мүмкін. Бұл қабілеттіліктердің жүзеге асуы басқа да көптеген факторларға (оқытуда қолданылатын технологияларға, сыныптағы психологиялық жайға, мұғаліммен өзара қарым-қатынастарға, денсаулығы жайына, отбасының материалдық және мәдени деңгейіне, ата-аналарының кәсіби қызығушылықтары аясына, жақын достарының ықпал</w:t>
      </w:r>
      <w:r w:rsidR="00D928FC">
        <w:rPr>
          <w:rFonts w:ascii="Times New Roman" w:hAnsi="Times New Roman" w:cs="Times New Roman"/>
          <w:sz w:val="28"/>
          <w:szCs w:val="28"/>
          <w:lang w:val="kk-KZ"/>
        </w:rPr>
        <w:t xml:space="preserve">ына) байланысты болады. Бірақ </w:t>
      </w:r>
      <w:r w:rsidRPr="00B4523B">
        <w:rPr>
          <w:rFonts w:ascii="Times New Roman" w:hAnsi="Times New Roman" w:cs="Times New Roman"/>
          <w:sz w:val="28"/>
          <w:szCs w:val="28"/>
          <w:lang w:val="kk-KZ"/>
        </w:rPr>
        <w:t xml:space="preserve"> бұл нәтижелер  маңызды емес және оқу ү</w:t>
      </w:r>
      <w:r w:rsidR="00D928FC">
        <w:rPr>
          <w:rFonts w:ascii="Times New Roman" w:hAnsi="Times New Roman" w:cs="Times New Roman"/>
          <w:sz w:val="28"/>
          <w:szCs w:val="28"/>
          <w:lang w:val="kk-KZ"/>
        </w:rPr>
        <w:t>дерісін</w:t>
      </w:r>
      <w:r w:rsidRPr="00B4523B">
        <w:rPr>
          <w:rFonts w:ascii="Times New Roman" w:hAnsi="Times New Roman" w:cs="Times New Roman"/>
          <w:sz w:val="28"/>
          <w:szCs w:val="28"/>
          <w:lang w:val="kk-KZ"/>
        </w:rPr>
        <w:t xml:space="preserve"> құру кезінде есепке алудың қажеті жоқ деуге болмайды. Кеңістіктік және математикалық зияткерлік ағзаның нейрофизиологиялық ерекшеліктерімен анықталады, сондықтан да зияткерлік осы түрлерінің ықпал мүмкіндіктері әбден шектелген. Бұдан шығатын қорытынды: оқыту процедураларын жобалауда оқушылардың жеке ерекшеліктерін (жаңа материалды ұғыну қарқынын, оқу ақпараттарын қайталау санын, тапсырмалардың күрделігі деңгейін, оқудағы жетістіктердің жоспарланған деңгейін, оқу материалын меңгеруге қажетті уақытты) ескерген жөн.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Оқытудың тұрақты танымдық мотивтерін қалыптастыру мен қолдау үшін оқытудың табысты болуы туралы, біз, бірнеше рет айттық. Бұл, әсіресе, өзінің меңгеру деңгейі жоғары  болмаса да, табысты болатын, қабілеттіліктері төмен және орташа балалар үшін өте маңызды. Сондықтан да күрделілік деңгейі мен оқыту сатысында да, диагностикалауда да тапсырмаларды ұсынудың бірізділігін нақты анықтау қажет.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Вербалдық </w:t>
      </w:r>
      <w:r w:rsidR="00B26391" w:rsidRPr="00B4523B">
        <w:rPr>
          <w:rFonts w:ascii="Times New Roman" w:hAnsi="Times New Roman" w:cs="Times New Roman"/>
          <w:sz w:val="28"/>
          <w:szCs w:val="28"/>
          <w:lang w:val="kk-KZ"/>
        </w:rPr>
        <w:t>субтесттер</w:t>
      </w:r>
      <w:r w:rsidRPr="00B4523B">
        <w:rPr>
          <w:rFonts w:ascii="Times New Roman" w:hAnsi="Times New Roman" w:cs="Times New Roman"/>
          <w:sz w:val="28"/>
          <w:szCs w:val="28"/>
          <w:lang w:val="kk-KZ"/>
        </w:rPr>
        <w:t xml:space="preserve"> көмегімен алынған мәліметтерге жауап беру анағұрлым басқаша болып отыр. Оларды орындау нәтижелері нейрофизиологиялық қабілеттіліктерге ғана емес, сондай-ақ бұдан бұрынғы  оқыту тәжірибелеріне де (тек мектепте оқыту ғана емес, отбасы аясы да үлкен ықпал етеді) байланысты болады.  Сондықтан да ол вербалды </w:t>
      </w:r>
      <w:r w:rsidR="009653EE" w:rsidRPr="00B4523B">
        <w:rPr>
          <w:rFonts w:ascii="Times New Roman" w:hAnsi="Times New Roman" w:cs="Times New Roman"/>
          <w:sz w:val="28"/>
          <w:szCs w:val="28"/>
          <w:lang w:val="kk-KZ"/>
        </w:rPr>
        <w:t>зияткерлік</w:t>
      </w:r>
      <w:r w:rsidRPr="00B4523B">
        <w:rPr>
          <w:rFonts w:ascii="Times New Roman" w:hAnsi="Times New Roman" w:cs="Times New Roman"/>
          <w:sz w:val="28"/>
          <w:szCs w:val="28"/>
          <w:lang w:val="kk-KZ"/>
        </w:rPr>
        <w:t xml:space="preserve"> дамуының кейбір аспектілеріне ықпал етуі мүмкін. Бұған Амтхауэр тесттерінің вербалды </w:t>
      </w:r>
      <w:r w:rsidR="00B26391" w:rsidRPr="00B4523B">
        <w:rPr>
          <w:rFonts w:ascii="Times New Roman" w:hAnsi="Times New Roman" w:cs="Times New Roman"/>
          <w:sz w:val="28"/>
          <w:szCs w:val="28"/>
          <w:lang w:val="kk-KZ"/>
        </w:rPr>
        <w:t>субтесттер</w:t>
      </w:r>
      <w:r w:rsidRPr="00B4523B">
        <w:rPr>
          <w:rFonts w:ascii="Times New Roman" w:hAnsi="Times New Roman" w:cs="Times New Roman"/>
          <w:sz w:val="28"/>
          <w:szCs w:val="28"/>
          <w:lang w:val="kk-KZ"/>
        </w:rPr>
        <w:t xml:space="preserve">тесттелмейтін, бірақ Айзенк тесттерінің кейбір тапсырмалары көмегімен анықтауға болатын  тілдің  сезімталдығын (вербалды </w:t>
      </w:r>
      <w:r w:rsidR="000D73C0" w:rsidRPr="00B4523B">
        <w:rPr>
          <w:rFonts w:ascii="Times New Roman" w:hAnsi="Times New Roman" w:cs="Times New Roman"/>
          <w:sz w:val="28"/>
          <w:szCs w:val="28"/>
          <w:lang w:val="kk-KZ"/>
        </w:rPr>
        <w:t>зияткерлік</w:t>
      </w:r>
      <w:r w:rsidRPr="00B4523B">
        <w:rPr>
          <w:rFonts w:ascii="Times New Roman" w:hAnsi="Times New Roman" w:cs="Times New Roman"/>
          <w:sz w:val="28"/>
          <w:szCs w:val="28"/>
          <w:lang w:val="kk-KZ"/>
        </w:rPr>
        <w:t xml:space="preserve"> дамуының бұл аспектісін ішкі сезім мен шығармашылық қабілеттіліктер байқалатын, меңгерудің жоғары деңгейінде гуманитарлық пәндер саласында оқытудың табыстылығын болжау үшін маңызды)  атауға болады. Амтхауэр тестінің 2-4 </w:t>
      </w:r>
      <w:r w:rsidR="00B26391" w:rsidRPr="00B4523B">
        <w:rPr>
          <w:rFonts w:ascii="Times New Roman" w:hAnsi="Times New Roman" w:cs="Times New Roman"/>
          <w:sz w:val="28"/>
          <w:szCs w:val="28"/>
          <w:lang w:val="kk-KZ"/>
        </w:rPr>
        <w:t>субтесттері</w:t>
      </w:r>
      <w:r w:rsidRPr="00B4523B">
        <w:rPr>
          <w:rFonts w:ascii="Times New Roman" w:hAnsi="Times New Roman" w:cs="Times New Roman"/>
          <w:sz w:val="28"/>
          <w:szCs w:val="28"/>
          <w:lang w:val="kk-KZ"/>
        </w:rPr>
        <w:t xml:space="preserve">көмегімен анықталатын вербалды </w:t>
      </w:r>
      <w:r w:rsidR="009653EE" w:rsidRPr="00B4523B">
        <w:rPr>
          <w:rFonts w:ascii="Times New Roman" w:hAnsi="Times New Roman" w:cs="Times New Roman"/>
          <w:sz w:val="28"/>
          <w:szCs w:val="28"/>
          <w:lang w:val="kk-KZ"/>
        </w:rPr>
        <w:t>зияткерліктің</w:t>
      </w:r>
      <w:r w:rsidRPr="00B4523B">
        <w:rPr>
          <w:rFonts w:ascii="Times New Roman" w:hAnsi="Times New Roman" w:cs="Times New Roman"/>
          <w:sz w:val="28"/>
          <w:szCs w:val="28"/>
          <w:lang w:val="kk-KZ"/>
        </w:rPr>
        <w:t xml:space="preserve"> осындай сипаттамалары түсініктермен операцияларды жүзеге асыру шеберліктерін диагностикалаумен байланысқан. Өйткені бұл шеберліктер вербалды түрде берілген ақпараттарды қабылдаумен, өңдеумен және меңгерумен байланысқан кез келген үрдістердің негізінде болғандықтан олар оқу үрдісі үшін өзекті болып табылады, өйткені оқушылар ақпараттардың көп бөлігін вербалды жолмен алады.  Сондықтан да вербалды тесттерді орындауды  мұқият талдау керек. Бұл талдаудың нәтижелері, біріншіден, оқыту мазмұнын баяндау деңгейі мен оны талдап, тексеру дәрежесін жобалау үшін, екіншіден, оқушының түсініктерге қатысты өз бетінше орындай алмаған операцияларын анықтау үшін қажет.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Оқушылар зияткерлігінің ерекшеліктерін есепке алатын, әр түрлі тапсырмаларды дайындау мен тестілеу нәтижелерін түсіндіруде өз тәжірибесін жинақтай отырып, өз әрекеттері  барысында ғана когнитивті мониторинг мәліметтері негізінде оқу үрдісін жобалау шеберлігін меңгеруге болады. </w:t>
      </w:r>
    </w:p>
    <w:p w:rsidR="00491C08" w:rsidRPr="00B4523B" w:rsidRDefault="00491C08"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Сондай-ақ, Амтхауэр тесті көмегімен арнайы көркемдік қабілеттерді диагностикалауға болмайды. Вербалды </w:t>
      </w:r>
      <w:r w:rsidR="000D73C0" w:rsidRPr="00B4523B">
        <w:rPr>
          <w:rFonts w:ascii="Times New Roman" w:hAnsi="Times New Roman" w:cs="Times New Roman"/>
          <w:sz w:val="28"/>
          <w:szCs w:val="28"/>
          <w:lang w:val="kk-KZ"/>
        </w:rPr>
        <w:t>зияткерлігі</w:t>
      </w:r>
      <w:r w:rsidRPr="00B4523B">
        <w:rPr>
          <w:rFonts w:ascii="Times New Roman" w:hAnsi="Times New Roman" w:cs="Times New Roman"/>
          <w:sz w:val="28"/>
          <w:szCs w:val="28"/>
          <w:lang w:val="kk-KZ"/>
        </w:rPr>
        <w:t xml:space="preserve"> жоғары дәрежедегі  кез келген оқушы жазушы бола алмайды, ал кеңістіктік қабілеттілгі дамыған бала жақсы сурет сала алады деп айтуға болмайды, т.с.с.</w:t>
      </w:r>
    </w:p>
    <w:p w:rsidR="000B4894" w:rsidRPr="00B4523B" w:rsidRDefault="00D17BF9"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Эксперименталды топ оқушыларының зияткерлік құрылымын диагностикалау барысында келесі нәтижелер алынды. </w:t>
      </w:r>
    </w:p>
    <w:p w:rsidR="00D17BF9" w:rsidRPr="00B4523B" w:rsidRDefault="00D17BF9" w:rsidP="00151A54">
      <w:pPr>
        <w:spacing w:after="0" w:line="240" w:lineRule="auto"/>
        <w:jc w:val="both"/>
        <w:rPr>
          <w:rFonts w:ascii="Times New Roman" w:eastAsiaTheme="minorEastAsia" w:hAnsi="Times New Roman" w:cs="Times New Roman"/>
          <w:sz w:val="28"/>
          <w:szCs w:val="28"/>
          <w:lang w:val="kk-KZ" w:eastAsia="ru-RU"/>
        </w:rPr>
      </w:pPr>
    </w:p>
    <w:p w:rsidR="003273F7" w:rsidRPr="00B4523B" w:rsidRDefault="00D17BF9" w:rsidP="00151A54">
      <w:pPr>
        <w:spacing w:after="0" w:line="240" w:lineRule="auto"/>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Кесте</w:t>
      </w:r>
      <w:r w:rsidR="009257C1" w:rsidRPr="00B4523B">
        <w:rPr>
          <w:rFonts w:ascii="Times New Roman" w:eastAsiaTheme="minorEastAsia" w:hAnsi="Times New Roman" w:cs="Times New Roman"/>
          <w:sz w:val="28"/>
          <w:szCs w:val="28"/>
          <w:lang w:val="kk-KZ" w:eastAsia="ru-RU"/>
        </w:rPr>
        <w:t xml:space="preserve">  9</w:t>
      </w:r>
      <w:r w:rsidR="00C05E19" w:rsidRPr="00B4523B">
        <w:rPr>
          <w:rFonts w:ascii="Times New Roman" w:eastAsiaTheme="minorEastAsia" w:hAnsi="Times New Roman" w:cs="Times New Roman"/>
          <w:sz w:val="28"/>
          <w:szCs w:val="28"/>
          <w:lang w:val="kk-KZ" w:eastAsia="ru-RU"/>
        </w:rPr>
        <w:t xml:space="preserve">- </w:t>
      </w:r>
      <w:r w:rsidR="00321DF6" w:rsidRPr="00B4523B">
        <w:rPr>
          <w:rFonts w:ascii="Times New Roman" w:eastAsiaTheme="minorEastAsia" w:hAnsi="Times New Roman" w:cs="Times New Roman"/>
          <w:sz w:val="28"/>
          <w:szCs w:val="28"/>
          <w:lang w:val="kk-KZ" w:eastAsia="ru-RU"/>
        </w:rPr>
        <w:t>Р.Амтхауэр бойынша эксперименталды топ</w:t>
      </w:r>
      <w:r w:rsidRPr="00B4523B">
        <w:rPr>
          <w:rFonts w:ascii="Times New Roman" w:eastAsiaTheme="minorEastAsia" w:hAnsi="Times New Roman" w:cs="Times New Roman"/>
          <w:sz w:val="28"/>
          <w:szCs w:val="28"/>
          <w:lang w:val="kk-KZ" w:eastAsia="ru-RU"/>
        </w:rPr>
        <w:t xml:space="preserve"> оқушыларының зияткерлік құрылымы </w:t>
      </w:r>
    </w:p>
    <w:p w:rsidR="00C05E19" w:rsidRPr="00B4523B" w:rsidRDefault="00C05E19" w:rsidP="00151A54">
      <w:pPr>
        <w:spacing w:after="0" w:line="240" w:lineRule="auto"/>
        <w:jc w:val="both"/>
        <w:rPr>
          <w:rFonts w:ascii="Times New Roman" w:eastAsiaTheme="minorEastAsia" w:hAnsi="Times New Roman" w:cs="Times New Roman"/>
          <w:sz w:val="28"/>
          <w:szCs w:val="28"/>
          <w:lang w:val="kk-KZ" w:eastAsia="ru-RU"/>
        </w:rPr>
      </w:pPr>
    </w:p>
    <w:tbl>
      <w:tblPr>
        <w:tblStyle w:val="a7"/>
        <w:tblW w:w="0" w:type="auto"/>
        <w:tblInd w:w="108" w:type="dxa"/>
        <w:tblLook w:val="04A0" w:firstRow="1" w:lastRow="0" w:firstColumn="1" w:lastColumn="0" w:noHBand="0" w:noVBand="1"/>
      </w:tblPr>
      <w:tblGrid>
        <w:gridCol w:w="2300"/>
        <w:gridCol w:w="2412"/>
        <w:gridCol w:w="2437"/>
        <w:gridCol w:w="2313"/>
      </w:tblGrid>
      <w:tr w:rsidR="00D17BF9" w:rsidRPr="00B4523B" w:rsidTr="00C05E19">
        <w:tc>
          <w:tcPr>
            <w:tcW w:w="2355" w:type="dxa"/>
          </w:tcPr>
          <w:p w:rsidR="00D17BF9" w:rsidRPr="00B4523B" w:rsidRDefault="00D17BF9"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Сынып</w:t>
            </w:r>
          </w:p>
          <w:p w:rsidR="00D17BF9" w:rsidRPr="00B4523B" w:rsidRDefault="00D17BF9"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(әр сыныпта 20 оқушы)</w:t>
            </w:r>
          </w:p>
        </w:tc>
        <w:tc>
          <w:tcPr>
            <w:tcW w:w="2463" w:type="dxa"/>
          </w:tcPr>
          <w:p w:rsidR="00D17BF9" w:rsidRPr="00B4523B" w:rsidRDefault="00D17BF9" w:rsidP="00D17BF9">
            <w:pPr>
              <w:jc w:val="center"/>
              <w:rPr>
                <w:rFonts w:ascii="Times New Roman" w:hAnsi="Times New Roman" w:cs="Times New Roman"/>
                <w:sz w:val="24"/>
                <w:szCs w:val="28"/>
                <w:lang w:val="kk-KZ"/>
              </w:rPr>
            </w:pPr>
          </w:p>
          <w:p w:rsidR="00D17BF9" w:rsidRPr="00B4523B" w:rsidRDefault="00D17BF9"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Вербалды зияткерлік</w:t>
            </w:r>
          </w:p>
        </w:tc>
        <w:tc>
          <w:tcPr>
            <w:tcW w:w="2464" w:type="dxa"/>
          </w:tcPr>
          <w:p w:rsidR="00D17BF9" w:rsidRPr="00B4523B" w:rsidRDefault="00D17BF9" w:rsidP="00D17BF9">
            <w:pPr>
              <w:jc w:val="center"/>
              <w:rPr>
                <w:rFonts w:ascii="Times New Roman" w:hAnsi="Times New Roman" w:cs="Times New Roman"/>
                <w:sz w:val="24"/>
                <w:szCs w:val="28"/>
                <w:lang w:val="kk-KZ"/>
              </w:rPr>
            </w:pPr>
          </w:p>
          <w:p w:rsidR="00D17BF9" w:rsidRPr="00B4523B" w:rsidRDefault="00D17BF9"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Математикалық</w:t>
            </w:r>
          </w:p>
          <w:p w:rsidR="00D17BF9" w:rsidRPr="00B4523B" w:rsidRDefault="00D17BF9"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зияткерлік</w:t>
            </w:r>
          </w:p>
        </w:tc>
        <w:tc>
          <w:tcPr>
            <w:tcW w:w="2357" w:type="dxa"/>
          </w:tcPr>
          <w:p w:rsidR="00D17BF9" w:rsidRPr="00B4523B" w:rsidRDefault="00D17BF9" w:rsidP="00D17BF9">
            <w:pPr>
              <w:jc w:val="center"/>
              <w:rPr>
                <w:rFonts w:ascii="Times New Roman" w:hAnsi="Times New Roman" w:cs="Times New Roman"/>
                <w:sz w:val="24"/>
                <w:szCs w:val="28"/>
                <w:lang w:val="kk-KZ"/>
              </w:rPr>
            </w:pPr>
          </w:p>
          <w:p w:rsidR="00D17BF9" w:rsidRPr="00B4523B" w:rsidRDefault="00D17BF9"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Кеңістіктік</w:t>
            </w:r>
          </w:p>
          <w:p w:rsidR="00D17BF9" w:rsidRPr="00B4523B" w:rsidRDefault="00D17BF9"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зияткерлік</w:t>
            </w:r>
          </w:p>
        </w:tc>
      </w:tr>
      <w:tr w:rsidR="00D17BF9" w:rsidRPr="00B4523B" w:rsidTr="00C05E19">
        <w:tc>
          <w:tcPr>
            <w:tcW w:w="2355" w:type="dxa"/>
          </w:tcPr>
          <w:p w:rsidR="00D17BF9" w:rsidRPr="00B4523B" w:rsidRDefault="00D17BF9" w:rsidP="00151A54">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«А»</w:t>
            </w:r>
          </w:p>
        </w:tc>
        <w:tc>
          <w:tcPr>
            <w:tcW w:w="2463"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5</w:t>
            </w:r>
          </w:p>
        </w:tc>
        <w:tc>
          <w:tcPr>
            <w:tcW w:w="2464"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10</w:t>
            </w:r>
          </w:p>
        </w:tc>
        <w:tc>
          <w:tcPr>
            <w:tcW w:w="2357" w:type="dxa"/>
          </w:tcPr>
          <w:p w:rsidR="00D17BF9" w:rsidRPr="00B4523B" w:rsidRDefault="00A528FA"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5</w:t>
            </w:r>
          </w:p>
        </w:tc>
      </w:tr>
      <w:tr w:rsidR="00D17BF9" w:rsidRPr="00B4523B" w:rsidTr="00C05E19">
        <w:tc>
          <w:tcPr>
            <w:tcW w:w="2355" w:type="dxa"/>
          </w:tcPr>
          <w:p w:rsidR="00D17BF9" w:rsidRPr="00B4523B" w:rsidRDefault="00D17BF9" w:rsidP="00151A54">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«Ә»</w:t>
            </w:r>
          </w:p>
        </w:tc>
        <w:tc>
          <w:tcPr>
            <w:tcW w:w="2463"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8</w:t>
            </w:r>
          </w:p>
        </w:tc>
        <w:tc>
          <w:tcPr>
            <w:tcW w:w="2464"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8</w:t>
            </w:r>
          </w:p>
        </w:tc>
        <w:tc>
          <w:tcPr>
            <w:tcW w:w="2357"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4</w:t>
            </w:r>
          </w:p>
        </w:tc>
      </w:tr>
      <w:tr w:rsidR="00D17BF9" w:rsidRPr="00B4523B" w:rsidTr="00C05E19">
        <w:tc>
          <w:tcPr>
            <w:tcW w:w="2355" w:type="dxa"/>
          </w:tcPr>
          <w:p w:rsidR="00D17BF9" w:rsidRPr="00B4523B" w:rsidRDefault="00D17BF9" w:rsidP="00151A54">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«Б»</w:t>
            </w:r>
          </w:p>
        </w:tc>
        <w:tc>
          <w:tcPr>
            <w:tcW w:w="2463"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6</w:t>
            </w:r>
          </w:p>
        </w:tc>
        <w:tc>
          <w:tcPr>
            <w:tcW w:w="2464"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10</w:t>
            </w:r>
          </w:p>
        </w:tc>
        <w:tc>
          <w:tcPr>
            <w:tcW w:w="2357"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4</w:t>
            </w:r>
          </w:p>
        </w:tc>
      </w:tr>
      <w:tr w:rsidR="00D17BF9" w:rsidRPr="00B4523B" w:rsidTr="00C05E19">
        <w:tc>
          <w:tcPr>
            <w:tcW w:w="2355" w:type="dxa"/>
          </w:tcPr>
          <w:p w:rsidR="00D17BF9" w:rsidRPr="00B4523B" w:rsidRDefault="00D17BF9" w:rsidP="00151A54">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«В»</w:t>
            </w:r>
          </w:p>
        </w:tc>
        <w:tc>
          <w:tcPr>
            <w:tcW w:w="2463" w:type="dxa"/>
          </w:tcPr>
          <w:p w:rsidR="00D17BF9" w:rsidRPr="00B4523B" w:rsidRDefault="00A528FA"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7</w:t>
            </w:r>
          </w:p>
        </w:tc>
        <w:tc>
          <w:tcPr>
            <w:tcW w:w="2464"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9</w:t>
            </w:r>
          </w:p>
        </w:tc>
        <w:tc>
          <w:tcPr>
            <w:tcW w:w="2357" w:type="dxa"/>
          </w:tcPr>
          <w:p w:rsidR="00D17BF9" w:rsidRPr="00B4523B" w:rsidRDefault="007C7722"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4</w:t>
            </w:r>
          </w:p>
        </w:tc>
      </w:tr>
    </w:tbl>
    <w:p w:rsidR="00D17BF9" w:rsidRPr="00B4523B" w:rsidRDefault="00D17BF9" w:rsidP="00151A54">
      <w:pPr>
        <w:spacing w:after="0" w:line="240" w:lineRule="auto"/>
        <w:jc w:val="both"/>
        <w:rPr>
          <w:rFonts w:ascii="Times New Roman" w:eastAsiaTheme="minorEastAsia" w:hAnsi="Times New Roman" w:cs="Times New Roman"/>
          <w:sz w:val="24"/>
          <w:szCs w:val="28"/>
          <w:lang w:val="kk-KZ" w:eastAsia="ru-RU"/>
        </w:rPr>
      </w:pPr>
    </w:p>
    <w:p w:rsidR="00A528FA" w:rsidRPr="00B4523B" w:rsidRDefault="00A528FA"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Кестеде көрсетілгендей эксперименталды топ оқушыларында </w:t>
      </w:r>
      <w:r w:rsidR="002D79BE" w:rsidRPr="00B4523B">
        <w:rPr>
          <w:rFonts w:ascii="Times New Roman" w:eastAsiaTheme="minorEastAsia" w:hAnsi="Times New Roman" w:cs="Times New Roman"/>
          <w:sz w:val="28"/>
          <w:szCs w:val="28"/>
          <w:lang w:val="kk-KZ" w:eastAsia="ru-RU"/>
        </w:rPr>
        <w:t>математикалық</w:t>
      </w:r>
      <w:r w:rsidRPr="00B4523B">
        <w:rPr>
          <w:rFonts w:ascii="Times New Roman" w:eastAsiaTheme="minorEastAsia" w:hAnsi="Times New Roman" w:cs="Times New Roman"/>
          <w:sz w:val="28"/>
          <w:szCs w:val="28"/>
          <w:lang w:val="kk-KZ" w:eastAsia="ru-RU"/>
        </w:rPr>
        <w:t>зияткерліктің</w:t>
      </w:r>
      <w:r w:rsidR="00A220A5" w:rsidRPr="00B4523B">
        <w:rPr>
          <w:rFonts w:ascii="Times New Roman" w:eastAsiaTheme="minorEastAsia" w:hAnsi="Times New Roman" w:cs="Times New Roman"/>
          <w:sz w:val="28"/>
          <w:szCs w:val="28"/>
          <w:lang w:val="kk-KZ" w:eastAsia="ru-RU"/>
        </w:rPr>
        <w:t xml:space="preserve"> біршама жоғары екенін көрсетеді</w:t>
      </w:r>
      <w:r w:rsidR="00C86D0C" w:rsidRPr="00B4523B">
        <w:rPr>
          <w:rFonts w:ascii="Times New Roman" w:eastAsiaTheme="minorEastAsia" w:hAnsi="Times New Roman" w:cs="Times New Roman"/>
          <w:sz w:val="28"/>
          <w:szCs w:val="28"/>
          <w:lang w:val="kk-KZ" w:eastAsia="ru-RU"/>
        </w:rPr>
        <w:t xml:space="preserve"> (37 оқушы)</w:t>
      </w:r>
      <w:r w:rsidR="00A220A5" w:rsidRPr="00B4523B">
        <w:rPr>
          <w:rFonts w:ascii="Times New Roman" w:eastAsiaTheme="minorEastAsia" w:hAnsi="Times New Roman" w:cs="Times New Roman"/>
          <w:sz w:val="28"/>
          <w:szCs w:val="28"/>
          <w:lang w:val="kk-KZ" w:eastAsia="ru-RU"/>
        </w:rPr>
        <w:t xml:space="preserve">. </w:t>
      </w:r>
      <w:r w:rsidR="00256186" w:rsidRPr="00B4523B">
        <w:rPr>
          <w:rFonts w:ascii="Times New Roman" w:eastAsiaTheme="minorEastAsia" w:hAnsi="Times New Roman" w:cs="Times New Roman"/>
          <w:sz w:val="28"/>
          <w:szCs w:val="28"/>
          <w:lang w:val="kk-KZ" w:eastAsia="ru-RU"/>
        </w:rPr>
        <w:t xml:space="preserve">Ал, </w:t>
      </w:r>
      <w:r w:rsidR="002D79BE" w:rsidRPr="00B4523B">
        <w:rPr>
          <w:rFonts w:ascii="Times New Roman" w:eastAsiaTheme="minorEastAsia" w:hAnsi="Times New Roman" w:cs="Times New Roman"/>
          <w:sz w:val="28"/>
          <w:szCs w:val="28"/>
          <w:lang w:val="kk-KZ" w:eastAsia="ru-RU"/>
        </w:rPr>
        <w:t>вербалды</w:t>
      </w:r>
      <w:r w:rsidR="00C86D0C" w:rsidRPr="00B4523B">
        <w:rPr>
          <w:rFonts w:ascii="Times New Roman" w:eastAsiaTheme="minorEastAsia" w:hAnsi="Times New Roman" w:cs="Times New Roman"/>
          <w:sz w:val="28"/>
          <w:szCs w:val="28"/>
          <w:lang w:val="kk-KZ" w:eastAsia="ru-RU"/>
        </w:rPr>
        <w:t xml:space="preserve"> зияткерлігі дамыған оқушылар саны 26, </w:t>
      </w:r>
      <w:r w:rsidR="002D79BE" w:rsidRPr="00B4523B">
        <w:rPr>
          <w:rFonts w:ascii="Times New Roman" w:eastAsiaTheme="minorEastAsia" w:hAnsi="Times New Roman" w:cs="Times New Roman"/>
          <w:sz w:val="28"/>
          <w:szCs w:val="28"/>
          <w:lang w:val="kk-KZ" w:eastAsia="ru-RU"/>
        </w:rPr>
        <w:t xml:space="preserve">және </w:t>
      </w:r>
      <w:r w:rsidR="00027E0F" w:rsidRPr="00B4523B">
        <w:rPr>
          <w:rFonts w:ascii="Times New Roman" w:eastAsiaTheme="minorEastAsia" w:hAnsi="Times New Roman" w:cs="Times New Roman"/>
          <w:sz w:val="28"/>
          <w:szCs w:val="28"/>
          <w:lang w:val="kk-KZ" w:eastAsia="ru-RU"/>
        </w:rPr>
        <w:t>кеңістікті</w:t>
      </w:r>
      <w:r w:rsidR="00256186" w:rsidRPr="00B4523B">
        <w:rPr>
          <w:rFonts w:ascii="Times New Roman" w:eastAsiaTheme="minorEastAsia" w:hAnsi="Times New Roman" w:cs="Times New Roman"/>
          <w:sz w:val="28"/>
          <w:szCs w:val="28"/>
          <w:lang w:val="kk-KZ" w:eastAsia="ru-RU"/>
        </w:rPr>
        <w:t>к зи</w:t>
      </w:r>
      <w:r w:rsidR="00C86D0C" w:rsidRPr="00B4523B">
        <w:rPr>
          <w:rFonts w:ascii="Times New Roman" w:eastAsiaTheme="minorEastAsia" w:hAnsi="Times New Roman" w:cs="Times New Roman"/>
          <w:sz w:val="28"/>
          <w:szCs w:val="28"/>
          <w:lang w:val="kk-KZ" w:eastAsia="ru-RU"/>
        </w:rPr>
        <w:t xml:space="preserve">яткерлігі жоғары </w:t>
      </w:r>
      <w:r w:rsidRPr="00B4523B">
        <w:rPr>
          <w:rFonts w:ascii="Times New Roman" w:eastAsiaTheme="minorEastAsia" w:hAnsi="Times New Roman" w:cs="Times New Roman"/>
          <w:sz w:val="28"/>
          <w:szCs w:val="28"/>
          <w:lang w:val="kk-KZ" w:eastAsia="ru-RU"/>
        </w:rPr>
        <w:t>деңгейде</w:t>
      </w:r>
      <w:r w:rsidR="00C86D0C" w:rsidRPr="00B4523B">
        <w:rPr>
          <w:rFonts w:ascii="Times New Roman" w:eastAsiaTheme="minorEastAsia" w:hAnsi="Times New Roman" w:cs="Times New Roman"/>
          <w:sz w:val="28"/>
          <w:szCs w:val="28"/>
          <w:lang w:val="kk-KZ" w:eastAsia="ru-RU"/>
        </w:rPr>
        <w:t>гі оқушылар саны 17 тең.</w:t>
      </w:r>
      <w:r w:rsidR="00027E0F" w:rsidRPr="00B4523B">
        <w:rPr>
          <w:rFonts w:ascii="Times New Roman" w:eastAsiaTheme="minorEastAsia" w:hAnsi="Times New Roman" w:cs="Times New Roman"/>
          <w:sz w:val="28"/>
          <w:szCs w:val="28"/>
          <w:lang w:val="kk-KZ" w:eastAsia="ru-RU"/>
        </w:rPr>
        <w:t xml:space="preserve">Бұл қалыптастырушы экспериментте аталған зияткерлікті дамытуға байланысты жұмыс атқаруды талап етеді. </w:t>
      </w:r>
    </w:p>
    <w:p w:rsidR="00DB1EDB" w:rsidRPr="00B4523B" w:rsidRDefault="00D17BF9" w:rsidP="00151A54">
      <w:pPr>
        <w:spacing w:after="0" w:line="240" w:lineRule="auto"/>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Бақылау топ оқушыларының зияткерлік құрылымын диагностикалау барысында келесі нәтижелер алынды. </w:t>
      </w:r>
    </w:p>
    <w:p w:rsidR="00C86D0C" w:rsidRPr="00B4523B" w:rsidRDefault="00C86D0C" w:rsidP="00151A54">
      <w:pPr>
        <w:spacing w:after="0" w:line="240" w:lineRule="auto"/>
        <w:jc w:val="both"/>
        <w:rPr>
          <w:rFonts w:ascii="Times New Roman" w:eastAsiaTheme="minorEastAsia" w:hAnsi="Times New Roman" w:cs="Times New Roman"/>
          <w:sz w:val="28"/>
          <w:szCs w:val="28"/>
          <w:lang w:val="kk-KZ" w:eastAsia="ru-RU"/>
        </w:rPr>
      </w:pPr>
    </w:p>
    <w:p w:rsidR="003273F7" w:rsidRPr="00B4523B" w:rsidRDefault="00D17BF9" w:rsidP="00151A54">
      <w:pPr>
        <w:spacing w:after="0" w:line="240" w:lineRule="auto"/>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Кесте</w:t>
      </w:r>
      <w:r w:rsidR="009257C1" w:rsidRPr="00B4523B">
        <w:rPr>
          <w:rFonts w:ascii="Times New Roman" w:eastAsiaTheme="minorEastAsia" w:hAnsi="Times New Roman" w:cs="Times New Roman"/>
          <w:sz w:val="28"/>
          <w:szCs w:val="28"/>
          <w:lang w:val="kk-KZ" w:eastAsia="ru-RU"/>
        </w:rPr>
        <w:t>10</w:t>
      </w:r>
      <w:r w:rsidR="00C05E19" w:rsidRPr="00B4523B">
        <w:rPr>
          <w:rFonts w:ascii="Times New Roman" w:eastAsiaTheme="minorEastAsia" w:hAnsi="Times New Roman" w:cs="Times New Roman"/>
          <w:sz w:val="28"/>
          <w:szCs w:val="28"/>
          <w:lang w:val="kk-KZ" w:eastAsia="ru-RU"/>
        </w:rPr>
        <w:t xml:space="preserve">-  </w:t>
      </w:r>
      <w:r w:rsidR="00321DF6" w:rsidRPr="00B4523B">
        <w:rPr>
          <w:rFonts w:ascii="Times New Roman" w:eastAsiaTheme="minorEastAsia" w:hAnsi="Times New Roman" w:cs="Times New Roman"/>
          <w:sz w:val="28"/>
          <w:szCs w:val="28"/>
          <w:lang w:val="kk-KZ" w:eastAsia="ru-RU"/>
        </w:rPr>
        <w:t>Р.Амтхауэр бойынша бақылау тобы</w:t>
      </w:r>
      <w:r w:rsidR="003273F7" w:rsidRPr="00B4523B">
        <w:rPr>
          <w:rFonts w:ascii="Times New Roman" w:eastAsiaTheme="minorEastAsia" w:hAnsi="Times New Roman" w:cs="Times New Roman"/>
          <w:sz w:val="28"/>
          <w:szCs w:val="28"/>
          <w:lang w:val="kk-KZ" w:eastAsia="ru-RU"/>
        </w:rPr>
        <w:t xml:space="preserve"> оқушыларының зияткерлік құрылымы</w:t>
      </w:r>
    </w:p>
    <w:p w:rsidR="00C05E19" w:rsidRPr="00B4523B" w:rsidRDefault="00C05E19" w:rsidP="00151A54">
      <w:pPr>
        <w:spacing w:after="0" w:line="240" w:lineRule="auto"/>
        <w:jc w:val="both"/>
        <w:rPr>
          <w:rFonts w:ascii="Times New Roman" w:eastAsiaTheme="minorEastAsia" w:hAnsi="Times New Roman" w:cs="Times New Roman"/>
          <w:sz w:val="28"/>
          <w:szCs w:val="28"/>
          <w:lang w:val="kk-KZ" w:eastAsia="ru-RU"/>
        </w:rPr>
      </w:pPr>
    </w:p>
    <w:tbl>
      <w:tblPr>
        <w:tblStyle w:val="a7"/>
        <w:tblW w:w="0" w:type="auto"/>
        <w:tblInd w:w="108" w:type="dxa"/>
        <w:tblLook w:val="04A0" w:firstRow="1" w:lastRow="0" w:firstColumn="1" w:lastColumn="0" w:noHBand="0" w:noVBand="1"/>
      </w:tblPr>
      <w:tblGrid>
        <w:gridCol w:w="2300"/>
        <w:gridCol w:w="2412"/>
        <w:gridCol w:w="2437"/>
        <w:gridCol w:w="2313"/>
      </w:tblGrid>
      <w:tr w:rsidR="00D17BF9" w:rsidRPr="00B4523B" w:rsidTr="00C05E19">
        <w:tc>
          <w:tcPr>
            <w:tcW w:w="2355" w:type="dxa"/>
          </w:tcPr>
          <w:p w:rsidR="00D17BF9" w:rsidRPr="00B4523B" w:rsidRDefault="00D17BF9"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Сынып</w:t>
            </w:r>
          </w:p>
          <w:p w:rsidR="00D17BF9" w:rsidRPr="00B4523B" w:rsidRDefault="00D17BF9" w:rsidP="00D17BF9">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(әр сыныпта 19 оқушы)</w:t>
            </w:r>
          </w:p>
        </w:tc>
        <w:tc>
          <w:tcPr>
            <w:tcW w:w="2463" w:type="dxa"/>
          </w:tcPr>
          <w:p w:rsidR="00D17BF9" w:rsidRPr="00B4523B" w:rsidRDefault="00D17BF9" w:rsidP="007846E0">
            <w:pPr>
              <w:jc w:val="center"/>
              <w:rPr>
                <w:rFonts w:ascii="Times New Roman" w:hAnsi="Times New Roman" w:cs="Times New Roman"/>
                <w:sz w:val="24"/>
                <w:szCs w:val="28"/>
                <w:lang w:val="kk-KZ"/>
              </w:rPr>
            </w:pPr>
          </w:p>
          <w:p w:rsidR="00D17BF9" w:rsidRPr="00B4523B" w:rsidRDefault="00D17BF9"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Вербалды зияткерлік</w:t>
            </w:r>
          </w:p>
        </w:tc>
        <w:tc>
          <w:tcPr>
            <w:tcW w:w="2464" w:type="dxa"/>
          </w:tcPr>
          <w:p w:rsidR="00D17BF9" w:rsidRPr="00B4523B" w:rsidRDefault="00D17BF9" w:rsidP="007846E0">
            <w:pPr>
              <w:jc w:val="center"/>
              <w:rPr>
                <w:rFonts w:ascii="Times New Roman" w:hAnsi="Times New Roman" w:cs="Times New Roman"/>
                <w:sz w:val="24"/>
                <w:szCs w:val="28"/>
                <w:lang w:val="kk-KZ"/>
              </w:rPr>
            </w:pPr>
          </w:p>
          <w:p w:rsidR="00D17BF9" w:rsidRPr="00B4523B" w:rsidRDefault="00D17BF9"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Математикалық</w:t>
            </w:r>
          </w:p>
          <w:p w:rsidR="00D17BF9" w:rsidRPr="00B4523B" w:rsidRDefault="00D17BF9"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зияткерлік</w:t>
            </w:r>
          </w:p>
        </w:tc>
        <w:tc>
          <w:tcPr>
            <w:tcW w:w="2357" w:type="dxa"/>
          </w:tcPr>
          <w:p w:rsidR="00D17BF9" w:rsidRPr="00B4523B" w:rsidRDefault="00D17BF9" w:rsidP="007846E0">
            <w:pPr>
              <w:jc w:val="center"/>
              <w:rPr>
                <w:rFonts w:ascii="Times New Roman" w:hAnsi="Times New Roman" w:cs="Times New Roman"/>
                <w:sz w:val="24"/>
                <w:szCs w:val="28"/>
                <w:lang w:val="kk-KZ"/>
              </w:rPr>
            </w:pPr>
          </w:p>
          <w:p w:rsidR="00D17BF9" w:rsidRPr="00B4523B" w:rsidRDefault="00D17BF9"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Кеңістіктік</w:t>
            </w:r>
          </w:p>
          <w:p w:rsidR="00D17BF9" w:rsidRPr="00B4523B" w:rsidRDefault="00D17BF9"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зияткерлік</w:t>
            </w:r>
          </w:p>
        </w:tc>
      </w:tr>
      <w:tr w:rsidR="00D17BF9" w:rsidRPr="00B4523B" w:rsidTr="00C05E19">
        <w:tc>
          <w:tcPr>
            <w:tcW w:w="2355" w:type="dxa"/>
          </w:tcPr>
          <w:p w:rsidR="00D17BF9" w:rsidRPr="00B4523B" w:rsidRDefault="00D17BF9" w:rsidP="007846E0">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«А»</w:t>
            </w:r>
          </w:p>
        </w:tc>
        <w:tc>
          <w:tcPr>
            <w:tcW w:w="2463" w:type="dxa"/>
          </w:tcPr>
          <w:p w:rsidR="00D17BF9" w:rsidRPr="00B4523B" w:rsidRDefault="00D17BF9"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12</w:t>
            </w:r>
          </w:p>
        </w:tc>
        <w:tc>
          <w:tcPr>
            <w:tcW w:w="2464"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5</w:t>
            </w:r>
          </w:p>
        </w:tc>
        <w:tc>
          <w:tcPr>
            <w:tcW w:w="2357"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3</w:t>
            </w:r>
          </w:p>
        </w:tc>
      </w:tr>
      <w:tr w:rsidR="00D17BF9" w:rsidRPr="00B4523B" w:rsidTr="00C05E19">
        <w:tc>
          <w:tcPr>
            <w:tcW w:w="2355" w:type="dxa"/>
          </w:tcPr>
          <w:p w:rsidR="00D17BF9" w:rsidRPr="00B4523B" w:rsidRDefault="00D17BF9" w:rsidP="007846E0">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«Ә»</w:t>
            </w:r>
          </w:p>
        </w:tc>
        <w:tc>
          <w:tcPr>
            <w:tcW w:w="2463"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10</w:t>
            </w:r>
          </w:p>
        </w:tc>
        <w:tc>
          <w:tcPr>
            <w:tcW w:w="2464" w:type="dxa"/>
          </w:tcPr>
          <w:p w:rsidR="00D17BF9" w:rsidRPr="00B4523B" w:rsidRDefault="00D17BF9"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6</w:t>
            </w:r>
          </w:p>
        </w:tc>
        <w:tc>
          <w:tcPr>
            <w:tcW w:w="2357"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4</w:t>
            </w:r>
          </w:p>
        </w:tc>
      </w:tr>
      <w:tr w:rsidR="00D17BF9" w:rsidRPr="00B4523B" w:rsidTr="00C05E19">
        <w:tc>
          <w:tcPr>
            <w:tcW w:w="2355" w:type="dxa"/>
          </w:tcPr>
          <w:p w:rsidR="00D17BF9" w:rsidRPr="00B4523B" w:rsidRDefault="00D17BF9" w:rsidP="007846E0">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«Б»</w:t>
            </w:r>
          </w:p>
        </w:tc>
        <w:tc>
          <w:tcPr>
            <w:tcW w:w="2463"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9</w:t>
            </w:r>
          </w:p>
        </w:tc>
        <w:tc>
          <w:tcPr>
            <w:tcW w:w="2464"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7</w:t>
            </w:r>
          </w:p>
        </w:tc>
        <w:tc>
          <w:tcPr>
            <w:tcW w:w="2357"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4</w:t>
            </w:r>
          </w:p>
        </w:tc>
      </w:tr>
      <w:tr w:rsidR="00D17BF9" w:rsidRPr="00B4523B" w:rsidTr="00C05E19">
        <w:tc>
          <w:tcPr>
            <w:tcW w:w="2355" w:type="dxa"/>
          </w:tcPr>
          <w:p w:rsidR="00D17BF9" w:rsidRPr="00B4523B" w:rsidRDefault="00D17BF9" w:rsidP="007846E0">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«В»</w:t>
            </w:r>
          </w:p>
        </w:tc>
        <w:tc>
          <w:tcPr>
            <w:tcW w:w="2463"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11</w:t>
            </w:r>
          </w:p>
        </w:tc>
        <w:tc>
          <w:tcPr>
            <w:tcW w:w="2464"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6</w:t>
            </w:r>
          </w:p>
        </w:tc>
        <w:tc>
          <w:tcPr>
            <w:tcW w:w="2357" w:type="dxa"/>
          </w:tcPr>
          <w:p w:rsidR="00D17BF9" w:rsidRPr="00B4523B" w:rsidRDefault="00A83893" w:rsidP="007846E0">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3</w:t>
            </w:r>
          </w:p>
        </w:tc>
      </w:tr>
    </w:tbl>
    <w:p w:rsidR="00D928FC" w:rsidRDefault="00D928FC" w:rsidP="004F68DF">
      <w:pPr>
        <w:spacing w:after="0" w:line="240" w:lineRule="auto"/>
        <w:ind w:firstLine="567"/>
        <w:jc w:val="both"/>
        <w:rPr>
          <w:rFonts w:ascii="Times New Roman" w:eastAsiaTheme="minorEastAsia" w:hAnsi="Times New Roman" w:cs="Times New Roman"/>
          <w:sz w:val="28"/>
          <w:szCs w:val="28"/>
          <w:lang w:val="kk-KZ" w:eastAsia="ru-RU"/>
        </w:rPr>
      </w:pPr>
    </w:p>
    <w:p w:rsidR="00D17BF9" w:rsidRPr="00B4523B" w:rsidRDefault="003273F7" w:rsidP="004F68DF">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Зерттеу нәтижесі бойынша, </w:t>
      </w:r>
      <w:r w:rsidR="00A528FA" w:rsidRPr="00B4523B">
        <w:rPr>
          <w:rFonts w:ascii="Times New Roman" w:eastAsiaTheme="minorEastAsia" w:hAnsi="Times New Roman" w:cs="Times New Roman"/>
          <w:sz w:val="28"/>
          <w:szCs w:val="28"/>
          <w:lang w:val="kk-KZ" w:eastAsia="ru-RU"/>
        </w:rPr>
        <w:t>геометриялық, арифметикалық тап</w:t>
      </w:r>
      <w:r w:rsidRPr="00B4523B">
        <w:rPr>
          <w:rFonts w:ascii="Times New Roman" w:eastAsiaTheme="minorEastAsia" w:hAnsi="Times New Roman" w:cs="Times New Roman"/>
          <w:sz w:val="28"/>
          <w:szCs w:val="28"/>
          <w:lang w:val="kk-KZ" w:eastAsia="ru-RU"/>
        </w:rPr>
        <w:t>сырмаларды шешу, логикалық байланыс ж</w:t>
      </w:r>
      <w:r w:rsidR="00A528FA" w:rsidRPr="00B4523B">
        <w:rPr>
          <w:rFonts w:ascii="Times New Roman" w:eastAsiaTheme="minorEastAsia" w:hAnsi="Times New Roman" w:cs="Times New Roman"/>
          <w:sz w:val="28"/>
          <w:szCs w:val="28"/>
          <w:lang w:val="kk-KZ" w:eastAsia="ru-RU"/>
        </w:rPr>
        <w:t>а</w:t>
      </w:r>
      <w:r w:rsidRPr="00B4523B">
        <w:rPr>
          <w:rFonts w:ascii="Times New Roman" w:eastAsiaTheme="minorEastAsia" w:hAnsi="Times New Roman" w:cs="Times New Roman"/>
          <w:sz w:val="28"/>
          <w:szCs w:val="28"/>
          <w:lang w:val="kk-KZ" w:eastAsia="ru-RU"/>
        </w:rPr>
        <w:t>сау, заңдылықтарды анықтау қабілеті</w:t>
      </w:r>
      <w:r w:rsidR="00321DF6" w:rsidRPr="00B4523B">
        <w:rPr>
          <w:rFonts w:ascii="Times New Roman" w:eastAsiaTheme="minorEastAsia" w:hAnsi="Times New Roman" w:cs="Times New Roman"/>
          <w:sz w:val="28"/>
          <w:szCs w:val="28"/>
          <w:lang w:val="kk-KZ" w:eastAsia="ru-RU"/>
        </w:rPr>
        <w:t>н диагностикалайтын субтесттері бойынша</w:t>
      </w:r>
      <w:r w:rsidR="00A528FA" w:rsidRPr="00B4523B">
        <w:rPr>
          <w:rFonts w:ascii="Times New Roman" w:eastAsiaTheme="minorEastAsia" w:hAnsi="Times New Roman" w:cs="Times New Roman"/>
          <w:sz w:val="28"/>
          <w:szCs w:val="28"/>
          <w:lang w:val="kk-KZ" w:eastAsia="ru-RU"/>
        </w:rPr>
        <w:t>бақылау тобы</w:t>
      </w:r>
      <w:r w:rsidRPr="00B4523B">
        <w:rPr>
          <w:rFonts w:ascii="Times New Roman" w:eastAsiaTheme="minorEastAsia" w:hAnsi="Times New Roman" w:cs="Times New Roman"/>
          <w:sz w:val="28"/>
          <w:szCs w:val="28"/>
          <w:lang w:val="kk-KZ" w:eastAsia="ru-RU"/>
        </w:rPr>
        <w:t xml:space="preserve"> оқушылары</w:t>
      </w:r>
      <w:r w:rsidR="00A528FA" w:rsidRPr="00B4523B">
        <w:rPr>
          <w:rFonts w:ascii="Times New Roman" w:eastAsiaTheme="minorEastAsia" w:hAnsi="Times New Roman" w:cs="Times New Roman"/>
          <w:sz w:val="28"/>
          <w:szCs w:val="28"/>
          <w:lang w:val="kk-KZ" w:eastAsia="ru-RU"/>
        </w:rPr>
        <w:t>н</w:t>
      </w:r>
      <w:r w:rsidRPr="00B4523B">
        <w:rPr>
          <w:rFonts w:ascii="Times New Roman" w:eastAsiaTheme="minorEastAsia" w:hAnsi="Times New Roman" w:cs="Times New Roman"/>
          <w:sz w:val="28"/>
          <w:szCs w:val="28"/>
          <w:lang w:val="kk-KZ" w:eastAsia="ru-RU"/>
        </w:rPr>
        <w:t xml:space="preserve">да </w:t>
      </w:r>
      <w:r w:rsidR="00A528FA" w:rsidRPr="00B4523B">
        <w:rPr>
          <w:rFonts w:ascii="Times New Roman" w:eastAsiaTheme="minorEastAsia" w:hAnsi="Times New Roman" w:cs="Times New Roman"/>
          <w:sz w:val="28"/>
          <w:szCs w:val="28"/>
          <w:lang w:val="kk-KZ" w:eastAsia="ru-RU"/>
        </w:rPr>
        <w:t>төмен</w:t>
      </w:r>
      <w:r w:rsidR="009653EE" w:rsidRPr="00B4523B">
        <w:rPr>
          <w:rFonts w:ascii="Times New Roman" w:eastAsiaTheme="minorEastAsia" w:hAnsi="Times New Roman" w:cs="Times New Roman"/>
          <w:sz w:val="28"/>
          <w:szCs w:val="28"/>
          <w:lang w:val="kk-KZ" w:eastAsia="ru-RU"/>
        </w:rPr>
        <w:t xml:space="preserve"> м</w:t>
      </w:r>
      <w:r w:rsidR="00A528FA" w:rsidRPr="00B4523B">
        <w:rPr>
          <w:rFonts w:ascii="Times New Roman" w:eastAsiaTheme="minorEastAsia" w:hAnsi="Times New Roman" w:cs="Times New Roman"/>
          <w:sz w:val="28"/>
          <w:szCs w:val="28"/>
          <w:lang w:val="kk-KZ" w:eastAsia="ru-RU"/>
        </w:rPr>
        <w:t>болды</w:t>
      </w:r>
      <w:r w:rsidRPr="00B4523B">
        <w:rPr>
          <w:rFonts w:ascii="Times New Roman" w:eastAsiaTheme="minorEastAsia" w:hAnsi="Times New Roman" w:cs="Times New Roman"/>
          <w:sz w:val="28"/>
          <w:szCs w:val="28"/>
          <w:lang w:val="kk-KZ" w:eastAsia="ru-RU"/>
        </w:rPr>
        <w:t xml:space="preserve">. </w:t>
      </w:r>
      <w:r w:rsidR="00321DF6" w:rsidRPr="00B4523B">
        <w:rPr>
          <w:rFonts w:ascii="Times New Roman" w:eastAsiaTheme="minorEastAsia" w:hAnsi="Times New Roman" w:cs="Times New Roman"/>
          <w:sz w:val="28"/>
          <w:szCs w:val="28"/>
          <w:lang w:val="kk-KZ" w:eastAsia="ru-RU"/>
        </w:rPr>
        <w:t>Осы</w:t>
      </w:r>
      <w:r w:rsidRPr="00B4523B">
        <w:rPr>
          <w:rFonts w:ascii="Times New Roman" w:eastAsiaTheme="minorEastAsia" w:hAnsi="Times New Roman" w:cs="Times New Roman"/>
          <w:sz w:val="28"/>
          <w:szCs w:val="28"/>
          <w:lang w:val="kk-KZ" w:eastAsia="ru-RU"/>
        </w:rPr>
        <w:t xml:space="preserve"> топ оқушыларында да кеңістіктік бейнелеу, конструктивті практикалық қабілеттері төмен, бұл көркем-әсерлі ойлау, кеңістіктік зияткерліктің төмен деңгейін көрсетеді. </w:t>
      </w:r>
    </w:p>
    <w:p w:rsidR="003273F7" w:rsidRPr="00B4523B" w:rsidRDefault="003273F7"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Ең жоғары көрсеткіштер вербалды субтесттерді орындауда </w:t>
      </w:r>
      <w:r w:rsidR="000A5367" w:rsidRPr="00B4523B">
        <w:rPr>
          <w:rFonts w:ascii="Times New Roman" w:eastAsiaTheme="minorEastAsia" w:hAnsi="Times New Roman" w:cs="Times New Roman"/>
          <w:sz w:val="28"/>
          <w:szCs w:val="28"/>
          <w:lang w:val="kk-KZ" w:eastAsia="ru-RU"/>
        </w:rPr>
        <w:t xml:space="preserve">алынды. Бұл белгі ретінде сөздермен жұмыс істеудің жалпы қабілетін көрсетеді. </w:t>
      </w:r>
      <w:r w:rsidR="00A528FA" w:rsidRPr="00B4523B">
        <w:rPr>
          <w:rFonts w:ascii="Times New Roman" w:eastAsiaTheme="minorEastAsia" w:hAnsi="Times New Roman" w:cs="Times New Roman"/>
          <w:sz w:val="28"/>
          <w:szCs w:val="28"/>
          <w:lang w:val="kk-KZ" w:eastAsia="ru-RU"/>
        </w:rPr>
        <w:t>Бақылау тобында</w:t>
      </w:r>
      <w:r w:rsidR="000A5367" w:rsidRPr="00B4523B">
        <w:rPr>
          <w:rFonts w:ascii="Times New Roman" w:eastAsiaTheme="minorEastAsia" w:hAnsi="Times New Roman" w:cs="Times New Roman"/>
          <w:sz w:val="28"/>
          <w:szCs w:val="28"/>
          <w:lang w:val="kk-KZ" w:eastAsia="ru-RU"/>
        </w:rPr>
        <w:t xml:space="preserve"> жалпы білгірлік тапсырмалары бойынша, жоғары балдар алды. Бұл екі</w:t>
      </w:r>
      <w:r w:rsidR="00A528FA" w:rsidRPr="00B4523B">
        <w:rPr>
          <w:rFonts w:ascii="Times New Roman" w:eastAsiaTheme="minorEastAsia" w:hAnsi="Times New Roman" w:cs="Times New Roman"/>
          <w:sz w:val="28"/>
          <w:szCs w:val="28"/>
          <w:lang w:val="kk-KZ" w:eastAsia="ru-RU"/>
        </w:rPr>
        <w:t>нші</w:t>
      </w:r>
      <w:r w:rsidR="000A5367" w:rsidRPr="00B4523B">
        <w:rPr>
          <w:rFonts w:ascii="Times New Roman" w:eastAsiaTheme="minorEastAsia" w:hAnsi="Times New Roman" w:cs="Times New Roman"/>
          <w:sz w:val="28"/>
          <w:szCs w:val="28"/>
          <w:lang w:val="kk-KZ" w:eastAsia="ru-RU"/>
        </w:rPr>
        <w:t xml:space="preserve"> топ оқушыларында </w:t>
      </w:r>
      <w:r w:rsidR="00A528FA" w:rsidRPr="00B4523B">
        <w:rPr>
          <w:rFonts w:ascii="Times New Roman" w:eastAsiaTheme="minorEastAsia" w:hAnsi="Times New Roman" w:cs="Times New Roman"/>
          <w:sz w:val="28"/>
          <w:szCs w:val="28"/>
          <w:lang w:val="kk-KZ" w:eastAsia="ru-RU"/>
        </w:rPr>
        <w:t xml:space="preserve">вербалды зияткерліктің басымдылығын көрсетеді. </w:t>
      </w:r>
    </w:p>
    <w:p w:rsidR="00121923" w:rsidRPr="00B4523B" w:rsidRDefault="00121923" w:rsidP="00C05E19">
      <w:pPr>
        <w:spacing w:after="0" w:line="240" w:lineRule="auto"/>
        <w:ind w:firstLine="567"/>
        <w:jc w:val="both"/>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sz w:val="28"/>
          <w:szCs w:val="28"/>
          <w:lang w:val="kk-KZ" w:eastAsia="ru-RU"/>
        </w:rPr>
        <w:t xml:space="preserve">Мәліметтерді талдауға мысал келтірейік: </w:t>
      </w:r>
    </w:p>
    <w:p w:rsidR="00121923" w:rsidRPr="00B4523B" w:rsidRDefault="006D2979"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Данат Ж</w:t>
      </w:r>
      <w:r w:rsidR="00121923" w:rsidRPr="00B4523B">
        <w:rPr>
          <w:rFonts w:ascii="Times New Roman" w:hAnsi="Times New Roman" w:cs="Times New Roman"/>
          <w:sz w:val="28"/>
          <w:szCs w:val="28"/>
          <w:lang w:val="kk-KZ"/>
        </w:rPr>
        <w:t>. 1</w:t>
      </w:r>
      <w:r w:rsidRPr="00B4523B">
        <w:rPr>
          <w:rFonts w:ascii="Times New Roman" w:hAnsi="Times New Roman" w:cs="Times New Roman"/>
          <w:sz w:val="28"/>
          <w:szCs w:val="28"/>
          <w:lang w:val="kk-KZ"/>
        </w:rPr>
        <w:t>6</w:t>
      </w:r>
      <w:r w:rsidR="00121923" w:rsidRPr="00B4523B">
        <w:rPr>
          <w:rFonts w:ascii="Times New Roman" w:hAnsi="Times New Roman" w:cs="Times New Roman"/>
          <w:sz w:val="28"/>
          <w:szCs w:val="28"/>
          <w:lang w:val="kk-KZ"/>
        </w:rPr>
        <w:t>жас</w:t>
      </w:r>
      <w:r w:rsidRPr="00B4523B">
        <w:rPr>
          <w:rFonts w:ascii="Times New Roman" w:hAnsi="Times New Roman" w:cs="Times New Roman"/>
          <w:sz w:val="28"/>
          <w:szCs w:val="28"/>
          <w:lang w:val="kk-KZ"/>
        </w:rPr>
        <w:t>5</w:t>
      </w:r>
      <w:r w:rsidR="00121923" w:rsidRPr="00B4523B">
        <w:rPr>
          <w:rFonts w:ascii="Times New Roman" w:hAnsi="Times New Roman" w:cs="Times New Roman"/>
          <w:sz w:val="28"/>
          <w:szCs w:val="28"/>
          <w:lang w:val="kk-KZ"/>
        </w:rPr>
        <w:t xml:space="preserve">ай. </w:t>
      </w:r>
    </w:p>
    <w:p w:rsidR="00121923" w:rsidRPr="00B4523B" w:rsidRDefault="00121923"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IQ= 121</w:t>
      </w:r>
      <w:r w:rsidRPr="00B4523B">
        <w:rPr>
          <w:rFonts w:ascii="Times New Roman" w:hAnsi="Times New Roman" w:cs="Times New Roman"/>
          <w:sz w:val="28"/>
          <w:szCs w:val="28"/>
          <w:lang w:val="kk-KZ"/>
        </w:rPr>
        <w:t xml:space="preserve"> – нормадағыдан  көп жоғары </w:t>
      </w:r>
      <w:r w:rsidRPr="00B4523B">
        <w:rPr>
          <w:rFonts w:ascii="Times New Roman" w:hAnsi="Times New Roman" w:cs="Times New Roman"/>
          <w:sz w:val="28"/>
          <w:szCs w:val="28"/>
        </w:rPr>
        <w:t xml:space="preserve"> (норма 90-110). </w:t>
      </w:r>
    </w:p>
    <w:p w:rsidR="00121923" w:rsidRPr="00B4523B" w:rsidRDefault="00121923"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Проценттік дәрежесі =  98 (норма 16-84). </w:t>
      </w:r>
    </w:p>
    <w:p w:rsidR="00121923" w:rsidRPr="00B4523B" w:rsidRDefault="00121923"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Осы жастағы мектеп оқушылары арасынан іріктеп  алынған 98% сыналушыларға    қарағанда сыналушының көрсеткіші жоғары. </w:t>
      </w:r>
      <w:r w:rsidR="009653EE" w:rsidRPr="00B4523B">
        <w:rPr>
          <w:rFonts w:ascii="Times New Roman" w:hAnsi="Times New Roman" w:cs="Times New Roman"/>
          <w:sz w:val="28"/>
          <w:szCs w:val="28"/>
          <w:lang w:val="kk-KZ"/>
        </w:rPr>
        <w:t>Зияткерлік</w:t>
      </w:r>
      <w:r w:rsidRPr="00B4523B">
        <w:rPr>
          <w:rFonts w:ascii="Times New Roman" w:hAnsi="Times New Roman" w:cs="Times New Roman"/>
          <w:sz w:val="28"/>
          <w:szCs w:val="28"/>
          <w:lang w:val="kk-KZ"/>
        </w:rPr>
        <w:t xml:space="preserve"> құрылымы орташа біркелкі емес (көрсеткіштердің барлығы дерлік нормадан жоғары немесе нормада). Ойлау сергектігі орташа. Бейіні теориялыққа қарағанда практикалық дарындылықты,  вербалды </w:t>
      </w:r>
      <w:r w:rsidR="006D2979" w:rsidRPr="00B4523B">
        <w:rPr>
          <w:rFonts w:ascii="Times New Roman" w:hAnsi="Times New Roman" w:cs="Times New Roman"/>
          <w:sz w:val="28"/>
          <w:szCs w:val="28"/>
          <w:lang w:val="kk-KZ"/>
        </w:rPr>
        <w:t>зияткерлікті</w:t>
      </w:r>
      <w:r w:rsidRPr="00B4523B">
        <w:rPr>
          <w:rFonts w:ascii="Times New Roman" w:hAnsi="Times New Roman" w:cs="Times New Roman"/>
          <w:sz w:val="28"/>
          <w:szCs w:val="28"/>
          <w:lang w:val="kk-KZ"/>
        </w:rPr>
        <w:t xml:space="preserve">, яғни қоғамдық-гуманитарлық-әлеуметтік саладағыны дәлелдейді. </w:t>
      </w:r>
    </w:p>
    <w:p w:rsidR="00121923" w:rsidRPr="00B4523B" w:rsidRDefault="00121923"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Вербалды қабілеттіліктері – барлық көрсеткіштер нормадан жоғары. </w:t>
      </w:r>
    </w:p>
    <w:p w:rsidR="00121923" w:rsidRPr="00B4523B" w:rsidRDefault="00121923"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Практикалық математикалық ойлауы – норманың ортасына жақын. </w:t>
      </w:r>
    </w:p>
    <w:p w:rsidR="00121923" w:rsidRPr="00B4523B" w:rsidRDefault="00121923"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Теориялық  математикалық ойлауы – нормадан аздап жоғары. </w:t>
      </w:r>
    </w:p>
    <w:p w:rsidR="00121923" w:rsidRPr="00B4523B" w:rsidRDefault="00121923"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Кеңістіктік </w:t>
      </w:r>
      <w:r w:rsidR="00B26391" w:rsidRPr="00B4523B">
        <w:rPr>
          <w:rFonts w:ascii="Times New Roman" w:hAnsi="Times New Roman" w:cs="Times New Roman"/>
          <w:sz w:val="28"/>
          <w:szCs w:val="28"/>
          <w:lang w:val="kk-KZ"/>
        </w:rPr>
        <w:t>субтесттері</w:t>
      </w:r>
      <w:r w:rsidRPr="00B4523B">
        <w:rPr>
          <w:rFonts w:ascii="Times New Roman" w:hAnsi="Times New Roman" w:cs="Times New Roman"/>
          <w:sz w:val="28"/>
          <w:szCs w:val="28"/>
          <w:lang w:val="kk-KZ"/>
        </w:rPr>
        <w:t>: бірінші көрсеткіш нормадан жоғары, екінші көрсеткіш – орташадан жоғары нормада.</w:t>
      </w:r>
    </w:p>
    <w:p w:rsidR="00121923" w:rsidRPr="00B4523B" w:rsidRDefault="00121923"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Есте сақтауы (қысқа мерзімді, бейнелі) – нормадан әлдеқайда жоғары.</w:t>
      </w:r>
    </w:p>
    <w:p w:rsidR="00121923" w:rsidRPr="00B4523B" w:rsidRDefault="00121923"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Гуманитарлық-әлеуметтік бағдармен байланысқан вербалды қабілеттіліктері – айқын, нақты, нормадан жоғары; жаратылыстану-ғылыми, техникалық, математикалық салалардағы қабілеттіліктері – жоғары, норманың жоғары шегі. </w:t>
      </w:r>
    </w:p>
    <w:p w:rsidR="006D2979" w:rsidRPr="00B4523B" w:rsidRDefault="006D2979" w:rsidP="00121923">
      <w:pPr>
        <w:spacing w:after="0" w:line="240" w:lineRule="auto"/>
        <w:ind w:firstLine="709"/>
        <w:jc w:val="both"/>
        <w:rPr>
          <w:rFonts w:ascii="Times New Roman" w:hAnsi="Times New Roman" w:cs="Times New Roman"/>
          <w:sz w:val="28"/>
          <w:szCs w:val="28"/>
          <w:lang w:val="kk-KZ"/>
        </w:rPr>
      </w:pPr>
    </w:p>
    <w:p w:rsidR="00121923" w:rsidRPr="00B4523B" w:rsidRDefault="009257C1" w:rsidP="00C05E19">
      <w:pPr>
        <w:spacing w:after="0" w:line="240" w:lineRule="auto"/>
        <w:jc w:val="center"/>
        <w:rPr>
          <w:rFonts w:ascii="Times New Roman" w:eastAsiaTheme="minorEastAsia" w:hAnsi="Times New Roman" w:cs="Times New Roman"/>
          <w:sz w:val="28"/>
          <w:szCs w:val="28"/>
          <w:lang w:val="kk-KZ" w:eastAsia="ru-RU"/>
        </w:rPr>
      </w:pPr>
      <w:r w:rsidRPr="00B4523B">
        <w:rPr>
          <w:rFonts w:ascii="Times New Roman" w:eastAsiaTheme="minorEastAsia" w:hAnsi="Times New Roman" w:cs="Times New Roman"/>
          <w:noProof/>
          <w:sz w:val="28"/>
          <w:szCs w:val="28"/>
          <w:lang w:eastAsia="ru-RU"/>
        </w:rPr>
        <w:drawing>
          <wp:inline distT="0" distB="0" distL="0" distR="0">
            <wp:extent cx="5399405" cy="2257425"/>
            <wp:effectExtent l="0" t="0" r="0" b="0"/>
            <wp:docPr id="31" name="Рисунок 31" descr="F:\Схема\1 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хема\1 рис.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3747" cy="2259240"/>
                    </a:xfrm>
                    <a:prstGeom prst="rect">
                      <a:avLst/>
                    </a:prstGeom>
                    <a:noFill/>
                    <a:ln>
                      <a:noFill/>
                    </a:ln>
                  </pic:spPr>
                </pic:pic>
              </a:graphicData>
            </a:graphic>
          </wp:inline>
        </w:drawing>
      </w:r>
    </w:p>
    <w:p w:rsidR="00C05E19" w:rsidRPr="00B4523B" w:rsidRDefault="00C05E19" w:rsidP="00B655D7">
      <w:pPr>
        <w:spacing w:after="0" w:line="240" w:lineRule="auto"/>
        <w:jc w:val="center"/>
        <w:rPr>
          <w:rFonts w:ascii="Times New Roman" w:hAnsi="Times New Roman" w:cs="Times New Roman"/>
          <w:sz w:val="28"/>
          <w:szCs w:val="28"/>
          <w:lang w:val="kk-KZ"/>
        </w:rPr>
      </w:pPr>
    </w:p>
    <w:p w:rsidR="00DB1EDB" w:rsidRPr="0007037D" w:rsidRDefault="00F47B86" w:rsidP="0007037D">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Сурет </w:t>
      </w:r>
      <w:r w:rsidR="0013168C" w:rsidRPr="00B4523B">
        <w:rPr>
          <w:rFonts w:ascii="Times New Roman" w:hAnsi="Times New Roman" w:cs="Times New Roman"/>
          <w:sz w:val="28"/>
          <w:szCs w:val="28"/>
          <w:lang w:val="kk-KZ"/>
        </w:rPr>
        <w:t>18</w:t>
      </w:r>
      <w:r w:rsidRPr="00B4523B">
        <w:rPr>
          <w:rFonts w:ascii="Times New Roman" w:hAnsi="Times New Roman" w:cs="Times New Roman"/>
          <w:sz w:val="28"/>
          <w:szCs w:val="28"/>
          <w:lang w:val="kk-KZ"/>
        </w:rPr>
        <w:t xml:space="preserve">-  </w:t>
      </w:r>
      <w:r w:rsidR="00B655D7" w:rsidRPr="00B4523B">
        <w:rPr>
          <w:rFonts w:ascii="Times New Roman" w:hAnsi="Times New Roman" w:cs="Times New Roman"/>
          <w:sz w:val="28"/>
          <w:szCs w:val="28"/>
          <w:lang w:val="kk-KZ"/>
        </w:rPr>
        <w:t>Р.Амтхауэр тесті бойынша график</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Зияткерлік құрылымы мен деңгейлер нәтижелерін талдауға мысал: </w:t>
      </w:r>
      <w:r w:rsidRPr="00B4523B">
        <w:rPr>
          <w:rFonts w:ascii="Times New Roman" w:hAnsi="Times New Roman" w:cs="Times New Roman"/>
          <w:sz w:val="28"/>
          <w:szCs w:val="28"/>
          <w:lang w:val="kk-KZ"/>
        </w:rPr>
        <w:tab/>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Аты-жөні: Тимур А.</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Жасы: 15 жас 10 ай. Тестілеу мерзімі: 12.09.2014 ж.</w:t>
      </w:r>
    </w:p>
    <w:p w:rsidR="006D2979" w:rsidRPr="00B4523B" w:rsidRDefault="00BA79C3" w:rsidP="00D34C7A">
      <w:pPr>
        <w:pStyle w:val="a8"/>
        <w:numPr>
          <w:ilvl w:val="0"/>
          <w:numId w:val="52"/>
        </w:numPr>
        <w:tabs>
          <w:tab w:val="left" w:pos="993"/>
        </w:tabs>
        <w:spacing w:after="0" w:line="240" w:lineRule="auto"/>
        <w:ind w:left="0"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Зияткерліктің</w:t>
      </w:r>
      <w:r w:rsidR="006D2979" w:rsidRPr="00B4523B">
        <w:rPr>
          <w:rFonts w:ascii="Times New Roman" w:hAnsi="Times New Roman" w:cs="Times New Roman"/>
          <w:i/>
          <w:sz w:val="28"/>
          <w:szCs w:val="28"/>
          <w:lang w:val="kk-KZ"/>
        </w:rPr>
        <w:t xml:space="preserve"> жалпы деңгейі</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IQ.= 115 (нормадан жоғары; норма  –  90-110).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(IQ – ИК – интеллект  коэффицие</w:t>
      </w:r>
      <w:r w:rsidRPr="00B4523B">
        <w:rPr>
          <w:rFonts w:ascii="Times New Roman" w:hAnsi="Times New Roman" w:cs="Times New Roman"/>
          <w:sz w:val="28"/>
          <w:szCs w:val="28"/>
        </w:rPr>
        <w:t>нт</w:t>
      </w:r>
      <w:r w:rsidRPr="00B4523B">
        <w:rPr>
          <w:rFonts w:ascii="Times New Roman" w:hAnsi="Times New Roman" w:cs="Times New Roman"/>
          <w:sz w:val="28"/>
          <w:szCs w:val="28"/>
          <w:lang w:val="kk-KZ"/>
        </w:rPr>
        <w:t>і</w:t>
      </w:r>
      <w:r w:rsidRPr="00B4523B">
        <w:rPr>
          <w:rFonts w:ascii="Times New Roman" w:hAnsi="Times New Roman" w:cs="Times New Roman"/>
          <w:sz w:val="28"/>
          <w:szCs w:val="28"/>
        </w:rPr>
        <w:t>)</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Ескерту. Нормаға іріктеп  алынған сыналушылардың жалпы санының  шамамен 70%   кірді.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Проценттік дәрежесі (Р) –  94 (норма –  16-84) – сыналушының көрсеткіші осы жастағы 94% сыналушылардан   жоғары. </w:t>
      </w:r>
    </w:p>
    <w:p w:rsidR="006D2979" w:rsidRPr="00B4523B" w:rsidRDefault="006D2979" w:rsidP="00C05E19">
      <w:pPr>
        <w:tabs>
          <w:tab w:val="left" w:pos="993"/>
        </w:tabs>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 xml:space="preserve">2. Кейбір </w:t>
      </w:r>
      <w:r w:rsidR="00B26391" w:rsidRPr="00B4523B">
        <w:rPr>
          <w:rFonts w:ascii="Times New Roman" w:hAnsi="Times New Roman" w:cs="Times New Roman"/>
          <w:i/>
          <w:sz w:val="28"/>
          <w:szCs w:val="28"/>
          <w:lang w:val="kk-KZ"/>
        </w:rPr>
        <w:t xml:space="preserve">субтесттерді </w:t>
      </w:r>
      <w:r w:rsidRPr="00B4523B">
        <w:rPr>
          <w:rFonts w:ascii="Times New Roman" w:hAnsi="Times New Roman" w:cs="Times New Roman"/>
          <w:i/>
          <w:sz w:val="28"/>
          <w:szCs w:val="28"/>
          <w:lang w:val="kk-KZ"/>
        </w:rPr>
        <w:t>түсіндіру</w:t>
      </w:r>
    </w:p>
    <w:p w:rsidR="006D2979" w:rsidRPr="00B4523B" w:rsidRDefault="00BA79C3"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Субтест</w:t>
      </w:r>
      <w:r w:rsidR="006D2979" w:rsidRPr="00B4523B">
        <w:rPr>
          <w:rFonts w:ascii="Times New Roman" w:hAnsi="Times New Roman" w:cs="Times New Roman"/>
          <w:i/>
          <w:sz w:val="28"/>
          <w:szCs w:val="28"/>
          <w:lang w:val="kk-KZ"/>
        </w:rPr>
        <w:t xml:space="preserve"> 1 (сөйлемдерді толықтыру, синоним)</w:t>
      </w:r>
      <w:r w:rsidR="006D2979" w:rsidRPr="00B4523B">
        <w:rPr>
          <w:rFonts w:ascii="Times New Roman" w:hAnsi="Times New Roman" w:cs="Times New Roman"/>
          <w:sz w:val="28"/>
          <w:szCs w:val="28"/>
          <w:lang w:val="kk-KZ"/>
        </w:rPr>
        <w:t xml:space="preserve"> парасатты мағынаны, индуктивті вербалды ойлау деңгейін сипаттайды.</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IQ</w:t>
      </w:r>
      <w:r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rPr>
        <w:t xml:space="preserve"> 117(</w:t>
      </w:r>
      <w:r w:rsidRPr="00B4523B">
        <w:rPr>
          <w:rFonts w:ascii="Times New Roman" w:hAnsi="Times New Roman" w:cs="Times New Roman"/>
          <w:sz w:val="28"/>
          <w:szCs w:val="28"/>
          <w:lang w:val="kk-KZ"/>
        </w:rPr>
        <w:t>нормадан жоғары</w:t>
      </w:r>
      <w:r w:rsidRPr="00B4523B">
        <w:rPr>
          <w:rFonts w:ascii="Times New Roman" w:hAnsi="Times New Roman" w:cs="Times New Roman"/>
          <w:sz w:val="28"/>
          <w:szCs w:val="28"/>
        </w:rPr>
        <w:t xml:space="preserve">).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Проценттік дәрежесі – 96. </w:t>
      </w:r>
    </w:p>
    <w:p w:rsidR="006D2979" w:rsidRPr="00B4523B" w:rsidRDefault="00BA79C3" w:rsidP="00C05E19">
      <w:pPr>
        <w:tabs>
          <w:tab w:val="left" w:pos="993"/>
        </w:tabs>
        <w:spacing w:after="0" w:line="240" w:lineRule="auto"/>
        <w:ind w:firstLine="567"/>
        <w:jc w:val="both"/>
        <w:rPr>
          <w:rFonts w:ascii="Times New Roman" w:hAnsi="Times New Roman" w:cs="Times New Roman"/>
          <w:sz w:val="28"/>
          <w:szCs w:val="28"/>
          <w:shd w:val="clear" w:color="auto" w:fill="FFFFFF"/>
          <w:lang w:val="kk-KZ"/>
        </w:rPr>
      </w:pPr>
      <w:r w:rsidRPr="00B4523B">
        <w:rPr>
          <w:rFonts w:ascii="Times New Roman" w:hAnsi="Times New Roman" w:cs="Times New Roman"/>
          <w:i/>
          <w:sz w:val="28"/>
          <w:szCs w:val="28"/>
          <w:lang w:val="kk-KZ"/>
        </w:rPr>
        <w:t>Субтест</w:t>
      </w:r>
      <w:r w:rsidR="006D2979" w:rsidRPr="00B4523B">
        <w:rPr>
          <w:rFonts w:ascii="Times New Roman" w:hAnsi="Times New Roman" w:cs="Times New Roman"/>
          <w:i/>
          <w:sz w:val="28"/>
          <w:szCs w:val="28"/>
          <w:lang w:val="kk-KZ"/>
        </w:rPr>
        <w:t>2 «Жалпы ерекшеліктерді анықтау» (қажеті жоқтарын алып тастау)</w:t>
      </w:r>
      <w:r w:rsidR="006D2979" w:rsidRPr="00B4523B">
        <w:rPr>
          <w:rFonts w:ascii="Times New Roman" w:hAnsi="Times New Roman" w:cs="Times New Roman"/>
          <w:sz w:val="28"/>
          <w:szCs w:val="28"/>
          <w:lang w:val="kk-KZ"/>
        </w:rPr>
        <w:t xml:space="preserve">  –  вербалды, </w:t>
      </w:r>
      <w:r w:rsidR="006D2979" w:rsidRPr="00B4523B">
        <w:rPr>
          <w:rFonts w:ascii="Times New Roman" w:hAnsi="Times New Roman" w:cs="Times New Roman"/>
          <w:sz w:val="28"/>
          <w:szCs w:val="28"/>
          <w:shd w:val="clear" w:color="auto" w:fill="FFFFFF"/>
          <w:lang w:val="kk-KZ"/>
        </w:rPr>
        <w:t xml:space="preserve">абстракциялауға, маңызды белгілерді анықтауға деген ауызша-логикалық қабілеттілікті сипаттайды.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1Q_ = 112 (</w:t>
      </w:r>
      <w:r w:rsidRPr="00B4523B">
        <w:rPr>
          <w:rFonts w:ascii="Times New Roman" w:hAnsi="Times New Roman" w:cs="Times New Roman"/>
          <w:sz w:val="28"/>
          <w:szCs w:val="28"/>
          <w:lang w:val="kk-KZ"/>
        </w:rPr>
        <w:t>нормадан жоғары</w:t>
      </w:r>
      <w:r w:rsidRPr="00B4523B">
        <w:rPr>
          <w:rFonts w:ascii="Times New Roman" w:hAnsi="Times New Roman" w:cs="Times New Roman"/>
          <w:sz w:val="28"/>
          <w:szCs w:val="28"/>
        </w:rPr>
        <w:t xml:space="preserve">).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Процент</w:t>
      </w:r>
      <w:r w:rsidRPr="00B4523B">
        <w:rPr>
          <w:rFonts w:ascii="Times New Roman" w:hAnsi="Times New Roman" w:cs="Times New Roman"/>
          <w:sz w:val="28"/>
          <w:szCs w:val="28"/>
          <w:lang w:val="kk-KZ"/>
        </w:rPr>
        <w:t xml:space="preserve">тік дәрежесі – </w:t>
      </w:r>
      <w:r w:rsidRPr="00B4523B">
        <w:rPr>
          <w:rFonts w:ascii="Times New Roman" w:hAnsi="Times New Roman" w:cs="Times New Roman"/>
          <w:sz w:val="28"/>
          <w:szCs w:val="28"/>
        </w:rPr>
        <w:t xml:space="preserve">88. </w:t>
      </w:r>
    </w:p>
    <w:p w:rsidR="006D2979" w:rsidRPr="00B4523B" w:rsidRDefault="00BA79C3"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Субтест</w:t>
      </w:r>
      <w:r w:rsidR="006D2979" w:rsidRPr="00B4523B">
        <w:rPr>
          <w:rFonts w:ascii="Times New Roman" w:hAnsi="Times New Roman" w:cs="Times New Roman"/>
          <w:i/>
          <w:sz w:val="28"/>
          <w:szCs w:val="28"/>
          <w:lang w:val="kk-KZ"/>
        </w:rPr>
        <w:t>3 «Аналогиялар»</w:t>
      </w:r>
      <w:r w:rsidR="006D2979" w:rsidRPr="00B4523B">
        <w:rPr>
          <w:rFonts w:ascii="Times New Roman" w:hAnsi="Times New Roman" w:cs="Times New Roman"/>
          <w:sz w:val="28"/>
          <w:szCs w:val="28"/>
          <w:lang w:val="kk-KZ"/>
        </w:rPr>
        <w:t xml:space="preserve"> – </w:t>
      </w:r>
      <w:r w:rsidR="006D2979" w:rsidRPr="00B4523B">
        <w:rPr>
          <w:rFonts w:ascii="Times New Roman" w:hAnsi="Times New Roman" w:cs="Times New Roman"/>
          <w:sz w:val="28"/>
          <w:szCs w:val="28"/>
          <w:shd w:val="clear" w:color="auto" w:fill="FFFFFF"/>
          <w:lang w:val="kk-KZ"/>
        </w:rPr>
        <w:t xml:space="preserve"> қарама-қатынастарды түсінудің, ойлау  сергектігінің, комбинаторлық қабілеттіліктердің, вербалды  ассоциациялық ойлаудың даму</w:t>
      </w:r>
      <w:r w:rsidR="006D2979" w:rsidRPr="00B4523B">
        <w:rPr>
          <w:rFonts w:ascii="Times New Roman" w:hAnsi="Times New Roman" w:cs="Times New Roman"/>
          <w:sz w:val="28"/>
          <w:szCs w:val="28"/>
          <w:lang w:val="kk-KZ"/>
        </w:rPr>
        <w:t xml:space="preserve"> деңгейін сипаттайды.</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IQ= 117 (</w:t>
      </w:r>
      <w:r w:rsidRPr="00B4523B">
        <w:rPr>
          <w:rFonts w:ascii="Times New Roman" w:hAnsi="Times New Roman" w:cs="Times New Roman"/>
          <w:sz w:val="28"/>
          <w:szCs w:val="28"/>
          <w:lang w:val="kk-KZ"/>
        </w:rPr>
        <w:t>нормадан жоғары</w:t>
      </w:r>
      <w:r w:rsidRPr="00B4523B">
        <w:rPr>
          <w:rFonts w:ascii="Times New Roman" w:hAnsi="Times New Roman" w:cs="Times New Roman"/>
          <w:sz w:val="28"/>
          <w:szCs w:val="28"/>
        </w:rPr>
        <w:t xml:space="preserve">).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Процент</w:t>
      </w:r>
      <w:r w:rsidRPr="00B4523B">
        <w:rPr>
          <w:rFonts w:ascii="Times New Roman" w:hAnsi="Times New Roman" w:cs="Times New Roman"/>
          <w:sz w:val="28"/>
          <w:szCs w:val="28"/>
          <w:lang w:val="kk-KZ"/>
        </w:rPr>
        <w:t xml:space="preserve">тік дәрежесі – 96. </w:t>
      </w:r>
    </w:p>
    <w:p w:rsidR="006D2979" w:rsidRPr="00B4523B" w:rsidRDefault="00BA79C3"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Субтест </w:t>
      </w:r>
      <w:r w:rsidR="006D2979" w:rsidRPr="00B4523B">
        <w:rPr>
          <w:rFonts w:ascii="Times New Roman" w:hAnsi="Times New Roman" w:cs="Times New Roman"/>
          <w:i/>
          <w:sz w:val="28"/>
          <w:szCs w:val="28"/>
          <w:lang w:val="kk-KZ"/>
        </w:rPr>
        <w:t>4 «Топтастыру» (жинақтау)</w:t>
      </w:r>
      <w:r w:rsidR="006D2979" w:rsidRPr="00B4523B">
        <w:rPr>
          <w:rFonts w:ascii="Times New Roman" w:hAnsi="Times New Roman" w:cs="Times New Roman"/>
          <w:sz w:val="28"/>
          <w:szCs w:val="28"/>
          <w:lang w:val="kk-KZ"/>
        </w:rPr>
        <w:t xml:space="preserve"> – вербалды, өз пікірін айту, бірнеше терминдерді  жинақтау қабілеттіліктерін, өз ойын ауызша жеткізе білу шеберліктерін сипаттайды.</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IQ</w:t>
      </w:r>
      <w:r w:rsidRPr="00B4523B">
        <w:rPr>
          <w:rFonts w:ascii="Times New Roman" w:hAnsi="Times New Roman" w:cs="Times New Roman"/>
          <w:sz w:val="28"/>
          <w:szCs w:val="28"/>
          <w:lang w:val="kk-KZ"/>
        </w:rPr>
        <w:t xml:space="preserve"> = </w:t>
      </w:r>
      <w:r w:rsidRPr="00B4523B">
        <w:rPr>
          <w:rFonts w:ascii="Times New Roman" w:hAnsi="Times New Roman" w:cs="Times New Roman"/>
          <w:sz w:val="28"/>
          <w:szCs w:val="28"/>
        </w:rPr>
        <w:t>105 (</w:t>
      </w:r>
      <w:r w:rsidRPr="00B4523B">
        <w:rPr>
          <w:rFonts w:ascii="Times New Roman" w:hAnsi="Times New Roman" w:cs="Times New Roman"/>
          <w:sz w:val="28"/>
          <w:szCs w:val="28"/>
          <w:lang w:val="kk-KZ"/>
        </w:rPr>
        <w:t xml:space="preserve">орташадан жоғары </w:t>
      </w:r>
      <w:r w:rsidRPr="00B4523B">
        <w:rPr>
          <w:rFonts w:ascii="Times New Roman" w:hAnsi="Times New Roman" w:cs="Times New Roman"/>
          <w:sz w:val="28"/>
          <w:szCs w:val="28"/>
        </w:rPr>
        <w:t>норма</w:t>
      </w:r>
      <w:r w:rsidRPr="00B4523B">
        <w:rPr>
          <w:rFonts w:ascii="Times New Roman" w:hAnsi="Times New Roman" w:cs="Times New Roman"/>
          <w:sz w:val="28"/>
          <w:szCs w:val="28"/>
          <w:lang w:val="kk-KZ"/>
        </w:rPr>
        <w:t>да</w:t>
      </w:r>
      <w:r w:rsidRPr="00B4523B">
        <w:rPr>
          <w:rFonts w:ascii="Times New Roman" w:hAnsi="Times New Roman" w:cs="Times New Roman"/>
          <w:sz w:val="28"/>
          <w:szCs w:val="28"/>
        </w:rPr>
        <w:t xml:space="preserve">).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Процент</w:t>
      </w:r>
      <w:r w:rsidRPr="00B4523B">
        <w:rPr>
          <w:rFonts w:ascii="Times New Roman" w:hAnsi="Times New Roman" w:cs="Times New Roman"/>
          <w:sz w:val="28"/>
          <w:szCs w:val="28"/>
          <w:lang w:val="kk-KZ"/>
        </w:rPr>
        <w:t xml:space="preserve">тік дәрежесі – </w:t>
      </w:r>
      <w:r w:rsidRPr="00B4523B">
        <w:rPr>
          <w:rFonts w:ascii="Times New Roman" w:hAnsi="Times New Roman" w:cs="Times New Roman"/>
          <w:sz w:val="28"/>
          <w:szCs w:val="28"/>
        </w:rPr>
        <w:t xml:space="preserve"> 69. </w:t>
      </w:r>
    </w:p>
    <w:p w:rsidR="006D2979" w:rsidRPr="00B4523B" w:rsidRDefault="00BA79C3"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Субтест</w:t>
      </w:r>
      <w:r w:rsidR="006D2979" w:rsidRPr="00B4523B">
        <w:rPr>
          <w:rFonts w:ascii="Times New Roman" w:hAnsi="Times New Roman" w:cs="Times New Roman"/>
          <w:sz w:val="28"/>
          <w:szCs w:val="28"/>
          <w:lang w:val="kk-KZ"/>
        </w:rPr>
        <w:t xml:space="preserve">5 </w:t>
      </w:r>
      <w:r w:rsidR="006D2979" w:rsidRPr="00B4523B">
        <w:rPr>
          <w:rFonts w:ascii="Times New Roman" w:hAnsi="Times New Roman" w:cs="Times New Roman"/>
          <w:i/>
          <w:sz w:val="28"/>
          <w:szCs w:val="28"/>
          <w:lang w:val="kk-KZ"/>
        </w:rPr>
        <w:t>«Есеп» (арифметикалық  тапсырмалар)</w:t>
      </w:r>
      <w:r w:rsidR="006D2979" w:rsidRPr="00B4523B">
        <w:rPr>
          <w:rFonts w:ascii="Times New Roman" w:hAnsi="Times New Roman" w:cs="Times New Roman"/>
          <w:sz w:val="28"/>
          <w:szCs w:val="28"/>
          <w:lang w:val="kk-KZ"/>
        </w:rPr>
        <w:t xml:space="preserve"> – сандық, практикалық математикалық ойлаудың даму деңгейін сипаттайды.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ІQ = 132 (нормадан әлдеқайда жоғары).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Проценттік дәрежесі –  99.</w:t>
      </w:r>
    </w:p>
    <w:p w:rsidR="006D2979" w:rsidRPr="00B4523B" w:rsidRDefault="00BA79C3"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Субтест</w:t>
      </w:r>
      <w:r w:rsidR="006D2979" w:rsidRPr="00B4523B">
        <w:rPr>
          <w:rFonts w:ascii="Times New Roman" w:hAnsi="Times New Roman" w:cs="Times New Roman"/>
          <w:i/>
          <w:sz w:val="28"/>
          <w:szCs w:val="28"/>
          <w:lang w:val="kk-KZ"/>
        </w:rPr>
        <w:t>6 «Сандық қатарлар»</w:t>
      </w:r>
      <w:r w:rsidR="006D2979" w:rsidRPr="00B4523B">
        <w:rPr>
          <w:rFonts w:ascii="Times New Roman" w:hAnsi="Times New Roman" w:cs="Times New Roman"/>
          <w:sz w:val="28"/>
          <w:szCs w:val="28"/>
          <w:lang w:val="kk-KZ"/>
        </w:rPr>
        <w:t xml:space="preserve">  – теориялық математикалық ойлауды, сандық қатарлардағы математикалық заңдылықтарға сүйену қабілеттерін сипаттайды.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IQ_= 126 (нормадан әлдеқайда жоғары).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Проценттік дәрежесі –  99.</w:t>
      </w:r>
    </w:p>
    <w:p w:rsidR="006D2979" w:rsidRPr="00B4523B" w:rsidRDefault="00BA79C3"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Субтест</w:t>
      </w:r>
      <w:r w:rsidR="006D2979" w:rsidRPr="00B4523B">
        <w:rPr>
          <w:rFonts w:ascii="Times New Roman" w:hAnsi="Times New Roman" w:cs="Times New Roman"/>
          <w:i/>
          <w:sz w:val="28"/>
          <w:szCs w:val="28"/>
          <w:lang w:val="kk-KZ"/>
        </w:rPr>
        <w:t xml:space="preserve">7 «Фигураларды таңдау» </w:t>
      </w:r>
      <w:r w:rsidR="006D2979" w:rsidRPr="00B4523B">
        <w:rPr>
          <w:rFonts w:ascii="Times New Roman" w:hAnsi="Times New Roman" w:cs="Times New Roman"/>
          <w:sz w:val="28"/>
          <w:szCs w:val="28"/>
          <w:lang w:val="kk-KZ"/>
        </w:rPr>
        <w:t xml:space="preserve"> –  кеңістіктік, біртұтас геометрикалық фигураларды қабылдауға деген қабілеттілікті, комбинаторлық қабілеттіліктерді, жазықтыққа сүйену қабілеттілігін,  көрнекі біртұтас ойлауды, конструкторлық қабілеттілікті сипаттайды.</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IQ_= 126 (нормадан әлдеқайда жоғары).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Проценттік дәрежесі –  99.</w:t>
      </w:r>
    </w:p>
    <w:p w:rsidR="006D2979" w:rsidRPr="00B4523B" w:rsidRDefault="00BA79C3"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Субтест</w:t>
      </w:r>
      <w:r w:rsidR="006D2979" w:rsidRPr="00B4523B">
        <w:rPr>
          <w:rFonts w:ascii="Times New Roman" w:hAnsi="Times New Roman" w:cs="Times New Roman"/>
          <w:i/>
          <w:sz w:val="28"/>
          <w:szCs w:val="28"/>
          <w:lang w:val="kk-KZ"/>
        </w:rPr>
        <w:t xml:space="preserve"> 8 «Кубиктер»</w:t>
      </w:r>
      <w:r w:rsidR="006D2979" w:rsidRPr="00B4523B">
        <w:rPr>
          <w:rFonts w:ascii="Times New Roman" w:hAnsi="Times New Roman" w:cs="Times New Roman"/>
          <w:sz w:val="28"/>
          <w:szCs w:val="28"/>
          <w:lang w:val="kk-KZ"/>
        </w:rPr>
        <w:t xml:space="preserve">  –  кеңістіктік, кеңістіктік ойлауды  (елестетуді), аналитикалық кеңістіктік компоненттерді сипаттайды.</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IQ= 83 (норм</w:t>
      </w:r>
      <w:r w:rsidRPr="00B4523B">
        <w:rPr>
          <w:rFonts w:ascii="Times New Roman" w:hAnsi="Times New Roman" w:cs="Times New Roman"/>
          <w:sz w:val="28"/>
          <w:szCs w:val="28"/>
          <w:lang w:val="kk-KZ"/>
        </w:rPr>
        <w:t>адан төмен</w:t>
      </w:r>
      <w:r w:rsidRPr="00B4523B">
        <w:rPr>
          <w:rFonts w:ascii="Times New Roman" w:hAnsi="Times New Roman" w:cs="Times New Roman"/>
          <w:sz w:val="28"/>
          <w:szCs w:val="28"/>
        </w:rPr>
        <w:t>).</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rPr>
        <w:t xml:space="preserve"> Процент</w:t>
      </w:r>
      <w:r w:rsidRPr="00B4523B">
        <w:rPr>
          <w:rFonts w:ascii="Times New Roman" w:hAnsi="Times New Roman" w:cs="Times New Roman"/>
          <w:sz w:val="28"/>
          <w:szCs w:val="28"/>
          <w:lang w:val="kk-KZ"/>
        </w:rPr>
        <w:t xml:space="preserve">тік дәрежесі – 4. </w:t>
      </w:r>
    </w:p>
    <w:p w:rsidR="006D2979" w:rsidRPr="00B4523B" w:rsidRDefault="00BA79C3"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Субтест</w:t>
      </w:r>
      <w:r w:rsidR="006D2979" w:rsidRPr="00B4523B">
        <w:rPr>
          <w:rFonts w:ascii="Times New Roman" w:hAnsi="Times New Roman" w:cs="Times New Roman"/>
          <w:i/>
          <w:sz w:val="28"/>
          <w:szCs w:val="28"/>
          <w:lang w:val="kk-KZ"/>
        </w:rPr>
        <w:t xml:space="preserve"> 9 «Сөздерді есте сақтау»</w:t>
      </w:r>
      <w:r w:rsidR="006D2979" w:rsidRPr="00B4523B">
        <w:rPr>
          <w:rFonts w:ascii="Times New Roman" w:hAnsi="Times New Roman" w:cs="Times New Roman"/>
          <w:sz w:val="28"/>
          <w:szCs w:val="28"/>
          <w:lang w:val="kk-KZ"/>
        </w:rPr>
        <w:t xml:space="preserve">–қысқа уақытты оперативті ауызша есте сақтау мен зейін  қоюды, жаттап алған сөздерді жадында сақтау мен  есте сақтау қабілеттіліктерін, жүктемелерге шыдау мен зейін қою ұзақтығын сипаттайды.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IQ_= 121 (нормадан  жоғары). </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Проценттік дәрежесі –  98.</w:t>
      </w:r>
    </w:p>
    <w:p w:rsidR="00C05E19" w:rsidRPr="00B4523B" w:rsidRDefault="00C05E19" w:rsidP="00C05E19">
      <w:pPr>
        <w:tabs>
          <w:tab w:val="left" w:pos="993"/>
        </w:tabs>
        <w:spacing w:after="0" w:line="240" w:lineRule="auto"/>
        <w:ind w:firstLine="567"/>
        <w:jc w:val="both"/>
        <w:rPr>
          <w:rFonts w:ascii="Times New Roman" w:hAnsi="Times New Roman" w:cs="Times New Roman"/>
          <w:sz w:val="28"/>
          <w:szCs w:val="28"/>
          <w:lang w:val="kk-KZ"/>
        </w:rPr>
      </w:pPr>
    </w:p>
    <w:p w:rsidR="006D2979" w:rsidRPr="00B4523B" w:rsidRDefault="006D2979" w:rsidP="00C05E19">
      <w:pPr>
        <w:spacing w:after="0" w:line="240" w:lineRule="auto"/>
        <w:ind w:firstLine="709"/>
        <w:jc w:val="center"/>
        <w:rPr>
          <w:rFonts w:ascii="Times New Roman" w:hAnsi="Times New Roman" w:cs="Times New Roman"/>
          <w:sz w:val="28"/>
          <w:szCs w:val="28"/>
          <w:lang w:val="kk-KZ"/>
        </w:rPr>
      </w:pPr>
      <w:r w:rsidRPr="00B4523B">
        <w:rPr>
          <w:rFonts w:ascii="Times New Roman" w:hAnsi="Times New Roman" w:cs="Times New Roman"/>
          <w:noProof/>
          <w:sz w:val="28"/>
          <w:szCs w:val="28"/>
          <w:lang w:eastAsia="ru-RU"/>
        </w:rPr>
        <w:drawing>
          <wp:inline distT="0" distB="0" distL="0" distR="0">
            <wp:extent cx="5400675" cy="3086100"/>
            <wp:effectExtent l="0" t="0" r="9525" b="0"/>
            <wp:docPr id="32" name="Рисунок 32" descr="F:\Схема\2 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хема\2 рис.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675" cy="3086100"/>
                    </a:xfrm>
                    <a:prstGeom prst="rect">
                      <a:avLst/>
                    </a:prstGeom>
                    <a:noFill/>
                    <a:ln>
                      <a:noFill/>
                    </a:ln>
                  </pic:spPr>
                </pic:pic>
              </a:graphicData>
            </a:graphic>
          </wp:inline>
        </w:drawing>
      </w:r>
    </w:p>
    <w:p w:rsidR="00C05E19" w:rsidRPr="00B4523B" w:rsidRDefault="00C05E19" w:rsidP="00B655D7">
      <w:pPr>
        <w:spacing w:after="0" w:line="240" w:lineRule="auto"/>
        <w:ind w:firstLine="709"/>
        <w:jc w:val="center"/>
        <w:rPr>
          <w:rFonts w:ascii="Times New Roman" w:hAnsi="Times New Roman" w:cs="Times New Roman"/>
          <w:sz w:val="28"/>
          <w:szCs w:val="28"/>
          <w:lang w:val="kk-KZ"/>
        </w:rPr>
      </w:pPr>
    </w:p>
    <w:p w:rsidR="006D2979" w:rsidRPr="00B4523B" w:rsidRDefault="00C05E19" w:rsidP="00C05E19">
      <w:pPr>
        <w:spacing w:after="0" w:line="240" w:lineRule="auto"/>
        <w:ind w:firstLine="709"/>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Сурет </w:t>
      </w:r>
      <w:r w:rsidR="0013168C" w:rsidRPr="00B4523B">
        <w:rPr>
          <w:rFonts w:ascii="Times New Roman" w:hAnsi="Times New Roman" w:cs="Times New Roman"/>
          <w:sz w:val="28"/>
          <w:szCs w:val="28"/>
          <w:lang w:val="kk-KZ"/>
        </w:rPr>
        <w:t xml:space="preserve"> 19</w:t>
      </w:r>
      <w:r w:rsidRPr="00B4523B">
        <w:rPr>
          <w:rFonts w:ascii="Times New Roman" w:hAnsi="Times New Roman" w:cs="Times New Roman"/>
          <w:sz w:val="28"/>
          <w:szCs w:val="28"/>
          <w:lang w:val="kk-KZ"/>
        </w:rPr>
        <w:t xml:space="preserve"> -</w:t>
      </w:r>
      <w:r w:rsidR="00B655D7" w:rsidRPr="00B4523B">
        <w:rPr>
          <w:rFonts w:ascii="Times New Roman" w:hAnsi="Times New Roman" w:cs="Times New Roman"/>
          <w:sz w:val="28"/>
          <w:szCs w:val="28"/>
          <w:lang w:val="kk-KZ"/>
        </w:rPr>
        <w:t xml:space="preserve"> Р.Амтхауэр тесті бойынша график</w:t>
      </w:r>
    </w:p>
    <w:p w:rsidR="006D2979" w:rsidRPr="00B4523B" w:rsidRDefault="006D2979" w:rsidP="006D2979">
      <w:pPr>
        <w:spacing w:after="0" w:line="240" w:lineRule="auto"/>
        <w:ind w:firstLine="709"/>
        <w:jc w:val="both"/>
        <w:rPr>
          <w:rFonts w:ascii="Times New Roman" w:hAnsi="Times New Roman" w:cs="Times New Roman"/>
          <w:sz w:val="28"/>
          <w:szCs w:val="28"/>
          <w:lang w:val="kk-KZ"/>
        </w:rPr>
      </w:pPr>
    </w:p>
    <w:p w:rsidR="006D2979" w:rsidRPr="00B4523B" w:rsidRDefault="006D2979" w:rsidP="00D34C7A">
      <w:pPr>
        <w:pStyle w:val="a8"/>
        <w:numPr>
          <w:ilvl w:val="0"/>
          <w:numId w:val="53"/>
        </w:numPr>
        <w:tabs>
          <w:tab w:val="left" w:pos="993"/>
        </w:tabs>
        <w:spacing w:after="0" w:line="240" w:lineRule="auto"/>
        <w:ind w:left="0"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Зияткерлік құрылымын түсіндіру(біркелкілік – біркелкі еместік)</w:t>
      </w:r>
    </w:p>
    <w:p w:rsidR="006D2979" w:rsidRPr="00B4523B" w:rsidRDefault="009653EE" w:rsidP="00C05E19">
      <w:pPr>
        <w:pStyle w:val="a8"/>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Зияткерлік</w:t>
      </w:r>
      <w:r w:rsidR="006D2979" w:rsidRPr="00B4523B">
        <w:rPr>
          <w:rFonts w:ascii="Times New Roman" w:hAnsi="Times New Roman" w:cs="Times New Roman"/>
          <w:sz w:val="28"/>
          <w:szCs w:val="28"/>
          <w:lang w:val="kk-KZ"/>
        </w:rPr>
        <w:t xml:space="preserve"> құрылымы – орташа біркелкі еместік (көрсеткіштердің барлығы дерлік нормадан жоғары немесе біреуі – нормадан төмен). </w:t>
      </w:r>
    </w:p>
    <w:p w:rsidR="006D2979" w:rsidRPr="00B4523B" w:rsidRDefault="006D2979" w:rsidP="00D34C7A">
      <w:pPr>
        <w:pStyle w:val="a8"/>
        <w:numPr>
          <w:ilvl w:val="0"/>
          <w:numId w:val="53"/>
        </w:numPr>
        <w:tabs>
          <w:tab w:val="left" w:pos="993"/>
        </w:tabs>
        <w:spacing w:after="0" w:line="240" w:lineRule="auto"/>
        <w:ind w:left="0"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Зияткерлік бағыттылығы</w:t>
      </w:r>
    </w:p>
    <w:p w:rsidR="006D2979" w:rsidRPr="00B4523B" w:rsidRDefault="006D2979" w:rsidP="00C05E19">
      <w:pPr>
        <w:pStyle w:val="a8"/>
        <w:tabs>
          <w:tab w:val="left" w:pos="993"/>
        </w:tabs>
        <w:spacing w:after="0" w:line="240" w:lineRule="auto"/>
        <w:ind w:left="0"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(теориялық – практикалық)</w:t>
      </w:r>
    </w:p>
    <w:p w:rsidR="006D2979" w:rsidRPr="00B4523B" w:rsidRDefault="006D2979" w:rsidP="00C05E19">
      <w:pPr>
        <w:pStyle w:val="a8"/>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Профиль вербалды саладағы теориялыққа қарағанда практикалық дарындылықты дәлелдейді.</w:t>
      </w:r>
    </w:p>
    <w:p w:rsidR="006D2979" w:rsidRPr="00B4523B" w:rsidRDefault="006D2979" w:rsidP="00D34C7A">
      <w:pPr>
        <w:pStyle w:val="a8"/>
        <w:numPr>
          <w:ilvl w:val="0"/>
          <w:numId w:val="53"/>
        </w:numPr>
        <w:tabs>
          <w:tab w:val="left" w:pos="993"/>
        </w:tabs>
        <w:spacing w:after="0" w:line="240" w:lineRule="auto"/>
        <w:ind w:left="0"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shd w:val="clear" w:color="auto" w:fill="FFFFFF"/>
          <w:lang w:val="kk-KZ"/>
        </w:rPr>
        <w:t>Е</w:t>
      </w:r>
      <w:r w:rsidRPr="00B4523B">
        <w:rPr>
          <w:rFonts w:ascii="Times New Roman" w:hAnsi="Times New Roman" w:cs="Times New Roman"/>
          <w:i/>
          <w:sz w:val="28"/>
          <w:szCs w:val="28"/>
          <w:shd w:val="clear" w:color="auto" w:fill="FFFFFF"/>
        </w:rPr>
        <w:t>бедейсізд</w:t>
      </w:r>
      <w:r w:rsidRPr="00B4523B">
        <w:rPr>
          <w:rFonts w:ascii="Times New Roman" w:hAnsi="Times New Roman" w:cs="Times New Roman"/>
          <w:i/>
          <w:sz w:val="28"/>
          <w:szCs w:val="28"/>
          <w:shd w:val="clear" w:color="auto" w:fill="FFFFFF"/>
          <w:lang w:val="kk-KZ"/>
        </w:rPr>
        <w:t>ік – ойлаудың сергектігі</w:t>
      </w:r>
    </w:p>
    <w:p w:rsidR="006D2979" w:rsidRPr="00B4523B" w:rsidRDefault="006D2979" w:rsidP="00C05E19">
      <w:pPr>
        <w:pStyle w:val="a8"/>
        <w:tabs>
          <w:tab w:val="left" w:pos="993"/>
        </w:tabs>
        <w:spacing w:after="0" w:line="240" w:lineRule="auto"/>
        <w:ind w:left="0" w:firstLine="567"/>
        <w:jc w:val="both"/>
        <w:rPr>
          <w:rFonts w:ascii="Times New Roman" w:hAnsi="Times New Roman" w:cs="Times New Roman"/>
          <w:sz w:val="28"/>
          <w:szCs w:val="28"/>
          <w:shd w:val="clear" w:color="auto" w:fill="FFFFFF"/>
          <w:lang w:val="kk-KZ"/>
        </w:rPr>
      </w:pPr>
      <w:r w:rsidRPr="00B4523B">
        <w:rPr>
          <w:rFonts w:ascii="Times New Roman" w:hAnsi="Times New Roman" w:cs="Times New Roman"/>
          <w:sz w:val="28"/>
          <w:szCs w:val="28"/>
          <w:shd w:val="clear" w:color="auto" w:fill="FFFFFF"/>
          <w:lang w:val="kk-KZ"/>
        </w:rPr>
        <w:t>Сыналушының ойлауы орташа ебедейсіз – орташа сергек.</w:t>
      </w:r>
    </w:p>
    <w:p w:rsidR="006D2979" w:rsidRPr="00B4523B" w:rsidRDefault="006D2979" w:rsidP="00D34C7A">
      <w:pPr>
        <w:pStyle w:val="a8"/>
        <w:numPr>
          <w:ilvl w:val="0"/>
          <w:numId w:val="53"/>
        </w:numPr>
        <w:tabs>
          <w:tab w:val="left" w:pos="993"/>
        </w:tabs>
        <w:spacing w:after="0" w:line="240" w:lineRule="auto"/>
        <w:ind w:left="0"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Кәсіптік бағдарда қолдану</w:t>
      </w:r>
    </w:p>
    <w:p w:rsidR="006D2979" w:rsidRPr="00B4523B" w:rsidRDefault="006D2979" w:rsidP="00C05E19">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Физикалық-математикалық қабілеттіліктер – нақты, айқын байқалған, көтеріңкі немесе жоғары нормалар. </w:t>
      </w:r>
    </w:p>
    <w:p w:rsidR="009653EE" w:rsidRPr="00B4523B" w:rsidRDefault="006D2979"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Әлеуметтік-гуманитарлық бағдармен байланысқан вербалды қабілеттіліктер – нормадан жоғары немесе нормалар шамасында. Дамыған физикалық-математикалық, техникалық-конструкторлық қабілеттіліктер, жаратылыстану ғылымдары саласындағы қабілеттіліктер деп бөлінеді. Вербалды саладағы жоғары көрсеткіштерді әлеуметтік салада, экономикада жән</w:t>
      </w:r>
      <w:r w:rsidR="006271FA" w:rsidRPr="00B4523B">
        <w:rPr>
          <w:rFonts w:ascii="Times New Roman" w:hAnsi="Times New Roman" w:cs="Times New Roman"/>
          <w:sz w:val="28"/>
          <w:szCs w:val="28"/>
          <w:lang w:val="kk-KZ"/>
        </w:rPr>
        <w:t xml:space="preserve">е т.б. жүзеге асыруға болады.  </w:t>
      </w:r>
    </w:p>
    <w:p w:rsidR="00A5128B" w:rsidRPr="00B4523B" w:rsidRDefault="00A5128B" w:rsidP="00C05E19">
      <w:pPr>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Р.Кэттелдің зияткерліктің мәдени тәуелсіз тесті (GFT).</w:t>
      </w:r>
    </w:p>
    <w:p w:rsidR="00A5128B" w:rsidRPr="00B4523B" w:rsidRDefault="00A5128B"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Р.Кеттелдің интеллектінің мәдени тәуелсіз тесті тұңғыш рет қабілеттіліктерді тестілеу және тұлғалық тестілеу Институтының басшылығымен жарық көріп, одан кейін бірнеше рет қайта басылып шығарылды. Тест валидтілік пен нақтылыққа тексеріліп, АҚШ, Англия, ГФР, Чехословакия мен Болгарияда стандарттан өтті.  Р. Кеттелдің интеллектінің мәдени тәуелсіз тесті тіл және мәдени шектеулері бар адамдар арасындағы қабілеттіліктерді анықтауға арналған жалпы тест ретінде қабылданып, сондай-ақ абстрактілі ойлау деңгейі маңызды рөл атқаратын бағдарламаларда қолданылды. </w:t>
      </w:r>
    </w:p>
    <w:p w:rsidR="00A5128B" w:rsidRPr="00B4523B" w:rsidRDefault="00A5128B"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Тестінің үш нұсқасы бар:</w:t>
      </w:r>
    </w:p>
    <w:p w:rsidR="00A5128B" w:rsidRPr="00B4523B" w:rsidRDefault="00A5128B"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GFT 1 – 4-8 жастағы балаларды зерттеуге, сондай-ақ ПДТ-ін диагностикалауға арналған. </w:t>
      </w:r>
    </w:p>
    <w:p w:rsidR="00A5128B" w:rsidRPr="00B4523B" w:rsidRDefault="00A5128B"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GFT 2 – 8 жастан бастап және одан үлкендердің интеллектуалдық даму деңгейін диагностикалауға арналған. </w:t>
      </w:r>
    </w:p>
    <w:p w:rsidR="00A5128B" w:rsidRPr="00B4523B" w:rsidRDefault="00A5128B"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GFT 3 – дарынды тұлғаларды зерттеуге арналған. </w:t>
      </w:r>
    </w:p>
    <w:p w:rsidR="00A5128B" w:rsidRPr="00B4523B" w:rsidRDefault="00A5128B"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«Интеллектінің мәдени тәуелсіз тесті» ағылшын тілді елдерде кеңінен        таралған Р.Кеттеллдің интеллект тұжырымдамасына негізделген.</w:t>
      </w:r>
    </w:p>
    <w:p w:rsidR="00A5128B" w:rsidRPr="00B4523B" w:rsidRDefault="00A5128B"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Р.Кеттелдің интеллектінің мәдени тәуелсіз тесті «еркін интеллектіні» өлшейді. Тест авторы қабылдау ерекшеліктері арқылы интеллект байқалатын, естілім тапсырмалары негізінде «еркін интеллектіні» бағалауға болады деп есептейді. Қазіргі уақытта «мәдениет ықпалынан еркін интеллект тесті» ретінде де, «әртүрлі мәдениеттерге арналған жалпы тест» ретінде де қолданылады. </w:t>
      </w:r>
    </w:p>
    <w:p w:rsidR="00936472" w:rsidRPr="00B4523B" w:rsidRDefault="00936472"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Зияткерлікті зерттеу нәтижесі бойынша екі топта келесі көрсеткіштер алынды: </w:t>
      </w:r>
      <w:r w:rsidR="004E1507" w:rsidRPr="00B4523B">
        <w:rPr>
          <w:rFonts w:ascii="Times New Roman" w:hAnsi="Times New Roman" w:cs="Times New Roman"/>
          <w:sz w:val="28"/>
          <w:szCs w:val="28"/>
          <w:lang w:val="kk-KZ"/>
        </w:rPr>
        <w:t xml:space="preserve">(кесте </w:t>
      </w:r>
      <w:r w:rsidR="00D928FC">
        <w:rPr>
          <w:rFonts w:ascii="Times New Roman" w:hAnsi="Times New Roman" w:cs="Times New Roman"/>
          <w:sz w:val="28"/>
          <w:szCs w:val="28"/>
          <w:lang w:val="kk-KZ"/>
        </w:rPr>
        <w:t>11</w:t>
      </w:r>
      <w:r w:rsidRPr="00B4523B">
        <w:rPr>
          <w:rFonts w:ascii="Times New Roman" w:hAnsi="Times New Roman" w:cs="Times New Roman"/>
          <w:sz w:val="28"/>
          <w:szCs w:val="28"/>
          <w:lang w:val="kk-KZ"/>
        </w:rPr>
        <w:t>)</w:t>
      </w:r>
      <w:r w:rsidR="00C05E19" w:rsidRPr="00B4523B">
        <w:rPr>
          <w:rFonts w:ascii="Times New Roman" w:hAnsi="Times New Roman" w:cs="Times New Roman"/>
          <w:sz w:val="28"/>
          <w:szCs w:val="28"/>
          <w:lang w:val="kk-KZ"/>
        </w:rPr>
        <w:t>.</w:t>
      </w:r>
    </w:p>
    <w:p w:rsidR="00C05E19" w:rsidRPr="00B4523B" w:rsidRDefault="00C05E19" w:rsidP="00C05E19">
      <w:pPr>
        <w:spacing w:after="0" w:line="240" w:lineRule="auto"/>
        <w:ind w:firstLine="567"/>
        <w:jc w:val="both"/>
        <w:rPr>
          <w:rFonts w:ascii="Times New Roman" w:hAnsi="Times New Roman" w:cs="Times New Roman"/>
          <w:sz w:val="28"/>
          <w:szCs w:val="28"/>
          <w:lang w:val="kk-KZ"/>
        </w:rPr>
      </w:pPr>
    </w:p>
    <w:p w:rsidR="00936472" w:rsidRPr="00B4523B" w:rsidRDefault="00936472" w:rsidP="00C05E19">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Кесте </w:t>
      </w:r>
      <w:r w:rsidR="009257C1" w:rsidRPr="00B4523B">
        <w:rPr>
          <w:rFonts w:ascii="Times New Roman" w:hAnsi="Times New Roman" w:cs="Times New Roman"/>
          <w:sz w:val="28"/>
          <w:szCs w:val="28"/>
          <w:lang w:val="kk-KZ"/>
        </w:rPr>
        <w:t>11</w:t>
      </w:r>
      <w:r w:rsidR="00321DF6" w:rsidRPr="00B4523B">
        <w:rPr>
          <w:rFonts w:ascii="Times New Roman" w:hAnsi="Times New Roman" w:cs="Times New Roman"/>
          <w:sz w:val="28"/>
          <w:szCs w:val="28"/>
          <w:lang w:val="kk-KZ"/>
        </w:rPr>
        <w:t>–Эксперименталды және бақылау топтарындағы зияткерлік көрсеткіштерінің деңгейі</w:t>
      </w:r>
    </w:p>
    <w:p w:rsidR="00C05E19" w:rsidRPr="00B4523B" w:rsidRDefault="00C05E19" w:rsidP="00C05E19">
      <w:pPr>
        <w:spacing w:after="0" w:line="240" w:lineRule="auto"/>
        <w:jc w:val="both"/>
        <w:rPr>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2367"/>
        <w:gridCol w:w="1318"/>
        <w:gridCol w:w="1569"/>
        <w:gridCol w:w="1393"/>
        <w:gridCol w:w="1559"/>
        <w:gridCol w:w="1256"/>
      </w:tblGrid>
      <w:tr w:rsidR="00936472" w:rsidRPr="00B4523B" w:rsidTr="00C05E19">
        <w:trPr>
          <w:trHeight w:val="360"/>
        </w:trPr>
        <w:tc>
          <w:tcPr>
            <w:tcW w:w="2395" w:type="dxa"/>
            <w:vMerge w:val="restart"/>
          </w:tcPr>
          <w:p w:rsidR="00936472" w:rsidRPr="00B4523B" w:rsidRDefault="00936472" w:rsidP="00936472">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Топтар</w:t>
            </w:r>
          </w:p>
        </w:tc>
        <w:tc>
          <w:tcPr>
            <w:tcW w:w="7244" w:type="dxa"/>
            <w:gridSpan w:val="5"/>
          </w:tcPr>
          <w:p w:rsidR="00936472" w:rsidRPr="00B4523B" w:rsidRDefault="00936472" w:rsidP="00936472">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Көрсеткіштер</w:t>
            </w:r>
          </w:p>
        </w:tc>
      </w:tr>
      <w:tr w:rsidR="00936472" w:rsidRPr="00B4523B" w:rsidTr="00C05E19">
        <w:trPr>
          <w:trHeight w:val="270"/>
        </w:trPr>
        <w:tc>
          <w:tcPr>
            <w:tcW w:w="2395" w:type="dxa"/>
            <w:vMerge/>
          </w:tcPr>
          <w:p w:rsidR="00936472" w:rsidRPr="00B4523B" w:rsidRDefault="00936472" w:rsidP="00936472">
            <w:pPr>
              <w:jc w:val="center"/>
              <w:rPr>
                <w:rFonts w:ascii="Times New Roman" w:hAnsi="Times New Roman" w:cs="Times New Roman"/>
                <w:sz w:val="24"/>
                <w:szCs w:val="28"/>
                <w:lang w:val="kk-KZ"/>
              </w:rPr>
            </w:pPr>
          </w:p>
        </w:tc>
        <w:tc>
          <w:tcPr>
            <w:tcW w:w="1366" w:type="dxa"/>
          </w:tcPr>
          <w:p w:rsidR="00936472" w:rsidRPr="00B4523B" w:rsidRDefault="00936472" w:rsidP="00936472">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төмен</w:t>
            </w:r>
          </w:p>
        </w:tc>
        <w:tc>
          <w:tcPr>
            <w:tcW w:w="1589" w:type="dxa"/>
          </w:tcPr>
          <w:p w:rsidR="00936472" w:rsidRPr="00B4523B" w:rsidRDefault="00936472" w:rsidP="00936472">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Орташадан төмен</w:t>
            </w:r>
          </w:p>
        </w:tc>
        <w:tc>
          <w:tcPr>
            <w:tcW w:w="1430" w:type="dxa"/>
          </w:tcPr>
          <w:p w:rsidR="00936472" w:rsidRPr="00B4523B" w:rsidRDefault="00936472" w:rsidP="00936472">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Орташа</w:t>
            </w:r>
          </w:p>
        </w:tc>
        <w:tc>
          <w:tcPr>
            <w:tcW w:w="1577" w:type="dxa"/>
          </w:tcPr>
          <w:p w:rsidR="00936472" w:rsidRPr="00B4523B" w:rsidRDefault="00936472" w:rsidP="00936472">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Орташадан жоғары</w:t>
            </w:r>
          </w:p>
        </w:tc>
        <w:tc>
          <w:tcPr>
            <w:tcW w:w="1282" w:type="dxa"/>
          </w:tcPr>
          <w:p w:rsidR="00936472" w:rsidRPr="00B4523B" w:rsidRDefault="00936472" w:rsidP="00936472">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жоғары</w:t>
            </w:r>
          </w:p>
        </w:tc>
      </w:tr>
      <w:tr w:rsidR="009F798C" w:rsidRPr="00B4523B" w:rsidTr="00C05E19">
        <w:tc>
          <w:tcPr>
            <w:tcW w:w="2395" w:type="dxa"/>
          </w:tcPr>
          <w:p w:rsidR="009F798C" w:rsidRPr="00B4523B" w:rsidRDefault="009F798C" w:rsidP="009F798C">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 xml:space="preserve">Бақылау </w:t>
            </w:r>
          </w:p>
        </w:tc>
        <w:tc>
          <w:tcPr>
            <w:tcW w:w="1366"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9,2</w:t>
            </w:r>
          </w:p>
        </w:tc>
        <w:tc>
          <w:tcPr>
            <w:tcW w:w="1589"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25,9</w:t>
            </w:r>
          </w:p>
        </w:tc>
        <w:tc>
          <w:tcPr>
            <w:tcW w:w="1430"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31,7</w:t>
            </w:r>
          </w:p>
        </w:tc>
        <w:tc>
          <w:tcPr>
            <w:tcW w:w="1577"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19,9</w:t>
            </w:r>
          </w:p>
        </w:tc>
        <w:tc>
          <w:tcPr>
            <w:tcW w:w="1282"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13,3</w:t>
            </w:r>
          </w:p>
        </w:tc>
      </w:tr>
      <w:tr w:rsidR="009F798C" w:rsidRPr="00B4523B" w:rsidTr="00C05E19">
        <w:tc>
          <w:tcPr>
            <w:tcW w:w="2395" w:type="dxa"/>
          </w:tcPr>
          <w:p w:rsidR="009F798C" w:rsidRPr="00B4523B" w:rsidRDefault="009F798C" w:rsidP="009F798C">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Эксперименталды</w:t>
            </w:r>
          </w:p>
        </w:tc>
        <w:tc>
          <w:tcPr>
            <w:tcW w:w="1366"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7,4</w:t>
            </w:r>
          </w:p>
        </w:tc>
        <w:tc>
          <w:tcPr>
            <w:tcW w:w="1589"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23,9</w:t>
            </w:r>
          </w:p>
        </w:tc>
        <w:tc>
          <w:tcPr>
            <w:tcW w:w="1430"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32,5</w:t>
            </w:r>
          </w:p>
        </w:tc>
        <w:tc>
          <w:tcPr>
            <w:tcW w:w="1577"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19,7</w:t>
            </w:r>
          </w:p>
        </w:tc>
        <w:tc>
          <w:tcPr>
            <w:tcW w:w="1282" w:type="dxa"/>
          </w:tcPr>
          <w:p w:rsidR="009F798C" w:rsidRPr="00B4523B" w:rsidRDefault="009F798C" w:rsidP="009F798C">
            <w:pPr>
              <w:jc w:val="center"/>
              <w:rPr>
                <w:rFonts w:ascii="Times New Roman" w:hAnsi="Times New Roman" w:cs="Times New Roman"/>
                <w:sz w:val="24"/>
                <w:szCs w:val="28"/>
              </w:rPr>
            </w:pPr>
            <w:r w:rsidRPr="00B4523B">
              <w:rPr>
                <w:rFonts w:ascii="Times New Roman" w:hAnsi="Times New Roman" w:cs="Times New Roman"/>
                <w:sz w:val="24"/>
                <w:szCs w:val="28"/>
              </w:rPr>
              <w:t>16,5</w:t>
            </w:r>
          </w:p>
        </w:tc>
      </w:tr>
    </w:tbl>
    <w:p w:rsidR="00936472" w:rsidRPr="00B4523B" w:rsidRDefault="00936472" w:rsidP="00936472">
      <w:pPr>
        <w:tabs>
          <w:tab w:val="left" w:pos="1515"/>
        </w:tabs>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ab/>
      </w:r>
    </w:p>
    <w:p w:rsidR="00433877" w:rsidRPr="00B4523B" w:rsidRDefault="001374EA"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Экс</w:t>
      </w:r>
      <w:r w:rsidR="00AE246F" w:rsidRPr="00B4523B">
        <w:rPr>
          <w:rFonts w:ascii="Times New Roman" w:hAnsi="Times New Roman" w:cs="Times New Roman"/>
          <w:sz w:val="28"/>
          <w:szCs w:val="28"/>
          <w:lang w:val="kk-KZ"/>
        </w:rPr>
        <w:t>перименталды топта 6 оқушы (7,4</w:t>
      </w:r>
      <w:r w:rsidRPr="00B4523B">
        <w:rPr>
          <w:rFonts w:ascii="Times New Roman" w:hAnsi="Times New Roman" w:cs="Times New Roman"/>
          <w:sz w:val="28"/>
          <w:szCs w:val="28"/>
          <w:lang w:val="kk-KZ"/>
        </w:rPr>
        <w:t>%) зияткерліктің жалпы деңгейінің төмен деңгейіне ие,  5</w:t>
      </w:r>
      <w:r w:rsidR="00AE246F" w:rsidRPr="00B4523B">
        <w:rPr>
          <w:rFonts w:ascii="Times New Roman" w:hAnsi="Times New Roman" w:cs="Times New Roman"/>
          <w:sz w:val="28"/>
          <w:szCs w:val="28"/>
          <w:lang w:val="kk-KZ"/>
        </w:rPr>
        <w:t>8</w:t>
      </w:r>
      <w:r w:rsidRPr="00B4523B">
        <w:rPr>
          <w:rFonts w:ascii="Times New Roman" w:hAnsi="Times New Roman" w:cs="Times New Roman"/>
          <w:sz w:val="28"/>
          <w:szCs w:val="28"/>
          <w:lang w:val="kk-KZ"/>
        </w:rPr>
        <w:t xml:space="preserve"> оқушы (60,9%) сол жасқа сәйкес зияткерлік көрсеткіштеріне ие, 16 оқушы (16,5%) жалпы зияткерліктің жоғары деңгейіне ие.</w:t>
      </w:r>
    </w:p>
    <w:p w:rsidR="00551D54" w:rsidRPr="00B4523B" w:rsidRDefault="00551D54" w:rsidP="00C05E19">
      <w:pPr>
        <w:spacing w:after="0" w:line="240" w:lineRule="auto"/>
        <w:ind w:firstLine="567"/>
        <w:jc w:val="both"/>
        <w:rPr>
          <w:rFonts w:ascii="Times New Roman" w:hAnsi="Times New Roman" w:cs="Times New Roman"/>
          <w:sz w:val="28"/>
          <w:szCs w:val="28"/>
          <w:lang w:val="kk-KZ"/>
        </w:rPr>
      </w:pPr>
    </w:p>
    <w:p w:rsidR="00230873" w:rsidRPr="00B4523B" w:rsidRDefault="00D713A0" w:rsidP="00C05E19">
      <w:pPr>
        <w:spacing w:after="0" w:line="240" w:lineRule="auto"/>
        <w:jc w:val="center"/>
        <w:rPr>
          <w:rFonts w:ascii="Times New Roman" w:hAnsi="Times New Roman" w:cs="Times New Roman"/>
          <w:sz w:val="28"/>
          <w:szCs w:val="28"/>
          <w:lang w:val="kk-KZ"/>
        </w:rPr>
      </w:pPr>
      <w:r w:rsidRPr="00B4523B">
        <w:rPr>
          <w:noProof/>
          <w:lang w:eastAsia="ru-RU"/>
        </w:rPr>
        <w:drawing>
          <wp:inline distT="0" distB="0" distL="0" distR="0">
            <wp:extent cx="5380074" cy="3083441"/>
            <wp:effectExtent l="0" t="0" r="11430" b="222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05E19" w:rsidRPr="00B4523B" w:rsidRDefault="00C05E19" w:rsidP="00B655D7">
      <w:pPr>
        <w:spacing w:after="0" w:line="240" w:lineRule="auto"/>
        <w:rPr>
          <w:rFonts w:ascii="Times New Roman" w:hAnsi="Times New Roman" w:cs="Times New Roman"/>
          <w:noProof/>
          <w:sz w:val="28"/>
          <w:lang w:val="kk-KZ" w:eastAsia="ru-RU"/>
        </w:rPr>
      </w:pPr>
    </w:p>
    <w:p w:rsidR="00D713A0" w:rsidRPr="00B4523B" w:rsidRDefault="00230873" w:rsidP="00C05E19">
      <w:pPr>
        <w:spacing w:after="0" w:line="240" w:lineRule="auto"/>
        <w:jc w:val="center"/>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Сурет</w:t>
      </w:r>
      <w:r w:rsidR="0007037D">
        <w:rPr>
          <w:rFonts w:ascii="Times New Roman" w:hAnsi="Times New Roman" w:cs="Times New Roman"/>
          <w:noProof/>
          <w:sz w:val="28"/>
          <w:lang w:val="kk-KZ" w:eastAsia="ru-RU"/>
        </w:rPr>
        <w:t xml:space="preserve"> </w:t>
      </w:r>
      <w:r w:rsidR="0013168C" w:rsidRPr="00B4523B">
        <w:rPr>
          <w:rFonts w:ascii="Times New Roman" w:hAnsi="Times New Roman" w:cs="Times New Roman"/>
          <w:noProof/>
          <w:sz w:val="28"/>
          <w:lang w:val="kk-KZ" w:eastAsia="ru-RU"/>
        </w:rPr>
        <w:t>20</w:t>
      </w:r>
      <w:r w:rsidRPr="00B4523B">
        <w:rPr>
          <w:rFonts w:ascii="Times New Roman" w:hAnsi="Times New Roman" w:cs="Times New Roman"/>
          <w:noProof/>
          <w:sz w:val="28"/>
          <w:lang w:val="kk-KZ" w:eastAsia="ru-RU"/>
        </w:rPr>
        <w:t xml:space="preserve"> – </w:t>
      </w:r>
      <w:r w:rsidR="00D713A0" w:rsidRPr="00B4523B">
        <w:rPr>
          <w:rFonts w:ascii="Times New Roman" w:hAnsi="Times New Roman" w:cs="Times New Roman"/>
          <w:noProof/>
          <w:sz w:val="28"/>
          <w:lang w:val="kk-KZ" w:eastAsia="ru-RU"/>
        </w:rPr>
        <w:t>Эксперименталды және бақылау тобы оқушыларының</w:t>
      </w:r>
    </w:p>
    <w:p w:rsidR="00230873" w:rsidRPr="00B4523B" w:rsidRDefault="00230873" w:rsidP="00B655D7">
      <w:pPr>
        <w:spacing w:after="0" w:line="240" w:lineRule="auto"/>
        <w:jc w:val="center"/>
        <w:rPr>
          <w:rFonts w:ascii="Times New Roman" w:hAnsi="Times New Roman" w:cs="Times New Roman"/>
          <w:noProof/>
          <w:sz w:val="28"/>
          <w:lang w:val="kk-KZ" w:eastAsia="ru-RU"/>
        </w:rPr>
      </w:pPr>
      <w:r w:rsidRPr="00B4523B">
        <w:rPr>
          <w:rFonts w:ascii="Times New Roman" w:hAnsi="Times New Roman" w:cs="Times New Roman"/>
          <w:noProof/>
          <w:sz w:val="28"/>
          <w:lang w:val="kk-KZ" w:eastAsia="ru-RU"/>
        </w:rPr>
        <w:t>зияткерл</w:t>
      </w:r>
      <w:r w:rsidR="00B655D7" w:rsidRPr="00B4523B">
        <w:rPr>
          <w:rFonts w:ascii="Times New Roman" w:hAnsi="Times New Roman" w:cs="Times New Roman"/>
          <w:noProof/>
          <w:sz w:val="28"/>
          <w:lang w:val="kk-KZ" w:eastAsia="ru-RU"/>
        </w:rPr>
        <w:t>ік деңгейінің даму көрсеткіштер</w:t>
      </w:r>
    </w:p>
    <w:p w:rsidR="00C05E19" w:rsidRPr="00B4523B" w:rsidRDefault="00C05E19" w:rsidP="00B655D7">
      <w:pPr>
        <w:spacing w:after="0" w:line="240" w:lineRule="auto"/>
        <w:jc w:val="center"/>
        <w:rPr>
          <w:rFonts w:ascii="Times New Roman" w:hAnsi="Times New Roman" w:cs="Times New Roman"/>
          <w:noProof/>
          <w:sz w:val="28"/>
          <w:lang w:val="kk-KZ" w:eastAsia="ru-RU"/>
        </w:rPr>
      </w:pPr>
    </w:p>
    <w:p w:rsidR="00230873" w:rsidRPr="00B4523B" w:rsidRDefault="00230873" w:rsidP="00C05E19">
      <w:pPr>
        <w:tabs>
          <w:tab w:val="left" w:pos="709"/>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Алынған нәтижелер сыналушылардың тек  15,4% зияткерлігінің жоғары деңгейін көрсетті. </w:t>
      </w:r>
    </w:p>
    <w:p w:rsidR="00230873" w:rsidRPr="00B4523B" w:rsidRDefault="00230873" w:rsidP="00C05E19">
      <w:pPr>
        <w:tabs>
          <w:tab w:val="left" w:pos="709"/>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Бұл кестеден байқағанымыз, бақылау және эксперимент топтарындағы аса көп айырмашылық болмады.</w:t>
      </w:r>
    </w:p>
    <w:p w:rsidR="00A86465" w:rsidRPr="00B4523B" w:rsidRDefault="00553EBC" w:rsidP="00C05E19">
      <w:pPr>
        <w:tabs>
          <w:tab w:val="left" w:pos="709"/>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Анықтау</w:t>
      </w:r>
      <w:r w:rsidR="00A86465" w:rsidRPr="00B4523B">
        <w:rPr>
          <w:rFonts w:ascii="Times New Roman" w:hAnsi="Times New Roman" w:cs="Times New Roman"/>
          <w:sz w:val="28"/>
          <w:szCs w:val="28"/>
          <w:lang w:val="kk-KZ"/>
        </w:rPr>
        <w:t xml:space="preserve"> эксперименттің келесі кезеңінде білім беру үдерісінде оқушылардың зияткерлік дамыту  бағдарламасы жасалынды. Мұнда жұмыс сипаты, оның формаларымен әдістері, оқушы зияткерлігінің даму критерийлері </w:t>
      </w:r>
      <w:r w:rsidRPr="00B4523B">
        <w:rPr>
          <w:rFonts w:ascii="Times New Roman" w:hAnsi="Times New Roman" w:cs="Times New Roman"/>
          <w:sz w:val="28"/>
          <w:szCs w:val="28"/>
          <w:lang w:val="kk-KZ"/>
        </w:rPr>
        <w:t>тексерілді</w:t>
      </w:r>
      <w:r w:rsidR="00A86465" w:rsidRPr="00B4523B">
        <w:rPr>
          <w:rFonts w:ascii="Times New Roman" w:hAnsi="Times New Roman" w:cs="Times New Roman"/>
          <w:sz w:val="28"/>
          <w:szCs w:val="28"/>
          <w:lang w:val="kk-KZ"/>
        </w:rPr>
        <w:t>.</w:t>
      </w:r>
    </w:p>
    <w:p w:rsidR="00CF7DAC" w:rsidRPr="00B4523B" w:rsidRDefault="00CF7DAC" w:rsidP="00C05E19">
      <w:pPr>
        <w:tabs>
          <w:tab w:val="left" w:pos="709"/>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Біз бөліп қарастырған зияткерлік құрылымында (зияткерлік түрлері) және зияткерлік түрінің сипаттамасымен ерекшеліктерін талдау негізінде оқушылардың зи</w:t>
      </w:r>
      <w:r w:rsidR="009653EE" w:rsidRPr="00B4523B">
        <w:rPr>
          <w:rFonts w:ascii="Times New Roman" w:hAnsi="Times New Roman" w:cs="Times New Roman"/>
          <w:sz w:val="28"/>
          <w:szCs w:val="28"/>
          <w:lang w:val="kk-KZ"/>
        </w:rPr>
        <w:t>яткерлігінің дамуының негізгі критер</w:t>
      </w:r>
      <w:r w:rsidRPr="00B4523B">
        <w:rPr>
          <w:rFonts w:ascii="Times New Roman" w:hAnsi="Times New Roman" w:cs="Times New Roman"/>
          <w:sz w:val="28"/>
          <w:szCs w:val="28"/>
          <w:lang w:val="kk-KZ"/>
        </w:rPr>
        <w:t>ийлері:</w:t>
      </w:r>
    </w:p>
    <w:p w:rsidR="00CF7DAC" w:rsidRPr="00B4523B" w:rsidRDefault="00CF7DAC" w:rsidP="00D34C7A">
      <w:pPr>
        <w:pStyle w:val="a8"/>
        <w:numPr>
          <w:ilvl w:val="0"/>
          <w:numId w:val="39"/>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Вербалды зияткерлік үшін:</w:t>
      </w:r>
    </w:p>
    <w:p w:rsidR="00CF7DAC" w:rsidRPr="00B4523B" w:rsidRDefault="00CF7DAC" w:rsidP="00D34C7A">
      <w:pPr>
        <w:pStyle w:val="a8"/>
        <w:numPr>
          <w:ilvl w:val="0"/>
          <w:numId w:val="40"/>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білімдердің түрлі облысында жалпы білгірлік және ақпараттың болуы;</w:t>
      </w:r>
    </w:p>
    <w:p w:rsidR="00CF7DAC" w:rsidRPr="00B4523B" w:rsidRDefault="00CF7DAC" w:rsidP="00D34C7A">
      <w:pPr>
        <w:pStyle w:val="a8"/>
        <w:numPr>
          <w:ilvl w:val="0"/>
          <w:numId w:val="40"/>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ұғым мәнін анықтай алу және оларды жіктеу дағдысы;</w:t>
      </w:r>
    </w:p>
    <w:p w:rsidR="00CF7DAC" w:rsidRPr="00B4523B" w:rsidRDefault="00CF7DAC" w:rsidP="00D34C7A">
      <w:pPr>
        <w:pStyle w:val="a8"/>
        <w:numPr>
          <w:ilvl w:val="0"/>
          <w:numId w:val="40"/>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ұғымдарды дұрыс қолдана алу қабілеті;</w:t>
      </w:r>
    </w:p>
    <w:p w:rsidR="00CF7DAC" w:rsidRPr="00B4523B" w:rsidRDefault="009653EE" w:rsidP="00D34C7A">
      <w:pPr>
        <w:pStyle w:val="a8"/>
        <w:numPr>
          <w:ilvl w:val="0"/>
          <w:numId w:val="39"/>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арифметикалық</w:t>
      </w:r>
      <w:r w:rsidR="00CF7DAC" w:rsidRPr="00B4523B">
        <w:rPr>
          <w:rFonts w:ascii="Times New Roman" w:hAnsi="Times New Roman" w:cs="Times New Roman"/>
          <w:sz w:val="28"/>
          <w:szCs w:val="28"/>
          <w:lang w:val="kk-KZ"/>
        </w:rPr>
        <w:t xml:space="preserve"> зияткерлік үшін:</w:t>
      </w:r>
    </w:p>
    <w:p w:rsidR="00CF7DAC" w:rsidRPr="00B4523B" w:rsidRDefault="00CF7DAC" w:rsidP="00D34C7A">
      <w:pPr>
        <w:pStyle w:val="a8"/>
        <w:numPr>
          <w:ilvl w:val="0"/>
          <w:numId w:val="41"/>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түрлі ақпараттар арасында логикалық байланысты жасай алу және аналогияларды таба алу дағдысы;</w:t>
      </w:r>
    </w:p>
    <w:p w:rsidR="00CF7DAC" w:rsidRPr="00B4523B" w:rsidRDefault="00540D06" w:rsidP="00D34C7A">
      <w:pPr>
        <w:pStyle w:val="a8"/>
        <w:numPr>
          <w:ilvl w:val="0"/>
          <w:numId w:val="41"/>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білімдердің түрлі облысындағы ақпараттарды жинақтау, ұғымдарды жалпылау дағдысы;</w:t>
      </w:r>
    </w:p>
    <w:p w:rsidR="00540D06" w:rsidRPr="00B4523B" w:rsidRDefault="00540D06" w:rsidP="00D34C7A">
      <w:pPr>
        <w:pStyle w:val="a8"/>
        <w:numPr>
          <w:ilvl w:val="0"/>
          <w:numId w:val="41"/>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ойша арифметикалық талдау шапшаңдығы, тапқырлық;</w:t>
      </w:r>
    </w:p>
    <w:p w:rsidR="00540D06" w:rsidRPr="00B4523B" w:rsidRDefault="00540D06" w:rsidP="00D34C7A">
      <w:pPr>
        <w:pStyle w:val="a8"/>
        <w:numPr>
          <w:ilvl w:val="0"/>
          <w:numId w:val="39"/>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кеңістіктік зияткерлік үшін:</w:t>
      </w:r>
    </w:p>
    <w:p w:rsidR="00540D06" w:rsidRPr="00B4523B" w:rsidRDefault="00540D06" w:rsidP="00D34C7A">
      <w:pPr>
        <w:pStyle w:val="a8"/>
        <w:numPr>
          <w:ilvl w:val="0"/>
          <w:numId w:val="42"/>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жазықтықта орналасқан кескінді ойша пайдалану;</w:t>
      </w:r>
    </w:p>
    <w:p w:rsidR="00540D06" w:rsidRPr="00B4523B" w:rsidRDefault="00540D06" w:rsidP="00D34C7A">
      <w:pPr>
        <w:pStyle w:val="a8"/>
        <w:numPr>
          <w:ilvl w:val="0"/>
          <w:numId w:val="42"/>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үш өлшемді кеңістіктегі көлемді кескіндерді ойша қолдану;</w:t>
      </w:r>
    </w:p>
    <w:p w:rsidR="00540D06" w:rsidRPr="00B4523B" w:rsidRDefault="00540D06" w:rsidP="00D34C7A">
      <w:pPr>
        <w:pStyle w:val="a8"/>
        <w:numPr>
          <w:ilvl w:val="0"/>
          <w:numId w:val="42"/>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күрделі бейнелерді ойша конструкциялау және оларды оперативті есте сақтау, олармен керек қозғалыстар жасау.</w:t>
      </w:r>
    </w:p>
    <w:p w:rsidR="00540D06" w:rsidRPr="00B4523B" w:rsidRDefault="00D47489" w:rsidP="00C05E19">
      <w:pPr>
        <w:tabs>
          <w:tab w:val="left" w:pos="709"/>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Эксперимент барысында оқыту мен </w:t>
      </w:r>
      <w:r w:rsidR="0045596F" w:rsidRPr="00B4523B">
        <w:rPr>
          <w:rFonts w:ascii="Times New Roman" w:hAnsi="Times New Roman" w:cs="Times New Roman"/>
          <w:sz w:val="28"/>
          <w:szCs w:val="28"/>
          <w:lang w:val="kk-KZ"/>
        </w:rPr>
        <w:t>тәрбие жұмыстарын</w:t>
      </w:r>
      <w:r w:rsidRPr="00B4523B">
        <w:rPr>
          <w:rFonts w:ascii="Times New Roman" w:hAnsi="Times New Roman" w:cs="Times New Roman"/>
          <w:sz w:val="28"/>
          <w:szCs w:val="28"/>
          <w:lang w:val="kk-KZ"/>
        </w:rPr>
        <w:t xml:space="preserve"> үйлестіру жоспарланды.  </w:t>
      </w:r>
    </w:p>
    <w:p w:rsidR="0040442D" w:rsidRPr="00B4523B" w:rsidRDefault="0040442D" w:rsidP="00C05E19">
      <w:pPr>
        <w:tabs>
          <w:tab w:val="left" w:pos="709"/>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Зияткерлікті дамыту бойынша, </w:t>
      </w:r>
      <w:r w:rsidR="0059540E" w:rsidRPr="00B4523B">
        <w:rPr>
          <w:rFonts w:ascii="Times New Roman" w:hAnsi="Times New Roman" w:cs="Times New Roman"/>
          <w:sz w:val="28"/>
          <w:szCs w:val="28"/>
          <w:lang w:val="kk-KZ"/>
        </w:rPr>
        <w:t>оқушылармен жұмыс істеуді ұйымдастырудың формалары мен әдістерін талдай келе, біз өзара әрекеттесудің жетекші формаларын анықта</w:t>
      </w:r>
      <w:r w:rsidR="0045596F" w:rsidRPr="00B4523B">
        <w:rPr>
          <w:rFonts w:ascii="Times New Roman" w:hAnsi="Times New Roman" w:cs="Times New Roman"/>
          <w:sz w:val="28"/>
          <w:szCs w:val="28"/>
          <w:lang w:val="kk-KZ"/>
        </w:rPr>
        <w:t>п</w:t>
      </w:r>
      <w:r w:rsidR="0059540E" w:rsidRPr="00B4523B">
        <w:rPr>
          <w:rFonts w:ascii="Times New Roman" w:hAnsi="Times New Roman" w:cs="Times New Roman"/>
          <w:sz w:val="28"/>
          <w:szCs w:val="28"/>
          <w:lang w:val="kk-KZ"/>
        </w:rPr>
        <w:t xml:space="preserve"> келесі кестеде көрсет</w:t>
      </w:r>
      <w:r w:rsidR="0045596F" w:rsidRPr="00B4523B">
        <w:rPr>
          <w:rFonts w:ascii="Times New Roman" w:hAnsi="Times New Roman" w:cs="Times New Roman"/>
          <w:sz w:val="28"/>
          <w:szCs w:val="28"/>
          <w:lang w:val="kk-KZ"/>
        </w:rPr>
        <w:t>тік</w:t>
      </w:r>
      <w:r w:rsidR="00C2513C" w:rsidRPr="00B4523B">
        <w:rPr>
          <w:rFonts w:ascii="Times New Roman" w:hAnsi="Times New Roman" w:cs="Times New Roman"/>
          <w:sz w:val="28"/>
          <w:szCs w:val="28"/>
          <w:lang w:val="kk-KZ"/>
        </w:rPr>
        <w:t>.</w:t>
      </w:r>
    </w:p>
    <w:p w:rsidR="0059540E" w:rsidRPr="00B4523B" w:rsidRDefault="0059540E" w:rsidP="00540D06">
      <w:pPr>
        <w:spacing w:after="0" w:line="240" w:lineRule="auto"/>
        <w:jc w:val="both"/>
        <w:rPr>
          <w:rFonts w:ascii="Times New Roman" w:hAnsi="Times New Roman" w:cs="Times New Roman"/>
          <w:sz w:val="28"/>
          <w:szCs w:val="28"/>
          <w:lang w:val="kk-KZ"/>
        </w:rPr>
      </w:pPr>
    </w:p>
    <w:p w:rsidR="0059540E" w:rsidRPr="00B4523B" w:rsidRDefault="0059540E" w:rsidP="00C2513C">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Кесте</w:t>
      </w:r>
      <w:r w:rsidR="0007037D">
        <w:rPr>
          <w:rFonts w:ascii="Times New Roman" w:hAnsi="Times New Roman" w:cs="Times New Roman"/>
          <w:sz w:val="28"/>
          <w:szCs w:val="28"/>
          <w:lang w:val="kk-KZ"/>
        </w:rPr>
        <w:t xml:space="preserve"> </w:t>
      </w:r>
      <w:r w:rsidR="009257C1" w:rsidRPr="00B4523B">
        <w:rPr>
          <w:rFonts w:ascii="Times New Roman" w:hAnsi="Times New Roman" w:cs="Times New Roman"/>
          <w:sz w:val="28"/>
          <w:szCs w:val="28"/>
          <w:lang w:val="kk-KZ"/>
        </w:rPr>
        <w:t>12</w:t>
      </w:r>
      <w:r w:rsidR="00C05E19"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Оқушылардың зияткерлігін дамытудың формалары мен әдістері</w:t>
      </w:r>
    </w:p>
    <w:p w:rsidR="00C05E19" w:rsidRPr="00B4523B" w:rsidRDefault="00C05E19" w:rsidP="00C2513C">
      <w:pPr>
        <w:spacing w:after="0" w:line="240" w:lineRule="auto"/>
        <w:jc w:val="both"/>
        <w:rPr>
          <w:rFonts w:ascii="Times New Roman" w:hAnsi="Times New Roman" w:cs="Times New Roman"/>
          <w:sz w:val="28"/>
          <w:szCs w:val="28"/>
          <w:lang w:val="kk-KZ"/>
        </w:rPr>
      </w:pPr>
    </w:p>
    <w:tbl>
      <w:tblPr>
        <w:tblStyle w:val="a7"/>
        <w:tblW w:w="9639" w:type="dxa"/>
        <w:tblInd w:w="108" w:type="dxa"/>
        <w:tblLook w:val="04A0" w:firstRow="1" w:lastRow="0" w:firstColumn="1" w:lastColumn="0" w:noHBand="0" w:noVBand="1"/>
      </w:tblPr>
      <w:tblGrid>
        <w:gridCol w:w="2258"/>
        <w:gridCol w:w="3632"/>
        <w:gridCol w:w="3749"/>
      </w:tblGrid>
      <w:tr w:rsidR="00344715" w:rsidRPr="00176750" w:rsidTr="00C05E19">
        <w:tc>
          <w:tcPr>
            <w:tcW w:w="2258" w:type="dxa"/>
          </w:tcPr>
          <w:p w:rsidR="00344715" w:rsidRPr="0007037D" w:rsidRDefault="00344715" w:rsidP="00221381">
            <w:pPr>
              <w:jc w:val="center"/>
              <w:rPr>
                <w:rFonts w:ascii="Times New Roman" w:hAnsi="Times New Roman" w:cs="Times New Roman"/>
                <w:sz w:val="24"/>
                <w:szCs w:val="28"/>
                <w:lang w:val="kk-KZ"/>
              </w:rPr>
            </w:pPr>
            <w:r w:rsidRPr="0007037D">
              <w:rPr>
                <w:rFonts w:ascii="Times New Roman" w:hAnsi="Times New Roman" w:cs="Times New Roman"/>
                <w:sz w:val="24"/>
                <w:szCs w:val="28"/>
                <w:lang w:val="kk-KZ"/>
              </w:rPr>
              <w:t>Міндеті</w:t>
            </w:r>
          </w:p>
        </w:tc>
        <w:tc>
          <w:tcPr>
            <w:tcW w:w="7381" w:type="dxa"/>
            <w:gridSpan w:val="2"/>
          </w:tcPr>
          <w:p w:rsidR="00344715" w:rsidRPr="0007037D" w:rsidRDefault="00344715" w:rsidP="00344715">
            <w:pPr>
              <w:jc w:val="center"/>
              <w:rPr>
                <w:rFonts w:ascii="Times New Roman" w:hAnsi="Times New Roman" w:cs="Times New Roman"/>
                <w:sz w:val="24"/>
                <w:szCs w:val="28"/>
                <w:lang w:val="kk-KZ"/>
              </w:rPr>
            </w:pPr>
            <w:r w:rsidRPr="0007037D">
              <w:rPr>
                <w:rFonts w:ascii="Times New Roman" w:hAnsi="Times New Roman" w:cs="Times New Roman"/>
                <w:sz w:val="24"/>
                <w:szCs w:val="28"/>
                <w:lang w:val="kk-KZ"/>
              </w:rPr>
              <w:t>Іс-әрекетті ұйымдастырудың формалары мен әдістері</w:t>
            </w:r>
          </w:p>
        </w:tc>
      </w:tr>
      <w:tr w:rsidR="00344715" w:rsidRPr="00B4523B" w:rsidTr="00C05E19">
        <w:tc>
          <w:tcPr>
            <w:tcW w:w="2258" w:type="dxa"/>
          </w:tcPr>
          <w:p w:rsidR="00344715" w:rsidRPr="0007037D" w:rsidRDefault="00344715" w:rsidP="0059540E">
            <w:pPr>
              <w:rPr>
                <w:rFonts w:ascii="Times New Roman" w:hAnsi="Times New Roman" w:cs="Times New Roman"/>
                <w:sz w:val="24"/>
                <w:szCs w:val="28"/>
                <w:lang w:val="kk-KZ"/>
              </w:rPr>
            </w:pPr>
          </w:p>
        </w:tc>
        <w:tc>
          <w:tcPr>
            <w:tcW w:w="3632" w:type="dxa"/>
          </w:tcPr>
          <w:p w:rsidR="00344715" w:rsidRPr="0007037D" w:rsidRDefault="00344715" w:rsidP="00344715">
            <w:pPr>
              <w:jc w:val="center"/>
              <w:rPr>
                <w:rFonts w:ascii="Times New Roman" w:hAnsi="Times New Roman" w:cs="Times New Roman"/>
                <w:sz w:val="24"/>
                <w:szCs w:val="28"/>
                <w:lang w:val="kk-KZ"/>
              </w:rPr>
            </w:pPr>
            <w:r w:rsidRPr="0007037D">
              <w:rPr>
                <w:rFonts w:ascii="Times New Roman" w:hAnsi="Times New Roman" w:cs="Times New Roman"/>
                <w:sz w:val="24"/>
                <w:szCs w:val="28"/>
                <w:lang w:val="kk-KZ"/>
              </w:rPr>
              <w:t>оқу</w:t>
            </w:r>
          </w:p>
        </w:tc>
        <w:tc>
          <w:tcPr>
            <w:tcW w:w="3749" w:type="dxa"/>
          </w:tcPr>
          <w:p w:rsidR="00344715" w:rsidRPr="0007037D" w:rsidRDefault="00344715" w:rsidP="00344715">
            <w:pPr>
              <w:jc w:val="center"/>
              <w:rPr>
                <w:rFonts w:ascii="Times New Roman" w:hAnsi="Times New Roman" w:cs="Times New Roman"/>
                <w:sz w:val="24"/>
                <w:szCs w:val="28"/>
                <w:lang w:val="kk-KZ"/>
              </w:rPr>
            </w:pPr>
            <w:r w:rsidRPr="0007037D">
              <w:rPr>
                <w:rFonts w:ascii="Times New Roman" w:hAnsi="Times New Roman" w:cs="Times New Roman"/>
                <w:sz w:val="24"/>
                <w:szCs w:val="28"/>
                <w:lang w:val="kk-KZ"/>
              </w:rPr>
              <w:t>оқудан тыс</w:t>
            </w:r>
          </w:p>
        </w:tc>
      </w:tr>
      <w:tr w:rsidR="00344715" w:rsidRPr="00B4523B" w:rsidTr="00C05E19">
        <w:tc>
          <w:tcPr>
            <w:tcW w:w="2258" w:type="dxa"/>
          </w:tcPr>
          <w:p w:rsidR="00344715" w:rsidRPr="0007037D" w:rsidRDefault="00344715" w:rsidP="00A92D63">
            <w:pPr>
              <w:jc w:val="center"/>
              <w:rPr>
                <w:rFonts w:ascii="Times New Roman" w:hAnsi="Times New Roman" w:cs="Times New Roman"/>
                <w:sz w:val="24"/>
                <w:szCs w:val="28"/>
                <w:lang w:val="kk-KZ"/>
              </w:rPr>
            </w:pPr>
            <w:r w:rsidRPr="0007037D">
              <w:rPr>
                <w:rFonts w:ascii="Times New Roman" w:hAnsi="Times New Roman" w:cs="Times New Roman"/>
                <w:sz w:val="24"/>
                <w:szCs w:val="28"/>
                <w:lang w:val="kk-KZ"/>
              </w:rPr>
              <w:t>Вербалды зияткерлікті дамыту</w:t>
            </w:r>
          </w:p>
        </w:tc>
        <w:tc>
          <w:tcPr>
            <w:tcW w:w="3632" w:type="dxa"/>
          </w:tcPr>
          <w:p w:rsidR="00344715" w:rsidRPr="0007037D" w:rsidRDefault="00344715" w:rsidP="00D34C7A">
            <w:pPr>
              <w:pStyle w:val="a8"/>
              <w:numPr>
                <w:ilvl w:val="0"/>
                <w:numId w:val="43"/>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мәселе элементтері бар сабақтар;</w:t>
            </w:r>
          </w:p>
          <w:p w:rsidR="00344715" w:rsidRPr="0007037D" w:rsidRDefault="00344715" w:rsidP="00D34C7A">
            <w:pPr>
              <w:pStyle w:val="a8"/>
              <w:numPr>
                <w:ilvl w:val="0"/>
                <w:numId w:val="43"/>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мәселелік сұрақтар, зияткерлік ойындар;</w:t>
            </w:r>
          </w:p>
          <w:p w:rsidR="00344715" w:rsidRPr="0007037D" w:rsidRDefault="00344715" w:rsidP="00D34C7A">
            <w:pPr>
              <w:pStyle w:val="a8"/>
              <w:numPr>
                <w:ilvl w:val="0"/>
                <w:numId w:val="43"/>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 xml:space="preserve">практикалық сабақтар, топтық жұмыстар </w:t>
            </w:r>
          </w:p>
        </w:tc>
        <w:tc>
          <w:tcPr>
            <w:tcW w:w="3749" w:type="dxa"/>
          </w:tcPr>
          <w:p w:rsidR="00344715" w:rsidRPr="0007037D" w:rsidRDefault="00344715" w:rsidP="00D34C7A">
            <w:pPr>
              <w:pStyle w:val="a8"/>
              <w:numPr>
                <w:ilvl w:val="0"/>
                <w:numId w:val="43"/>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жеке кеңестер;</w:t>
            </w:r>
          </w:p>
          <w:p w:rsidR="00344715" w:rsidRPr="0007037D" w:rsidRDefault="00344715" w:rsidP="00D34C7A">
            <w:pPr>
              <w:pStyle w:val="a8"/>
              <w:numPr>
                <w:ilvl w:val="0"/>
                <w:numId w:val="43"/>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оқу-зерттеу жұмыстары (реферат жазу);</w:t>
            </w:r>
          </w:p>
          <w:p w:rsidR="00344715" w:rsidRPr="0007037D" w:rsidRDefault="00A92D63" w:rsidP="00D34C7A">
            <w:pPr>
              <w:pStyle w:val="a8"/>
              <w:numPr>
                <w:ilvl w:val="0"/>
                <w:numId w:val="43"/>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шығармашылық үйірмелер;</w:t>
            </w:r>
          </w:p>
          <w:p w:rsidR="00A92D63" w:rsidRPr="0007037D" w:rsidRDefault="00A92D63" w:rsidP="00D34C7A">
            <w:pPr>
              <w:pStyle w:val="a8"/>
              <w:numPr>
                <w:ilvl w:val="0"/>
                <w:numId w:val="43"/>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ж</w:t>
            </w:r>
            <w:r w:rsidR="00C63315" w:rsidRPr="0007037D">
              <w:rPr>
                <w:rFonts w:ascii="Times New Roman" w:hAnsi="Times New Roman" w:cs="Times New Roman"/>
                <w:sz w:val="24"/>
                <w:szCs w:val="28"/>
                <w:lang w:val="kk-KZ"/>
              </w:rPr>
              <w:t>о</w:t>
            </w:r>
            <w:r w:rsidRPr="0007037D">
              <w:rPr>
                <w:rFonts w:ascii="Times New Roman" w:hAnsi="Times New Roman" w:cs="Times New Roman"/>
                <w:sz w:val="24"/>
                <w:szCs w:val="28"/>
                <w:lang w:val="kk-KZ"/>
              </w:rPr>
              <w:t>балау әдістері</w:t>
            </w:r>
          </w:p>
        </w:tc>
      </w:tr>
      <w:tr w:rsidR="00344715" w:rsidRPr="00B4523B" w:rsidTr="00C05E19">
        <w:tc>
          <w:tcPr>
            <w:tcW w:w="2258" w:type="dxa"/>
          </w:tcPr>
          <w:p w:rsidR="00344715" w:rsidRPr="0007037D" w:rsidRDefault="009653EE" w:rsidP="00C63315">
            <w:pPr>
              <w:jc w:val="center"/>
              <w:rPr>
                <w:rFonts w:ascii="Times New Roman" w:hAnsi="Times New Roman" w:cs="Times New Roman"/>
                <w:sz w:val="24"/>
                <w:szCs w:val="28"/>
                <w:lang w:val="kk-KZ"/>
              </w:rPr>
            </w:pPr>
            <w:r w:rsidRPr="0007037D">
              <w:rPr>
                <w:rFonts w:ascii="Times New Roman" w:hAnsi="Times New Roman" w:cs="Times New Roman"/>
                <w:sz w:val="24"/>
                <w:szCs w:val="28"/>
                <w:lang w:val="kk-KZ"/>
              </w:rPr>
              <w:t>Арифметикалық</w:t>
            </w:r>
            <w:r w:rsidR="00C63315" w:rsidRPr="0007037D">
              <w:rPr>
                <w:rFonts w:ascii="Times New Roman" w:hAnsi="Times New Roman" w:cs="Times New Roman"/>
                <w:sz w:val="24"/>
                <w:szCs w:val="28"/>
                <w:lang w:val="kk-KZ"/>
              </w:rPr>
              <w:t>, кеңістіктік зияткерлікті дамыту</w:t>
            </w:r>
          </w:p>
        </w:tc>
        <w:tc>
          <w:tcPr>
            <w:tcW w:w="3632" w:type="dxa"/>
          </w:tcPr>
          <w:p w:rsidR="00344715" w:rsidRPr="0007037D" w:rsidRDefault="00C63315" w:rsidP="00D34C7A">
            <w:pPr>
              <w:pStyle w:val="a8"/>
              <w:numPr>
                <w:ilvl w:val="0"/>
                <w:numId w:val="44"/>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мәселелік ұйымдасқан сабақтар;</w:t>
            </w:r>
          </w:p>
          <w:p w:rsidR="00C63315" w:rsidRPr="0007037D" w:rsidRDefault="00C63315" w:rsidP="00D34C7A">
            <w:pPr>
              <w:pStyle w:val="a8"/>
              <w:numPr>
                <w:ilvl w:val="0"/>
                <w:numId w:val="44"/>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мәселелік тапсырмаларды орындау, «ми</w:t>
            </w:r>
            <w:r w:rsidR="0045596F" w:rsidRPr="0007037D">
              <w:rPr>
                <w:rFonts w:ascii="Times New Roman" w:hAnsi="Times New Roman" w:cs="Times New Roman"/>
                <w:sz w:val="24"/>
                <w:szCs w:val="28"/>
                <w:lang w:val="kk-KZ"/>
              </w:rPr>
              <w:t>ға шабуыл</w:t>
            </w:r>
            <w:r w:rsidRPr="0007037D">
              <w:rPr>
                <w:rFonts w:ascii="Times New Roman" w:hAnsi="Times New Roman" w:cs="Times New Roman"/>
                <w:sz w:val="24"/>
                <w:szCs w:val="28"/>
                <w:lang w:val="kk-KZ"/>
              </w:rPr>
              <w:t>», р</w:t>
            </w:r>
            <w:r w:rsidR="0045596F" w:rsidRPr="0007037D">
              <w:rPr>
                <w:rFonts w:ascii="Times New Roman" w:hAnsi="Times New Roman" w:cs="Times New Roman"/>
                <w:sz w:val="24"/>
                <w:szCs w:val="28"/>
                <w:lang w:val="kk-KZ"/>
              </w:rPr>
              <w:t>ө</w:t>
            </w:r>
            <w:r w:rsidRPr="0007037D">
              <w:rPr>
                <w:rFonts w:ascii="Times New Roman" w:hAnsi="Times New Roman" w:cs="Times New Roman"/>
                <w:sz w:val="24"/>
                <w:szCs w:val="28"/>
                <w:lang w:val="kk-KZ"/>
              </w:rPr>
              <w:t>лдік ойындар;</w:t>
            </w:r>
          </w:p>
          <w:p w:rsidR="00C63315" w:rsidRPr="0007037D" w:rsidRDefault="00C63315" w:rsidP="00D34C7A">
            <w:pPr>
              <w:pStyle w:val="a8"/>
              <w:numPr>
                <w:ilvl w:val="0"/>
                <w:numId w:val="44"/>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іскерлік ойындар;</w:t>
            </w:r>
          </w:p>
          <w:p w:rsidR="00C63315" w:rsidRPr="0007037D" w:rsidRDefault="00C63315" w:rsidP="00D34C7A">
            <w:pPr>
              <w:pStyle w:val="a8"/>
              <w:numPr>
                <w:ilvl w:val="0"/>
                <w:numId w:val="44"/>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жобалау әдістері</w:t>
            </w:r>
          </w:p>
        </w:tc>
        <w:tc>
          <w:tcPr>
            <w:tcW w:w="3749" w:type="dxa"/>
          </w:tcPr>
          <w:p w:rsidR="00344715" w:rsidRPr="0007037D" w:rsidRDefault="00C63315" w:rsidP="00D34C7A">
            <w:pPr>
              <w:pStyle w:val="a8"/>
              <w:numPr>
                <w:ilvl w:val="0"/>
                <w:numId w:val="44"/>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жеке кеңестер;</w:t>
            </w:r>
          </w:p>
          <w:p w:rsidR="00C63315" w:rsidRPr="0007037D" w:rsidRDefault="00C63315" w:rsidP="00D34C7A">
            <w:pPr>
              <w:pStyle w:val="a8"/>
              <w:numPr>
                <w:ilvl w:val="0"/>
                <w:numId w:val="44"/>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оқу-зерттеу жұмыстары (реферат жазу, олимпиадаларға қатысу);</w:t>
            </w:r>
          </w:p>
          <w:p w:rsidR="00C63315" w:rsidRPr="0007037D" w:rsidRDefault="00C63315" w:rsidP="00D34C7A">
            <w:pPr>
              <w:pStyle w:val="a8"/>
              <w:numPr>
                <w:ilvl w:val="0"/>
                <w:numId w:val="44"/>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шығармашылық үйірмелер;</w:t>
            </w:r>
          </w:p>
          <w:p w:rsidR="00C63315" w:rsidRPr="0007037D" w:rsidRDefault="00C63315" w:rsidP="00D34C7A">
            <w:pPr>
              <w:pStyle w:val="a8"/>
              <w:numPr>
                <w:ilvl w:val="0"/>
                <w:numId w:val="44"/>
              </w:numPr>
              <w:spacing w:after="0" w:line="240" w:lineRule="auto"/>
              <w:rPr>
                <w:rFonts w:ascii="Times New Roman" w:hAnsi="Times New Roman" w:cs="Times New Roman"/>
                <w:sz w:val="24"/>
                <w:szCs w:val="28"/>
                <w:lang w:val="kk-KZ"/>
              </w:rPr>
            </w:pPr>
            <w:r w:rsidRPr="0007037D">
              <w:rPr>
                <w:rFonts w:ascii="Times New Roman" w:hAnsi="Times New Roman" w:cs="Times New Roman"/>
                <w:sz w:val="24"/>
                <w:szCs w:val="28"/>
                <w:lang w:val="kk-KZ"/>
              </w:rPr>
              <w:t>жобалау әдістері</w:t>
            </w:r>
          </w:p>
          <w:p w:rsidR="00C63315" w:rsidRPr="0007037D" w:rsidRDefault="00C63315" w:rsidP="00C63315">
            <w:pPr>
              <w:rPr>
                <w:rFonts w:ascii="Times New Roman" w:hAnsi="Times New Roman" w:cs="Times New Roman"/>
                <w:sz w:val="24"/>
                <w:szCs w:val="28"/>
                <w:lang w:val="kk-KZ"/>
              </w:rPr>
            </w:pPr>
          </w:p>
        </w:tc>
      </w:tr>
    </w:tbl>
    <w:p w:rsidR="0059540E" w:rsidRPr="00B4523B" w:rsidRDefault="0059540E" w:rsidP="0059540E">
      <w:pPr>
        <w:spacing w:after="0" w:line="240" w:lineRule="auto"/>
        <w:rPr>
          <w:rFonts w:ascii="Times New Roman" w:hAnsi="Times New Roman" w:cs="Times New Roman"/>
          <w:sz w:val="28"/>
          <w:szCs w:val="28"/>
          <w:lang w:val="kk-KZ"/>
        </w:rPr>
      </w:pPr>
    </w:p>
    <w:p w:rsidR="00540D06" w:rsidRDefault="00C63315" w:rsidP="00C05E19">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Сөйтіп, оқушылардың</w:t>
      </w:r>
      <w:r w:rsidR="00221381" w:rsidRPr="00B4523B">
        <w:rPr>
          <w:rFonts w:ascii="Times New Roman" w:hAnsi="Times New Roman" w:cs="Times New Roman"/>
          <w:sz w:val="28"/>
          <w:szCs w:val="28"/>
          <w:lang w:val="kk-KZ"/>
        </w:rPr>
        <w:t xml:space="preserve"> оқуға мотивацияс</w:t>
      </w:r>
      <w:r w:rsidR="00BA6FB4" w:rsidRPr="00B4523B">
        <w:rPr>
          <w:rFonts w:ascii="Times New Roman" w:hAnsi="Times New Roman" w:cs="Times New Roman"/>
          <w:sz w:val="28"/>
          <w:szCs w:val="28"/>
          <w:lang w:val="kk-KZ"/>
        </w:rPr>
        <w:t>ын, өзіндік бағалауын, кәсіби б</w:t>
      </w:r>
      <w:r w:rsidR="00221381" w:rsidRPr="00B4523B">
        <w:rPr>
          <w:rFonts w:ascii="Times New Roman" w:hAnsi="Times New Roman" w:cs="Times New Roman"/>
          <w:sz w:val="28"/>
          <w:szCs w:val="28"/>
          <w:lang w:val="kk-KZ"/>
        </w:rPr>
        <w:t>ағыттылығын,</w:t>
      </w:r>
      <w:r w:rsidRPr="00B4523B">
        <w:rPr>
          <w:rFonts w:ascii="Times New Roman" w:hAnsi="Times New Roman" w:cs="Times New Roman"/>
          <w:sz w:val="28"/>
          <w:szCs w:val="28"/>
          <w:lang w:val="kk-KZ"/>
        </w:rPr>
        <w:t xml:space="preserve"> танымдық процестерін, </w:t>
      </w:r>
      <w:r w:rsidR="00E152F4" w:rsidRPr="00B4523B">
        <w:rPr>
          <w:rFonts w:ascii="Times New Roman" w:hAnsi="Times New Roman" w:cs="Times New Roman"/>
          <w:sz w:val="28"/>
          <w:szCs w:val="28"/>
          <w:lang w:val="kk-KZ"/>
        </w:rPr>
        <w:t xml:space="preserve">зияткерлік құрылымын, зияткерліктің даму деңгейін </w:t>
      </w:r>
      <w:r w:rsidR="00221381" w:rsidRPr="00B4523B">
        <w:rPr>
          <w:rFonts w:ascii="Times New Roman" w:hAnsi="Times New Roman" w:cs="Times New Roman"/>
          <w:sz w:val="28"/>
          <w:szCs w:val="28"/>
          <w:lang w:val="kk-KZ"/>
        </w:rPr>
        <w:t>диагностикалап, бақылау және эксперимент</w:t>
      </w:r>
      <w:r w:rsidR="0045596F" w:rsidRPr="00B4523B">
        <w:rPr>
          <w:rFonts w:ascii="Times New Roman" w:hAnsi="Times New Roman" w:cs="Times New Roman"/>
          <w:sz w:val="28"/>
          <w:szCs w:val="28"/>
          <w:lang w:val="kk-KZ"/>
        </w:rPr>
        <w:t>тік</w:t>
      </w:r>
      <w:r w:rsidR="00221381" w:rsidRPr="00B4523B">
        <w:rPr>
          <w:rFonts w:ascii="Times New Roman" w:hAnsi="Times New Roman" w:cs="Times New Roman"/>
          <w:sz w:val="28"/>
          <w:szCs w:val="28"/>
          <w:lang w:val="kk-KZ"/>
        </w:rPr>
        <w:t xml:space="preserve"> топтағы оқушылары берілген көрсеткіштері б</w:t>
      </w:r>
      <w:r w:rsidR="0045596F" w:rsidRPr="00B4523B">
        <w:rPr>
          <w:rFonts w:ascii="Times New Roman" w:hAnsi="Times New Roman" w:cs="Times New Roman"/>
          <w:sz w:val="28"/>
          <w:szCs w:val="28"/>
          <w:lang w:val="kk-KZ"/>
        </w:rPr>
        <w:t>ойынша, біршама айырмашылықтары</w:t>
      </w:r>
      <w:r w:rsidR="00221381" w:rsidRPr="00B4523B">
        <w:rPr>
          <w:rFonts w:ascii="Times New Roman" w:hAnsi="Times New Roman" w:cs="Times New Roman"/>
          <w:sz w:val="28"/>
          <w:szCs w:val="28"/>
          <w:lang w:val="kk-KZ"/>
        </w:rPr>
        <w:t xml:space="preserve"> бар </w:t>
      </w:r>
      <w:r w:rsidR="0045596F" w:rsidRPr="00B4523B">
        <w:rPr>
          <w:rFonts w:ascii="Times New Roman" w:hAnsi="Times New Roman" w:cs="Times New Roman"/>
          <w:sz w:val="28"/>
          <w:szCs w:val="28"/>
          <w:lang w:val="kk-KZ"/>
        </w:rPr>
        <w:t>екендігіне көз жеткізілді</w:t>
      </w:r>
      <w:r w:rsidR="00221381" w:rsidRPr="00B4523B">
        <w:rPr>
          <w:rFonts w:ascii="Times New Roman" w:hAnsi="Times New Roman" w:cs="Times New Roman"/>
          <w:sz w:val="28"/>
          <w:szCs w:val="28"/>
          <w:lang w:val="kk-KZ"/>
        </w:rPr>
        <w:t>. Біздің ойымызша, танымдық процестердің дамуына негізделген,</w:t>
      </w:r>
      <w:r w:rsidR="00930476" w:rsidRPr="00B4523B">
        <w:rPr>
          <w:rFonts w:ascii="Times New Roman" w:hAnsi="Times New Roman" w:cs="Times New Roman"/>
          <w:sz w:val="28"/>
          <w:szCs w:val="28"/>
          <w:lang w:val="kk-KZ"/>
        </w:rPr>
        <w:t xml:space="preserve"> зияткерлік түрлерін және тұлғалық дамыту бойынша</w:t>
      </w:r>
      <w:r w:rsidR="00221381" w:rsidRPr="00B4523B">
        <w:rPr>
          <w:rFonts w:ascii="Times New Roman" w:hAnsi="Times New Roman" w:cs="Times New Roman"/>
          <w:sz w:val="28"/>
          <w:szCs w:val="28"/>
          <w:lang w:val="kk-KZ"/>
        </w:rPr>
        <w:t xml:space="preserve"> арнайы ұйымдастырылған оқыту формасы (</w:t>
      </w:r>
      <w:r w:rsidR="0045596F" w:rsidRPr="00B4523B">
        <w:rPr>
          <w:rFonts w:ascii="Times New Roman" w:hAnsi="Times New Roman" w:cs="Times New Roman"/>
          <w:sz w:val="28"/>
          <w:szCs w:val="28"/>
          <w:lang w:val="kk-KZ"/>
        </w:rPr>
        <w:t xml:space="preserve">факультативтік сабақ </w:t>
      </w:r>
      <w:r w:rsidR="00221381" w:rsidRPr="00B4523B">
        <w:rPr>
          <w:rFonts w:ascii="Times New Roman" w:hAnsi="Times New Roman" w:cs="Times New Roman"/>
          <w:sz w:val="28"/>
          <w:szCs w:val="28"/>
          <w:lang w:val="kk-KZ"/>
        </w:rPr>
        <w:t xml:space="preserve">және </w:t>
      </w:r>
      <w:r w:rsidR="0045596F" w:rsidRPr="00B4523B">
        <w:rPr>
          <w:rFonts w:ascii="Times New Roman" w:hAnsi="Times New Roman" w:cs="Times New Roman"/>
          <w:sz w:val="28"/>
          <w:szCs w:val="28"/>
          <w:lang w:val="kk-KZ"/>
        </w:rPr>
        <w:t xml:space="preserve">сабақтан тыс </w:t>
      </w:r>
      <w:r w:rsidR="00221381" w:rsidRPr="00B4523B">
        <w:rPr>
          <w:rFonts w:ascii="Times New Roman" w:hAnsi="Times New Roman" w:cs="Times New Roman"/>
          <w:sz w:val="28"/>
          <w:szCs w:val="28"/>
          <w:lang w:val="kk-KZ"/>
        </w:rPr>
        <w:t>жұмыс</w:t>
      </w:r>
      <w:r w:rsidR="0045596F" w:rsidRPr="00B4523B">
        <w:rPr>
          <w:rFonts w:ascii="Times New Roman" w:hAnsi="Times New Roman" w:cs="Times New Roman"/>
          <w:sz w:val="28"/>
          <w:szCs w:val="28"/>
          <w:lang w:val="kk-KZ"/>
        </w:rPr>
        <w:t>тар</w:t>
      </w:r>
      <w:r w:rsidR="00221381" w:rsidRPr="00B4523B">
        <w:rPr>
          <w:rFonts w:ascii="Times New Roman" w:hAnsi="Times New Roman" w:cs="Times New Roman"/>
          <w:sz w:val="28"/>
          <w:szCs w:val="28"/>
          <w:lang w:val="kk-KZ"/>
        </w:rPr>
        <w:t xml:space="preserve"> үйлесімі) оқыту үдерісінде зияткерліктің аталған тү</w:t>
      </w:r>
      <w:r w:rsidR="00BF1870" w:rsidRPr="00B4523B">
        <w:rPr>
          <w:rFonts w:ascii="Times New Roman" w:hAnsi="Times New Roman" w:cs="Times New Roman"/>
          <w:sz w:val="28"/>
          <w:szCs w:val="28"/>
          <w:lang w:val="kk-KZ"/>
        </w:rPr>
        <w:t>рлерінің тиімді дамуына ықпал етеді.</w:t>
      </w:r>
    </w:p>
    <w:p w:rsidR="0084515B" w:rsidRDefault="0084515B" w:rsidP="00AA5894">
      <w:pPr>
        <w:spacing w:after="0" w:line="240" w:lineRule="auto"/>
        <w:jc w:val="both"/>
        <w:rPr>
          <w:rFonts w:ascii="Times New Roman" w:hAnsi="Times New Roman" w:cs="Times New Roman"/>
          <w:sz w:val="28"/>
          <w:szCs w:val="28"/>
          <w:lang w:val="kk-KZ"/>
        </w:rPr>
      </w:pPr>
    </w:p>
    <w:p w:rsidR="00AA24E4" w:rsidRPr="00B4523B" w:rsidRDefault="00A22ABD" w:rsidP="00AA5894">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 xml:space="preserve">2.2 </w:t>
      </w:r>
      <w:r w:rsidR="00AB2565" w:rsidRPr="00B4523B">
        <w:rPr>
          <w:rFonts w:ascii="Times New Roman" w:hAnsi="Times New Roman" w:cs="Times New Roman"/>
          <w:b/>
          <w:sz w:val="28"/>
          <w:szCs w:val="28"/>
          <w:lang w:val="kk-KZ"/>
        </w:rPr>
        <w:t>Арнайы әскери мектептің о</w:t>
      </w:r>
      <w:r w:rsidRPr="00B4523B">
        <w:rPr>
          <w:rFonts w:ascii="Times New Roman" w:hAnsi="Times New Roman" w:cs="Times New Roman"/>
          <w:b/>
          <w:sz w:val="28"/>
          <w:szCs w:val="28"/>
          <w:lang w:val="kk-KZ"/>
        </w:rPr>
        <w:t>қу</w:t>
      </w:r>
      <w:r w:rsidR="00FD6487" w:rsidRPr="00B4523B">
        <w:rPr>
          <w:rFonts w:ascii="Times New Roman" w:hAnsi="Times New Roman" w:cs="Times New Roman"/>
          <w:b/>
          <w:sz w:val="28"/>
          <w:szCs w:val="28"/>
          <w:lang w:val="kk-KZ"/>
        </w:rPr>
        <w:t xml:space="preserve">-тәрбие үдерісінде оқушылардың </w:t>
      </w:r>
      <w:r w:rsidRPr="00B4523B">
        <w:rPr>
          <w:rFonts w:ascii="Times New Roman" w:hAnsi="Times New Roman" w:cs="Times New Roman"/>
          <w:b/>
          <w:sz w:val="28"/>
          <w:szCs w:val="28"/>
          <w:lang w:val="kk-KZ"/>
        </w:rPr>
        <w:t>зияткерлігін дамытудың</w:t>
      </w:r>
      <w:r w:rsidR="0007037D">
        <w:rPr>
          <w:rFonts w:ascii="Times New Roman" w:hAnsi="Times New Roman" w:cs="Times New Roman"/>
          <w:b/>
          <w:sz w:val="28"/>
          <w:szCs w:val="28"/>
          <w:lang w:val="kk-KZ"/>
        </w:rPr>
        <w:t xml:space="preserve"> </w:t>
      </w:r>
      <w:r w:rsidR="00FD6487" w:rsidRPr="00B4523B">
        <w:rPr>
          <w:rFonts w:ascii="Times New Roman" w:hAnsi="Times New Roman" w:cs="Times New Roman"/>
          <w:b/>
          <w:sz w:val="28"/>
          <w:szCs w:val="28"/>
          <w:lang w:val="kk-KZ"/>
        </w:rPr>
        <w:t>әдістемесі</w:t>
      </w:r>
    </w:p>
    <w:p w:rsidR="00FD6487" w:rsidRPr="00B4523B" w:rsidRDefault="00FD6487" w:rsidP="00C05E19">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Әрбір табысты іс-әрекеттің бастамасы оқу іс-әрекеті болып табылады. Оқу мектептік шақта бала өмірінде негізгі орын алады. Оқыту үдерісінде мұғалім оқушы зияткерлігінің барлық түрінің дамуына жағдай жасау керек. Бірақ, қазір табысты және дивергентті зияткерліктің дамуына көп назар аудару керек. Бұл үшін оқушыларды оқыту бағдарламасы шеңберінде шектемейтін әдіс-тәсілдерді қолдану керек, шығармашылық үшін еркіндік беру керек, еркіндік көп болған сайын зияткерлік түрлері мен шығармашылық қабілеттер дамиды. </w:t>
      </w:r>
    </w:p>
    <w:p w:rsidR="00FD6487" w:rsidRPr="00B4523B" w:rsidRDefault="00FD6487" w:rsidP="00C05E19">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Сонымен, бүгінгі күнде психологиялық диагностиканың үлкен, </w:t>
      </w:r>
      <w:r w:rsidR="006425FF">
        <w:rPr>
          <w:rFonts w:ascii="Times New Roman" w:hAnsi="Times New Roman" w:cs="Times New Roman"/>
          <w:sz w:val="28"/>
          <w:szCs w:val="28"/>
          <w:lang w:val="kk-KZ"/>
        </w:rPr>
        <w:t>әр түрлі</w:t>
      </w:r>
      <w:r w:rsidRPr="00B4523B">
        <w:rPr>
          <w:rFonts w:ascii="Times New Roman" w:hAnsi="Times New Roman" w:cs="Times New Roman"/>
          <w:sz w:val="28"/>
          <w:szCs w:val="28"/>
          <w:lang w:val="kk-KZ"/>
        </w:rPr>
        <w:t xml:space="preserve"> әдістемелік қоры бар, дегенмен де олардың барлығы кешенді түрде қолданылмайды. Әдетте зияткер тұлғалардың тұлғалық жақтары назардан тыс қалады. Сондықтан да жоғары сынып оқушыларының зияткерлігін дамытуды кешенді жүргізуге қадам жасалды. </w:t>
      </w:r>
    </w:p>
    <w:p w:rsidR="00FD6487" w:rsidRPr="00B4523B" w:rsidRDefault="00FD6487" w:rsidP="00C05E19">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Оқу-тәрбие үдерісінде оқушылардың </w:t>
      </w:r>
      <w:r w:rsidR="004F028C" w:rsidRPr="00B4523B">
        <w:rPr>
          <w:rFonts w:ascii="Times New Roman" w:hAnsi="Times New Roman" w:cs="Times New Roman"/>
          <w:sz w:val="28"/>
          <w:szCs w:val="28"/>
          <w:lang w:val="kk-KZ"/>
        </w:rPr>
        <w:t>зияткерлігін дамытудың</w:t>
      </w:r>
      <w:r w:rsidRPr="00B4523B">
        <w:rPr>
          <w:rFonts w:ascii="Times New Roman" w:hAnsi="Times New Roman" w:cs="Times New Roman"/>
          <w:sz w:val="28"/>
          <w:szCs w:val="28"/>
          <w:lang w:val="kk-KZ"/>
        </w:rPr>
        <w:t xml:space="preserve"> әді</w:t>
      </w:r>
      <w:r w:rsidR="006E299D" w:rsidRPr="00B4523B">
        <w:rPr>
          <w:rFonts w:ascii="Times New Roman" w:hAnsi="Times New Roman" w:cs="Times New Roman"/>
          <w:sz w:val="28"/>
          <w:szCs w:val="28"/>
          <w:lang w:val="kk-KZ"/>
        </w:rPr>
        <w:t>стемесіне олармен жүргізілетін факультативті</w:t>
      </w:r>
      <w:r w:rsidRPr="00B4523B">
        <w:rPr>
          <w:rFonts w:ascii="Times New Roman" w:hAnsi="Times New Roman" w:cs="Times New Roman"/>
          <w:sz w:val="28"/>
          <w:szCs w:val="28"/>
          <w:lang w:val="kk-KZ"/>
        </w:rPr>
        <w:t xml:space="preserve"> курсты </w:t>
      </w:r>
      <w:r w:rsidR="004F028C" w:rsidRPr="00B4523B">
        <w:rPr>
          <w:rFonts w:ascii="Times New Roman" w:hAnsi="Times New Roman" w:cs="Times New Roman"/>
          <w:sz w:val="28"/>
          <w:szCs w:val="28"/>
          <w:lang w:val="kk-KZ"/>
        </w:rPr>
        <w:t>ұйымдастыру, интеллектуалдық тестілер</w:t>
      </w:r>
      <w:r w:rsidRPr="00B4523B">
        <w:rPr>
          <w:rFonts w:ascii="Times New Roman" w:hAnsi="Times New Roman" w:cs="Times New Roman"/>
          <w:sz w:val="28"/>
          <w:szCs w:val="28"/>
          <w:lang w:val="kk-KZ"/>
        </w:rPr>
        <w:t xml:space="preserve">, </w:t>
      </w:r>
      <w:r w:rsidR="004F028C" w:rsidRPr="00B4523B">
        <w:rPr>
          <w:rFonts w:ascii="Times New Roman" w:hAnsi="Times New Roman" w:cs="Times New Roman"/>
          <w:sz w:val="28"/>
          <w:szCs w:val="28"/>
          <w:lang w:val="kk-KZ"/>
        </w:rPr>
        <w:t>тренингтер және</w:t>
      </w:r>
      <w:r w:rsidRPr="00B4523B">
        <w:rPr>
          <w:rFonts w:ascii="Times New Roman" w:hAnsi="Times New Roman" w:cs="Times New Roman"/>
          <w:sz w:val="28"/>
          <w:szCs w:val="28"/>
          <w:lang w:val="kk-KZ"/>
        </w:rPr>
        <w:t xml:space="preserve"> т.б. жатқызамыз.</w:t>
      </w:r>
    </w:p>
    <w:p w:rsidR="00FD6487" w:rsidRPr="00B4523B" w:rsidRDefault="00FD6487" w:rsidP="00C05E19">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Қазіргі күні </w:t>
      </w:r>
      <w:r w:rsidR="004F028C" w:rsidRPr="00B4523B">
        <w:rPr>
          <w:rFonts w:ascii="Times New Roman" w:hAnsi="Times New Roman" w:cs="Times New Roman"/>
          <w:sz w:val="28"/>
          <w:szCs w:val="28"/>
          <w:lang w:val="kk-KZ"/>
        </w:rPr>
        <w:t>қоғам жеке</w:t>
      </w:r>
      <w:r w:rsidRPr="00B4523B">
        <w:rPr>
          <w:rFonts w:ascii="Times New Roman" w:hAnsi="Times New Roman" w:cs="Times New Roman"/>
          <w:sz w:val="28"/>
          <w:szCs w:val="28"/>
          <w:lang w:val="kk-KZ"/>
        </w:rPr>
        <w:t xml:space="preserve"> тұлғаның қайталанбайтын жекелігіне аса назар аударылуымен сипатталады. Осыған байланысты білім беру жүйесіне деген </w:t>
      </w:r>
      <w:r w:rsidR="000D1FB1" w:rsidRPr="00B4523B">
        <w:rPr>
          <w:rFonts w:ascii="Times New Roman" w:hAnsi="Times New Roman" w:cs="Times New Roman"/>
          <w:sz w:val="28"/>
          <w:szCs w:val="28"/>
          <w:lang w:val="kk-KZ"/>
        </w:rPr>
        <w:t>әле</w:t>
      </w:r>
      <w:r w:rsidRPr="00B4523B">
        <w:rPr>
          <w:rFonts w:ascii="Times New Roman" w:hAnsi="Times New Roman" w:cs="Times New Roman"/>
          <w:sz w:val="28"/>
          <w:szCs w:val="28"/>
          <w:lang w:val="kk-KZ"/>
        </w:rPr>
        <w:t xml:space="preserve">уметтік тапсырыс тұлға әлеуетін, зияткерлік </w:t>
      </w:r>
      <w:r w:rsidR="000D1FB1" w:rsidRPr="00B4523B">
        <w:rPr>
          <w:rFonts w:ascii="Times New Roman" w:hAnsi="Times New Roman" w:cs="Times New Roman"/>
          <w:sz w:val="28"/>
          <w:szCs w:val="28"/>
          <w:lang w:val="kk-KZ"/>
        </w:rPr>
        <w:t>деңгейін дамыту ретінде қалы</w:t>
      </w:r>
      <w:r w:rsidR="004F028C" w:rsidRPr="00B4523B">
        <w:rPr>
          <w:rFonts w:ascii="Times New Roman" w:hAnsi="Times New Roman" w:cs="Times New Roman"/>
          <w:sz w:val="28"/>
          <w:szCs w:val="28"/>
          <w:lang w:val="kk-KZ"/>
        </w:rPr>
        <w:t>птасады</w:t>
      </w:r>
      <w:r w:rsidRPr="00B4523B">
        <w:rPr>
          <w:rFonts w:ascii="Times New Roman" w:hAnsi="Times New Roman" w:cs="Times New Roman"/>
          <w:sz w:val="28"/>
          <w:szCs w:val="28"/>
          <w:lang w:val="kk-KZ"/>
        </w:rPr>
        <w:t xml:space="preserve">.  Мектеп – білім беру үдерісінің әрбір қатысушысы өз білімдерін арттыру арқылы жалпы және жеке зияткерлігін дамытады. Негізгі білім беру бағдарламаларын ғана </w:t>
      </w:r>
      <w:r w:rsidR="004F028C" w:rsidRPr="00B4523B">
        <w:rPr>
          <w:rFonts w:ascii="Times New Roman" w:hAnsi="Times New Roman" w:cs="Times New Roman"/>
          <w:sz w:val="28"/>
          <w:szCs w:val="28"/>
          <w:lang w:val="kk-KZ"/>
        </w:rPr>
        <w:t>емес, соныменбірге түрлі</w:t>
      </w:r>
      <w:r w:rsidRPr="00B4523B">
        <w:rPr>
          <w:rFonts w:ascii="Times New Roman" w:hAnsi="Times New Roman" w:cs="Times New Roman"/>
          <w:sz w:val="28"/>
          <w:szCs w:val="28"/>
          <w:lang w:val="kk-KZ"/>
        </w:rPr>
        <w:t xml:space="preserve"> пәндерді терең оқытуды жүзеге асырады. Жалпы білім беру мектептерде қосымша білім беру, кәсіптік бағдар бойынша да жұмыстар атқарылады.  Мектеп негізгі және қосымша білім беру бағдарламалар интеграциясын жүзеге асырады. Әрбір сынып, әр оқушы үшін білім беру үдерісінің жеке жолы жасалады, бұл бағдарламада жалпы білім беру бойыншы дайындық, неғұрлым қызықтыратын пәндер бойынша, қосымша білім беру, </w:t>
      </w:r>
      <w:r w:rsidR="004F028C" w:rsidRPr="00B4523B">
        <w:rPr>
          <w:rFonts w:ascii="Times New Roman" w:hAnsi="Times New Roman" w:cs="Times New Roman"/>
          <w:sz w:val="28"/>
          <w:szCs w:val="28"/>
          <w:lang w:val="kk-KZ"/>
        </w:rPr>
        <w:t>жеке дамыту</w:t>
      </w:r>
      <w:r w:rsidRPr="00B4523B">
        <w:rPr>
          <w:rFonts w:ascii="Times New Roman" w:hAnsi="Times New Roman" w:cs="Times New Roman"/>
          <w:sz w:val="28"/>
          <w:szCs w:val="28"/>
          <w:lang w:val="kk-KZ"/>
        </w:rPr>
        <w:t xml:space="preserve"> жұмыстары үйлесімді жүреді.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Оқушылардың зияткерлігінің дамуы оқу іс-әрекетінде, оқудың басқа формалары мен әдістерінің ішінде мәселелі-ізденіс әдісін ендіруде мүмкін. Оқу тапсырмалары оқу іс-әрекетінің негізгі компоненті ретінде түрлі қиындық деңгейіндегі міндеттер жүйесін тұтас оқу іс-әрекеті түрінде көрсетуге мүмкіндік береді. </w:t>
      </w:r>
    </w:p>
    <w:p w:rsidR="006A7D33"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Мәселелі оқытудың мақсаты – оқушылардың қабілеті мен ойлауын дамыту. Ойлау мәселелік міндеттерді шешу болса, тұтастай алғанда зияткерлік болғандықтан, ол тек міндеттерді шешуде ғана дамиды</w:t>
      </w:r>
      <w:r w:rsidR="00930476" w:rsidRPr="00B4523B">
        <w:rPr>
          <w:rFonts w:ascii="Times New Roman" w:hAnsi="Times New Roman" w:cs="Times New Roman"/>
          <w:sz w:val="28"/>
          <w:lang w:val="kk-KZ"/>
        </w:rPr>
        <w:t xml:space="preserve"> [</w:t>
      </w:r>
      <w:r w:rsidR="00DD4C20" w:rsidRPr="00B4523B">
        <w:rPr>
          <w:rFonts w:ascii="Times New Roman" w:hAnsi="Times New Roman" w:cs="Times New Roman"/>
          <w:sz w:val="28"/>
          <w:lang w:val="kk-KZ"/>
        </w:rPr>
        <w:t>156,</w:t>
      </w:r>
      <w:r w:rsidR="00A55B2F" w:rsidRPr="00B4523B">
        <w:rPr>
          <w:rFonts w:ascii="Times New Roman" w:hAnsi="Times New Roman" w:cs="Times New Roman"/>
          <w:sz w:val="28"/>
          <w:lang w:val="kk-KZ"/>
        </w:rPr>
        <w:t>с. 183</w:t>
      </w:r>
      <w:r w:rsidR="00930476" w:rsidRPr="00B4523B">
        <w:rPr>
          <w:rFonts w:ascii="Times New Roman" w:hAnsi="Times New Roman" w:cs="Times New Roman"/>
          <w:sz w:val="28"/>
          <w:lang w:val="kk-KZ"/>
        </w:rPr>
        <w:t>]</w:t>
      </w:r>
      <w:r w:rsidRPr="00B4523B">
        <w:rPr>
          <w:rFonts w:ascii="Times New Roman" w:hAnsi="Times New Roman" w:cs="Times New Roman"/>
          <w:sz w:val="28"/>
          <w:lang w:val="kk-KZ"/>
        </w:rPr>
        <w:t xml:space="preserve">. Зияткерлікті дамыту мақсаты қойылған оқытуда осы үдерісті қолдайтын оқу іс-әрекеті шарттарымен қамтамасыз ету қажет.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Оқыту түрлі тип</w:t>
      </w:r>
      <w:r w:rsidR="000D73C0" w:rsidRPr="00B4523B">
        <w:rPr>
          <w:rFonts w:ascii="Times New Roman" w:hAnsi="Times New Roman" w:cs="Times New Roman"/>
          <w:sz w:val="28"/>
          <w:lang w:val="kk-KZ"/>
        </w:rPr>
        <w:t>тегі тапсырмаларды шешуден тұрад</w:t>
      </w:r>
      <w:r w:rsidRPr="00B4523B">
        <w:rPr>
          <w:rFonts w:ascii="Times New Roman" w:hAnsi="Times New Roman" w:cs="Times New Roman"/>
          <w:sz w:val="28"/>
          <w:lang w:val="kk-KZ"/>
        </w:rPr>
        <w:t>ы: жаттықтырушы тапсырмалар (репродуктивті типтегі), көшіруге тапсырмалар (реконструктивті типтегі), мәселелі тапсырмалар (вариативті типтегі). Осылардың ішінде тек соңғысы максималды деңгейде ойлау процесінің көрінуіне ықпал етеді, себебі олар  ойдың пайда болу логикасына сүйенеді. Мәселелік оқытуды жүзеге асырудағы негізгі қиындық - мәселелік жағдайлар жүйесін ұйымдастыруда туындайды. Себебі, ол оқу материалында қарама-қайшылықтарды іздеуде көрініс табады,  және ең маңыздысы оқытушыдан арнайы пси</w:t>
      </w:r>
      <w:r w:rsidR="00E3715F" w:rsidRPr="00B4523B">
        <w:rPr>
          <w:rFonts w:ascii="Times New Roman" w:hAnsi="Times New Roman" w:cs="Times New Roman"/>
          <w:sz w:val="28"/>
          <w:lang w:val="kk-KZ"/>
        </w:rPr>
        <w:t>хологиялық-педагогикалық білімд</w:t>
      </w:r>
      <w:r w:rsidRPr="00B4523B">
        <w:rPr>
          <w:rFonts w:ascii="Times New Roman" w:hAnsi="Times New Roman" w:cs="Times New Roman"/>
          <w:sz w:val="28"/>
          <w:lang w:val="kk-KZ"/>
        </w:rPr>
        <w:t xml:space="preserve">ерді, оқушылардың алғашқы зияткерлік деңгейін, олардың әлеуетті мүмкіндіктерін ескеруді, сонымен қатар зияткерліктің тұтастай даму мүмкіндіктерін ескеруді қажет етеді.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Мәселелік оқыту және оқыту мәселесі мәселелік оқытудың негізгі ұғымдары болып табылады. Оқу мәселесі ақыл-ой ізденісі бағытын анықтайтын, белгісіздік мәнін зерттеуге қызығушылығын оятушы  және жаңа ұғымды немесе әрекеттің жаңа тәсілін меңгеруге әкелетін, меңгеру процесінің логикалық-психологиялық қарама-қайшылықтары бейнесі ретінде түсіндіріледі.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Оқу мәселесінің психологиялық мәні оқу үдерісінде пайда болатын мәселелік жағдайдың мазмұны болып табылады. Оқу мәселесі психологиялық-педагогикалық категория ретінде жаңа білім және осы білімді меңг</w:t>
      </w:r>
      <w:r w:rsidR="006A7D33" w:rsidRPr="00B4523B">
        <w:rPr>
          <w:rFonts w:ascii="Times New Roman" w:hAnsi="Times New Roman" w:cs="Times New Roman"/>
          <w:sz w:val="28"/>
          <w:lang w:val="kk-KZ"/>
        </w:rPr>
        <w:t>ерудің жаңа әдісі, және танымдық</w:t>
      </w:r>
      <w:r w:rsidRPr="00B4523B">
        <w:rPr>
          <w:rFonts w:ascii="Times New Roman" w:hAnsi="Times New Roman" w:cs="Times New Roman"/>
          <w:sz w:val="28"/>
          <w:lang w:val="kk-KZ"/>
        </w:rPr>
        <w:t xml:space="preserve"> процестің құрылымын анықтайды.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Оқу мәселесінің екі негізгі қызметі бар:</w:t>
      </w:r>
    </w:p>
    <w:p w:rsidR="006E299D" w:rsidRPr="00B4523B" w:rsidRDefault="006E299D" w:rsidP="00D34C7A">
      <w:pPr>
        <w:pStyle w:val="a8"/>
        <w:numPr>
          <w:ilvl w:val="0"/>
          <w:numId w:val="45"/>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Ақыл-ой ізденісі бағытын анықтау, яғни мәселені шешу жолдарын іздеуде оқушының іс-әрекеті;</w:t>
      </w:r>
    </w:p>
    <w:p w:rsidR="006E299D" w:rsidRPr="00B4523B" w:rsidRDefault="006E299D" w:rsidP="00D34C7A">
      <w:pPr>
        <w:pStyle w:val="a8"/>
        <w:numPr>
          <w:ilvl w:val="0"/>
          <w:numId w:val="45"/>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Жаңа білімдерді меңгеруде оқушының іс-әрекет мотивтері, қызығушылықтары, танымдық қабілеттерінің қалыптасуы.</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Аталған қызметпен қамтамасыз етудің қажеттіліг</w:t>
      </w:r>
      <w:r w:rsidR="00E3715F" w:rsidRPr="00B4523B">
        <w:rPr>
          <w:rFonts w:ascii="Times New Roman" w:hAnsi="Times New Roman" w:cs="Times New Roman"/>
          <w:sz w:val="28"/>
          <w:lang w:val="kk-KZ"/>
        </w:rPr>
        <w:t>і</w:t>
      </w:r>
      <w:r w:rsidRPr="00B4523B">
        <w:rPr>
          <w:rFonts w:ascii="Times New Roman" w:hAnsi="Times New Roman" w:cs="Times New Roman"/>
          <w:sz w:val="28"/>
          <w:lang w:val="kk-KZ"/>
        </w:rPr>
        <w:t xml:space="preserve"> оқу мәселесіне деген талаптарын шарттайды.</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Біздің ойымызша, оқу мәселесіне негізгі алты талапты тұжырымдауға болады, оларды ескере отырып, оқытушы неғұрлым тиімді мәселелік жағдайларды құра алады.</w:t>
      </w:r>
    </w:p>
    <w:p w:rsidR="006E299D" w:rsidRPr="00B4523B" w:rsidRDefault="006E299D" w:rsidP="00D34C7A">
      <w:pPr>
        <w:pStyle w:val="a8"/>
        <w:numPr>
          <w:ilvl w:val="0"/>
          <w:numId w:val="46"/>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Оқу мәселесі оқу материалымен логикалық тұрғыда байланысты болу керек, сонымен бірге мәселелік жағдайды тудырған фактілер мен құбылыстар талдауда оқушы әрекеті;</w:t>
      </w:r>
    </w:p>
    <w:p w:rsidR="006E299D" w:rsidRPr="00B4523B" w:rsidRDefault="006E299D" w:rsidP="00D34C7A">
      <w:pPr>
        <w:pStyle w:val="a8"/>
        <w:numPr>
          <w:ilvl w:val="0"/>
          <w:numId w:val="46"/>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Оқу мәселесі ақпараттың қарам-қайшылығын бейнелеу керек (тікелей сұрақты, тапсырманы тұжырымдауда);</w:t>
      </w:r>
    </w:p>
    <w:p w:rsidR="006E299D" w:rsidRPr="00B4523B" w:rsidRDefault="007B3BB1" w:rsidP="00D34C7A">
      <w:pPr>
        <w:pStyle w:val="a8"/>
        <w:numPr>
          <w:ilvl w:val="0"/>
          <w:numId w:val="46"/>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Мәселе өзінің негізг</w:t>
      </w:r>
      <w:r w:rsidR="006E299D" w:rsidRPr="00B4523B">
        <w:rPr>
          <w:rFonts w:ascii="Times New Roman" w:hAnsi="Times New Roman" w:cs="Times New Roman"/>
          <w:sz w:val="28"/>
          <w:lang w:val="kk-KZ"/>
        </w:rPr>
        <w:t>і мазмұнына сәйкес танымдық ізденіске бағыт беру керек. Белгісіздік өзінің ұласында белгілі біліммен байланыста болу қажет;</w:t>
      </w:r>
    </w:p>
    <w:p w:rsidR="006E299D" w:rsidRPr="00B4523B" w:rsidRDefault="006E299D" w:rsidP="00D34C7A">
      <w:pPr>
        <w:pStyle w:val="a8"/>
        <w:numPr>
          <w:ilvl w:val="0"/>
          <w:numId w:val="46"/>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Мәселелер оқушылардың шамасына сәйкес болу керек, себебі қиын болса, оларға қызық болмай, келесіге аттап кетеді; мәселелер тым оңай болмау керек: оңай мәселелер тез шешіледі және ойлау іс-әрекетін жеткіліксіз белсендірмейді;</w:t>
      </w:r>
    </w:p>
    <w:p w:rsidR="006E299D" w:rsidRPr="00B4523B" w:rsidRDefault="006E299D" w:rsidP="00D34C7A">
      <w:pPr>
        <w:pStyle w:val="a8"/>
        <w:numPr>
          <w:ilvl w:val="0"/>
          <w:numId w:val="46"/>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Мәселенің сөздік тұжырымдалуында белгілі ұғымдарды білдіретін, осы мәселедегі белгісіздікпен байланысты элементтер болу керек;</w:t>
      </w:r>
    </w:p>
    <w:p w:rsidR="006E299D" w:rsidRPr="00B4523B" w:rsidRDefault="006E299D" w:rsidP="00D34C7A">
      <w:pPr>
        <w:pStyle w:val="a8"/>
        <w:numPr>
          <w:ilvl w:val="0"/>
          <w:numId w:val="46"/>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Мәселені қоюдағы мәселелік сұрақтар, тапсырмалар оқушының эмоционалды күйіне әсер ету керек, оқу материалына деген қызығушылын ояту, және белсенді іс-әрекетке ынталандыру керек.</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Мәселелік жағдай – бұл адам бір нәрсені білмегенде, осы құбылысты түсіндіруде пайда болатын интеллектуалды кедергісі.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Сонымен бірге, мәселелік жағдай мәселелі</w:t>
      </w:r>
      <w:r w:rsidR="009C7FD9" w:rsidRPr="00B4523B">
        <w:rPr>
          <w:rFonts w:ascii="Times New Roman" w:hAnsi="Times New Roman" w:cs="Times New Roman"/>
          <w:sz w:val="28"/>
          <w:lang w:val="kk-KZ"/>
        </w:rPr>
        <w:t xml:space="preserve">к оқытуды ұйымдастырушы тәсіл, </w:t>
      </w:r>
      <w:r w:rsidRPr="00B4523B">
        <w:rPr>
          <w:rFonts w:ascii="Times New Roman" w:hAnsi="Times New Roman" w:cs="Times New Roman"/>
          <w:sz w:val="28"/>
          <w:lang w:val="kk-KZ"/>
        </w:rPr>
        <w:t>жаңа білімді белсенді меңгеру үшін ішкі жағдайларды құрушы және оқудың танымдық қажеттілігін тудырушы ойлаудың алғашқы кезеңі.</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Психологияда мәселелік оқыту жағдайында адамның нәтижелі танымдық іс-әрекетінің кезеңдері бар:</w:t>
      </w:r>
    </w:p>
    <w:p w:rsidR="006E299D" w:rsidRPr="00B4523B" w:rsidRDefault="00787811" w:rsidP="00D928FC">
      <w:pPr>
        <w:tabs>
          <w:tab w:val="left" w:pos="851"/>
        </w:tabs>
        <w:spacing w:after="0" w:line="240" w:lineRule="auto"/>
        <w:ind w:firstLine="567"/>
        <w:jc w:val="both"/>
        <w:rPr>
          <w:rFonts w:ascii="Times New Roman" w:hAnsi="Times New Roman" w:cs="Times New Roman"/>
          <w:sz w:val="28"/>
          <w:lang w:val="kk-KZ"/>
        </w:rPr>
      </w:pPr>
      <w:r>
        <w:rPr>
          <w:rFonts w:ascii="Times New Roman" w:hAnsi="Times New Roman" w:cs="Times New Roman"/>
          <w:noProof/>
          <w:sz w:val="28"/>
          <w:lang w:eastAsia="ru-RU"/>
        </w:rPr>
        <mc:AlternateContent>
          <mc:Choice Requires="wps">
            <w:drawing>
              <wp:anchor distT="0" distB="0" distL="114300" distR="114300" simplePos="0" relativeHeight="251682304" behindDoc="0" locked="0" layoutInCell="1" allowOverlap="1">
                <wp:simplePos x="0" y="0"/>
                <wp:positionH relativeFrom="column">
                  <wp:posOffset>4166870</wp:posOffset>
                </wp:positionH>
                <wp:positionV relativeFrom="paragraph">
                  <wp:posOffset>38735</wp:posOffset>
                </wp:positionV>
                <wp:extent cx="212725" cy="148590"/>
                <wp:effectExtent l="0" t="19050" r="34925" b="41910"/>
                <wp:wrapNone/>
                <wp:docPr id="62" name="Стрелка вправо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725" cy="1485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8F45" id="Стрелка вправо 62" o:spid="_x0000_s1026" type="#_x0000_t13" style="position:absolute;margin-left:328.1pt;margin-top:3.05pt;width:16.75pt;height:11.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9c/pwIAAGsFAAAOAAAAZHJzL2Uyb0RvYy54bWysVM1u2zAMvg/YOwi6r46NpD9GnSJo0WFA&#10;0BZrh55VWYqN2aImKXGy07A32RsUA3bZgO0V3DcaJTtu1xY7DMtBEUXyI/mZ5OHRuq7IShhbgspo&#10;vDOiRCgOeakWGX13dfpqnxLrmMpZBUpkdCMsPZq+fHHY6FQkUECVC0MQRNm00RktnNNpFFleiJrZ&#10;HdBCoVKCqZlD0Syi3LAG0esqSkaj3agBk2sDXFiLryedkk4DvpSCu3MprXCkyijm5sJpwnnjz2h6&#10;yNKFYbooeZ8G+4csalYqDDpAnTDHyNKUT6DqkhuwIN0OhzoCKUsuQg1YTTx6VM1lwbQItSA5Vg80&#10;2f8Hy89WF4aUeUZ3E0oUq/EbtV/uPt99ar+1P9rv7S1pv7a/ULzF/58ErZCyRtsUPS/1hfFFWz0H&#10;/t6iIvpD4wXb26ylqb0tlkzWgf/NwL9YO8LxMYmTvWRCCUdVPN6fHITvE7F066yNda8F1MRfMmrK&#10;ReFmxkATuGeruXU+CZZuDfuMuiRCOm5TCZ9Hpd4KiYX7sME7tJw4rgxZMWwWxrlQLu5UBctF9zwZ&#10;4c9TgEEGjyAFQI8sy6oasHsA385PsTuY3t67itCxg/Pob4l1zoNHiAzKDc51qcA8B1BhVX3kzn5L&#10;UkeNZ+kG8g22hYFuXqzmpyUyPmfWXTCDA4KjhEPvzvGQFTQZhf5GSQHm43Pv3h77FrWUNDhwGbUf&#10;lswISqo3Cjv6IB6P/YQGYTzZS1AwDzU3DzVqWR8DfqYY14vm4ertXbW9SgP1Ne6GmY+KKqY4xs4o&#10;d2YrHLtuEeB24WI2C2Y4lZq5ubrU3IN7Vn0vXa2vmdF92zns1zPYDidLH/VdZ+s9FcyWDmQZmvKe&#10;155vnOjQOP328SvjoRys7nfk9DcAAAD//wMAUEsDBBQABgAIAAAAIQAonkAs3QAAAAgBAAAPAAAA&#10;ZHJzL2Rvd25yZXYueG1sTI9BT4NAEIXvJv6HzTTxZpeSgIAsjWli4kkDNfG6wBSw7Cyy24L/3vGk&#10;tzd5L+99k+9XM4orzm6wpGC3DUAgNbYdqFPwfny+T0A4r6nVoyVU8I0O9sXtTa6z1i5U4rXyneAS&#10;cplW0Hs/ZVK6pkej3dZOSOyd7Gy053PuZDvrhcvNKMMgiKXRA/FCryc89Nicq4tRgF/lW5rQR7S6&#10;l8+6Wl5PhzKUSt1t1qdHEB5X/xeGX3xGh4KZanuh1olRQRzFIUdZ7ECwHyfpA4haQZhGIItc/n+g&#10;+AEAAP//AwBQSwECLQAUAAYACAAAACEAtoM4kv4AAADhAQAAEwAAAAAAAAAAAAAAAAAAAAAAW0Nv&#10;bnRlbnRfVHlwZXNdLnhtbFBLAQItABQABgAIAAAAIQA4/SH/1gAAAJQBAAALAAAAAAAAAAAAAAAA&#10;AC8BAABfcmVscy8ucmVsc1BLAQItABQABgAIAAAAIQBGg9c/pwIAAGsFAAAOAAAAAAAAAAAAAAAA&#10;AC4CAABkcnMvZTJvRG9jLnhtbFBLAQItABQABgAIAAAAIQAonkAs3QAAAAgBAAAPAAAAAAAAAAAA&#10;AAAAAAEFAABkcnMvZG93bnJldi54bWxQSwUGAAAAAAQABADzAAAACwYAAAAA&#10;" adj="14056" fillcolor="#ddd [3204]" strokecolor="#6e6e6e [1604]" strokeweight="1pt">
                <v:path arrowok="t"/>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84352" behindDoc="0" locked="0" layoutInCell="1" allowOverlap="1">
                <wp:simplePos x="0" y="0"/>
                <wp:positionH relativeFrom="column">
                  <wp:posOffset>5703570</wp:posOffset>
                </wp:positionH>
                <wp:positionV relativeFrom="paragraph">
                  <wp:posOffset>48895</wp:posOffset>
                </wp:positionV>
                <wp:extent cx="212725" cy="148590"/>
                <wp:effectExtent l="0" t="19050" r="34925" b="41910"/>
                <wp:wrapNone/>
                <wp:docPr id="63" name="Стрелка вправо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725" cy="1485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43E12" id="Стрелка вправо 63" o:spid="_x0000_s1026" type="#_x0000_t13" style="position:absolute;margin-left:449.1pt;margin-top:3.85pt;width:16.75pt;height:11.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CbpwIAAGsFAAAOAAAAZHJzL2Uyb0RvYy54bWysVM1uEzEQviPxDpbvdLMh6c+qmypqVYQU&#10;lYoW9ex67ewKr23GTjbhhHgT3qBC4gISvEL6Roy9m21pKw6IHByPZ+abmW9n5vBoVSuyFOAqo3Oa&#10;7gwoEZqbotLznL67PH2xT4nzTBdMGS1yuhaOHk2ePztsbCaGpjSqEEAQRLussTktvbdZkjheipq5&#10;HWOFRqU0UDOPIsyTAliD6LVKhoPBbtIYKCwYLpzD15NWSScRX0rB/RspnfBE5RRz8/GEeF6HM5kc&#10;smwOzJYV79Jg/5BFzSqNQXuoE+YZWUD1CKquOBhnpN/hpk6MlBUXsQasJh08qOaiZFbEWpAcZ3ua&#10;3P+D5WfLcyBVkdPdl5RoVuM32ny5/Xz7afNt82PzfXNDNl83v1C8wf+fBK2Qssa6DD0v7DmEop2d&#10;Gf7eoSL5QxME19msJNTBFksmq8j/uudfrDzh+DhMh3vDMSUcVelof3wQv0/Csq2zBedfCVOTcMkp&#10;VPPSTwFME7lny5nzIQmWbQ27jNokYjp+rUTIQ+m3QmLhIWz0ji0njhWQJcNmYZwL7dNWVbJCtM/j&#10;Af4CBRik94hSBAzIslKqx+4AQjs/xm5hOvvgKmLH9s6DvyXWOvceMbLRvneuK23gKQCFVXWRW/st&#10;SS01gaVrU6yxLcC08+IsP62Q8Rlz/pwBDgiOEg69f4OHVKbJqelulJQGPj71Huyxb1FLSYMDl1P3&#10;YcFAUKJea+zog3Q0ChMahdF4b4gC3Ndc39foRX1s8DOluF4sj9dg79X2KsHUV7gbpiEqqpjmGDun&#10;3MNWOPbtIsDtwsV0Gs1wKi3zM31heQAPrIZeulxdMbBd23ns1zOzHU6WPei71jZ4ajNdeCOr2JR3&#10;vHZ840THxum2T1gZ9+VodbcjJ78BAAD//wMAUEsDBBQABgAIAAAAIQBi9rEf3QAAAAgBAAAPAAAA&#10;ZHJzL2Rvd25yZXYueG1sTI9BT4QwEIXvJv6HZky8uQU2uoCUjdnExJMGNPFa6CygdIq0u+C/dzzp&#10;7U3ey3vfFPvVjuKMsx8cKYg3EQik1pmBOgVvr483KQgfNBk9OkIF3+hhX15eFDo3bqEKz3XoBJeQ&#10;z7WCPoQpl9K3PVrtN25CYu/oZqsDn3MnzawXLrejTKLoTlo9EC/0esJDj+1nfbIK8Kt6yVJ6v139&#10;00dTL8/HQ5VIpa6v1od7EAHX8BeGX3xGh5KZGnci48WoIM3ShKMKdjsQ7GfbmEWjYBvHIMtC/n+g&#10;/AEAAP//AwBQSwECLQAUAAYACAAAACEAtoM4kv4AAADhAQAAEwAAAAAAAAAAAAAAAAAAAAAAW0Nv&#10;bnRlbnRfVHlwZXNdLnhtbFBLAQItABQABgAIAAAAIQA4/SH/1gAAAJQBAAALAAAAAAAAAAAAAAAA&#10;AC8BAABfcmVscy8ucmVsc1BLAQItABQABgAIAAAAIQCWynCbpwIAAGsFAAAOAAAAAAAAAAAAAAAA&#10;AC4CAABkcnMvZTJvRG9jLnhtbFBLAQItABQABgAIAAAAIQBi9rEf3QAAAAgBAAAPAAAAAAAAAAAA&#10;AAAAAAEFAABkcnMvZG93bnJldi54bWxQSwUGAAAAAAQABADzAAAACwYAAAAA&#10;" adj="14056" fillcolor="#ddd [3204]" strokecolor="#6e6e6e [1604]" strokeweight="1pt">
                <v:path arrowok="t"/>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80256" behindDoc="0" locked="0" layoutInCell="1" allowOverlap="1">
                <wp:simplePos x="0" y="0"/>
                <wp:positionH relativeFrom="column">
                  <wp:posOffset>1791970</wp:posOffset>
                </wp:positionH>
                <wp:positionV relativeFrom="paragraph">
                  <wp:posOffset>48895</wp:posOffset>
                </wp:positionV>
                <wp:extent cx="191135" cy="148590"/>
                <wp:effectExtent l="0" t="19050" r="37465" b="41910"/>
                <wp:wrapNone/>
                <wp:docPr id="61" name="Стрелка вправо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1485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94B0F" id="Стрелка вправо 61" o:spid="_x0000_s1026" type="#_x0000_t13" style="position:absolute;margin-left:141.1pt;margin-top:3.85pt;width:15.05pt;height:11.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vdGpgIAAGsFAAAOAAAAZHJzL2Uyb0RvYy54bWysVMFuEzEQvSPxD5bvdLMhKe2qmypqVYQU&#10;tRUt6tn12tkVXo+xnWzCCfEn/EGFxAUk+IX0jxh7N9vSVhwQOTgez8zzzNs3Pjhc1YoshXUV6Jym&#10;OwNKhOZQVHqe03eXJy/2KHGe6YIp0CKna+Ho4eT5s4PGZGIIJahCWIIg2mWNyWnpvcmSxPFS1Mzt&#10;gBEanRJszTyadp4UljWIXqtkOBjsJg3Ywljgwjk8PW6ddBLxpRTcn0nphCcqp1ibj6uN63VYk8kB&#10;y+aWmbLiXRnsH6qoWaXx0h7qmHlGFrZ6BFVX3IID6Xc41AlIWXERe8Bu0sGDbi5KZkTsBclxpqfJ&#10;/T9Yfro8t6QqcrqbUqJZjd9o8+X28+2nzbfNj833zQ3ZfN38QvMG/38SjELKGuMyzLww5zY07cwM&#10;+HuHjuQPTzBcF7OStg6x2DJZRf7XPf9i5QnHw3Q/TV+OKeHoSkd74/34fRKWbZONdf61gJqETU5t&#10;NS/91FpoIvdsOXM+FMGybWBXUVtELMevlQh1KP1WSGwcrx3G7Cg5caQsWTIUC+NcaJ+2rpIVoj0e&#10;D/AXKMBL+oxoRcCALCuleuwOIMj5MXYL08WHVBEV2ycP/lZYm9xnxJtB+z65rjTYpwAUdtXd3MZv&#10;SWqpCSxdQ7FGWVho58UZflIh4zPm/DmzOCA4Sjj0/gwXqaDJKXQ7SkqwH586D/GoW/RS0uDA5dR9&#10;WDArKFFvNCp6Px2NwoRGYzR+NUTD3vdc3/foRX0E+JlQtFhd3IZ4r7ZbaaG+wrdhGm5FF9Mc784p&#10;93ZrHPn2IcDXhYvpNIbhVBrmZ/rC8AAeWA1aulxdMWs62XnU6ylsh5NlD3TXxoZMDdOFB1lFUd7x&#10;2vGNEx2F070+4cm4b8eouzdy8hsAAP//AwBQSwMEFAAGAAgAAAAhAB39sJzgAAAACAEAAA8AAABk&#10;cnMvZG93bnJldi54bWxMj8FuwjAQRO+V+g/WVuqlAicGFZTGQQipai9IlCLOTrwkofE6xCaEfn3N&#10;id5mNaOZt+liMA3rsXO1JQnxOAKGVFhdUylh9/0+mgNzXpFWjSWUcEUHi+zxIVWJthf6wn7rSxZK&#10;yCVKQuV9m3DuigqNcmPbIgXvYDujfDi7kutOXUK5abiIolduVE1hoVItriosfrZnI+E3P66tPh33&#10;/mP52W8O++nLdT2V8vlpWL4B8zj4exhu+AEdssCU2zNpxxoJYi5EiEqYzYAFfxKLCbD8JmLgWcr/&#10;P5D9AQAA//8DAFBLAQItABQABgAIAAAAIQC2gziS/gAAAOEBAAATAAAAAAAAAAAAAAAAAAAAAABb&#10;Q29udGVudF9UeXBlc10ueG1sUEsBAi0AFAAGAAgAAAAhADj9If/WAAAAlAEAAAsAAAAAAAAAAAAA&#10;AAAALwEAAF9yZWxzLy5yZWxzUEsBAi0AFAAGAAgAAAAhAKRi90amAgAAawUAAA4AAAAAAAAAAAAA&#10;AAAALgIAAGRycy9lMm9Eb2MueG1sUEsBAi0AFAAGAAgAAAAhAB39sJzgAAAACAEAAA8AAAAAAAAA&#10;AAAAAAAAAAUAAGRycy9kb3ducmV2LnhtbFBLBQYAAAAABAAEAPMAAAANBgAAAAA=&#10;" adj="13204" fillcolor="#ddd [3204]" strokecolor="#6e6e6e [1604]" strokeweight="1pt">
                <v:path arrowok="t"/>
              </v:shape>
            </w:pict>
          </mc:Fallback>
        </mc:AlternateContent>
      </w:r>
      <w:r w:rsidR="006E299D" w:rsidRPr="00B4523B">
        <w:rPr>
          <w:rFonts w:ascii="Times New Roman" w:hAnsi="Times New Roman" w:cs="Times New Roman"/>
          <w:sz w:val="28"/>
          <w:lang w:val="kk-KZ"/>
        </w:rPr>
        <w:t xml:space="preserve">Мәселелік жағдай </w:t>
      </w:r>
      <w:r w:rsidR="0007037D">
        <w:rPr>
          <w:rFonts w:ascii="Times New Roman" w:hAnsi="Times New Roman" w:cs="Times New Roman"/>
          <w:sz w:val="28"/>
          <w:lang w:val="kk-KZ"/>
        </w:rPr>
        <w:t xml:space="preserve">     </w:t>
      </w:r>
      <w:r w:rsidR="006E299D" w:rsidRPr="00B4523B">
        <w:rPr>
          <w:rFonts w:ascii="Times New Roman" w:hAnsi="Times New Roman" w:cs="Times New Roman"/>
          <w:sz w:val="28"/>
          <w:lang w:val="kk-KZ"/>
        </w:rPr>
        <w:t xml:space="preserve">мәселе </w:t>
      </w:r>
      <w:r w:rsidR="00D928FC">
        <w:rPr>
          <w:rFonts w:ascii="Times New Roman" w:hAnsi="Times New Roman" w:cs="Times New Roman"/>
          <w:sz w:val="28"/>
          <w:lang w:val="kk-KZ"/>
        </w:rPr>
        <w:t>шешу әдістерін іздеу</w:t>
      </w:r>
      <w:r w:rsidR="0007037D">
        <w:rPr>
          <w:rFonts w:ascii="Times New Roman" w:hAnsi="Times New Roman" w:cs="Times New Roman"/>
          <w:sz w:val="28"/>
          <w:lang w:val="kk-KZ"/>
        </w:rPr>
        <w:t xml:space="preserve">       </w:t>
      </w:r>
      <w:r w:rsidR="006E299D" w:rsidRPr="00B4523B">
        <w:rPr>
          <w:rFonts w:ascii="Times New Roman" w:hAnsi="Times New Roman" w:cs="Times New Roman"/>
          <w:sz w:val="28"/>
          <w:lang w:val="kk-KZ"/>
        </w:rPr>
        <w:t>мәселені шешу</w:t>
      </w:r>
      <w:r w:rsidR="0007037D">
        <w:rPr>
          <w:rFonts w:ascii="Times New Roman" w:hAnsi="Times New Roman" w:cs="Times New Roman"/>
          <w:sz w:val="28"/>
          <w:lang w:val="kk-KZ"/>
        </w:rPr>
        <w:t xml:space="preserve">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Мәселе</w:t>
      </w:r>
      <w:r w:rsidR="009C7FD9" w:rsidRPr="00B4523B">
        <w:rPr>
          <w:rFonts w:ascii="Times New Roman" w:hAnsi="Times New Roman" w:cs="Times New Roman"/>
          <w:sz w:val="28"/>
          <w:lang w:val="kk-KZ"/>
        </w:rPr>
        <w:t>л</w:t>
      </w:r>
      <w:r w:rsidRPr="00B4523B">
        <w:rPr>
          <w:rFonts w:ascii="Times New Roman" w:hAnsi="Times New Roman" w:cs="Times New Roman"/>
          <w:sz w:val="28"/>
          <w:lang w:val="kk-KZ"/>
        </w:rPr>
        <w:t>ік жағдайдың пайда болуынан бастап, мәселені шешуге дейін ақыл-ой әрекетінің толық циклы келесі кезеңдерден тұрады:</w:t>
      </w:r>
    </w:p>
    <w:p w:rsidR="006E299D" w:rsidRPr="00B4523B" w:rsidRDefault="006E299D" w:rsidP="00D34C7A">
      <w:pPr>
        <w:pStyle w:val="a8"/>
        <w:numPr>
          <w:ilvl w:val="0"/>
          <w:numId w:val="47"/>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мәселелік жағдайдың пайда болуы;</w:t>
      </w:r>
    </w:p>
    <w:p w:rsidR="006E299D" w:rsidRPr="00B4523B" w:rsidRDefault="006E299D" w:rsidP="00D34C7A">
      <w:pPr>
        <w:pStyle w:val="a8"/>
        <w:numPr>
          <w:ilvl w:val="0"/>
          <w:numId w:val="47"/>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қиыншылық мәнін ұғыну болжам немесе болжамды ұсыну және болжамды негіздеу;</w:t>
      </w:r>
    </w:p>
    <w:p w:rsidR="006E299D" w:rsidRPr="00B4523B" w:rsidRDefault="006E299D" w:rsidP="00D34C7A">
      <w:pPr>
        <w:pStyle w:val="a8"/>
        <w:numPr>
          <w:ilvl w:val="0"/>
          <w:numId w:val="47"/>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болжамды дәлеледеу;</w:t>
      </w:r>
    </w:p>
    <w:p w:rsidR="006E299D" w:rsidRPr="00B4523B" w:rsidRDefault="006E299D" w:rsidP="00D34C7A">
      <w:pPr>
        <w:pStyle w:val="a8"/>
        <w:numPr>
          <w:ilvl w:val="0"/>
          <w:numId w:val="47"/>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мәселені шешудің дұрыстығын тексеру.</w:t>
      </w:r>
    </w:p>
    <w:p w:rsidR="006E299D" w:rsidRPr="00B4523B" w:rsidRDefault="006A7D33"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Мұғалім</w:t>
      </w:r>
      <w:r w:rsidR="006E299D" w:rsidRPr="00B4523B">
        <w:rPr>
          <w:rFonts w:ascii="Times New Roman" w:hAnsi="Times New Roman" w:cs="Times New Roman"/>
          <w:sz w:val="28"/>
          <w:lang w:val="kk-KZ"/>
        </w:rPr>
        <w:t xml:space="preserve"> мен оқушының өзара әрекеттесу сипатына байланысты мәселелік оқытудың төрт деңгейін бөліп көрсетеді: </w:t>
      </w:r>
    </w:p>
    <w:p w:rsidR="006E299D" w:rsidRPr="00B4523B" w:rsidRDefault="006E299D" w:rsidP="00D34C7A">
      <w:pPr>
        <w:pStyle w:val="a8"/>
        <w:numPr>
          <w:ilvl w:val="0"/>
          <w:numId w:val="48"/>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дербес емес белсенділік деңгейі – оқышының мұғалімнің түсіндіруін қабылдау, мәселелік жағдай кезінде ақыл-ой әрекетінің үлгісін меңгеру, оқушының қайта жаңғырту сипатындағы өзіндік жұмыстар мен тапсырмаларды орындауы;</w:t>
      </w:r>
    </w:p>
    <w:p w:rsidR="006E299D" w:rsidRPr="00B4523B" w:rsidRDefault="006E299D" w:rsidP="00D34C7A">
      <w:pPr>
        <w:pStyle w:val="a8"/>
        <w:numPr>
          <w:ilvl w:val="0"/>
          <w:numId w:val="48"/>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жартылай дербестік белсендік деңгейі алған білімдерін жаңа жағдайда қолдан</w:t>
      </w:r>
      <w:r w:rsidR="00431EA3">
        <w:rPr>
          <w:rFonts w:ascii="Times New Roman" w:hAnsi="Times New Roman" w:cs="Times New Roman"/>
          <w:sz w:val="28"/>
          <w:lang w:val="kk-KZ"/>
        </w:rPr>
        <w:t>у</w:t>
      </w:r>
      <w:r w:rsidRPr="00B4523B">
        <w:rPr>
          <w:rFonts w:ascii="Times New Roman" w:hAnsi="Times New Roman" w:cs="Times New Roman"/>
          <w:sz w:val="28"/>
          <w:lang w:val="kk-KZ"/>
        </w:rPr>
        <w:t>мен сипатталады және мұғалім қойған мәселені шешуде тәсілдерді іздеу;</w:t>
      </w:r>
    </w:p>
    <w:p w:rsidR="006E299D" w:rsidRPr="00B4523B" w:rsidRDefault="006E299D" w:rsidP="00D34C7A">
      <w:pPr>
        <w:pStyle w:val="a8"/>
        <w:numPr>
          <w:ilvl w:val="0"/>
          <w:numId w:val="48"/>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дербес белсенділік деңгейі – нәтижелі-ізденістік типтегі өзіндік жұмыстарды орындау, оқушы оқулық мәтінімен жеке жұмыс істейді, алған білімдерін жаңа жағдайда қолданады, қиындығы орта деңгейдегі тапсырмаларды орындайды, мұғалімні</w:t>
      </w:r>
      <w:r w:rsidR="009C7FD9" w:rsidRPr="00B4523B">
        <w:rPr>
          <w:rFonts w:ascii="Times New Roman" w:hAnsi="Times New Roman" w:cs="Times New Roman"/>
          <w:sz w:val="28"/>
          <w:lang w:val="kk-KZ"/>
        </w:rPr>
        <w:t>ң</w:t>
      </w:r>
      <w:r w:rsidRPr="00B4523B">
        <w:rPr>
          <w:rFonts w:ascii="Times New Roman" w:hAnsi="Times New Roman" w:cs="Times New Roman"/>
          <w:sz w:val="28"/>
          <w:lang w:val="kk-KZ"/>
        </w:rPr>
        <w:t xml:space="preserve"> шамалы көмегімен болжамды дәлелдейді және т.б.</w:t>
      </w:r>
    </w:p>
    <w:p w:rsidR="006E299D" w:rsidRPr="00B4523B" w:rsidRDefault="006E299D" w:rsidP="00D34C7A">
      <w:pPr>
        <w:pStyle w:val="a8"/>
        <w:numPr>
          <w:ilvl w:val="0"/>
          <w:numId w:val="48"/>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шығармашылық белсенділік деңгейі – шығармашылық қиялды логикалық болжамды, оқу мәселесін шешудің жаңа тәсілін талап ететін өзіндік жұмыстарды орындау; осы деңгейде жеке қорытындылар мен жалпылау жасалынады.</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Осы көрсеткіштер оқушылардың зияткерлігінің даму көрсеткіші болып сипатталады және оқуда және зияткерлі дамуында алға жылжу көрсеткіші ретінде қолданылады. Біздің көзқарасымыз бойынша, оқушының зияткерлі белсенділігі мәселені шешуде берілген төрт деңгейде де көрінеді, бірақ тек төртіншісінде ған шыңына жетеді. Оқушыны бірінші деңгейден жоғары деңгейге жеткізу мәселелік оқытудың нәтижесі болып табылады және олардың оқу-танымдық  іс-әрекетін басқару процесі болып табылады.</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Оқыту үдерісін осылай ұйымдастыру жасөспірімдік шақтағы интеллектуа</w:t>
      </w:r>
      <w:r w:rsidR="001257FE" w:rsidRPr="00B4523B">
        <w:rPr>
          <w:rFonts w:ascii="Times New Roman" w:hAnsi="Times New Roman" w:cs="Times New Roman"/>
          <w:sz w:val="28"/>
          <w:lang w:val="kk-KZ"/>
        </w:rPr>
        <w:t>лды дамуына ықпал ететін негізгі</w:t>
      </w:r>
      <w:r w:rsidRPr="00B4523B">
        <w:rPr>
          <w:rFonts w:ascii="Times New Roman" w:hAnsi="Times New Roman" w:cs="Times New Roman"/>
          <w:sz w:val="28"/>
          <w:lang w:val="kk-KZ"/>
        </w:rPr>
        <w:t xml:space="preserve"> факторлардың бірі болып табылады [</w:t>
      </w:r>
      <w:r w:rsidR="009B3BC6" w:rsidRPr="00B4523B">
        <w:rPr>
          <w:rFonts w:ascii="Times New Roman" w:hAnsi="Times New Roman" w:cs="Times New Roman"/>
          <w:sz w:val="28"/>
          <w:lang w:val="kk-KZ"/>
        </w:rPr>
        <w:t>176</w:t>
      </w:r>
      <w:r w:rsidRPr="00B4523B">
        <w:rPr>
          <w:rFonts w:ascii="Times New Roman" w:hAnsi="Times New Roman" w:cs="Times New Roman"/>
          <w:sz w:val="28"/>
          <w:lang w:val="kk-KZ"/>
        </w:rPr>
        <w:t>]</w:t>
      </w:r>
      <w:r w:rsidR="009B3BC6" w:rsidRPr="00B4523B">
        <w:rPr>
          <w:rFonts w:ascii="Times New Roman" w:hAnsi="Times New Roman" w:cs="Times New Roman"/>
          <w:sz w:val="28"/>
          <w:lang w:val="kk-KZ"/>
        </w:rPr>
        <w:t>.</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Біз ұсынған оқыту жүйесі қиындық деңгейі әр түрлі оқыту тапсырмаларынан тұрады және мәселелік оқыту қағидаларына негізделеді.</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Теориялық талдау және эмпирикалық бақылау негізінде белгілі оқу мақсаты мен міндетінің аналогиясы бойынша мәселелік оқу тапсырмалары жүйесі жасалынды. Бұл жүйе  бірізді </w:t>
      </w:r>
      <w:r w:rsidR="00603AC0" w:rsidRPr="00B4523B">
        <w:rPr>
          <w:rFonts w:ascii="Times New Roman" w:hAnsi="Times New Roman" w:cs="Times New Roman"/>
          <w:sz w:val="28"/>
          <w:lang w:val="kk-KZ"/>
        </w:rPr>
        <w:t>төрт топтамалы оқу тапсырмаларынан тұрады. Қалыптастыратын зияткерліктің түрлеріне байланысты  эксперименттік материалдар дайындадық.</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Бірінші топтамада оқушыларға мәселелік сұрақтар, логикал</w:t>
      </w:r>
      <w:r w:rsidR="00603AC0" w:rsidRPr="00B4523B">
        <w:rPr>
          <w:rFonts w:ascii="Times New Roman" w:hAnsi="Times New Roman" w:cs="Times New Roman"/>
          <w:sz w:val="28"/>
          <w:lang w:val="kk-KZ"/>
        </w:rPr>
        <w:t>ы</w:t>
      </w:r>
      <w:r w:rsidRPr="00B4523B">
        <w:rPr>
          <w:rFonts w:ascii="Times New Roman" w:hAnsi="Times New Roman" w:cs="Times New Roman"/>
          <w:sz w:val="28"/>
          <w:lang w:val="kk-KZ"/>
        </w:rPr>
        <w:t>қ тапсырмалар, толық емес және аса көп мәліметтері бар тапсырмалар, өз шартында қарама-қайшылықтары бар тапсырмалар беріледі. Оқушылар бұл кезеңде мәселелік тапсырманы талдауға, онда жасырын шешімді табуға, тапсырма талабын талдауға үйренеді.</w:t>
      </w:r>
    </w:p>
    <w:p w:rsidR="00603AC0" w:rsidRPr="00B4523B" w:rsidRDefault="00417B9F"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Мысалы: «Бірінші сауытта 5 қалампыр гүлі, ал екінші сауытта 3 раушан гүлі бар. Неше әдіспен осы сауыттардың ішінен бір гүлді алуға болады?» Оқушылар сауыттағы гүлдер саны туралы ақпаратты алып, бірінші сауыттан гүлді бес әдіспен, ал екінші сауыттан – үш әдіспен алуға болатынын анықтайды. Сосын алынған жауаптарды қосу арқылы жауапта табады. Осындай тапсырмалардың бірн</w:t>
      </w:r>
      <w:r w:rsidR="009C7FD9" w:rsidRPr="00B4523B">
        <w:rPr>
          <w:rFonts w:ascii="Times New Roman" w:hAnsi="Times New Roman" w:cs="Times New Roman"/>
          <w:sz w:val="28"/>
          <w:lang w:val="kk-KZ"/>
        </w:rPr>
        <w:t>ешеуін шығарған соң, оқушылар ос</w:t>
      </w:r>
      <w:r w:rsidRPr="00B4523B">
        <w:rPr>
          <w:rFonts w:ascii="Times New Roman" w:hAnsi="Times New Roman" w:cs="Times New Roman"/>
          <w:sz w:val="28"/>
          <w:lang w:val="kk-KZ"/>
        </w:rPr>
        <w:t xml:space="preserve">ындай тапсырмалармен жұмыс істеудің ережелерін шығарады: «егер, </w:t>
      </w:r>
      <w:r w:rsidRPr="00B4523B">
        <w:rPr>
          <w:rFonts w:ascii="Times New Roman" w:hAnsi="Times New Roman" w:cs="Times New Roman"/>
          <w:i/>
          <w:sz w:val="28"/>
          <w:lang w:val="kk-KZ"/>
        </w:rPr>
        <w:t>a</w:t>
      </w:r>
      <w:r w:rsidRPr="00B4523B">
        <w:rPr>
          <w:rFonts w:ascii="Times New Roman" w:hAnsi="Times New Roman" w:cs="Times New Roman"/>
          <w:sz w:val="28"/>
          <w:lang w:val="kk-KZ"/>
        </w:rPr>
        <w:t xml:space="preserve"> нысанын </w:t>
      </w:r>
      <w:r w:rsidRPr="00B4523B">
        <w:rPr>
          <w:rFonts w:ascii="Times New Roman" w:hAnsi="Times New Roman" w:cs="Times New Roman"/>
          <w:i/>
          <w:sz w:val="28"/>
          <w:lang w:val="kk-KZ"/>
        </w:rPr>
        <w:t>m</w:t>
      </w:r>
      <w:r w:rsidRPr="00B4523B">
        <w:rPr>
          <w:rFonts w:ascii="Times New Roman" w:hAnsi="Times New Roman" w:cs="Times New Roman"/>
          <w:sz w:val="28"/>
          <w:lang w:val="kk-KZ"/>
        </w:rPr>
        <w:t xml:space="preserve"> әдісі арқылы алуға болса, </w:t>
      </w:r>
      <w:r w:rsidRPr="00B4523B">
        <w:rPr>
          <w:rFonts w:ascii="Times New Roman" w:hAnsi="Times New Roman" w:cs="Times New Roman"/>
          <w:i/>
          <w:sz w:val="28"/>
          <w:lang w:val="kk-KZ"/>
        </w:rPr>
        <w:t>b</w:t>
      </w:r>
      <w:r w:rsidRPr="00B4523B">
        <w:rPr>
          <w:rFonts w:ascii="Times New Roman" w:hAnsi="Times New Roman" w:cs="Times New Roman"/>
          <w:sz w:val="28"/>
          <w:lang w:val="kk-KZ"/>
        </w:rPr>
        <w:t xml:space="preserve"> нысанын  n әдісі арқылы алуға болса, онда бір нысанды таңдау </w:t>
      </w:r>
      <w:r w:rsidRPr="00B4523B">
        <w:rPr>
          <w:rFonts w:ascii="Times New Roman" w:hAnsi="Times New Roman" w:cs="Times New Roman"/>
          <w:i/>
          <w:sz w:val="28"/>
          <w:lang w:val="kk-KZ"/>
        </w:rPr>
        <w:t>m+ n</w:t>
      </w:r>
      <w:r w:rsidRPr="00B4523B">
        <w:rPr>
          <w:rFonts w:ascii="Times New Roman" w:hAnsi="Times New Roman" w:cs="Times New Roman"/>
          <w:sz w:val="28"/>
          <w:lang w:val="kk-KZ"/>
        </w:rPr>
        <w:t xml:space="preserve"> әдісі арқылы жүзеге асыруға болады»</w:t>
      </w:r>
      <w:r w:rsidR="00EF0D41" w:rsidRPr="00B4523B">
        <w:rPr>
          <w:rFonts w:ascii="Times New Roman" w:hAnsi="Times New Roman" w:cs="Times New Roman"/>
          <w:sz w:val="28"/>
          <w:lang w:val="kk-KZ"/>
        </w:rPr>
        <w:t xml:space="preserve">.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Екінші топтамада оқушы</w:t>
      </w:r>
      <w:r w:rsidR="00B232F7" w:rsidRPr="00B4523B">
        <w:rPr>
          <w:rFonts w:ascii="Times New Roman" w:hAnsi="Times New Roman" w:cs="Times New Roman"/>
          <w:sz w:val="28"/>
          <w:lang w:val="kk-KZ"/>
        </w:rPr>
        <w:t xml:space="preserve">ларға меңгерген білімдерін жаңа </w:t>
      </w:r>
      <w:r w:rsidRPr="00B4523B">
        <w:rPr>
          <w:rFonts w:ascii="Times New Roman" w:hAnsi="Times New Roman" w:cs="Times New Roman"/>
          <w:sz w:val="28"/>
          <w:lang w:val="kk-KZ"/>
        </w:rPr>
        <w:t xml:space="preserve">жағдайда қолдануды талап ететін тапсырмалар беріледі. Бар білімдерін жүзеге асыру нақты жағдайдың талаптарымен байланыстырылады және қарапайым ойлау операцияларын орындауды талап </w:t>
      </w:r>
      <w:r w:rsidR="00EF0D41" w:rsidRPr="00B4523B">
        <w:rPr>
          <w:rFonts w:ascii="Times New Roman" w:hAnsi="Times New Roman" w:cs="Times New Roman"/>
          <w:sz w:val="28"/>
          <w:lang w:val="kk-KZ"/>
        </w:rPr>
        <w:t>етеді: аналогиялар, салыстыру жә</w:t>
      </w:r>
      <w:r w:rsidRPr="00B4523B">
        <w:rPr>
          <w:rFonts w:ascii="Times New Roman" w:hAnsi="Times New Roman" w:cs="Times New Roman"/>
          <w:sz w:val="28"/>
          <w:lang w:val="kk-KZ"/>
        </w:rPr>
        <w:t>не т.б. Бұл кезеңде бағдарлану дағдысы, жағдайды талдау, осы тапсырманы шешуде керек мәліметтерді қолдану дағдысы дамиды. Бұл үшін оқушыл</w:t>
      </w:r>
      <w:r w:rsidR="0069059F" w:rsidRPr="00B4523B">
        <w:rPr>
          <w:rFonts w:ascii="Times New Roman" w:hAnsi="Times New Roman" w:cs="Times New Roman"/>
          <w:sz w:val="28"/>
          <w:lang w:val="kk-KZ"/>
        </w:rPr>
        <w:t>ар мәселенің ерекшелігін «сезіну</w:t>
      </w:r>
      <w:r w:rsidRPr="00B4523B">
        <w:rPr>
          <w:rFonts w:ascii="Times New Roman" w:hAnsi="Times New Roman" w:cs="Times New Roman"/>
          <w:sz w:val="28"/>
          <w:lang w:val="kk-KZ"/>
        </w:rPr>
        <w:t>» керек, бұл мәселені көру дағдысының қалыптасуымен сәйкес.</w:t>
      </w:r>
    </w:p>
    <w:p w:rsidR="00EF0D41" w:rsidRPr="00B4523B" w:rsidRDefault="00EF0D41"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Мұндай тапсырмаларды орындауда ойлау әрекетін қалыптастыру үдерісі келесі кезеңдерден тұрады:</w:t>
      </w:r>
    </w:p>
    <w:p w:rsidR="00EF0D41" w:rsidRPr="00B4523B" w:rsidRDefault="00EF0D41" w:rsidP="00D34C7A">
      <w:pPr>
        <w:pStyle w:val="a8"/>
        <w:numPr>
          <w:ilvl w:val="0"/>
          <w:numId w:val="54"/>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берілген тапсырманың мәнін түсіну, тапсырманы математикалық тілге айналдыру;</w:t>
      </w:r>
    </w:p>
    <w:p w:rsidR="00EF0D41" w:rsidRPr="00B4523B" w:rsidRDefault="00EF0D41" w:rsidP="00D34C7A">
      <w:pPr>
        <w:pStyle w:val="a8"/>
        <w:numPr>
          <w:ilvl w:val="0"/>
          <w:numId w:val="54"/>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тапсырманы шешу жолдарын іздеу және жоспар құру;</w:t>
      </w:r>
    </w:p>
    <w:p w:rsidR="00EF0D41" w:rsidRPr="00B4523B" w:rsidRDefault="00EF0D41" w:rsidP="00D34C7A">
      <w:pPr>
        <w:pStyle w:val="a8"/>
        <w:numPr>
          <w:ilvl w:val="0"/>
          <w:numId w:val="54"/>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шешімді талдау және дұрыстығын тексеру.</w:t>
      </w:r>
    </w:p>
    <w:p w:rsidR="00EF0D41" w:rsidRPr="00B4523B" w:rsidRDefault="00C260F7" w:rsidP="00C05E19">
      <w:pPr>
        <w:tabs>
          <w:tab w:val="left" w:pos="851"/>
        </w:tabs>
        <w:spacing w:after="0" w:line="240" w:lineRule="auto"/>
        <w:ind w:firstLine="567"/>
        <w:jc w:val="both"/>
        <w:rPr>
          <w:rFonts w:ascii="Times New Roman" w:eastAsiaTheme="minorEastAsia" w:hAnsi="Times New Roman" w:cs="Times New Roman"/>
          <w:sz w:val="28"/>
          <w:lang w:val="kk-KZ"/>
        </w:rPr>
      </w:pPr>
      <w:r w:rsidRPr="00B4523B">
        <w:rPr>
          <w:rFonts w:ascii="Times New Roman" w:hAnsi="Times New Roman" w:cs="Times New Roman"/>
          <w:sz w:val="28"/>
          <w:lang w:val="kk-KZ"/>
        </w:rPr>
        <w:t>Мысалы: тапсырманы шешу үшін формуланы таңдауда: «Құлып тек белгілі үштаңбалы кодты таңдағанда ғана ашылады. Берілген бес әрекеттен шамамен үш цифрды таңдау керек. Нөмір тек соңғы әрекетте ғана табылды. Табысты әрекеттің алдында неше әрекет жасалынды?». Оқушылар мына сұрақтарға жауап беру керек: «Алынатын жиынтықта сандардың орналасу реті маңызды ма?» (егер маңызды болса, онда бұл элементтердің орналасуын табу үшін формула), «</w:t>
      </w:r>
      <w:r w:rsidR="00590098" w:rsidRPr="00B4523B">
        <w:rPr>
          <w:rFonts w:ascii="Times New Roman" w:hAnsi="Times New Roman" w:cs="Times New Roman"/>
          <w:sz w:val="28"/>
          <w:lang w:val="kk-KZ"/>
        </w:rPr>
        <w:t>Бір кодтағы сандар б</w:t>
      </w:r>
      <w:r w:rsidRPr="00B4523B">
        <w:rPr>
          <w:rFonts w:ascii="Times New Roman" w:hAnsi="Times New Roman" w:cs="Times New Roman"/>
          <w:sz w:val="28"/>
          <w:lang w:val="kk-KZ"/>
        </w:rPr>
        <w:t>ірнеше рет қайталана ала ма?» (егер қайталанса, қайталау мен бірігу), «Кодтың үш саны</w:t>
      </w:r>
      <w:r w:rsidR="00590098" w:rsidRPr="00B4523B">
        <w:rPr>
          <w:rFonts w:ascii="Times New Roman" w:hAnsi="Times New Roman" w:cs="Times New Roman"/>
          <w:sz w:val="28"/>
          <w:lang w:val="kk-KZ"/>
        </w:rPr>
        <w:t xml:space="preserve"> неше сандардан таңдалады?». Сөйтіп, А </w:t>
      </w:r>
      <m:oMath>
        <m:f>
          <m:fPr>
            <m:ctrlPr>
              <w:rPr>
                <w:rFonts w:ascii="Cambria Math" w:hAnsi="Cambria Math" w:cs="Times New Roman"/>
                <w:i/>
                <w:sz w:val="28"/>
                <w:lang w:val="kk-KZ"/>
              </w:rPr>
            </m:ctrlPr>
          </m:fPr>
          <m:num>
            <m:r>
              <w:rPr>
                <w:rFonts w:ascii="Cambria Math" w:hAnsi="Cambria Math" w:cs="Times New Roman"/>
                <w:sz w:val="28"/>
                <w:lang w:val="kk-KZ"/>
              </w:rPr>
              <m:t xml:space="preserve">3 </m:t>
            </m:r>
          </m:num>
          <m:den>
            <m:r>
              <w:rPr>
                <w:rFonts w:ascii="Cambria Math" w:hAnsi="Cambria Math" w:cs="Times New Roman"/>
                <w:sz w:val="28"/>
                <w:lang w:val="kk-KZ"/>
              </w:rPr>
              <m:t>5</m:t>
            </m:r>
          </m:den>
        </m:f>
      </m:oMath>
      <w:r w:rsidR="00590098" w:rsidRPr="00B4523B">
        <w:rPr>
          <w:rFonts w:ascii="Times New Roman" w:eastAsiaTheme="minorEastAsia" w:hAnsi="Times New Roman" w:cs="Times New Roman"/>
          <w:sz w:val="28"/>
          <w:lang w:val="kk-KZ"/>
        </w:rPr>
        <w:t xml:space="preserve"> = </w:t>
      </w:r>
      <m:oMath>
        <m:sSup>
          <m:sSupPr>
            <m:ctrlPr>
              <w:rPr>
                <w:rFonts w:ascii="Cambria Math" w:eastAsiaTheme="minorEastAsia" w:hAnsi="Cambria Math" w:cs="Times New Roman"/>
                <w:i/>
                <w:sz w:val="28"/>
                <w:lang w:val="en-US"/>
              </w:rPr>
            </m:ctrlPr>
          </m:sSupPr>
          <m:e>
            <m:r>
              <w:rPr>
                <w:rFonts w:ascii="Cambria Math" w:hAnsi="Cambria Math" w:cs="Times New Roman"/>
                <w:sz w:val="28"/>
                <w:lang w:val="kk-KZ"/>
              </w:rPr>
              <m:t>5</m:t>
            </m:r>
          </m:e>
          <m:sup>
            <m:r>
              <w:rPr>
                <w:rFonts w:ascii="Cambria Math" w:hAnsi="Cambria Math" w:cs="Times New Roman"/>
                <w:sz w:val="28"/>
                <w:lang w:val="kk-KZ"/>
              </w:rPr>
              <m:t>3</m:t>
            </m:r>
          </m:sup>
        </m:sSup>
      </m:oMath>
      <w:r w:rsidR="00590098" w:rsidRPr="00B4523B">
        <w:rPr>
          <w:rFonts w:ascii="Times New Roman" w:eastAsiaTheme="minorEastAsia" w:hAnsi="Times New Roman" w:cs="Times New Roman"/>
          <w:sz w:val="28"/>
          <w:lang w:val="kk-KZ"/>
        </w:rPr>
        <w:t xml:space="preserve"> аламыз. Санды соңғы 125 әрекетте тапқан соң, дұрыс кодты таңдауға 124  сәтсіз әрекет етілді. </w:t>
      </w:r>
    </w:p>
    <w:p w:rsidR="00590098" w:rsidRPr="00B4523B" w:rsidRDefault="00590098"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eastAsiaTheme="minorEastAsia" w:hAnsi="Times New Roman" w:cs="Times New Roman"/>
          <w:sz w:val="28"/>
          <w:lang w:val="kk-KZ"/>
        </w:rPr>
        <w:t>Берілген тапсырманы басқа да әдістермен шешуге болады, яғни кодтың бірінші санын 5 әдіспен таңдауға болады, екінші санды да солай, үшінші санды – 5 әдіспен. 5</w:t>
      </w:r>
      <w:r w:rsidRPr="00B4523B">
        <w:rPr>
          <w:rFonts w:ascii="Times New Roman" w:eastAsiaTheme="minorEastAsia" w:hAnsi="Times New Roman" w:cs="Times New Roman"/>
          <w:sz w:val="28"/>
          <w:lang w:val="kk-KZ"/>
        </w:rPr>
        <w:sym w:font="Symbol" w:char="F0B7"/>
      </w:r>
      <w:r w:rsidRPr="00B4523B">
        <w:rPr>
          <w:rFonts w:ascii="Times New Roman" w:eastAsiaTheme="minorEastAsia" w:hAnsi="Times New Roman" w:cs="Times New Roman"/>
          <w:sz w:val="28"/>
          <w:lang w:val="kk-KZ"/>
        </w:rPr>
        <w:t>5</w:t>
      </w:r>
      <w:r w:rsidRPr="00B4523B">
        <w:rPr>
          <w:rFonts w:ascii="Times New Roman" w:eastAsiaTheme="minorEastAsia" w:hAnsi="Times New Roman" w:cs="Times New Roman"/>
          <w:sz w:val="28"/>
          <w:lang w:val="kk-KZ"/>
        </w:rPr>
        <w:sym w:font="Symbol" w:char="F0B7"/>
      </w:r>
      <w:r w:rsidRPr="00B4523B">
        <w:rPr>
          <w:rFonts w:ascii="Times New Roman" w:eastAsiaTheme="minorEastAsia" w:hAnsi="Times New Roman" w:cs="Times New Roman"/>
          <w:sz w:val="28"/>
          <w:lang w:val="kk-KZ"/>
        </w:rPr>
        <w:t>5</w:t>
      </w:r>
      <w:r w:rsidRPr="00B4523B">
        <w:rPr>
          <w:rFonts w:ascii="Times New Roman" w:eastAsiaTheme="minorEastAsia" w:hAnsi="Times New Roman" w:cs="Times New Roman"/>
          <w:sz w:val="28"/>
          <w:lang w:val="kk-KZ"/>
        </w:rPr>
        <w:sym w:font="Symbol" w:char="F03D"/>
      </w:r>
      <w:r w:rsidRPr="00B4523B">
        <w:rPr>
          <w:rFonts w:ascii="Times New Roman" w:eastAsiaTheme="minorEastAsia" w:hAnsi="Times New Roman" w:cs="Times New Roman"/>
          <w:sz w:val="28"/>
          <w:lang w:val="kk-KZ"/>
        </w:rPr>
        <w:t>125 әрекет жасалынды.</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Үшінші топтамада нәтижелі-ізденістік типтегі жұмысты өзіндік орындауды талап ететін тапсмырмалар. Мәселелер мұғалім тұжырымдаған тапсырмаларды шешу үдерісін жоспарлауды талап етеді. Осы кезеңдегі оқытудың негізгі формасы мұғалім </w:t>
      </w:r>
      <w:r w:rsidR="009C7FD9" w:rsidRPr="00B4523B">
        <w:rPr>
          <w:rFonts w:ascii="Times New Roman" w:hAnsi="Times New Roman" w:cs="Times New Roman"/>
          <w:sz w:val="28"/>
          <w:lang w:val="kk-KZ"/>
        </w:rPr>
        <w:t>көмегімен жүзеге асатын оқушының</w:t>
      </w:r>
      <w:r w:rsidRPr="00B4523B">
        <w:rPr>
          <w:rFonts w:ascii="Times New Roman" w:hAnsi="Times New Roman" w:cs="Times New Roman"/>
          <w:sz w:val="28"/>
          <w:lang w:val="kk-KZ"/>
        </w:rPr>
        <w:t xml:space="preserve"> ғылыми-зерттеу іс-әрекеті жатады.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Бұл топтамада талдау, жинақтау опера</w:t>
      </w:r>
      <w:r w:rsidR="009C7FD9" w:rsidRPr="00B4523B">
        <w:rPr>
          <w:rFonts w:ascii="Times New Roman" w:hAnsi="Times New Roman" w:cs="Times New Roman"/>
          <w:sz w:val="28"/>
          <w:lang w:val="kk-KZ"/>
        </w:rPr>
        <w:t>цияларын орындауды, тапсырма құр</w:t>
      </w:r>
      <w:r w:rsidRPr="00B4523B">
        <w:rPr>
          <w:rFonts w:ascii="Times New Roman" w:hAnsi="Times New Roman" w:cs="Times New Roman"/>
          <w:sz w:val="28"/>
          <w:lang w:val="kk-KZ"/>
        </w:rPr>
        <w:t>ылымын жіктеуді, шарттарды талдауды және олардың қойылған талаптармен сәйкестігін талап ететін талдаушы-жинақтаушы тапсырмаларды бөліп көрсетеді. Мұндай тапсырмаларға қойылатын т</w:t>
      </w:r>
      <w:r w:rsidR="009C7FD9" w:rsidRPr="00B4523B">
        <w:rPr>
          <w:rFonts w:ascii="Times New Roman" w:hAnsi="Times New Roman" w:cs="Times New Roman"/>
          <w:sz w:val="28"/>
          <w:lang w:val="kk-KZ"/>
        </w:rPr>
        <w:t>алаптар: мәтінге жоспар құру</w:t>
      </w:r>
      <w:r w:rsidRPr="00B4523B">
        <w:rPr>
          <w:rFonts w:ascii="Times New Roman" w:hAnsi="Times New Roman" w:cs="Times New Roman"/>
          <w:sz w:val="28"/>
          <w:lang w:val="kk-KZ"/>
        </w:rPr>
        <w:t>, мәселе аймағын белгіле</w:t>
      </w:r>
      <w:r w:rsidR="00431EA3">
        <w:rPr>
          <w:rFonts w:ascii="Times New Roman" w:hAnsi="Times New Roman" w:cs="Times New Roman"/>
          <w:sz w:val="28"/>
          <w:lang w:val="kk-KZ"/>
        </w:rPr>
        <w:t>у</w:t>
      </w:r>
      <w:r w:rsidRPr="00B4523B">
        <w:rPr>
          <w:rFonts w:ascii="Times New Roman" w:hAnsi="Times New Roman" w:cs="Times New Roman"/>
          <w:sz w:val="28"/>
          <w:lang w:val="kk-KZ"/>
        </w:rPr>
        <w:t>, тақырып бойынша, негізгі сұрақтарды бөл</w:t>
      </w:r>
      <w:r w:rsidR="00431EA3">
        <w:rPr>
          <w:rFonts w:ascii="Times New Roman" w:hAnsi="Times New Roman" w:cs="Times New Roman"/>
          <w:sz w:val="28"/>
          <w:lang w:val="kk-KZ"/>
        </w:rPr>
        <w:t>у</w:t>
      </w:r>
      <w:r w:rsidRPr="00B4523B">
        <w:rPr>
          <w:rFonts w:ascii="Times New Roman" w:hAnsi="Times New Roman" w:cs="Times New Roman"/>
          <w:sz w:val="28"/>
          <w:lang w:val="kk-KZ"/>
        </w:rPr>
        <w:t>, реттілігін аяқта</w:t>
      </w:r>
      <w:r w:rsidR="00431EA3">
        <w:rPr>
          <w:rFonts w:ascii="Times New Roman" w:hAnsi="Times New Roman" w:cs="Times New Roman"/>
          <w:sz w:val="28"/>
          <w:lang w:val="kk-KZ"/>
        </w:rPr>
        <w:t>у</w:t>
      </w:r>
      <w:r w:rsidR="009C7FD9" w:rsidRPr="00B4523B">
        <w:rPr>
          <w:rFonts w:ascii="Times New Roman" w:hAnsi="Times New Roman" w:cs="Times New Roman"/>
          <w:sz w:val="28"/>
          <w:lang w:val="kk-KZ"/>
        </w:rPr>
        <w:t>, жағдайды аяқтауға тапсырмалар және т.б. Бұл кезеңд</w:t>
      </w:r>
      <w:r w:rsidRPr="00B4523B">
        <w:rPr>
          <w:rFonts w:ascii="Times New Roman" w:hAnsi="Times New Roman" w:cs="Times New Roman"/>
          <w:sz w:val="28"/>
          <w:lang w:val="kk-KZ"/>
        </w:rPr>
        <w:t>е мәселені тұжырымдау, тапсырма құрылымы</w:t>
      </w:r>
      <w:r w:rsidR="009C7FD9" w:rsidRPr="00B4523B">
        <w:rPr>
          <w:rFonts w:ascii="Times New Roman" w:hAnsi="Times New Roman" w:cs="Times New Roman"/>
          <w:sz w:val="28"/>
          <w:lang w:val="kk-KZ"/>
        </w:rPr>
        <w:t>нан оны бөлу дағдысы қалып</w:t>
      </w:r>
      <w:r w:rsidRPr="00B4523B">
        <w:rPr>
          <w:rFonts w:ascii="Times New Roman" w:hAnsi="Times New Roman" w:cs="Times New Roman"/>
          <w:sz w:val="28"/>
          <w:lang w:val="kk-KZ"/>
        </w:rPr>
        <w:t>тасады. Сонымен бірг</w:t>
      </w:r>
      <w:r w:rsidR="000F3F3E" w:rsidRPr="00B4523B">
        <w:rPr>
          <w:rFonts w:ascii="Times New Roman" w:hAnsi="Times New Roman" w:cs="Times New Roman"/>
          <w:sz w:val="28"/>
          <w:lang w:val="kk-KZ"/>
        </w:rPr>
        <w:t>е, мұнда болжамды тексеру және д</w:t>
      </w:r>
      <w:r w:rsidR="009C7FD9" w:rsidRPr="00B4523B">
        <w:rPr>
          <w:rFonts w:ascii="Times New Roman" w:hAnsi="Times New Roman" w:cs="Times New Roman"/>
          <w:sz w:val="28"/>
          <w:lang w:val="kk-KZ"/>
        </w:rPr>
        <w:t>әлел</w:t>
      </w:r>
      <w:r w:rsidRPr="00B4523B">
        <w:rPr>
          <w:rFonts w:ascii="Times New Roman" w:hAnsi="Times New Roman" w:cs="Times New Roman"/>
          <w:sz w:val="28"/>
          <w:lang w:val="kk-KZ"/>
        </w:rPr>
        <w:t>деуге, индукция, дедукция бойынша тапсырмалар, сонымен бірге өзіндік жазба жұмыстары, жобалар жатады.</w:t>
      </w:r>
    </w:p>
    <w:p w:rsidR="000F3F3E" w:rsidRPr="00B4523B" w:rsidRDefault="000F3F3E"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Мұнда тапсырманы топ мүшелеріне бөлу арқылы топтық жұмысты ұйымдастыруға болады. Мысалы: «Кеме екі айлақтың арасын өзен ағысы бойынша қозғалып, 4,5 сағытта жүріп өтті. Қайтар жолға 6,3 сағат уақыт кетті. Өзеннің ағу жылдамдығы минутына 40 метр. Екі айлақ арасындаға ара қашықтықты табу керек». Тапсырма шартын бірлесіп </w:t>
      </w:r>
      <w:r w:rsidR="00451F6C" w:rsidRPr="00B4523B">
        <w:rPr>
          <w:rFonts w:ascii="Times New Roman" w:hAnsi="Times New Roman" w:cs="Times New Roman"/>
          <w:sz w:val="28"/>
          <w:lang w:val="kk-KZ"/>
        </w:rPr>
        <w:t xml:space="preserve">талдаған соң, оқушылардың біреуі арифметикалық әдіспен шешу жоспарын құрады, екінші оқушы шешім дұрыстығын тексереді, үшінші оқушы кері тапсырманы құрайды. Оқушылар  әр кезеңді өз басынан өткізеді. Сөйтіп, ақыл-ой операцияларының бірізділік құрылымы жүреді бұл жаңа жағдайларға бейімделуде әр оқушымен жеке орындалады. </w:t>
      </w:r>
    </w:p>
    <w:p w:rsidR="006E0AB3" w:rsidRPr="00B4523B" w:rsidRDefault="006E0AB3"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Зерттеу іс-әрекетімен айналысқан оқушылар</w:t>
      </w:r>
      <w:r w:rsidR="00B55336" w:rsidRPr="00B4523B">
        <w:rPr>
          <w:rFonts w:ascii="Times New Roman" w:hAnsi="Times New Roman" w:cs="Times New Roman"/>
          <w:sz w:val="28"/>
          <w:lang w:val="kk-KZ"/>
        </w:rPr>
        <w:t>дыңконференцияларда мақалалары басып шығарылды. Мысалы,  ХХI ғасыр студенттерінің ғылыми қоғамдастығы жинағында, Қапас Жасұланның «Қазіргі жасөспірімнің әлем бейнесінің ерекшеліктері» атты мақаласы жарық көрді (ХХХIV студенттердің халықаралық  ғылыми-практикалық конференциясы; Новосибирск, 2014)</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Төртінші топтамада шығармашылық ойлауға бағытталған тапсырмалардан тұрады. Бұл тапсырмалардың ерекшелігі шынайы өмірлік жағдайға жақындығы, өзіншілдігі. Мұндай тапсырмаларды орындау шығармашылық қабілеттерді, қиялды талап етеді. Осы топтамадағы неғұрлым күрделі тапсырмаларды меңгеруде оқушылар дербес мәсел</w:t>
      </w:r>
      <w:r w:rsidR="00A00C2A" w:rsidRPr="00B4523B">
        <w:rPr>
          <w:rFonts w:ascii="Times New Roman" w:hAnsi="Times New Roman" w:cs="Times New Roman"/>
          <w:sz w:val="28"/>
          <w:lang w:val="kk-KZ"/>
        </w:rPr>
        <w:t>ені тұжырымдайды оның негізгі ко</w:t>
      </w:r>
      <w:r w:rsidRPr="00B4523B">
        <w:rPr>
          <w:rFonts w:ascii="Times New Roman" w:hAnsi="Times New Roman" w:cs="Times New Roman"/>
          <w:sz w:val="28"/>
          <w:lang w:val="kk-KZ"/>
        </w:rPr>
        <w:t>мпоненттерін талдауды, тапсырманы шешу жолдарын табады. Басқа сөзбен айтқанда,  осы топтамадағы тапсырмаларды орындауда алғашқы кезеңде меңгерілген барлық дағдылар жалпыланады. Бұл топтамада ашық тапсырмалар, түрлі ұғымдар арасындағы байлан</w:t>
      </w:r>
      <w:r w:rsidR="000D73C0" w:rsidRPr="00B4523B">
        <w:rPr>
          <w:rFonts w:ascii="Times New Roman" w:hAnsi="Times New Roman" w:cs="Times New Roman"/>
          <w:sz w:val="28"/>
          <w:lang w:val="kk-KZ"/>
        </w:rPr>
        <w:t>ысты табуды талап ететін тапсыр</w:t>
      </w:r>
      <w:r w:rsidRPr="00B4523B">
        <w:rPr>
          <w:rFonts w:ascii="Times New Roman" w:hAnsi="Times New Roman" w:cs="Times New Roman"/>
          <w:sz w:val="28"/>
          <w:lang w:val="kk-KZ"/>
        </w:rPr>
        <w:t>малар беріледі. Оқушылар берілген мәліметтердің қарама-қайшылығын көре алады, жасаған қарама-қайшылықтар негізінде мәселені қояды және оны шешудің адекватты жолдарын іздейді.</w:t>
      </w:r>
    </w:p>
    <w:p w:rsidR="00603AC0" w:rsidRPr="00B4523B" w:rsidRDefault="00451F6C"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Мысалы: «</w:t>
      </w:r>
      <w:r w:rsidR="00B05787" w:rsidRPr="00B4523B">
        <w:rPr>
          <w:rFonts w:ascii="Times New Roman" w:hAnsi="Times New Roman" w:cs="Times New Roman"/>
          <w:sz w:val="28"/>
          <w:lang w:val="kk-KZ"/>
        </w:rPr>
        <w:t>Жалпы иде</w:t>
      </w:r>
      <w:r w:rsidRPr="00B4523B">
        <w:rPr>
          <w:rFonts w:ascii="Times New Roman" w:hAnsi="Times New Roman" w:cs="Times New Roman"/>
          <w:sz w:val="28"/>
          <w:lang w:val="kk-KZ"/>
        </w:rPr>
        <w:t xml:space="preserve">ямен біріктірілген сурет салыңыз. Бұл суретте жазықтықты түрлендірудің барлық түрлері болу керек (қозғалыс түрлері, орталық симметрия, осьтік симметрия, бұрылыстар, параллельді көшіру, </w:t>
      </w:r>
      <w:r w:rsidR="00B05787" w:rsidRPr="00B4523B">
        <w:rPr>
          <w:rFonts w:ascii="Times New Roman" w:hAnsi="Times New Roman" w:cs="Times New Roman"/>
          <w:sz w:val="28"/>
          <w:lang w:val="kk-KZ"/>
        </w:rPr>
        <w:t>ұқсастықты түрлендіру</w:t>
      </w:r>
      <w:r w:rsidRPr="00B4523B">
        <w:rPr>
          <w:rFonts w:ascii="Times New Roman" w:hAnsi="Times New Roman" w:cs="Times New Roman"/>
          <w:sz w:val="28"/>
          <w:lang w:val="kk-KZ"/>
        </w:rPr>
        <w:t>)»</w:t>
      </w:r>
      <w:r w:rsidR="00B05787" w:rsidRPr="00B4523B">
        <w:rPr>
          <w:rFonts w:ascii="Times New Roman" w:hAnsi="Times New Roman" w:cs="Times New Roman"/>
          <w:sz w:val="28"/>
          <w:lang w:val="kk-KZ"/>
        </w:rPr>
        <w:t xml:space="preserve">. </w:t>
      </w:r>
    </w:p>
    <w:p w:rsidR="00B05787" w:rsidRPr="00B4523B" w:rsidRDefault="00B05787"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Алгоритм бойынша шешу жолдары жоқ күрделі тапсырмаларды орындау үшін, біз «миға шабуыл» әдісін қолдандық. </w:t>
      </w:r>
    </w:p>
    <w:p w:rsidR="00B05787" w:rsidRPr="00B4523B" w:rsidRDefault="00B05787"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Осы топтамадағы тапсырмаларды шешуде ізденістік жұмыстарында қолдануға болады. Мысалы, «Көлбеу призмалардың беті» тақырыбын оқуда көпжақты денелердің беті мен көлемдерін табуда топтық жұмысты ұйымдастыруға болады: бірінші топ дұрыс призманың бүйірінің бетін, екінші топ – тік призманың бүйірлік бетінің ауданын, үшінші топ </w:t>
      </w:r>
      <w:r w:rsidR="009C7FD9" w:rsidRPr="00B4523B">
        <w:rPr>
          <w:rFonts w:ascii="Times New Roman" w:hAnsi="Times New Roman" w:cs="Times New Roman"/>
          <w:sz w:val="28"/>
          <w:lang w:val="kk-KZ"/>
        </w:rPr>
        <w:t>– көлбеу призманың бүйір жағының</w:t>
      </w:r>
      <w:r w:rsidRPr="00B4523B">
        <w:rPr>
          <w:rFonts w:ascii="Times New Roman" w:hAnsi="Times New Roman" w:cs="Times New Roman"/>
          <w:sz w:val="28"/>
          <w:lang w:val="kk-KZ"/>
        </w:rPr>
        <w:t xml:space="preserve"> ауданын табады. </w:t>
      </w:r>
    </w:p>
    <w:p w:rsidR="00B05787" w:rsidRPr="00B4523B" w:rsidRDefault="00B05787"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Оқушылардың алдында мынадай мәселе тұрады: әрқашанда призманың бетін </w:t>
      </w:r>
      <w:r w:rsidR="001B7112" w:rsidRPr="00B4523B">
        <w:rPr>
          <w:rFonts w:ascii="Times New Roman" w:hAnsi="Times New Roman" w:cs="Times New Roman"/>
          <w:sz w:val="28"/>
          <w:lang w:val="kk-KZ"/>
        </w:rPr>
        <w:t>S</w:t>
      </w:r>
      <w:r w:rsidR="009D5481" w:rsidRPr="00B4523B">
        <w:rPr>
          <w:rFonts w:ascii="Times New Roman" w:hAnsi="Times New Roman" w:cs="Times New Roman"/>
          <w:sz w:val="16"/>
          <w:lang w:val="kk-KZ"/>
        </w:rPr>
        <w:t>бүйір</w:t>
      </w:r>
      <w:r w:rsidR="009D5481" w:rsidRPr="00B4523B">
        <w:rPr>
          <w:rFonts w:ascii="Times New Roman" w:hAnsi="Times New Roman" w:cs="Times New Roman"/>
          <w:sz w:val="28"/>
          <w:lang w:val="kk-KZ"/>
        </w:rPr>
        <w:t xml:space="preserve">= P </w:t>
      </w:r>
      <w:r w:rsidR="009D5481" w:rsidRPr="00B4523B">
        <w:rPr>
          <w:rFonts w:ascii="Times New Roman" w:hAnsi="Times New Roman" w:cs="Times New Roman"/>
          <w:sz w:val="16"/>
          <w:lang w:val="kk-KZ"/>
        </w:rPr>
        <w:t>нег</w:t>
      </w:r>
      <w:r w:rsidR="009D5481" w:rsidRPr="00B4523B">
        <w:rPr>
          <w:rFonts w:ascii="Times New Roman" w:hAnsi="Times New Roman" w:cs="Times New Roman"/>
          <w:sz w:val="16"/>
          <w:lang w:val="kk-KZ"/>
        </w:rPr>
        <w:sym w:font="Symbol" w:char="F0B7"/>
      </w:r>
      <w:r w:rsidR="009D5481" w:rsidRPr="00B4523B">
        <w:rPr>
          <w:rFonts w:ascii="Times New Roman" w:hAnsi="Times New Roman" w:cs="Times New Roman"/>
          <w:sz w:val="28"/>
          <w:lang w:val="kk-KZ"/>
        </w:rPr>
        <w:t>Н ?</w:t>
      </w:r>
    </w:p>
    <w:p w:rsidR="00603AC0" w:rsidRPr="00B4523B" w:rsidRDefault="009D5481"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 Мұндай ізденістік іс-әрекет оқушылардың танымдық белсенділігін дамытады, дербес қорытынды жасауға, теореманы дәлелдеуге мүмкіндік береді.</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Оқушылардың зияткерлігін дамыту үшін біз оқушылардың ғылыми-зерттеу жұмысы жүйесі арқылы өзіндік жұмыстарды ұйымдастыруды жоспарладық: реферат жазу, жеке жұмыстар, олимпиадаларға, ғылыми жобаларға қатысу, шығармашылық ойлауын дамытатын оқушылардың бітіру жұмыстары.</w:t>
      </w:r>
    </w:p>
    <w:p w:rsidR="00EC47B6" w:rsidRPr="00B4523B" w:rsidRDefault="00EC47B6"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Ғылыми жобалар жүлдегерлері:</w:t>
      </w:r>
    </w:p>
    <w:p w:rsidR="00EC47B6" w:rsidRPr="00B4523B" w:rsidRDefault="00EC47B6" w:rsidP="00D34C7A">
      <w:pPr>
        <w:pStyle w:val="a8"/>
        <w:numPr>
          <w:ilvl w:val="0"/>
          <w:numId w:val="55"/>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Санатов Дәулет «Партизан – жазушы Қасым Қайсеновтің шығармаларының ерекшеліктері» - </w:t>
      </w:r>
      <w:r w:rsidR="003B3869" w:rsidRPr="00B4523B">
        <w:rPr>
          <w:rFonts w:ascii="Times New Roman" w:hAnsi="Times New Roman" w:cs="Times New Roman"/>
          <w:sz w:val="28"/>
          <w:lang w:val="kk-KZ"/>
        </w:rPr>
        <w:t xml:space="preserve"> облыста 3- </w:t>
      </w:r>
      <w:r w:rsidRPr="00B4523B">
        <w:rPr>
          <w:rFonts w:ascii="Times New Roman" w:hAnsi="Times New Roman" w:cs="Times New Roman"/>
          <w:sz w:val="28"/>
          <w:lang w:val="kk-KZ"/>
        </w:rPr>
        <w:t>орын</w:t>
      </w:r>
      <w:r w:rsidR="000D73C0" w:rsidRPr="00B4523B">
        <w:rPr>
          <w:rFonts w:ascii="Times New Roman" w:hAnsi="Times New Roman" w:cs="Times New Roman"/>
          <w:sz w:val="28"/>
          <w:lang w:val="kk-KZ"/>
        </w:rPr>
        <w:t xml:space="preserve">  (Қосымша «Е»)</w:t>
      </w:r>
    </w:p>
    <w:p w:rsidR="00EC47B6" w:rsidRPr="00B4523B" w:rsidRDefault="00EC47B6" w:rsidP="00D34C7A">
      <w:pPr>
        <w:pStyle w:val="a8"/>
        <w:numPr>
          <w:ilvl w:val="0"/>
          <w:numId w:val="55"/>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Боранбаев Дихан, Кохан Кирилл «Расчет баллистических данных для выполнения стрельб с закрытых огневых позиций» - </w:t>
      </w:r>
      <w:r w:rsidR="003B3869" w:rsidRPr="00B4523B">
        <w:rPr>
          <w:rFonts w:ascii="Times New Roman" w:hAnsi="Times New Roman" w:cs="Times New Roman"/>
          <w:sz w:val="28"/>
          <w:lang w:val="kk-KZ"/>
        </w:rPr>
        <w:t xml:space="preserve">облыста 1- </w:t>
      </w:r>
      <w:r w:rsidRPr="00B4523B">
        <w:rPr>
          <w:rFonts w:ascii="Times New Roman" w:hAnsi="Times New Roman" w:cs="Times New Roman"/>
          <w:sz w:val="28"/>
          <w:lang w:val="kk-KZ"/>
        </w:rPr>
        <w:t>орын</w:t>
      </w:r>
      <w:r w:rsidR="0007037D">
        <w:rPr>
          <w:rFonts w:ascii="Times New Roman" w:hAnsi="Times New Roman" w:cs="Times New Roman"/>
          <w:sz w:val="28"/>
          <w:lang w:val="kk-KZ"/>
        </w:rPr>
        <w:t xml:space="preserve"> </w:t>
      </w:r>
      <w:r w:rsidR="000D73C0" w:rsidRPr="00B4523B">
        <w:rPr>
          <w:rFonts w:ascii="Times New Roman" w:hAnsi="Times New Roman" w:cs="Times New Roman"/>
          <w:sz w:val="28"/>
          <w:lang w:val="kk-KZ"/>
        </w:rPr>
        <w:t>(Қосымша «Ж»)</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Оқытуды ұйымдастыруды жоспарлауда біз белсенді формалар</w:t>
      </w:r>
      <w:r w:rsidR="009C7FD9" w:rsidRPr="00B4523B">
        <w:rPr>
          <w:rFonts w:ascii="Times New Roman" w:hAnsi="Times New Roman" w:cs="Times New Roman"/>
          <w:sz w:val="28"/>
          <w:lang w:val="kk-KZ"/>
        </w:rPr>
        <w:t>ы мен тәсілдерінің ішінен іскерл</w:t>
      </w:r>
      <w:r w:rsidRPr="00B4523B">
        <w:rPr>
          <w:rFonts w:ascii="Times New Roman" w:hAnsi="Times New Roman" w:cs="Times New Roman"/>
          <w:sz w:val="28"/>
          <w:lang w:val="kk-KZ"/>
        </w:rPr>
        <w:t xml:space="preserve">ік ойындар, жобалау және «миға шабуыл» әдісін қолдандық. Белсенді әдістердің мазмұнына тапсырмалық ойындар, пікір-таластар, мәселелік сұрақтар, мәселелік жағдайлар.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Іскерлік ойын оқушылардың зияткерлігін дамытудың өзіндік белсенді әдісі ретінде қолданыла алады, себебі сабақты ұйымдастырудың бұл формасы белгілі бір формада зерттеуден, жаттығу сипатындағы тапсырмалардан және оқытудан тұрады. Іскерлік ойын оның қатысушыларын жағымды әсер етеді және олардың ішкі шие</w:t>
      </w:r>
      <w:r w:rsidR="000D73C0" w:rsidRPr="00B4523B">
        <w:rPr>
          <w:rFonts w:ascii="Times New Roman" w:hAnsi="Times New Roman" w:cs="Times New Roman"/>
          <w:sz w:val="28"/>
          <w:lang w:val="kk-KZ"/>
        </w:rPr>
        <w:t>леністігінің босауына, олардың ө</w:t>
      </w:r>
      <w:r w:rsidRPr="00B4523B">
        <w:rPr>
          <w:rFonts w:ascii="Times New Roman" w:hAnsi="Times New Roman" w:cs="Times New Roman"/>
          <w:sz w:val="28"/>
          <w:lang w:val="kk-KZ"/>
        </w:rPr>
        <w:t xml:space="preserve">зіне сенімділігінің артуына ықпал етеді.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Ойын әдісі дамытушы оқу ұстанымдарына сәйкес болғандықтан, математикалық, вербалды және кеңістіктік зияткерліктің дамуына әсер етеді. Әлеуметтік және тұлғалық мәнді жағдай контекстіне енген танымдық әрекет, басқа мотивация және т</w:t>
      </w:r>
      <w:r w:rsidR="009C7FD9" w:rsidRPr="00B4523B">
        <w:rPr>
          <w:rFonts w:ascii="Times New Roman" w:hAnsi="Times New Roman" w:cs="Times New Roman"/>
          <w:sz w:val="28"/>
          <w:lang w:val="kk-KZ"/>
        </w:rPr>
        <w:t>о</w:t>
      </w:r>
      <w:r w:rsidRPr="00B4523B">
        <w:rPr>
          <w:rFonts w:ascii="Times New Roman" w:hAnsi="Times New Roman" w:cs="Times New Roman"/>
          <w:sz w:val="28"/>
          <w:lang w:val="kk-KZ"/>
        </w:rPr>
        <w:t>лық құрылымға ие болады. Дәстүрлі мақсаттың орнына  нақты жетістікке желу мақсаты пайда болады, ал оқу үдерісі ерікті қырларға, ынтымақтастыққа ие бола бастайды. Ойын өзінің мотивациясымен, тұлғаның ерекше шығармашылық, эвристикалық күйімен құнды. Ойын барысында танымдық процестердің, ойлаудың логикалық құрылымының, тұтастай зияткерліктің өрістеуі жүреді.</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Оқу іскерлік ойынын жүргізу ұқсас үлгіде құрылған қатысушылардың ойын әрекеті тұрғысынан ашу. Оқушылар ұжымы алдында жаңа үдерісті немесе мәселені зерттеу міндеті тұрады. Идеалды жағдай зертт</w:t>
      </w:r>
      <w:r w:rsidR="000D73C0" w:rsidRPr="00B4523B">
        <w:rPr>
          <w:rFonts w:ascii="Times New Roman" w:hAnsi="Times New Roman" w:cs="Times New Roman"/>
          <w:sz w:val="28"/>
          <w:lang w:val="kk-KZ"/>
        </w:rPr>
        <w:t>е</w:t>
      </w:r>
      <w:r w:rsidRPr="00B4523B">
        <w:rPr>
          <w:rFonts w:ascii="Times New Roman" w:hAnsi="Times New Roman" w:cs="Times New Roman"/>
          <w:sz w:val="28"/>
          <w:lang w:val="kk-KZ"/>
        </w:rPr>
        <w:t xml:space="preserve">уші бұл мәселені қалай шешуді біледі. Нақты жағдайда зерттеушілер шамалығана мәселенің мазмұнын біледі. </w:t>
      </w:r>
    </w:p>
    <w:p w:rsidR="006E299D" w:rsidRPr="00B4523B" w:rsidRDefault="006E299D" w:rsidP="00C05E19">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Іскерлік ойынды жүргізудің негізгі психологиялық-педагогикалық ұстанымдары:</w:t>
      </w:r>
    </w:p>
    <w:p w:rsidR="006E299D" w:rsidRPr="00B4523B" w:rsidRDefault="006E299D" w:rsidP="00D34C7A">
      <w:pPr>
        <w:pStyle w:val="a8"/>
        <w:numPr>
          <w:ilvl w:val="0"/>
          <w:numId w:val="49"/>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нақты жағдайларды </w:t>
      </w:r>
      <w:r w:rsidRPr="00B4523B">
        <w:rPr>
          <w:rFonts w:ascii="Times New Roman" w:hAnsi="Times New Roman" w:cs="Times New Roman"/>
          <w:i/>
          <w:sz w:val="28"/>
          <w:lang w:val="kk-KZ"/>
        </w:rPr>
        <w:t>ұқсас үлгілеу ұстанымы</w:t>
      </w:r>
      <w:r w:rsidRPr="00B4523B">
        <w:rPr>
          <w:rFonts w:ascii="Times New Roman" w:hAnsi="Times New Roman" w:cs="Times New Roman"/>
          <w:sz w:val="28"/>
          <w:lang w:val="kk-KZ"/>
        </w:rPr>
        <w:t>;</w:t>
      </w:r>
    </w:p>
    <w:p w:rsidR="006E299D" w:rsidRPr="00B4523B" w:rsidRDefault="006E299D" w:rsidP="00D34C7A">
      <w:pPr>
        <w:pStyle w:val="a8"/>
        <w:numPr>
          <w:ilvl w:val="0"/>
          <w:numId w:val="49"/>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кәсіптік іс-әрекет мазмұны мен формасын </w:t>
      </w:r>
      <w:r w:rsidRPr="00B4523B">
        <w:rPr>
          <w:rFonts w:ascii="Times New Roman" w:hAnsi="Times New Roman" w:cs="Times New Roman"/>
          <w:i/>
          <w:sz w:val="28"/>
          <w:lang w:val="kk-KZ"/>
        </w:rPr>
        <w:t xml:space="preserve">ойындық үлгілеу ұстанымы. </w:t>
      </w:r>
      <w:r w:rsidRPr="00B4523B">
        <w:rPr>
          <w:rFonts w:ascii="Times New Roman" w:hAnsi="Times New Roman" w:cs="Times New Roman"/>
          <w:sz w:val="28"/>
          <w:lang w:val="kk-KZ"/>
        </w:rPr>
        <w:t>Осы ұстанымды жүзеге асыру оқу ойынының керекті шарты, себебі олар оқыту қызметін атқарады;</w:t>
      </w:r>
    </w:p>
    <w:p w:rsidR="006E299D" w:rsidRPr="00B4523B" w:rsidRDefault="006E299D" w:rsidP="00D34C7A">
      <w:pPr>
        <w:pStyle w:val="a8"/>
        <w:numPr>
          <w:ilvl w:val="0"/>
          <w:numId w:val="49"/>
        </w:numPr>
        <w:tabs>
          <w:tab w:val="left" w:pos="851"/>
        </w:tabs>
        <w:spacing w:after="0" w:line="240" w:lineRule="auto"/>
        <w:ind w:left="0" w:firstLine="567"/>
        <w:jc w:val="both"/>
        <w:rPr>
          <w:rFonts w:ascii="Times New Roman" w:hAnsi="Times New Roman" w:cs="Times New Roman"/>
          <w:i/>
          <w:sz w:val="28"/>
          <w:lang w:val="kk-KZ"/>
        </w:rPr>
      </w:pPr>
      <w:r w:rsidRPr="00B4523B">
        <w:rPr>
          <w:rFonts w:ascii="Times New Roman" w:hAnsi="Times New Roman" w:cs="Times New Roman"/>
          <w:i/>
          <w:sz w:val="28"/>
          <w:lang w:val="kk-KZ"/>
        </w:rPr>
        <w:t>біріккен іс-әрекет ұстанымы.</w:t>
      </w:r>
      <w:r w:rsidRPr="00B4523B">
        <w:rPr>
          <w:rFonts w:ascii="Times New Roman" w:hAnsi="Times New Roman" w:cs="Times New Roman"/>
          <w:sz w:val="28"/>
          <w:lang w:val="kk-KZ"/>
        </w:rPr>
        <w:t xml:space="preserve"> Іскерлік ойында бұл ұстаным тан</w:t>
      </w:r>
      <w:r w:rsidR="009C7FD9" w:rsidRPr="00B4523B">
        <w:rPr>
          <w:rFonts w:ascii="Times New Roman" w:hAnsi="Times New Roman" w:cs="Times New Roman"/>
          <w:sz w:val="28"/>
          <w:lang w:val="kk-KZ"/>
        </w:rPr>
        <w:t>ым</w:t>
      </w:r>
      <w:r w:rsidRPr="00B4523B">
        <w:rPr>
          <w:rFonts w:ascii="Times New Roman" w:hAnsi="Times New Roman" w:cs="Times New Roman"/>
          <w:sz w:val="28"/>
          <w:lang w:val="kk-KZ"/>
        </w:rPr>
        <w:t>дық іс-әрекетке бірнеше қатысушыны тартуды талап етеді;</w:t>
      </w:r>
    </w:p>
    <w:p w:rsidR="006E299D" w:rsidRPr="00B4523B" w:rsidRDefault="006E299D" w:rsidP="00D34C7A">
      <w:pPr>
        <w:pStyle w:val="a8"/>
        <w:numPr>
          <w:ilvl w:val="0"/>
          <w:numId w:val="49"/>
        </w:numPr>
        <w:tabs>
          <w:tab w:val="left" w:pos="851"/>
        </w:tabs>
        <w:spacing w:after="0" w:line="240" w:lineRule="auto"/>
        <w:ind w:left="0" w:firstLine="567"/>
        <w:jc w:val="both"/>
        <w:rPr>
          <w:rFonts w:ascii="Times New Roman" w:hAnsi="Times New Roman" w:cs="Times New Roman"/>
          <w:i/>
          <w:sz w:val="28"/>
          <w:lang w:val="kk-KZ"/>
        </w:rPr>
      </w:pPr>
      <w:r w:rsidRPr="00B4523B">
        <w:rPr>
          <w:rFonts w:ascii="Times New Roman" w:hAnsi="Times New Roman" w:cs="Times New Roman"/>
          <w:i/>
          <w:sz w:val="28"/>
          <w:lang w:val="kk-KZ"/>
        </w:rPr>
        <w:t xml:space="preserve">диалогтық қарым-қатынас ұстанымы. </w:t>
      </w:r>
      <w:r w:rsidRPr="00B4523B">
        <w:rPr>
          <w:rFonts w:ascii="Times New Roman" w:hAnsi="Times New Roman" w:cs="Times New Roman"/>
          <w:sz w:val="28"/>
          <w:lang w:val="kk-KZ"/>
        </w:rPr>
        <w:t>Бұл ұстанымда оқу мақсатына жетудің шарттары бар. Тек қана диалог, барлық ойыншылардың қатысуымен максималды пікір-талас нағыз шығармашылық жұмысты тудырады;</w:t>
      </w:r>
    </w:p>
    <w:p w:rsidR="006E299D" w:rsidRPr="00B4523B" w:rsidRDefault="006E299D" w:rsidP="00D34C7A">
      <w:pPr>
        <w:pStyle w:val="a8"/>
        <w:numPr>
          <w:ilvl w:val="0"/>
          <w:numId w:val="49"/>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ойын әрекетінде ұқсас үлгілеу мазмұнының</w:t>
      </w:r>
      <w:r w:rsidRPr="00B4523B">
        <w:rPr>
          <w:rFonts w:ascii="Times New Roman" w:hAnsi="Times New Roman" w:cs="Times New Roman"/>
          <w:i/>
          <w:sz w:val="28"/>
          <w:lang w:val="kk-KZ"/>
        </w:rPr>
        <w:t xml:space="preserve"> мәселелік ұстанымы.</w:t>
      </w:r>
      <w:r w:rsidRPr="00B4523B">
        <w:rPr>
          <w:rFonts w:ascii="Times New Roman" w:hAnsi="Times New Roman" w:cs="Times New Roman"/>
          <w:sz w:val="28"/>
          <w:lang w:val="kk-KZ"/>
        </w:rPr>
        <w:t xml:space="preserve"> Оқушы жағдайды талдап, мәселені бөліп, оны мәселелік тапсырмаға айналдырып, оны шешу жолын табады және басқа да қатысушыларды  оның шешімінің дұрыстығына сендіру керек [</w:t>
      </w:r>
      <w:r w:rsidR="001257FE" w:rsidRPr="00B4523B">
        <w:rPr>
          <w:rFonts w:ascii="Times New Roman" w:hAnsi="Times New Roman" w:cs="Times New Roman"/>
          <w:sz w:val="28"/>
          <w:lang w:val="kk-KZ"/>
        </w:rPr>
        <w:t>1</w:t>
      </w:r>
      <w:r w:rsidR="00551D54" w:rsidRPr="00B4523B">
        <w:rPr>
          <w:rFonts w:ascii="Times New Roman" w:hAnsi="Times New Roman" w:cs="Times New Roman"/>
          <w:sz w:val="28"/>
          <w:lang w:val="kk-KZ"/>
        </w:rPr>
        <w:t>76</w:t>
      </w:r>
      <w:r w:rsidR="009B3BC6" w:rsidRPr="00B4523B">
        <w:rPr>
          <w:rFonts w:ascii="Times New Roman" w:hAnsi="Times New Roman" w:cs="Times New Roman"/>
          <w:sz w:val="28"/>
          <w:lang w:val="kk-KZ"/>
        </w:rPr>
        <w:t>, 114-118</w:t>
      </w:r>
      <w:r w:rsidRPr="00B4523B">
        <w:rPr>
          <w:rFonts w:ascii="Times New Roman" w:hAnsi="Times New Roman" w:cs="Times New Roman"/>
          <w:sz w:val="28"/>
          <w:lang w:val="kk-KZ"/>
        </w:rPr>
        <w:t>].</w:t>
      </w:r>
    </w:p>
    <w:p w:rsidR="00A731D8" w:rsidRPr="00B4523B" w:rsidRDefault="00A731D8" w:rsidP="00C05E19">
      <w:pPr>
        <w:pStyle w:val="a8"/>
        <w:tabs>
          <w:tab w:val="left" w:pos="851"/>
        </w:tabs>
        <w:spacing w:after="0" w:line="240" w:lineRule="auto"/>
        <w:ind w:left="0" w:firstLine="567"/>
        <w:jc w:val="both"/>
        <w:rPr>
          <w:rFonts w:ascii="Times New Roman" w:hAnsi="Times New Roman" w:cs="Times New Roman"/>
          <w:sz w:val="28"/>
          <w:lang w:val="kk-KZ"/>
        </w:rPr>
      </w:pPr>
    </w:p>
    <w:p w:rsidR="006E299D" w:rsidRPr="00B4523B" w:rsidRDefault="006E299D" w:rsidP="00FF05A7">
      <w:pPr>
        <w:spacing w:after="0"/>
        <w:jc w:val="both"/>
        <w:rPr>
          <w:rFonts w:ascii="Times New Roman" w:hAnsi="Times New Roman" w:cs="Times New Roman"/>
          <w:sz w:val="28"/>
          <w:lang w:val="kk-KZ"/>
        </w:rPr>
      </w:pPr>
      <w:r w:rsidRPr="00B4523B">
        <w:rPr>
          <w:rFonts w:ascii="Times New Roman" w:hAnsi="Times New Roman" w:cs="Times New Roman"/>
          <w:sz w:val="28"/>
          <w:lang w:val="kk-KZ"/>
        </w:rPr>
        <w:t>Кесте</w:t>
      </w:r>
      <w:r w:rsidR="009257C1" w:rsidRPr="00B4523B">
        <w:rPr>
          <w:rFonts w:ascii="Times New Roman" w:hAnsi="Times New Roman" w:cs="Times New Roman"/>
          <w:sz w:val="28"/>
          <w:lang w:val="kk-KZ"/>
        </w:rPr>
        <w:t xml:space="preserve"> 13</w:t>
      </w:r>
      <w:r w:rsidR="00FF05A7" w:rsidRPr="00B4523B">
        <w:rPr>
          <w:rFonts w:ascii="Times New Roman" w:hAnsi="Times New Roman" w:cs="Times New Roman"/>
          <w:sz w:val="28"/>
          <w:lang w:val="kk-KZ"/>
        </w:rPr>
        <w:t xml:space="preserve"> -  </w:t>
      </w:r>
      <w:r w:rsidRPr="00B4523B">
        <w:rPr>
          <w:rFonts w:ascii="Times New Roman" w:hAnsi="Times New Roman" w:cs="Times New Roman"/>
          <w:sz w:val="28"/>
          <w:lang w:val="kk-KZ"/>
        </w:rPr>
        <w:t>Іскерлік ой</w:t>
      </w:r>
      <w:r w:rsidR="003B3869" w:rsidRPr="00B4523B">
        <w:rPr>
          <w:rFonts w:ascii="Times New Roman" w:hAnsi="Times New Roman" w:cs="Times New Roman"/>
          <w:sz w:val="28"/>
          <w:lang w:val="kk-KZ"/>
        </w:rPr>
        <w:t>ы</w:t>
      </w:r>
      <w:r w:rsidRPr="00B4523B">
        <w:rPr>
          <w:rFonts w:ascii="Times New Roman" w:hAnsi="Times New Roman" w:cs="Times New Roman"/>
          <w:sz w:val="28"/>
          <w:lang w:val="kk-KZ"/>
        </w:rPr>
        <w:t>нның мақсаты мен міндеттері</w:t>
      </w:r>
    </w:p>
    <w:p w:rsidR="00382884" w:rsidRPr="00B4523B" w:rsidRDefault="00382884" w:rsidP="00FF05A7">
      <w:pPr>
        <w:spacing w:after="0"/>
        <w:jc w:val="both"/>
        <w:rPr>
          <w:rFonts w:ascii="Times New Roman" w:hAnsi="Times New Roman" w:cs="Times New Roman"/>
          <w:sz w:val="28"/>
          <w:lang w:val="kk-KZ"/>
        </w:rPr>
      </w:pPr>
    </w:p>
    <w:tbl>
      <w:tblPr>
        <w:tblStyle w:val="a7"/>
        <w:tblW w:w="0" w:type="auto"/>
        <w:tblInd w:w="108" w:type="dxa"/>
        <w:tblLayout w:type="fixed"/>
        <w:tblLook w:val="04A0" w:firstRow="1" w:lastRow="0" w:firstColumn="1" w:lastColumn="0" w:noHBand="0" w:noVBand="1"/>
      </w:tblPr>
      <w:tblGrid>
        <w:gridCol w:w="1701"/>
        <w:gridCol w:w="2127"/>
        <w:gridCol w:w="2126"/>
        <w:gridCol w:w="3685"/>
      </w:tblGrid>
      <w:tr w:rsidR="006E299D" w:rsidRPr="00B4523B" w:rsidTr="00382884">
        <w:tc>
          <w:tcPr>
            <w:tcW w:w="5954" w:type="dxa"/>
            <w:gridSpan w:val="3"/>
          </w:tcPr>
          <w:p w:rsidR="006E299D" w:rsidRPr="00B4523B" w:rsidRDefault="006E299D" w:rsidP="00BC4604">
            <w:pPr>
              <w:jc w:val="center"/>
              <w:rPr>
                <w:rFonts w:ascii="Times New Roman" w:hAnsi="Times New Roman" w:cs="Times New Roman"/>
                <w:sz w:val="28"/>
                <w:lang w:val="kk-KZ"/>
              </w:rPr>
            </w:pPr>
            <w:r w:rsidRPr="00B4523B">
              <w:rPr>
                <w:rFonts w:ascii="Times New Roman" w:hAnsi="Times New Roman" w:cs="Times New Roman"/>
                <w:sz w:val="24"/>
                <w:lang w:val="kk-KZ"/>
              </w:rPr>
              <w:t>Іскерлік ойын міндеттері</w:t>
            </w:r>
          </w:p>
        </w:tc>
        <w:tc>
          <w:tcPr>
            <w:tcW w:w="3685" w:type="dxa"/>
          </w:tcPr>
          <w:p w:rsidR="006E299D" w:rsidRPr="00B4523B" w:rsidRDefault="006E299D" w:rsidP="00BC4604">
            <w:pPr>
              <w:jc w:val="center"/>
              <w:rPr>
                <w:rFonts w:ascii="Times New Roman" w:hAnsi="Times New Roman" w:cs="Times New Roman"/>
                <w:sz w:val="28"/>
                <w:lang w:val="kk-KZ"/>
              </w:rPr>
            </w:pPr>
            <w:r w:rsidRPr="00B4523B">
              <w:rPr>
                <w:rFonts w:ascii="Times New Roman" w:hAnsi="Times New Roman" w:cs="Times New Roman"/>
                <w:sz w:val="24"/>
                <w:lang w:val="kk-KZ"/>
              </w:rPr>
              <w:t>Іскерлік ойын мақсаты</w:t>
            </w:r>
          </w:p>
        </w:tc>
      </w:tr>
      <w:tr w:rsidR="006E299D" w:rsidRPr="00B4523B" w:rsidTr="00774CCE">
        <w:tc>
          <w:tcPr>
            <w:tcW w:w="1701" w:type="dxa"/>
          </w:tcPr>
          <w:p w:rsidR="006E299D" w:rsidRPr="00B4523B" w:rsidRDefault="003644C5" w:rsidP="00BC4604">
            <w:pPr>
              <w:jc w:val="center"/>
              <w:rPr>
                <w:rFonts w:ascii="Times New Roman" w:hAnsi="Times New Roman" w:cs="Times New Roman"/>
                <w:sz w:val="24"/>
                <w:lang w:val="en-US"/>
              </w:rPr>
            </w:pPr>
            <w:r w:rsidRPr="00B4523B">
              <w:rPr>
                <w:rFonts w:ascii="Times New Roman" w:hAnsi="Times New Roman" w:cs="Times New Roman"/>
                <w:sz w:val="24"/>
                <w:lang w:val="kk-KZ"/>
              </w:rPr>
              <w:t>Ойын</w:t>
            </w:r>
          </w:p>
        </w:tc>
        <w:tc>
          <w:tcPr>
            <w:tcW w:w="2127" w:type="dxa"/>
          </w:tcPr>
          <w:p w:rsidR="006E299D" w:rsidRPr="00B4523B" w:rsidRDefault="006E299D" w:rsidP="00BC4604">
            <w:pPr>
              <w:jc w:val="center"/>
              <w:rPr>
                <w:rFonts w:ascii="Times New Roman" w:hAnsi="Times New Roman" w:cs="Times New Roman"/>
                <w:sz w:val="24"/>
                <w:lang w:val="kk-KZ"/>
              </w:rPr>
            </w:pPr>
            <w:r w:rsidRPr="00B4523B">
              <w:rPr>
                <w:rFonts w:ascii="Times New Roman" w:hAnsi="Times New Roman" w:cs="Times New Roman"/>
                <w:sz w:val="24"/>
                <w:lang w:val="kk-KZ"/>
              </w:rPr>
              <w:t>Дидактикалық</w:t>
            </w:r>
          </w:p>
        </w:tc>
        <w:tc>
          <w:tcPr>
            <w:tcW w:w="2126" w:type="dxa"/>
          </w:tcPr>
          <w:p w:rsidR="006E299D" w:rsidRPr="00B4523B" w:rsidRDefault="006E299D" w:rsidP="00BC4604">
            <w:pPr>
              <w:jc w:val="center"/>
              <w:rPr>
                <w:rFonts w:ascii="Times New Roman" w:hAnsi="Times New Roman" w:cs="Times New Roman"/>
                <w:sz w:val="24"/>
                <w:lang w:val="kk-KZ"/>
              </w:rPr>
            </w:pPr>
            <w:r w:rsidRPr="00B4523B">
              <w:rPr>
                <w:rFonts w:ascii="Times New Roman" w:hAnsi="Times New Roman" w:cs="Times New Roman"/>
                <w:sz w:val="24"/>
                <w:lang w:val="kk-KZ"/>
              </w:rPr>
              <w:t>Тәрбиелік</w:t>
            </w:r>
          </w:p>
        </w:tc>
        <w:tc>
          <w:tcPr>
            <w:tcW w:w="3685" w:type="dxa"/>
          </w:tcPr>
          <w:p w:rsidR="006E299D" w:rsidRPr="00B4523B" w:rsidRDefault="006E299D" w:rsidP="003644C5">
            <w:pPr>
              <w:jc w:val="center"/>
              <w:rPr>
                <w:rFonts w:ascii="Times New Roman" w:hAnsi="Times New Roman" w:cs="Times New Roman"/>
                <w:lang w:val="kk-KZ"/>
              </w:rPr>
            </w:pPr>
            <w:r w:rsidRPr="00B4523B">
              <w:rPr>
                <w:rFonts w:ascii="Times New Roman" w:hAnsi="Times New Roman" w:cs="Times New Roman"/>
                <w:lang w:val="kk-KZ"/>
              </w:rPr>
              <w:t>Зитякерлі</w:t>
            </w:r>
            <w:r w:rsidR="003644C5" w:rsidRPr="00B4523B">
              <w:rPr>
                <w:rFonts w:ascii="Times New Roman" w:hAnsi="Times New Roman" w:cs="Times New Roman"/>
                <w:lang w:val="kk-KZ"/>
              </w:rPr>
              <w:t>гін</w:t>
            </w:r>
            <w:r w:rsidRPr="00B4523B">
              <w:rPr>
                <w:rFonts w:ascii="Times New Roman" w:hAnsi="Times New Roman" w:cs="Times New Roman"/>
                <w:lang w:val="kk-KZ"/>
              </w:rPr>
              <w:t xml:space="preserve"> дамыту</w:t>
            </w:r>
          </w:p>
        </w:tc>
      </w:tr>
      <w:tr w:rsidR="006E299D" w:rsidRPr="00176750" w:rsidTr="00382884">
        <w:tc>
          <w:tcPr>
            <w:tcW w:w="1701" w:type="dxa"/>
          </w:tcPr>
          <w:p w:rsidR="006E299D" w:rsidRPr="00B4523B" w:rsidRDefault="005263FC" w:rsidP="00BC4604">
            <w:pPr>
              <w:rPr>
                <w:rFonts w:ascii="Times New Roman" w:hAnsi="Times New Roman" w:cs="Times New Roman"/>
                <w:sz w:val="24"/>
                <w:lang w:val="kk-KZ"/>
              </w:rPr>
            </w:pPr>
            <w:r w:rsidRPr="00B4523B">
              <w:rPr>
                <w:rFonts w:ascii="Times New Roman" w:hAnsi="Times New Roman" w:cs="Times New Roman"/>
                <w:sz w:val="24"/>
                <w:lang w:val="kk-KZ"/>
              </w:rPr>
              <w:t>1</w:t>
            </w:r>
            <w:r w:rsidR="006E299D" w:rsidRPr="00B4523B">
              <w:rPr>
                <w:rFonts w:ascii="Times New Roman" w:hAnsi="Times New Roman" w:cs="Times New Roman"/>
                <w:sz w:val="24"/>
                <w:lang w:val="kk-KZ"/>
              </w:rPr>
              <w:t>.Іскерлік ойын жобасының нұсқаларын жасау</w:t>
            </w:r>
          </w:p>
          <w:p w:rsidR="006E299D" w:rsidRPr="00B4523B" w:rsidRDefault="006E299D" w:rsidP="00BC4604">
            <w:pPr>
              <w:rPr>
                <w:rFonts w:ascii="Times New Roman" w:hAnsi="Times New Roman" w:cs="Times New Roman"/>
                <w:sz w:val="24"/>
                <w:lang w:val="kk-KZ"/>
              </w:rPr>
            </w:pP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2 .Ойын контекстін құру амалдарын көрсету</w:t>
            </w:r>
          </w:p>
          <w:p w:rsidR="006E299D" w:rsidRPr="00B4523B" w:rsidRDefault="006E299D" w:rsidP="00BC4604">
            <w:pPr>
              <w:pStyle w:val="a8"/>
              <w:rPr>
                <w:rFonts w:ascii="Times New Roman" w:hAnsi="Times New Roman" w:cs="Times New Roman"/>
                <w:sz w:val="24"/>
                <w:lang w:val="kk-KZ"/>
              </w:rPr>
            </w:pPr>
          </w:p>
        </w:tc>
        <w:tc>
          <w:tcPr>
            <w:tcW w:w="2127" w:type="dxa"/>
          </w:tcPr>
          <w:p w:rsidR="006E299D" w:rsidRPr="00B4523B" w:rsidRDefault="005263FC" w:rsidP="00BC4604">
            <w:pPr>
              <w:rPr>
                <w:rFonts w:ascii="Times New Roman" w:hAnsi="Times New Roman" w:cs="Times New Roman"/>
                <w:sz w:val="24"/>
                <w:lang w:val="kk-KZ"/>
              </w:rPr>
            </w:pPr>
            <w:r w:rsidRPr="00B4523B">
              <w:rPr>
                <w:rFonts w:ascii="Times New Roman" w:hAnsi="Times New Roman" w:cs="Times New Roman"/>
                <w:sz w:val="24"/>
                <w:lang w:val="kk-KZ"/>
              </w:rPr>
              <w:t>1.</w:t>
            </w:r>
            <w:r w:rsidR="006E299D" w:rsidRPr="00B4523B">
              <w:rPr>
                <w:rFonts w:ascii="Times New Roman" w:hAnsi="Times New Roman" w:cs="Times New Roman"/>
                <w:sz w:val="24"/>
                <w:lang w:val="kk-KZ"/>
              </w:rPr>
              <w:t xml:space="preserve"> Іскерлік </w:t>
            </w:r>
            <w:r w:rsidRPr="00B4523B">
              <w:rPr>
                <w:rFonts w:ascii="Times New Roman" w:hAnsi="Times New Roman" w:cs="Times New Roman"/>
                <w:sz w:val="24"/>
                <w:lang w:val="kk-KZ"/>
              </w:rPr>
              <w:t>ойынды жобалау да білімд</w:t>
            </w:r>
            <w:r w:rsidR="006E299D" w:rsidRPr="00B4523B">
              <w:rPr>
                <w:rFonts w:ascii="Times New Roman" w:hAnsi="Times New Roman" w:cs="Times New Roman"/>
                <w:sz w:val="24"/>
                <w:lang w:val="kk-KZ"/>
              </w:rPr>
              <w:t>ер</w:t>
            </w:r>
            <w:r w:rsidRPr="00B4523B">
              <w:rPr>
                <w:rFonts w:ascii="Times New Roman" w:hAnsi="Times New Roman" w:cs="Times New Roman"/>
                <w:sz w:val="24"/>
                <w:lang w:val="kk-KZ"/>
              </w:rPr>
              <w:t>ін</w:t>
            </w:r>
            <w:r w:rsidR="000D73C0" w:rsidRPr="00B4523B">
              <w:rPr>
                <w:rFonts w:ascii="Times New Roman" w:hAnsi="Times New Roman" w:cs="Times New Roman"/>
                <w:sz w:val="24"/>
                <w:lang w:val="kk-KZ"/>
              </w:rPr>
              <w:t xml:space="preserve"> бекіту</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2 . Іскерлік ойынды жобалау, үлгілеу, әдістемелік сипаттау дағдысы жүйесін жасау</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3 . Ұжымдық шешім қабылдау дағдысын жетілдіру</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4.Коммуникативтік дағдыларды дамыту</w:t>
            </w:r>
          </w:p>
        </w:tc>
        <w:tc>
          <w:tcPr>
            <w:tcW w:w="2126" w:type="dxa"/>
          </w:tcPr>
          <w:p w:rsidR="006E299D" w:rsidRPr="00B4523B" w:rsidRDefault="000D73C0" w:rsidP="00BC4604">
            <w:pPr>
              <w:rPr>
                <w:rFonts w:ascii="Times New Roman" w:hAnsi="Times New Roman" w:cs="Times New Roman"/>
                <w:sz w:val="24"/>
                <w:lang w:val="kk-KZ"/>
              </w:rPr>
            </w:pPr>
            <w:r w:rsidRPr="00B4523B">
              <w:rPr>
                <w:rFonts w:ascii="Times New Roman" w:hAnsi="Times New Roman" w:cs="Times New Roman"/>
                <w:sz w:val="24"/>
                <w:lang w:val="kk-KZ"/>
              </w:rPr>
              <w:t>1.</w:t>
            </w:r>
            <w:r w:rsidR="005263FC" w:rsidRPr="00B4523B">
              <w:rPr>
                <w:rFonts w:ascii="Times New Roman" w:hAnsi="Times New Roman" w:cs="Times New Roman"/>
                <w:sz w:val="24"/>
                <w:lang w:val="kk-KZ"/>
              </w:rPr>
              <w:t>Ш</w:t>
            </w:r>
            <w:r w:rsidR="006E299D" w:rsidRPr="00B4523B">
              <w:rPr>
                <w:rFonts w:ascii="Times New Roman" w:hAnsi="Times New Roman" w:cs="Times New Roman"/>
                <w:sz w:val="24"/>
                <w:lang w:val="kk-KZ"/>
              </w:rPr>
              <w:t>ығармашылық ойлау көрінісі</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2. Іскерлік ойынды практикада қолдануға бағдар алу</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3. Адамдармен өзара әрекеттесу үдерісінде мінез-құлы</w:t>
            </w:r>
            <w:r w:rsidR="005263FC" w:rsidRPr="00B4523B">
              <w:rPr>
                <w:rFonts w:ascii="Times New Roman" w:hAnsi="Times New Roman" w:cs="Times New Roman"/>
                <w:sz w:val="24"/>
                <w:lang w:val="kk-KZ"/>
              </w:rPr>
              <w:t>қ</w:t>
            </w:r>
            <w:r w:rsidRPr="00B4523B">
              <w:rPr>
                <w:rFonts w:ascii="Times New Roman" w:hAnsi="Times New Roman" w:cs="Times New Roman"/>
                <w:sz w:val="24"/>
                <w:lang w:val="kk-KZ"/>
              </w:rPr>
              <w:t xml:space="preserve"> стилін тәрбиелеу</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4. Белсенді оқыту формалары мен әдістеріне қатысты психологиялық кедергіні жеңу</w:t>
            </w:r>
          </w:p>
        </w:tc>
        <w:tc>
          <w:tcPr>
            <w:tcW w:w="3685" w:type="dxa"/>
          </w:tcPr>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1. Жағдайды тұтастай қабылдау</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2. Барлық іс-әрекеттің құрамдық бөліктерін  және оның қызмет ету жағдайларын талдау дағдысы</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3. Мәселелік жағдайда оынң әрекет пәнін, мақсатын, жету әдістерін, күтілетін нәтиже бөліп көре алу</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4. Іс-әрекет үлгісін қойылған міндетке сәйкес шарттарды қайта өзгерту арқылы құру</w:t>
            </w:r>
          </w:p>
          <w:p w:rsidR="006E299D" w:rsidRPr="00B4523B" w:rsidRDefault="000D73C0" w:rsidP="00BC4604">
            <w:pPr>
              <w:rPr>
                <w:rFonts w:ascii="Times New Roman" w:hAnsi="Times New Roman" w:cs="Times New Roman"/>
                <w:sz w:val="24"/>
                <w:lang w:val="kk-KZ"/>
              </w:rPr>
            </w:pPr>
            <w:r w:rsidRPr="00B4523B">
              <w:rPr>
                <w:rFonts w:ascii="Times New Roman" w:hAnsi="Times New Roman" w:cs="Times New Roman"/>
                <w:sz w:val="24"/>
                <w:lang w:val="kk-KZ"/>
              </w:rPr>
              <w:t>5. Алынған нәтижелерді жал</w:t>
            </w:r>
            <w:r w:rsidR="006E299D" w:rsidRPr="00B4523B">
              <w:rPr>
                <w:rFonts w:ascii="Times New Roman" w:hAnsi="Times New Roman" w:cs="Times New Roman"/>
                <w:sz w:val="24"/>
                <w:lang w:val="kk-KZ"/>
              </w:rPr>
              <w:t>пылау, бағалау және дұрыс шешімін дәлеледеу</w:t>
            </w:r>
          </w:p>
          <w:p w:rsidR="006E299D" w:rsidRPr="00B4523B" w:rsidRDefault="006E299D" w:rsidP="00BC4604">
            <w:pPr>
              <w:rPr>
                <w:rFonts w:ascii="Times New Roman" w:hAnsi="Times New Roman" w:cs="Times New Roman"/>
                <w:sz w:val="24"/>
                <w:lang w:val="kk-KZ"/>
              </w:rPr>
            </w:pPr>
            <w:r w:rsidRPr="00B4523B">
              <w:rPr>
                <w:rFonts w:ascii="Times New Roman" w:hAnsi="Times New Roman" w:cs="Times New Roman"/>
                <w:sz w:val="24"/>
                <w:lang w:val="kk-KZ"/>
              </w:rPr>
              <w:t>6. Ішкі және тұлғааралық зияткерліктің дамуы</w:t>
            </w:r>
          </w:p>
        </w:tc>
      </w:tr>
    </w:tbl>
    <w:p w:rsidR="0056505D" w:rsidRPr="00B4523B" w:rsidRDefault="0056505D" w:rsidP="006E299D">
      <w:pPr>
        <w:spacing w:after="0"/>
        <w:jc w:val="both"/>
        <w:rPr>
          <w:rFonts w:ascii="Times New Roman" w:hAnsi="Times New Roman" w:cs="Times New Roman"/>
          <w:sz w:val="28"/>
          <w:lang w:val="kk-KZ"/>
        </w:rPr>
      </w:pPr>
    </w:p>
    <w:p w:rsidR="006E299D" w:rsidRPr="00B4523B" w:rsidRDefault="006E299D" w:rsidP="00382884">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Математиканы оқыту шеңберінде оқушылардың зерттеу жобалары  оқушылардың таны</w:t>
      </w:r>
      <w:r w:rsidR="005263FC" w:rsidRPr="00B4523B">
        <w:rPr>
          <w:rFonts w:ascii="Times New Roman" w:hAnsi="Times New Roman" w:cs="Times New Roman"/>
          <w:sz w:val="28"/>
          <w:lang w:val="kk-KZ"/>
        </w:rPr>
        <w:t>мдық әрекетін дамытуға бағыттал</w:t>
      </w:r>
      <w:r w:rsidRPr="00B4523B">
        <w:rPr>
          <w:rFonts w:ascii="Times New Roman" w:hAnsi="Times New Roman" w:cs="Times New Roman"/>
          <w:sz w:val="28"/>
          <w:lang w:val="kk-KZ"/>
        </w:rPr>
        <w:t>у</w:t>
      </w:r>
      <w:r w:rsidR="005263FC" w:rsidRPr="00B4523B">
        <w:rPr>
          <w:rFonts w:ascii="Times New Roman" w:hAnsi="Times New Roman" w:cs="Times New Roman"/>
          <w:sz w:val="28"/>
          <w:lang w:val="kk-KZ"/>
        </w:rPr>
        <w:t>ы</w:t>
      </w:r>
      <w:r w:rsidRPr="00B4523B">
        <w:rPr>
          <w:rFonts w:ascii="Times New Roman" w:hAnsi="Times New Roman" w:cs="Times New Roman"/>
          <w:sz w:val="28"/>
          <w:lang w:val="kk-KZ"/>
        </w:rPr>
        <w:t xml:space="preserve"> керек.</w:t>
      </w:r>
    </w:p>
    <w:p w:rsidR="006E299D" w:rsidRPr="00B4523B" w:rsidRDefault="006E299D" w:rsidP="00382884">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Оқушылардың зерттеу жобаларын жүзеге асыру келесі жағдайларға ықпал етеді:</w:t>
      </w:r>
    </w:p>
    <w:p w:rsidR="006E299D" w:rsidRPr="00B4523B" w:rsidRDefault="006E299D" w:rsidP="00D34C7A">
      <w:pPr>
        <w:pStyle w:val="a8"/>
        <w:numPr>
          <w:ilvl w:val="0"/>
          <w:numId w:val="50"/>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жаңа білімдерді меңгеруге деген мотивациясының артуына;</w:t>
      </w:r>
    </w:p>
    <w:p w:rsidR="006E299D" w:rsidRPr="00B4523B" w:rsidRDefault="006E299D" w:rsidP="00D34C7A">
      <w:pPr>
        <w:pStyle w:val="a8"/>
        <w:numPr>
          <w:ilvl w:val="0"/>
          <w:numId w:val="50"/>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практикаға бағдарланған зияткерліктің дамуына;</w:t>
      </w:r>
    </w:p>
    <w:p w:rsidR="006E299D" w:rsidRPr="00B4523B" w:rsidRDefault="006E299D" w:rsidP="00D34C7A">
      <w:pPr>
        <w:pStyle w:val="a8"/>
        <w:numPr>
          <w:ilvl w:val="0"/>
          <w:numId w:val="50"/>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математикалық және есептеу тапсырмаларын орындау үшін жетіспейтін білімдер мен дағдыларын қалыптастыру;</w:t>
      </w:r>
    </w:p>
    <w:p w:rsidR="006E299D" w:rsidRPr="00B4523B" w:rsidRDefault="006E299D" w:rsidP="00D34C7A">
      <w:pPr>
        <w:pStyle w:val="a8"/>
        <w:numPr>
          <w:ilvl w:val="0"/>
          <w:numId w:val="50"/>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шығармашылық қабілеттердің дамуына;</w:t>
      </w:r>
    </w:p>
    <w:p w:rsidR="006E299D" w:rsidRPr="00B4523B" w:rsidRDefault="006E299D" w:rsidP="00D34C7A">
      <w:pPr>
        <w:pStyle w:val="a8"/>
        <w:numPr>
          <w:ilvl w:val="0"/>
          <w:numId w:val="50"/>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математ</w:t>
      </w:r>
      <w:r w:rsidR="00EC1582" w:rsidRPr="00B4523B">
        <w:rPr>
          <w:rFonts w:ascii="Times New Roman" w:hAnsi="Times New Roman" w:cs="Times New Roman"/>
          <w:sz w:val="28"/>
          <w:lang w:val="kk-KZ"/>
        </w:rPr>
        <w:t>икалық, вербалды, кеңістіктік</w:t>
      </w:r>
      <w:r w:rsidRPr="00B4523B">
        <w:rPr>
          <w:rFonts w:ascii="Times New Roman" w:hAnsi="Times New Roman" w:cs="Times New Roman"/>
          <w:sz w:val="28"/>
          <w:lang w:val="kk-KZ"/>
        </w:rPr>
        <w:t xml:space="preserve"> зияткерліктің дамуына.</w:t>
      </w:r>
    </w:p>
    <w:p w:rsidR="006A0560" w:rsidRPr="00B4523B" w:rsidRDefault="006A0560" w:rsidP="00382884">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Сонымен бірге зияткерліктің белгілі бір түрін дамыту пән мұғаліммен бірге жұмыс істеу арқылы тапсырмалар құрылды. Мысалы: қазақ тілі сабағы бойынша, белгілі бір мәтін бойынша мазмұндама жазу. Бұл оқушының түсіну қабілетін, сауаттылығын, жазу қабілетін тексереді.</w:t>
      </w:r>
    </w:p>
    <w:p w:rsidR="006A0560" w:rsidRPr="00B4523B" w:rsidRDefault="006A0560" w:rsidP="00382884">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Екінші кезеңде аталған пән бойынша тест сұрақтарын шешеді. </w:t>
      </w:r>
    </w:p>
    <w:p w:rsidR="006A0560" w:rsidRPr="00B4523B" w:rsidRDefault="006A0560" w:rsidP="00382884">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Үшінші кезеңде белгілі бір тақырып бойынша, мәтін құрастыру. Бұл оқушының сөйлем құрастыру, тіл байлығын, әңгімелеу қабілетін тексереді. </w:t>
      </w:r>
    </w:p>
    <w:p w:rsidR="006A0560" w:rsidRPr="00B4523B" w:rsidRDefault="006A0560" w:rsidP="00382884">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Жоғарыда аталған тапсырмалар оқушылардың вербалды зияткерлігінің дамына әкеледі. </w:t>
      </w:r>
    </w:p>
    <w:p w:rsidR="006A0560" w:rsidRPr="00B4523B" w:rsidRDefault="006A0560" w:rsidP="00382884">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Оқушылардың кеңістіктік зияткерлігін дамытуда геометрия сабағында тиімді жүзеге асады. Сондықтан, аталған пән бойынша, тақырыптық-күнтізбелік жоспарға сәйкес факультативтік сабақ жоспары құрылды.  </w:t>
      </w:r>
    </w:p>
    <w:p w:rsidR="00382884" w:rsidRPr="00B4523B" w:rsidRDefault="00382884" w:rsidP="00382884">
      <w:pPr>
        <w:tabs>
          <w:tab w:val="left" w:pos="851"/>
        </w:tabs>
        <w:spacing w:after="0" w:line="240" w:lineRule="auto"/>
        <w:ind w:firstLine="567"/>
        <w:jc w:val="both"/>
        <w:rPr>
          <w:rFonts w:ascii="Times New Roman" w:hAnsi="Times New Roman" w:cs="Times New Roman"/>
          <w:sz w:val="28"/>
          <w:szCs w:val="28"/>
          <w:lang w:val="kk-KZ"/>
        </w:rPr>
      </w:pPr>
    </w:p>
    <w:p w:rsidR="006A0560" w:rsidRPr="00B4523B" w:rsidRDefault="00F47B86" w:rsidP="006A0560">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Кесте </w:t>
      </w:r>
      <w:r w:rsidR="009257C1" w:rsidRPr="00B4523B">
        <w:rPr>
          <w:rFonts w:ascii="Times New Roman" w:hAnsi="Times New Roman" w:cs="Times New Roman"/>
          <w:sz w:val="28"/>
          <w:szCs w:val="28"/>
          <w:lang w:val="kk-KZ"/>
        </w:rPr>
        <w:t xml:space="preserve">14 </w:t>
      </w:r>
      <w:r w:rsidRPr="00B4523B">
        <w:rPr>
          <w:rFonts w:ascii="Times New Roman" w:hAnsi="Times New Roman" w:cs="Times New Roman"/>
          <w:sz w:val="28"/>
          <w:szCs w:val="28"/>
          <w:lang w:val="kk-KZ"/>
        </w:rPr>
        <w:t>-</w:t>
      </w:r>
      <w:r w:rsidR="006A0560" w:rsidRPr="00B4523B">
        <w:rPr>
          <w:rFonts w:ascii="Times New Roman" w:hAnsi="Times New Roman" w:cs="Times New Roman"/>
          <w:sz w:val="28"/>
          <w:szCs w:val="28"/>
          <w:lang w:val="kk-KZ"/>
        </w:rPr>
        <w:t xml:space="preserve"> Геометрия пәні бойынша факультатив сабағының нәтижесі</w:t>
      </w:r>
    </w:p>
    <w:p w:rsidR="00382884" w:rsidRPr="00B4523B" w:rsidRDefault="00382884" w:rsidP="006A0560">
      <w:pPr>
        <w:spacing w:after="0" w:line="240" w:lineRule="auto"/>
        <w:jc w:val="both"/>
        <w:rPr>
          <w:rFonts w:ascii="Times New Roman" w:hAnsi="Times New Roman" w:cs="Times New Roman"/>
          <w:sz w:val="28"/>
          <w:szCs w:val="28"/>
          <w:lang w:val="kk-KZ"/>
        </w:rPr>
      </w:pPr>
    </w:p>
    <w:tbl>
      <w:tblPr>
        <w:tblStyle w:val="a7"/>
        <w:tblW w:w="9639" w:type="dxa"/>
        <w:tblInd w:w="108" w:type="dxa"/>
        <w:tblLook w:val="04A0" w:firstRow="1" w:lastRow="0" w:firstColumn="1" w:lastColumn="0" w:noHBand="0" w:noVBand="1"/>
      </w:tblPr>
      <w:tblGrid>
        <w:gridCol w:w="3010"/>
        <w:gridCol w:w="3889"/>
        <w:gridCol w:w="2740"/>
      </w:tblGrid>
      <w:tr w:rsidR="006A0560" w:rsidRPr="00B4523B" w:rsidTr="00382884">
        <w:tc>
          <w:tcPr>
            <w:tcW w:w="3010" w:type="dxa"/>
            <w:hideMark/>
          </w:tcPr>
          <w:p w:rsidR="006A0560" w:rsidRPr="00B4523B" w:rsidRDefault="00382884" w:rsidP="00382884">
            <w:pPr>
              <w:tabs>
                <w:tab w:val="center" w:pos="1366"/>
                <w:tab w:val="right" w:pos="2732"/>
              </w:tabs>
              <w:rPr>
                <w:rFonts w:ascii="Times New Roman" w:eastAsia="Times New Roman" w:hAnsi="Times New Roman" w:cs="Times New Roman"/>
                <w:sz w:val="24"/>
                <w:szCs w:val="20"/>
              </w:rPr>
            </w:pPr>
            <w:r w:rsidRPr="00B4523B">
              <w:rPr>
                <w:rFonts w:ascii="Times New Roman" w:eastAsia="Times New Roman" w:hAnsi="Times New Roman" w:cs="Times New Roman"/>
                <w:bCs/>
                <w:sz w:val="24"/>
                <w:szCs w:val="20"/>
              </w:rPr>
              <w:tab/>
            </w:r>
            <w:r w:rsidR="006A0560" w:rsidRPr="00B4523B">
              <w:rPr>
                <w:rFonts w:ascii="Times New Roman" w:eastAsia="Times New Roman" w:hAnsi="Times New Roman" w:cs="Times New Roman"/>
                <w:bCs/>
                <w:sz w:val="24"/>
                <w:szCs w:val="20"/>
              </w:rPr>
              <w:t>Критерии</w:t>
            </w:r>
            <w:r w:rsidRPr="00B4523B">
              <w:rPr>
                <w:rFonts w:ascii="Times New Roman" w:eastAsia="Times New Roman" w:hAnsi="Times New Roman" w:cs="Times New Roman"/>
                <w:bCs/>
                <w:sz w:val="24"/>
                <w:szCs w:val="20"/>
              </w:rPr>
              <w:tab/>
            </w:r>
          </w:p>
        </w:tc>
        <w:tc>
          <w:tcPr>
            <w:tcW w:w="3889" w:type="dxa"/>
            <w:hideMark/>
          </w:tcPr>
          <w:p w:rsidR="006A0560" w:rsidRPr="00B4523B" w:rsidRDefault="006A0560" w:rsidP="00382884">
            <w:pPr>
              <w:jc w:val="center"/>
              <w:rPr>
                <w:rFonts w:ascii="Times New Roman" w:eastAsia="Times New Roman" w:hAnsi="Times New Roman" w:cs="Times New Roman"/>
                <w:sz w:val="24"/>
                <w:szCs w:val="20"/>
                <w:lang w:val="kk-KZ"/>
              </w:rPr>
            </w:pPr>
            <w:r w:rsidRPr="00B4523B">
              <w:rPr>
                <w:rFonts w:ascii="Times New Roman" w:eastAsia="Times New Roman" w:hAnsi="Times New Roman" w:cs="Times New Roman"/>
                <w:bCs/>
                <w:sz w:val="24"/>
                <w:szCs w:val="20"/>
                <w:lang w:val="kk-KZ"/>
              </w:rPr>
              <w:t>Көрсеткіштер</w:t>
            </w:r>
          </w:p>
        </w:tc>
        <w:tc>
          <w:tcPr>
            <w:tcW w:w="2740" w:type="dxa"/>
            <w:hideMark/>
          </w:tcPr>
          <w:p w:rsidR="006A0560" w:rsidRPr="00B4523B" w:rsidRDefault="006A0560" w:rsidP="00382884">
            <w:pPr>
              <w:jc w:val="center"/>
              <w:rPr>
                <w:rFonts w:ascii="Times New Roman" w:eastAsia="Times New Roman" w:hAnsi="Times New Roman" w:cs="Times New Roman"/>
                <w:sz w:val="24"/>
                <w:szCs w:val="20"/>
                <w:lang w:val="kk-KZ"/>
              </w:rPr>
            </w:pPr>
            <w:r w:rsidRPr="00B4523B">
              <w:rPr>
                <w:rFonts w:ascii="Times New Roman" w:eastAsia="Times New Roman" w:hAnsi="Times New Roman" w:cs="Times New Roman"/>
                <w:bCs/>
                <w:sz w:val="24"/>
                <w:szCs w:val="20"/>
                <w:lang w:val="kk-KZ"/>
              </w:rPr>
              <w:t>Әдістер</w:t>
            </w:r>
          </w:p>
        </w:tc>
      </w:tr>
      <w:tr w:rsidR="006A0560" w:rsidRPr="00B4523B" w:rsidTr="00382884">
        <w:tc>
          <w:tcPr>
            <w:tcW w:w="3010" w:type="dxa"/>
            <w:hideMark/>
          </w:tcPr>
          <w:p w:rsidR="006A0560" w:rsidRPr="00B4523B" w:rsidRDefault="006A0560" w:rsidP="00382884">
            <w:pPr>
              <w:rPr>
                <w:rFonts w:ascii="Times New Roman" w:eastAsia="Times New Roman" w:hAnsi="Times New Roman" w:cs="Times New Roman"/>
                <w:sz w:val="24"/>
                <w:szCs w:val="20"/>
              </w:rPr>
            </w:pPr>
            <w:r w:rsidRPr="00B4523B">
              <w:rPr>
                <w:rFonts w:ascii="Times New Roman" w:eastAsia="Times New Roman" w:hAnsi="Times New Roman" w:cs="Times New Roman"/>
                <w:sz w:val="24"/>
                <w:szCs w:val="20"/>
              </w:rPr>
              <w:t xml:space="preserve">1. </w:t>
            </w:r>
            <w:r w:rsidRPr="00B4523B">
              <w:rPr>
                <w:rFonts w:ascii="Times New Roman" w:eastAsia="Times New Roman" w:hAnsi="Times New Roman" w:cs="Times New Roman"/>
                <w:sz w:val="24"/>
                <w:szCs w:val="20"/>
                <w:lang w:val="kk-KZ"/>
              </w:rPr>
              <w:t>Қоршаған ортада түрлі геометриялық фиг</w:t>
            </w:r>
            <w:r w:rsidRPr="00B4523B">
              <w:rPr>
                <w:rFonts w:ascii="Times New Roman" w:eastAsia="Times New Roman" w:hAnsi="Times New Roman" w:cs="Times New Roman"/>
                <w:sz w:val="24"/>
                <w:szCs w:val="20"/>
              </w:rPr>
              <w:t>у</w:t>
            </w:r>
            <w:r w:rsidRPr="00B4523B">
              <w:rPr>
                <w:rFonts w:ascii="Times New Roman" w:eastAsia="Times New Roman" w:hAnsi="Times New Roman" w:cs="Times New Roman"/>
                <w:sz w:val="24"/>
                <w:szCs w:val="20"/>
                <w:lang w:val="kk-KZ"/>
              </w:rPr>
              <w:t>раларды көру дағдысы</w:t>
            </w:r>
            <w:r w:rsidRPr="00B4523B">
              <w:rPr>
                <w:rFonts w:ascii="Times New Roman" w:eastAsia="Times New Roman" w:hAnsi="Times New Roman" w:cs="Times New Roman"/>
                <w:sz w:val="24"/>
                <w:szCs w:val="20"/>
              </w:rPr>
              <w:t>.</w:t>
            </w:r>
          </w:p>
        </w:tc>
        <w:tc>
          <w:tcPr>
            <w:tcW w:w="3889" w:type="dxa"/>
            <w:hideMark/>
          </w:tcPr>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rPr>
              <w:t xml:space="preserve">1. </w:t>
            </w:r>
            <w:r w:rsidRPr="00B4523B">
              <w:rPr>
                <w:rFonts w:ascii="Times New Roman" w:eastAsia="Times New Roman" w:hAnsi="Times New Roman" w:cs="Times New Roman"/>
                <w:sz w:val="24"/>
                <w:szCs w:val="20"/>
                <w:lang w:val="kk-KZ"/>
              </w:rPr>
              <w:t>Түрлі геометриялық фигураларды білуі</w:t>
            </w:r>
            <w:r w:rsidRPr="00B4523B">
              <w:rPr>
                <w:rFonts w:ascii="Times New Roman" w:eastAsia="Times New Roman" w:hAnsi="Times New Roman" w:cs="Times New Roman"/>
                <w:sz w:val="24"/>
                <w:szCs w:val="20"/>
              </w:rPr>
              <w:br/>
              <w:t xml:space="preserve">2. </w:t>
            </w:r>
            <w:r w:rsidRPr="00B4523B">
              <w:rPr>
                <w:rFonts w:ascii="Times New Roman" w:eastAsia="Times New Roman" w:hAnsi="Times New Roman" w:cs="Times New Roman"/>
                <w:sz w:val="24"/>
                <w:szCs w:val="20"/>
                <w:lang w:val="kk-KZ"/>
              </w:rPr>
              <w:t>Нақты зат үшін геометриялық аналог табу</w:t>
            </w:r>
            <w:r w:rsidRPr="00B4523B">
              <w:rPr>
                <w:rFonts w:ascii="Times New Roman" w:eastAsia="Times New Roman" w:hAnsi="Times New Roman" w:cs="Times New Roman"/>
                <w:sz w:val="24"/>
                <w:szCs w:val="20"/>
              </w:rPr>
              <w:br/>
              <w:t xml:space="preserve">3. </w:t>
            </w:r>
            <w:r w:rsidRPr="00B4523B">
              <w:rPr>
                <w:rFonts w:ascii="Times New Roman" w:eastAsia="Times New Roman" w:hAnsi="Times New Roman" w:cs="Times New Roman"/>
                <w:sz w:val="24"/>
                <w:szCs w:val="20"/>
                <w:lang w:val="kk-KZ"/>
              </w:rPr>
              <w:t>Жазықтықтың көптілігін түсіну</w:t>
            </w:r>
          </w:p>
        </w:tc>
        <w:tc>
          <w:tcPr>
            <w:tcW w:w="2740" w:type="dxa"/>
            <w:hideMark/>
          </w:tcPr>
          <w:p w:rsidR="006A0560" w:rsidRPr="00B4523B" w:rsidRDefault="006A0560" w:rsidP="00382884">
            <w:pPr>
              <w:rPr>
                <w:rFonts w:ascii="Times New Roman" w:eastAsia="Times New Roman" w:hAnsi="Times New Roman" w:cs="Times New Roman"/>
                <w:sz w:val="24"/>
                <w:szCs w:val="20"/>
              </w:rPr>
            </w:pPr>
            <w:r w:rsidRPr="00B4523B">
              <w:rPr>
                <w:rFonts w:ascii="Times New Roman" w:eastAsia="Times New Roman" w:hAnsi="Times New Roman" w:cs="Times New Roman"/>
                <w:sz w:val="24"/>
                <w:szCs w:val="20"/>
                <w:lang w:val="kk-KZ"/>
              </w:rPr>
              <w:t>1. Ауызша сұрау.</w:t>
            </w:r>
            <w:r w:rsidRPr="00B4523B">
              <w:rPr>
                <w:rFonts w:ascii="Times New Roman" w:eastAsia="Times New Roman" w:hAnsi="Times New Roman" w:cs="Times New Roman"/>
                <w:sz w:val="24"/>
                <w:szCs w:val="20"/>
                <w:lang w:val="kk-KZ"/>
              </w:rPr>
              <w:br/>
              <w:t xml:space="preserve">2. </w:t>
            </w:r>
            <w:r w:rsidRPr="00B4523B">
              <w:rPr>
                <w:rFonts w:ascii="Times New Roman" w:hAnsi="Times New Roman" w:cs="Times New Roman"/>
                <w:sz w:val="24"/>
                <w:lang w:val="kk-KZ"/>
              </w:rPr>
              <w:t>Тесттер.</w:t>
            </w:r>
            <w:r w:rsidRPr="00B4523B">
              <w:rPr>
                <w:rFonts w:ascii="Times New Roman" w:eastAsia="Times New Roman" w:hAnsi="Times New Roman" w:cs="Times New Roman"/>
                <w:sz w:val="24"/>
                <w:szCs w:val="20"/>
                <w:lang w:val="kk-KZ"/>
              </w:rPr>
              <w:br/>
              <w:t>3. Сұрақ-жауап сайысы.</w:t>
            </w:r>
            <w:r w:rsidRPr="00B4523B">
              <w:rPr>
                <w:rFonts w:ascii="Times New Roman" w:eastAsia="Times New Roman" w:hAnsi="Times New Roman" w:cs="Times New Roman"/>
                <w:sz w:val="24"/>
                <w:szCs w:val="20"/>
                <w:lang w:val="kk-KZ"/>
              </w:rPr>
              <w:br/>
            </w:r>
            <w:r w:rsidRPr="00B4523B">
              <w:rPr>
                <w:rFonts w:ascii="Times New Roman" w:eastAsia="Times New Roman" w:hAnsi="Times New Roman" w:cs="Times New Roman"/>
                <w:sz w:val="24"/>
                <w:szCs w:val="20"/>
              </w:rPr>
              <w:t xml:space="preserve">4. </w:t>
            </w:r>
            <w:r w:rsidRPr="00B4523B">
              <w:rPr>
                <w:rFonts w:ascii="Times New Roman" w:eastAsia="Times New Roman" w:hAnsi="Times New Roman" w:cs="Times New Roman"/>
                <w:sz w:val="24"/>
                <w:szCs w:val="20"/>
                <w:lang w:val="kk-KZ"/>
              </w:rPr>
              <w:t>Ойындар</w:t>
            </w:r>
            <w:r w:rsidRPr="00B4523B">
              <w:rPr>
                <w:rFonts w:ascii="Times New Roman" w:eastAsia="Times New Roman" w:hAnsi="Times New Roman" w:cs="Times New Roman"/>
                <w:sz w:val="24"/>
                <w:szCs w:val="20"/>
              </w:rPr>
              <w:t>.</w:t>
            </w:r>
          </w:p>
        </w:tc>
      </w:tr>
      <w:tr w:rsidR="006A0560" w:rsidRPr="00B4523B" w:rsidTr="00382884">
        <w:tc>
          <w:tcPr>
            <w:tcW w:w="3010" w:type="dxa"/>
            <w:hideMark/>
          </w:tcPr>
          <w:p w:rsidR="006A0560" w:rsidRPr="00B4523B" w:rsidRDefault="006A0560" w:rsidP="00382884">
            <w:pPr>
              <w:rPr>
                <w:rFonts w:ascii="Times New Roman" w:eastAsia="Times New Roman" w:hAnsi="Times New Roman" w:cs="Times New Roman"/>
                <w:sz w:val="24"/>
                <w:szCs w:val="20"/>
              </w:rPr>
            </w:pPr>
            <w:r w:rsidRPr="00B4523B">
              <w:rPr>
                <w:rFonts w:ascii="Times New Roman" w:eastAsia="Times New Roman" w:hAnsi="Times New Roman" w:cs="Times New Roman"/>
                <w:sz w:val="24"/>
                <w:szCs w:val="20"/>
              </w:rPr>
              <w:t xml:space="preserve">2. </w:t>
            </w:r>
            <w:r w:rsidRPr="00B4523B">
              <w:rPr>
                <w:rFonts w:ascii="Times New Roman" w:eastAsia="Times New Roman" w:hAnsi="Times New Roman" w:cs="Times New Roman"/>
                <w:sz w:val="24"/>
                <w:szCs w:val="20"/>
                <w:lang w:val="kk-KZ"/>
              </w:rPr>
              <w:t>Сызбаларды оқи алу дағдысы.</w:t>
            </w:r>
          </w:p>
        </w:tc>
        <w:tc>
          <w:tcPr>
            <w:tcW w:w="3889" w:type="dxa"/>
            <w:hideMark/>
          </w:tcPr>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rPr>
              <w:t>1</w:t>
            </w:r>
            <w:r w:rsidRPr="00B4523B">
              <w:rPr>
                <w:rFonts w:ascii="Times New Roman" w:eastAsia="Times New Roman" w:hAnsi="Times New Roman" w:cs="Times New Roman"/>
                <w:sz w:val="24"/>
                <w:szCs w:val="20"/>
                <w:lang w:val="kk-KZ"/>
              </w:rPr>
              <w:t>. Сызбалардағы фигураларды тану</w:t>
            </w:r>
          </w:p>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lang w:val="kk-KZ"/>
              </w:rPr>
              <w:t>2. Көрінетін және көрінбейтін элементтерді табу</w:t>
            </w:r>
          </w:p>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lang w:val="kk-KZ"/>
              </w:rPr>
              <w:t>3. Элементтердің өзара орналасуын анықтау.</w:t>
            </w:r>
          </w:p>
        </w:tc>
        <w:tc>
          <w:tcPr>
            <w:tcW w:w="2740" w:type="dxa"/>
            <w:hideMark/>
          </w:tcPr>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rPr>
              <w:t>1.</w:t>
            </w:r>
            <w:r w:rsidRPr="00B4523B">
              <w:rPr>
                <w:rFonts w:ascii="Times New Roman" w:eastAsia="Times New Roman" w:hAnsi="Times New Roman" w:cs="Times New Roman"/>
                <w:sz w:val="24"/>
                <w:szCs w:val="20"/>
                <w:lang w:val="kk-KZ"/>
              </w:rPr>
              <w:t>Әңгімелесу.</w:t>
            </w:r>
          </w:p>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lang w:val="kk-KZ"/>
              </w:rPr>
              <w:t>2. Ауызша сұрау.</w:t>
            </w:r>
          </w:p>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lang w:val="kk-KZ"/>
              </w:rPr>
              <w:t xml:space="preserve">3. </w:t>
            </w:r>
            <w:r w:rsidRPr="00B4523B">
              <w:rPr>
                <w:rFonts w:ascii="Times New Roman" w:hAnsi="Times New Roman" w:cs="Times New Roman"/>
                <w:sz w:val="24"/>
                <w:lang w:val="kk-KZ"/>
              </w:rPr>
              <w:t>Тесттер.</w:t>
            </w:r>
          </w:p>
        </w:tc>
      </w:tr>
      <w:tr w:rsidR="006A0560" w:rsidRPr="00B4523B" w:rsidTr="00382884">
        <w:tc>
          <w:tcPr>
            <w:tcW w:w="3010" w:type="dxa"/>
            <w:hideMark/>
          </w:tcPr>
          <w:p w:rsidR="006A0560" w:rsidRPr="00B4523B" w:rsidRDefault="006A0560" w:rsidP="00382884">
            <w:pPr>
              <w:rPr>
                <w:rFonts w:ascii="Times New Roman" w:eastAsia="Times New Roman" w:hAnsi="Times New Roman" w:cs="Times New Roman"/>
                <w:sz w:val="24"/>
                <w:szCs w:val="20"/>
              </w:rPr>
            </w:pPr>
            <w:r w:rsidRPr="00B4523B">
              <w:rPr>
                <w:rFonts w:ascii="Times New Roman" w:eastAsia="Times New Roman" w:hAnsi="Times New Roman" w:cs="Times New Roman"/>
                <w:sz w:val="24"/>
                <w:szCs w:val="20"/>
              </w:rPr>
              <w:t xml:space="preserve">3. </w:t>
            </w:r>
            <w:r w:rsidRPr="00B4523B">
              <w:rPr>
                <w:rFonts w:ascii="Times New Roman" w:eastAsia="Times New Roman" w:hAnsi="Times New Roman" w:cs="Times New Roman"/>
                <w:sz w:val="24"/>
                <w:szCs w:val="20"/>
                <w:lang w:val="kk-KZ"/>
              </w:rPr>
              <w:t xml:space="preserve">Геометриялық фигураларды және оның комбинацияларын үлгілеу. </w:t>
            </w:r>
          </w:p>
        </w:tc>
        <w:tc>
          <w:tcPr>
            <w:tcW w:w="3889" w:type="dxa"/>
            <w:hideMark/>
          </w:tcPr>
          <w:p w:rsidR="006A0560" w:rsidRPr="00B4523B" w:rsidRDefault="006A0560" w:rsidP="00382884">
            <w:pPr>
              <w:rPr>
                <w:rFonts w:ascii="Times New Roman" w:eastAsia="Times New Roman" w:hAnsi="Times New Roman" w:cs="Times New Roman"/>
                <w:sz w:val="24"/>
                <w:szCs w:val="20"/>
              </w:rPr>
            </w:pPr>
            <w:r w:rsidRPr="00B4523B">
              <w:rPr>
                <w:rFonts w:ascii="Times New Roman" w:eastAsia="Times New Roman" w:hAnsi="Times New Roman" w:cs="Times New Roman"/>
                <w:sz w:val="24"/>
                <w:szCs w:val="20"/>
              </w:rPr>
              <w:t xml:space="preserve">1. </w:t>
            </w:r>
            <w:r w:rsidRPr="00B4523B">
              <w:rPr>
                <w:rFonts w:ascii="Times New Roman" w:eastAsia="Times New Roman" w:hAnsi="Times New Roman" w:cs="Times New Roman"/>
                <w:sz w:val="24"/>
                <w:szCs w:val="20"/>
                <w:lang w:val="kk-KZ"/>
              </w:rPr>
              <w:t>Көпжақты фигураларды дискретті конструкциялау.</w:t>
            </w:r>
            <w:r w:rsidRPr="00B4523B">
              <w:rPr>
                <w:rFonts w:ascii="Times New Roman" w:eastAsia="Times New Roman" w:hAnsi="Times New Roman" w:cs="Times New Roman"/>
                <w:sz w:val="24"/>
                <w:szCs w:val="20"/>
              </w:rPr>
              <w:br/>
              <w:t xml:space="preserve">2. </w:t>
            </w:r>
            <w:r w:rsidRPr="00B4523B">
              <w:rPr>
                <w:rFonts w:ascii="Times New Roman" w:eastAsia="Times New Roman" w:hAnsi="Times New Roman" w:cs="Times New Roman"/>
                <w:sz w:val="24"/>
                <w:szCs w:val="20"/>
                <w:lang w:val="kk-KZ"/>
              </w:rPr>
              <w:t>Жаймалардан үлгі жасау</w:t>
            </w:r>
            <w:r w:rsidRPr="00B4523B">
              <w:rPr>
                <w:rFonts w:ascii="Times New Roman" w:eastAsia="Times New Roman" w:hAnsi="Times New Roman" w:cs="Times New Roman"/>
                <w:sz w:val="24"/>
                <w:szCs w:val="20"/>
              </w:rPr>
              <w:t>.</w:t>
            </w:r>
          </w:p>
        </w:tc>
        <w:tc>
          <w:tcPr>
            <w:tcW w:w="2740" w:type="dxa"/>
            <w:hideMark/>
          </w:tcPr>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rPr>
              <w:t>1. Практи</w:t>
            </w:r>
            <w:r w:rsidRPr="00B4523B">
              <w:rPr>
                <w:rFonts w:ascii="Times New Roman" w:eastAsia="Times New Roman" w:hAnsi="Times New Roman" w:cs="Times New Roman"/>
                <w:sz w:val="24"/>
                <w:szCs w:val="20"/>
                <w:lang w:val="kk-KZ"/>
              </w:rPr>
              <w:t>калық тапсырмалар</w:t>
            </w:r>
            <w:r w:rsidRPr="00B4523B">
              <w:rPr>
                <w:rFonts w:ascii="Times New Roman" w:eastAsia="Times New Roman" w:hAnsi="Times New Roman" w:cs="Times New Roman"/>
                <w:sz w:val="24"/>
                <w:szCs w:val="20"/>
              </w:rPr>
              <w:t>.</w:t>
            </w:r>
            <w:r w:rsidRPr="00B4523B">
              <w:rPr>
                <w:rFonts w:ascii="Times New Roman" w:eastAsia="Times New Roman" w:hAnsi="Times New Roman" w:cs="Times New Roman"/>
                <w:sz w:val="24"/>
                <w:szCs w:val="20"/>
              </w:rPr>
              <w:br/>
              <w:t xml:space="preserve">2. </w:t>
            </w:r>
            <w:r w:rsidRPr="00B4523B">
              <w:rPr>
                <w:rFonts w:ascii="Times New Roman" w:eastAsia="Times New Roman" w:hAnsi="Times New Roman" w:cs="Times New Roman"/>
                <w:sz w:val="24"/>
                <w:szCs w:val="20"/>
                <w:lang w:val="kk-KZ"/>
              </w:rPr>
              <w:t>Үй тапсырмалары.</w:t>
            </w:r>
          </w:p>
        </w:tc>
      </w:tr>
      <w:tr w:rsidR="006A0560" w:rsidRPr="00B4523B" w:rsidTr="00382884">
        <w:tc>
          <w:tcPr>
            <w:tcW w:w="3010" w:type="dxa"/>
            <w:hideMark/>
          </w:tcPr>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rPr>
              <w:t xml:space="preserve">4. </w:t>
            </w:r>
            <w:r w:rsidRPr="00B4523B">
              <w:rPr>
                <w:rFonts w:ascii="Times New Roman" w:eastAsia="Times New Roman" w:hAnsi="Times New Roman" w:cs="Times New Roman"/>
                <w:sz w:val="24"/>
                <w:szCs w:val="20"/>
                <w:lang w:val="kk-KZ"/>
              </w:rPr>
              <w:t>Жалпы даму.</w:t>
            </w:r>
          </w:p>
        </w:tc>
        <w:tc>
          <w:tcPr>
            <w:tcW w:w="3889" w:type="dxa"/>
            <w:hideMark/>
          </w:tcPr>
          <w:p w:rsidR="006A0560" w:rsidRPr="00B4523B" w:rsidRDefault="006A0560" w:rsidP="00382884">
            <w:pPr>
              <w:rPr>
                <w:rFonts w:ascii="Times New Roman" w:eastAsia="Times New Roman" w:hAnsi="Times New Roman" w:cs="Times New Roman"/>
                <w:sz w:val="24"/>
                <w:szCs w:val="20"/>
              </w:rPr>
            </w:pPr>
            <w:r w:rsidRPr="00B4523B">
              <w:rPr>
                <w:rFonts w:ascii="Times New Roman" w:eastAsia="Times New Roman" w:hAnsi="Times New Roman" w:cs="Times New Roman"/>
                <w:sz w:val="24"/>
                <w:szCs w:val="20"/>
              </w:rPr>
              <w:t> </w:t>
            </w:r>
          </w:p>
        </w:tc>
        <w:tc>
          <w:tcPr>
            <w:tcW w:w="2740" w:type="dxa"/>
            <w:hideMark/>
          </w:tcPr>
          <w:p w:rsidR="006A0560" w:rsidRPr="00B4523B" w:rsidRDefault="006A0560" w:rsidP="00382884">
            <w:pPr>
              <w:rPr>
                <w:rFonts w:ascii="Times New Roman" w:eastAsia="Times New Roman" w:hAnsi="Times New Roman" w:cs="Times New Roman"/>
                <w:sz w:val="24"/>
                <w:szCs w:val="20"/>
                <w:lang w:val="kk-KZ"/>
              </w:rPr>
            </w:pPr>
            <w:r w:rsidRPr="00B4523B">
              <w:rPr>
                <w:rFonts w:ascii="Times New Roman" w:eastAsia="Times New Roman" w:hAnsi="Times New Roman" w:cs="Times New Roman"/>
                <w:sz w:val="24"/>
                <w:szCs w:val="20"/>
              </w:rPr>
              <w:t xml:space="preserve">1. </w:t>
            </w:r>
            <w:r w:rsidRPr="00B4523B">
              <w:rPr>
                <w:rFonts w:ascii="Times New Roman" w:eastAsia="Times New Roman" w:hAnsi="Times New Roman" w:cs="Times New Roman"/>
                <w:sz w:val="24"/>
                <w:szCs w:val="20"/>
                <w:lang w:val="kk-KZ"/>
              </w:rPr>
              <w:t>Амтхауэр тесту бойынша тестілеу.</w:t>
            </w:r>
          </w:p>
        </w:tc>
      </w:tr>
    </w:tbl>
    <w:p w:rsidR="006A0560" w:rsidRPr="00B4523B" w:rsidRDefault="006A0560" w:rsidP="006A0560">
      <w:pPr>
        <w:spacing w:after="0"/>
        <w:jc w:val="both"/>
        <w:rPr>
          <w:rFonts w:ascii="Times New Roman" w:hAnsi="Times New Roman" w:cs="Times New Roman"/>
          <w:sz w:val="28"/>
          <w:lang w:val="kk-KZ"/>
        </w:rPr>
      </w:pPr>
    </w:p>
    <w:p w:rsidR="00FD6487" w:rsidRPr="00B4523B" w:rsidRDefault="00FD6487"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Қосымша білім беру жүйесінде оқушыларға оқу пәндері бойына өз білімдерін кеңейтуге, тереңдетуге, сабақтан тыс, шығармашылық іс-әрекетті ұыймдастыруға мүмкіндік беріледі. Барлық жұмыс сыни, жобалық ойлауды, шығармашылық әлеует пен қабілеттерді дамытуға бағытталады. «Зияткер</w:t>
      </w:r>
      <w:r w:rsidR="00B744C7" w:rsidRPr="00B4523B">
        <w:rPr>
          <w:rFonts w:ascii="Times New Roman" w:hAnsi="Times New Roman" w:cs="Times New Roman"/>
          <w:sz w:val="28"/>
          <w:szCs w:val="28"/>
          <w:lang w:val="kk-KZ"/>
        </w:rPr>
        <w:t>лі тұлға - болашақ кепілі</w:t>
      </w:r>
      <w:r w:rsidRPr="00B4523B">
        <w:rPr>
          <w:rFonts w:ascii="Times New Roman" w:hAnsi="Times New Roman" w:cs="Times New Roman"/>
          <w:sz w:val="28"/>
          <w:szCs w:val="28"/>
          <w:lang w:val="kk-KZ"/>
        </w:rPr>
        <w:t xml:space="preserve">» атты </w:t>
      </w:r>
      <w:r w:rsidR="00B744C7" w:rsidRPr="00B4523B">
        <w:rPr>
          <w:rFonts w:ascii="Times New Roman" w:hAnsi="Times New Roman" w:cs="Times New Roman"/>
          <w:sz w:val="28"/>
          <w:szCs w:val="28"/>
          <w:lang w:val="kk-KZ"/>
        </w:rPr>
        <w:t>факультатив бағдарламасын</w:t>
      </w:r>
      <w:r w:rsidRPr="00B4523B">
        <w:rPr>
          <w:rFonts w:ascii="Times New Roman" w:hAnsi="Times New Roman" w:cs="Times New Roman"/>
          <w:sz w:val="28"/>
          <w:szCs w:val="28"/>
          <w:lang w:val="kk-KZ"/>
        </w:rPr>
        <w:t xml:space="preserve"> ұйымдастыруда оқушылар шығармашылық іс-әрекетте жағымды өзін</w:t>
      </w:r>
      <w:r w:rsidR="000D1FB1"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 бағалауды, өзін</w:t>
      </w:r>
      <w:r w:rsidR="000D1FB1"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 тәрбиелеуді, өзін</w:t>
      </w:r>
      <w:r w:rsidR="000D1FB1"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өзі дамытуды, өзін</w:t>
      </w:r>
      <w:r w:rsidR="000D1FB1"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өзі жүзеге асыруды бекітеді, өз-өзіне сенімділік тудырады және жеткен жетістіктерінен қанағаттану сезімін тудырады. </w:t>
      </w:r>
    </w:p>
    <w:p w:rsidR="00FD6487" w:rsidRPr="00B4523B" w:rsidRDefault="00FD6487"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Бағдарлама мақсаты – мектепте қалыптасқан жағымды және әр түрлі жағдайларды қолдану негізінде тұлғаның өз қорын пайдалану арқылы зияткерлік қабілеттерін дамыту. </w:t>
      </w:r>
    </w:p>
    <w:p w:rsidR="00FD6487" w:rsidRPr="00B4523B" w:rsidRDefault="00FD6487"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Бағдарлама міндеттері:</w:t>
      </w:r>
    </w:p>
    <w:p w:rsidR="00FD6487" w:rsidRPr="00B4523B" w:rsidRDefault="00B744C7" w:rsidP="00D34C7A">
      <w:pPr>
        <w:pStyle w:val="a8"/>
        <w:numPr>
          <w:ilvl w:val="0"/>
          <w:numId w:val="17"/>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lang w:val="kk-KZ"/>
        </w:rPr>
        <w:t>о</w:t>
      </w:r>
      <w:r w:rsidR="00FD6487" w:rsidRPr="00B4523B">
        <w:rPr>
          <w:rFonts w:ascii="Times New Roman" w:hAnsi="Times New Roman" w:cs="Times New Roman"/>
          <w:sz w:val="28"/>
          <w:szCs w:val="28"/>
        </w:rPr>
        <w:t>қушылардың зияткерлік қажеттіліктерін қанағаттандыру үшін жағымды жағдай жасау;</w:t>
      </w:r>
    </w:p>
    <w:p w:rsidR="00FD6487" w:rsidRPr="00B4523B" w:rsidRDefault="00FD6487" w:rsidP="00D34C7A">
      <w:pPr>
        <w:pStyle w:val="a8"/>
        <w:numPr>
          <w:ilvl w:val="0"/>
          <w:numId w:val="17"/>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жасөспірімдерді зияткерлік еңбекке оқыту және тәрбиелеуге үйрету;</w:t>
      </w:r>
    </w:p>
    <w:p w:rsidR="00FD6487" w:rsidRPr="00B4523B" w:rsidRDefault="00FD6487" w:rsidP="00D34C7A">
      <w:pPr>
        <w:pStyle w:val="a8"/>
        <w:numPr>
          <w:ilvl w:val="0"/>
          <w:numId w:val="17"/>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түрлі саладағы шығармашылық, зерттеушілік іс-әрекетке дайын оқушы тұлғасын қалыптастыру;</w:t>
      </w:r>
    </w:p>
    <w:p w:rsidR="00FD6487" w:rsidRPr="00B4523B" w:rsidRDefault="00FD6487" w:rsidP="00D34C7A">
      <w:pPr>
        <w:pStyle w:val="a8"/>
        <w:numPr>
          <w:ilvl w:val="0"/>
          <w:numId w:val="17"/>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жасөспірімдердің зияткерлік әлеуетін дамыту;</w:t>
      </w:r>
    </w:p>
    <w:p w:rsidR="00FD6487" w:rsidRPr="00B4523B" w:rsidRDefault="00FD6487" w:rsidP="00D34C7A">
      <w:pPr>
        <w:pStyle w:val="a8"/>
        <w:numPr>
          <w:ilvl w:val="0"/>
          <w:numId w:val="17"/>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коммуникативтілікті, қиялды дамыту;</w:t>
      </w:r>
    </w:p>
    <w:p w:rsidR="00FD6487" w:rsidRPr="00B4523B" w:rsidRDefault="00FD6487" w:rsidP="00D34C7A">
      <w:pPr>
        <w:pStyle w:val="a8"/>
        <w:numPr>
          <w:ilvl w:val="0"/>
          <w:numId w:val="17"/>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стандарттық емес ойлауды жаттықтыру.</w:t>
      </w:r>
    </w:p>
    <w:p w:rsidR="008F2BC8" w:rsidRPr="00B4523B" w:rsidRDefault="00FD6487"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Зерттеу жұмысымызда арнайы әскери мектептерде оқу-тәрбие үдерісінде </w:t>
      </w:r>
      <w:r w:rsidR="000D1FB1" w:rsidRPr="00B4523B">
        <w:rPr>
          <w:rFonts w:ascii="Times New Roman" w:hAnsi="Times New Roman" w:cs="Times New Roman"/>
          <w:sz w:val="28"/>
          <w:szCs w:val="28"/>
        </w:rPr>
        <w:t xml:space="preserve">оқушылардың зияткерлігін дамытуға арналған </w:t>
      </w:r>
      <w:r w:rsidR="00676063" w:rsidRPr="00B4523B">
        <w:rPr>
          <w:rFonts w:ascii="Times New Roman" w:hAnsi="Times New Roman" w:cs="Times New Roman"/>
          <w:sz w:val="28"/>
          <w:szCs w:val="28"/>
          <w:lang w:val="kk-KZ"/>
        </w:rPr>
        <w:t>мектеп оқ</w:t>
      </w:r>
      <w:r w:rsidR="000D1FB1" w:rsidRPr="00B4523B">
        <w:rPr>
          <w:rFonts w:ascii="Times New Roman" w:hAnsi="Times New Roman" w:cs="Times New Roman"/>
          <w:sz w:val="28"/>
          <w:szCs w:val="28"/>
          <w:lang w:val="kk-KZ"/>
        </w:rPr>
        <w:t>ушылары үшін</w:t>
      </w:r>
      <w:r w:rsidRPr="00B4523B">
        <w:rPr>
          <w:rFonts w:ascii="Times New Roman" w:hAnsi="Times New Roman" w:cs="Times New Roman"/>
          <w:sz w:val="28"/>
          <w:szCs w:val="28"/>
        </w:rPr>
        <w:t xml:space="preserve"> «</w:t>
      </w:r>
      <w:r w:rsidR="00B744C7" w:rsidRPr="00B4523B">
        <w:rPr>
          <w:rFonts w:ascii="Times New Roman" w:hAnsi="Times New Roman" w:cs="Times New Roman"/>
          <w:sz w:val="28"/>
          <w:szCs w:val="28"/>
          <w:lang w:val="kk-KZ"/>
        </w:rPr>
        <w:t>Зияткерлі тұлға - болашақ кепілі</w:t>
      </w:r>
      <w:r w:rsidRPr="00B4523B">
        <w:rPr>
          <w:rFonts w:ascii="Times New Roman" w:hAnsi="Times New Roman" w:cs="Times New Roman"/>
          <w:sz w:val="28"/>
          <w:szCs w:val="28"/>
        </w:rPr>
        <w:t xml:space="preserve">» </w:t>
      </w:r>
      <w:r w:rsidR="00FE035A" w:rsidRPr="00B4523B">
        <w:rPr>
          <w:rFonts w:ascii="Times New Roman" w:hAnsi="Times New Roman" w:cs="Times New Roman"/>
          <w:sz w:val="28"/>
          <w:szCs w:val="28"/>
        </w:rPr>
        <w:t>факультатив</w:t>
      </w:r>
      <w:r w:rsidRPr="00B4523B">
        <w:rPr>
          <w:rFonts w:ascii="Times New Roman" w:hAnsi="Times New Roman" w:cs="Times New Roman"/>
          <w:sz w:val="28"/>
          <w:szCs w:val="28"/>
        </w:rPr>
        <w:t xml:space="preserve"> бағдарлама</w:t>
      </w:r>
      <w:r w:rsidR="00FE035A" w:rsidRPr="00B4523B">
        <w:rPr>
          <w:rFonts w:ascii="Times New Roman" w:hAnsi="Times New Roman" w:cs="Times New Roman"/>
          <w:sz w:val="28"/>
          <w:szCs w:val="28"/>
        </w:rPr>
        <w:t>сы мен әдістемесі дайындалды</w:t>
      </w:r>
      <w:r w:rsidR="00431EA3">
        <w:rPr>
          <w:rFonts w:ascii="Times New Roman" w:hAnsi="Times New Roman" w:cs="Times New Roman"/>
          <w:sz w:val="28"/>
          <w:szCs w:val="28"/>
          <w:lang w:val="kk-KZ"/>
        </w:rPr>
        <w:t xml:space="preserve"> (Қосымша Д)</w:t>
      </w:r>
      <w:r w:rsidR="00FE035A" w:rsidRPr="00B4523B">
        <w:rPr>
          <w:rFonts w:ascii="Times New Roman" w:hAnsi="Times New Roman" w:cs="Times New Roman"/>
          <w:sz w:val="28"/>
          <w:szCs w:val="28"/>
        </w:rPr>
        <w:t xml:space="preserve">.  </w:t>
      </w:r>
    </w:p>
    <w:p w:rsidR="00FD6487" w:rsidRPr="00B4523B" w:rsidRDefault="00FD6487"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Күтілетін нәтиже:</w:t>
      </w:r>
    </w:p>
    <w:p w:rsidR="00FD6487" w:rsidRPr="00B4523B" w:rsidRDefault="00FD6487" w:rsidP="00D34C7A">
      <w:pPr>
        <w:pStyle w:val="a8"/>
        <w:numPr>
          <w:ilvl w:val="0"/>
          <w:numId w:val="18"/>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Оқыту үдерісінде оқу-танымдық қызығушылықтар және оларды жүзеге асыруға ұмтылыс;</w:t>
      </w:r>
    </w:p>
    <w:p w:rsidR="00FD6487" w:rsidRPr="00B4523B" w:rsidRDefault="00FD6487" w:rsidP="00D34C7A">
      <w:pPr>
        <w:pStyle w:val="a8"/>
        <w:numPr>
          <w:ilvl w:val="0"/>
          <w:numId w:val="18"/>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Алған білімдерін практикада зияткерлікпен қолдана алу қабілеті;</w:t>
      </w:r>
    </w:p>
    <w:p w:rsidR="00FD6487" w:rsidRPr="00B4523B" w:rsidRDefault="00FD6487" w:rsidP="00D34C7A">
      <w:pPr>
        <w:pStyle w:val="a8"/>
        <w:numPr>
          <w:ilvl w:val="0"/>
          <w:numId w:val="18"/>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Білімді жалғастыруға деген зияткерлік дайындығы және қабілеті;</w:t>
      </w:r>
    </w:p>
    <w:p w:rsidR="00FD6487" w:rsidRPr="00B4523B" w:rsidRDefault="00FD6487"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Өткізілетін сабақтардың басты міндеттерінің бірі – «зияткерлік» ұғымын топтың әр қатысушысына жақын әрі түсінікті ету. Бұл үшін психолог жүргізетін арнайы сұхбаттардан бөлек, топтағы зияткерлік ұғымын анықтау, жалпыны тұжырымдау, қорытынды</w:t>
      </w:r>
      <w:r w:rsidR="00431EA3">
        <w:rPr>
          <w:rFonts w:ascii="Times New Roman" w:hAnsi="Times New Roman" w:cs="Times New Roman"/>
          <w:sz w:val="28"/>
          <w:szCs w:val="28"/>
          <w:lang w:val="kk-KZ"/>
        </w:rPr>
        <w:t>лау бойынша жұмыс жүргізіледі</w:t>
      </w:r>
      <w:r w:rsidRPr="00B4523B">
        <w:rPr>
          <w:rFonts w:ascii="Times New Roman" w:hAnsi="Times New Roman" w:cs="Times New Roman"/>
          <w:sz w:val="28"/>
          <w:szCs w:val="28"/>
        </w:rPr>
        <w:t xml:space="preserve">. Бағдарлама жасөспірім жастағы балалармен психологиялық жұмыс жүргізуге арналған. </w:t>
      </w:r>
    </w:p>
    <w:p w:rsidR="003B3869" w:rsidRPr="00B4523B" w:rsidRDefault="003B3869" w:rsidP="00382884">
      <w:pPr>
        <w:tabs>
          <w:tab w:val="left" w:pos="993"/>
        </w:tabs>
        <w:spacing w:after="0" w:line="240" w:lineRule="auto"/>
        <w:ind w:firstLine="567"/>
        <w:jc w:val="both"/>
        <w:rPr>
          <w:rFonts w:ascii="Times New Roman" w:hAnsi="Times New Roman"/>
          <w:sz w:val="28"/>
          <w:szCs w:val="28"/>
          <w:lang w:val="kk-KZ"/>
        </w:rPr>
      </w:pPr>
      <w:r w:rsidRPr="00B4523B">
        <w:rPr>
          <w:rFonts w:ascii="Times New Roman" w:hAnsi="Times New Roman"/>
          <w:sz w:val="28"/>
          <w:szCs w:val="28"/>
          <w:lang w:val="kk-KZ"/>
        </w:rPr>
        <w:t>1-  сабақ: «Зияткерлік ұғымымен таныстыру»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Сабақ мақсаты: </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-оқушыларға зияткерлік, оның сипаты, ерекшеліктері, жіктелінуі туралы ақпарат беру;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диалог жүргізу, өз ойын нақты, дәлелді жеткізуге үйрету;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жеке және топтарда жұмыс істеуге үйрету.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Керек материалдар: маркерлік тақта, тақырыпқа байланысты карточкалар, кестелер, Р.Кэттел әдістемесі бойынша стимулдық материал және толтыру бланкілері.</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Сабақ барысы:</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І. Ұйымдастырушылық кезең</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ІІ. Тақырыптың өзектілігін негіздеу.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ІІІ. Сұхбаттасу элементтерімен лекциялық материалды баяндау. </w:t>
      </w:r>
    </w:p>
    <w:p w:rsidR="003B3869" w:rsidRPr="00B4523B" w:rsidRDefault="003B3869" w:rsidP="00D34C7A">
      <w:pPr>
        <w:pStyle w:val="a8"/>
        <w:numPr>
          <w:ilvl w:val="0"/>
          <w:numId w:val="3"/>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Зияткерлік түсінігі, анықтамасы</w:t>
      </w:r>
    </w:p>
    <w:p w:rsidR="003B3869" w:rsidRPr="00B4523B" w:rsidRDefault="003B3869" w:rsidP="00D34C7A">
      <w:pPr>
        <w:pStyle w:val="a8"/>
        <w:numPr>
          <w:ilvl w:val="0"/>
          <w:numId w:val="3"/>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Зияткерлік  түрлері.</w:t>
      </w:r>
    </w:p>
    <w:p w:rsidR="003B3869" w:rsidRPr="00B4523B" w:rsidRDefault="003B3869" w:rsidP="00D34C7A">
      <w:pPr>
        <w:pStyle w:val="a8"/>
        <w:numPr>
          <w:ilvl w:val="0"/>
          <w:numId w:val="3"/>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Зияткерліктің даму деңгейін анықтау.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І</w:t>
      </w:r>
      <w:r w:rsidRPr="00B4523B">
        <w:rPr>
          <w:rFonts w:ascii="Times New Roman" w:hAnsi="Times New Roman" w:cs="Times New Roman"/>
          <w:sz w:val="28"/>
          <w:lang w:val="en-US"/>
        </w:rPr>
        <w:t>V</w:t>
      </w:r>
      <w:r w:rsidRPr="00B4523B">
        <w:rPr>
          <w:rFonts w:ascii="Times New Roman" w:hAnsi="Times New Roman" w:cs="Times New Roman"/>
          <w:sz w:val="28"/>
          <w:lang w:val="kk-KZ"/>
        </w:rPr>
        <w:t>. Материалды бекіту.</w:t>
      </w:r>
    </w:p>
    <w:p w:rsidR="003B3869" w:rsidRPr="00B4523B" w:rsidRDefault="003B3869" w:rsidP="00D34C7A">
      <w:pPr>
        <w:pStyle w:val="a8"/>
        <w:numPr>
          <w:ilvl w:val="0"/>
          <w:numId w:val="4"/>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Кестені толтыру</w:t>
      </w:r>
    </w:p>
    <w:p w:rsidR="003B3869" w:rsidRPr="00B4523B" w:rsidRDefault="003B3869" w:rsidP="00D34C7A">
      <w:pPr>
        <w:pStyle w:val="a8"/>
        <w:numPr>
          <w:ilvl w:val="0"/>
          <w:numId w:val="4"/>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Жаттығулар </w:t>
      </w:r>
    </w:p>
    <w:p w:rsidR="003B3869" w:rsidRPr="00B4523B" w:rsidRDefault="003B3869" w:rsidP="00D34C7A">
      <w:pPr>
        <w:pStyle w:val="a8"/>
        <w:numPr>
          <w:ilvl w:val="0"/>
          <w:numId w:val="4"/>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Зияткерлік суретін салу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V. Рефлексия</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VІ. Сабақты қорытындылау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VІІ. Үй тапсырмасы</w:t>
      </w:r>
    </w:p>
    <w:p w:rsidR="003B3869" w:rsidRPr="00B4523B" w:rsidRDefault="003B3869" w:rsidP="00382884">
      <w:pPr>
        <w:tabs>
          <w:tab w:val="left" w:pos="993"/>
        </w:tabs>
        <w:spacing w:after="0" w:line="240" w:lineRule="auto"/>
        <w:ind w:firstLine="567"/>
        <w:jc w:val="center"/>
        <w:rPr>
          <w:rFonts w:ascii="Times New Roman" w:hAnsi="Times New Roman" w:cs="Times New Roman"/>
          <w:sz w:val="28"/>
          <w:lang w:val="kk-KZ"/>
        </w:rPr>
      </w:pPr>
      <w:r w:rsidRPr="00B4523B">
        <w:rPr>
          <w:rFonts w:ascii="Times New Roman" w:hAnsi="Times New Roman" w:cs="Times New Roman"/>
          <w:sz w:val="28"/>
          <w:lang w:val="kk-KZ"/>
        </w:rPr>
        <w:t>Сабақ барысы</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І. Ұйымдастырушылық кезең.</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ІІ. Тақырыптың өзектілігін негіздеу.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Қазақстан Республикасының Президенті Н.Ә.Назарбаевтың «Қазақстан-2050» Стратегиясында «интеллектуалды ұлт», «интеллектуалды тұлға» ұғымдарына аса мін береді және болашақ маманның интеллектуалды әлеуетін қалыптастыру, болашақ маман ретінде ақпараттық, инновациялық технологияларды меңгерудің маңызы туралы айтады. Сондықтан, сіздерде болашақта зияткерлігі дамыған, өз алған білімдерін практикада қолдана алу, қоршаған адамдармен тиімді қарым-қатынасқа түсе алу үшін зияткерлі маман тұлғасын дамыту аса маңызды. Сол үшін алдымен, зияткерлік дегеніміз не, оның қандай түрлері бар соған тоқталып өтейік.</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ІІІ. Сұхбаттасу элементтерімен лекциялық материалды баяндау. </w:t>
      </w:r>
    </w:p>
    <w:p w:rsidR="003B3869" w:rsidRPr="00B4523B" w:rsidRDefault="003B3869" w:rsidP="00382884">
      <w:pPr>
        <w:tabs>
          <w:tab w:val="left" w:pos="993"/>
        </w:tabs>
        <w:spacing w:after="0" w:line="240" w:lineRule="auto"/>
        <w:ind w:firstLine="567"/>
        <w:jc w:val="both"/>
        <w:rPr>
          <w:rFonts w:ascii="Times New Roman" w:hAnsi="Times New Roman" w:cs="Times New Roman"/>
          <w:i/>
          <w:sz w:val="28"/>
          <w:lang w:val="kk-KZ"/>
        </w:rPr>
      </w:pPr>
      <w:r w:rsidRPr="00B4523B">
        <w:rPr>
          <w:rFonts w:ascii="Times New Roman" w:hAnsi="Times New Roman" w:cs="Times New Roman"/>
          <w:i/>
          <w:sz w:val="28"/>
          <w:lang w:val="kk-KZ"/>
        </w:rPr>
        <w:t xml:space="preserve">А)Миға шабуыл «Зияткерлік» дегеніміз не? </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Психолог  әр қатысушыға зияткерлік ұғымына анықтама беруді сұрайды. Маркерлік тақтаға берілген анықтамалар түймедақ гүлжапырақ формасы түріде жазылады, мұнда гүлжапырақтар – анықтамалар..</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Үстел үстінде зияткерліктің анықтамалары жазылған карточкалар жатады. Әр топ басшысы карточкалардың ішінен өздерінің берген анықтамасына жақын, келісетін анықтаманы қорғайды. Таңдаған анықтаманы маркерлік тақтаға жапсырады.</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Кейін талқылаудан соң, гүлжапырақтың жоғары жағына әр топтың зияткерлік ұғымына берген жалпы анықтамасы жазылады.</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Зияткерлік ұғымына </w:t>
      </w:r>
      <w:r w:rsidR="000D73C0" w:rsidRPr="00B4523B">
        <w:rPr>
          <w:rFonts w:ascii="Times New Roman" w:hAnsi="Times New Roman" w:cs="Times New Roman"/>
          <w:sz w:val="28"/>
          <w:lang w:val="kk-KZ"/>
        </w:rPr>
        <w:t>анықтама берген соң, зияткерлік</w:t>
      </w:r>
      <w:r w:rsidRPr="00B4523B">
        <w:rPr>
          <w:rFonts w:ascii="Times New Roman" w:hAnsi="Times New Roman" w:cs="Times New Roman"/>
          <w:sz w:val="28"/>
          <w:lang w:val="kk-KZ"/>
        </w:rPr>
        <w:t xml:space="preserve"> түрлеріне шолу жасайық.</w:t>
      </w:r>
    </w:p>
    <w:p w:rsidR="003B3869" w:rsidRPr="00B4523B" w:rsidRDefault="003B3869" w:rsidP="00382884">
      <w:pPr>
        <w:tabs>
          <w:tab w:val="left" w:pos="993"/>
        </w:tabs>
        <w:spacing w:after="0" w:line="240" w:lineRule="auto"/>
        <w:ind w:firstLine="567"/>
        <w:jc w:val="both"/>
        <w:rPr>
          <w:rFonts w:ascii="Times New Roman" w:hAnsi="Times New Roman" w:cs="Times New Roman"/>
          <w:i/>
          <w:sz w:val="28"/>
          <w:lang w:val="kk-KZ"/>
        </w:rPr>
      </w:pPr>
      <w:r w:rsidRPr="00B4523B">
        <w:rPr>
          <w:rFonts w:ascii="Times New Roman" w:hAnsi="Times New Roman" w:cs="Times New Roman"/>
          <w:i/>
          <w:sz w:val="28"/>
          <w:lang w:val="kk-KZ"/>
        </w:rPr>
        <w:t>Ә) Зияткерлік түрлері.</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Экранда зияткерлік түрлеріне арналған презентация беріледі.</w:t>
      </w:r>
    </w:p>
    <w:p w:rsidR="003B3869" w:rsidRPr="00B4523B" w:rsidRDefault="003B3869" w:rsidP="00D34C7A">
      <w:pPr>
        <w:pStyle w:val="a8"/>
        <w:numPr>
          <w:ilvl w:val="0"/>
          <w:numId w:val="5"/>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Академиялық</w:t>
      </w:r>
    </w:p>
    <w:p w:rsidR="003B3869" w:rsidRPr="00B4523B" w:rsidRDefault="003B3869" w:rsidP="00D34C7A">
      <w:pPr>
        <w:pStyle w:val="a8"/>
        <w:numPr>
          <w:ilvl w:val="0"/>
          <w:numId w:val="5"/>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Анатилитикалық</w:t>
      </w:r>
    </w:p>
    <w:p w:rsidR="003B3869" w:rsidRPr="00B4523B" w:rsidRDefault="003B3869" w:rsidP="00D34C7A">
      <w:pPr>
        <w:pStyle w:val="a8"/>
        <w:numPr>
          <w:ilvl w:val="0"/>
          <w:numId w:val="5"/>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Биологиялық</w:t>
      </w:r>
    </w:p>
    <w:p w:rsidR="003B3869" w:rsidRPr="00B4523B" w:rsidRDefault="003B3869" w:rsidP="00D34C7A">
      <w:pPr>
        <w:pStyle w:val="a8"/>
        <w:numPr>
          <w:ilvl w:val="0"/>
          <w:numId w:val="5"/>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Вербалды</w:t>
      </w:r>
    </w:p>
    <w:p w:rsidR="003B3869" w:rsidRPr="00B4523B" w:rsidRDefault="003B3869" w:rsidP="00D34C7A">
      <w:pPr>
        <w:pStyle w:val="a8"/>
        <w:numPr>
          <w:ilvl w:val="0"/>
          <w:numId w:val="5"/>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Вербалды емес</w:t>
      </w:r>
    </w:p>
    <w:p w:rsidR="003B3869" w:rsidRPr="00B4523B" w:rsidRDefault="003B3869" w:rsidP="00D34C7A">
      <w:pPr>
        <w:pStyle w:val="a8"/>
        <w:numPr>
          <w:ilvl w:val="0"/>
          <w:numId w:val="5"/>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Топтық</w:t>
      </w:r>
    </w:p>
    <w:p w:rsidR="003B3869" w:rsidRPr="00B4523B" w:rsidRDefault="003B3869" w:rsidP="00D34C7A">
      <w:pPr>
        <w:pStyle w:val="a8"/>
        <w:numPr>
          <w:ilvl w:val="0"/>
          <w:numId w:val="5"/>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Жалпы</w:t>
      </w:r>
    </w:p>
    <w:p w:rsidR="003B3869" w:rsidRPr="00B4523B" w:rsidRDefault="003B3869" w:rsidP="00D34C7A">
      <w:pPr>
        <w:pStyle w:val="a8"/>
        <w:numPr>
          <w:ilvl w:val="0"/>
          <w:numId w:val="5"/>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Әлеуметтік</w:t>
      </w:r>
    </w:p>
    <w:p w:rsidR="003B3869" w:rsidRPr="00B4523B" w:rsidRDefault="003B3869" w:rsidP="00D34C7A">
      <w:pPr>
        <w:pStyle w:val="a8"/>
        <w:numPr>
          <w:ilvl w:val="0"/>
          <w:numId w:val="5"/>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Эмоционалды. </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Презентацияда әр зияткерлік түріне анықтама беріледі.</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i/>
          <w:sz w:val="28"/>
          <w:lang w:val="kk-KZ"/>
        </w:rPr>
        <w:t>Б) Зияткерліктің даму деңгейін анықтау.</w:t>
      </w:r>
      <w:r w:rsidRPr="00B4523B">
        <w:rPr>
          <w:rFonts w:ascii="Times New Roman" w:hAnsi="Times New Roman" w:cs="Times New Roman"/>
          <w:sz w:val="28"/>
          <w:lang w:val="kk-KZ"/>
        </w:rPr>
        <w:t>Р.Кэттел әдістемесі бойынша.</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ІV. Материалды бекіту.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Зияткерлік түрлеріне қатысты әр оқушыға кесте беріледі. Оқушылардың мақсаты - кестеде көрсетілген, зияткерлік түріне өз ойынан сипаттама беру және зияткерлік түрлері қандай жағдайда қолдана алатынына жазу керек. </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i/>
          <w:sz w:val="28"/>
          <w:lang w:val="kk-KZ"/>
        </w:rPr>
        <w:t>Б)«Ұшақ» жаттығуы</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Оқушылар екі топқа бөлінеді. Әр топқа А4 форматында бір бет қағаз беріледі. </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i/>
          <w:sz w:val="28"/>
          <w:lang w:val="kk-KZ"/>
        </w:rPr>
        <w:t xml:space="preserve">Нұсқаулық: </w:t>
      </w:r>
      <w:r w:rsidRPr="00B4523B">
        <w:rPr>
          <w:rFonts w:ascii="Times New Roman" w:hAnsi="Times New Roman" w:cs="Times New Roman"/>
          <w:sz w:val="28"/>
          <w:lang w:val="kk-KZ"/>
        </w:rPr>
        <w:t>«Сендер осы қағаздан ұшақ жасауларың керек. Қай топтың ұшағы алыс ұшса, сол топ жеңімпаз атанады. Ең бастысы мына шартты ұстану қажет.</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 xml:space="preserve">Ұшақты бір мезетте тек екі адам ғана жасай алады. Бұл екі адам тек бір рет қана қағазды майыстыра алады, сосын олар орындарын келесі оқушыларға береді. </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Басты шарт тек бір ғана қолды қолда</w:t>
      </w:r>
      <w:r w:rsidR="000D73C0" w:rsidRPr="00B4523B">
        <w:rPr>
          <w:rFonts w:ascii="Times New Roman" w:hAnsi="Times New Roman" w:cs="Times New Roman"/>
          <w:sz w:val="28"/>
          <w:lang w:val="kk-KZ"/>
        </w:rPr>
        <w:t>насың, ал екінші қолыңды бел жағың</w:t>
      </w:r>
      <w:r w:rsidRPr="00B4523B">
        <w:rPr>
          <w:rFonts w:ascii="Times New Roman" w:hAnsi="Times New Roman" w:cs="Times New Roman"/>
          <w:sz w:val="28"/>
          <w:lang w:val="kk-KZ"/>
        </w:rPr>
        <w:t>а апар».</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i/>
          <w:sz w:val="28"/>
          <w:lang w:val="kk-KZ"/>
        </w:rPr>
        <w:t>Талқылау:</w:t>
      </w:r>
      <w:r w:rsidRPr="00B4523B">
        <w:rPr>
          <w:rFonts w:ascii="Times New Roman" w:hAnsi="Times New Roman" w:cs="Times New Roman"/>
          <w:sz w:val="28"/>
          <w:lang w:val="kk-KZ"/>
        </w:rPr>
        <w:t xml:space="preserve"> Осы тапсырманы орындауда қандай қиыншылықтар болды? </w:t>
      </w:r>
    </w:p>
    <w:p w:rsidR="003B3869" w:rsidRPr="00B4523B" w:rsidRDefault="003B3869" w:rsidP="00382884">
      <w:pPr>
        <w:tabs>
          <w:tab w:val="left" w:pos="993"/>
        </w:tabs>
        <w:spacing w:after="0" w:line="240" w:lineRule="auto"/>
        <w:ind w:firstLine="567"/>
        <w:jc w:val="both"/>
        <w:rPr>
          <w:rFonts w:ascii="Times New Roman" w:hAnsi="Times New Roman" w:cs="Times New Roman"/>
          <w:i/>
          <w:sz w:val="28"/>
          <w:lang w:val="kk-KZ"/>
        </w:rPr>
      </w:pPr>
      <w:r w:rsidRPr="00B4523B">
        <w:rPr>
          <w:rFonts w:ascii="Times New Roman" w:hAnsi="Times New Roman" w:cs="Times New Roman"/>
          <w:i/>
          <w:sz w:val="28"/>
          <w:lang w:val="kk-KZ"/>
        </w:rPr>
        <w:t>В) «Супертүйреуіш» жаттығуы</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i/>
          <w:sz w:val="28"/>
          <w:lang w:val="kk-KZ"/>
        </w:rPr>
        <w:t xml:space="preserve">Мақсаты: </w:t>
      </w:r>
      <w:r w:rsidRPr="00B4523B">
        <w:rPr>
          <w:rFonts w:ascii="Times New Roman" w:hAnsi="Times New Roman" w:cs="Times New Roman"/>
          <w:sz w:val="28"/>
          <w:lang w:val="kk-KZ"/>
        </w:rPr>
        <w:t>берілген мәселені шығармашылық тұрғыда шешу.</w:t>
      </w:r>
    </w:p>
    <w:p w:rsidR="003B3869" w:rsidRPr="00B4523B" w:rsidRDefault="003B3869" w:rsidP="00382884">
      <w:pPr>
        <w:tabs>
          <w:tab w:val="left" w:pos="993"/>
        </w:tabs>
        <w:spacing w:after="0" w:line="240" w:lineRule="auto"/>
        <w:ind w:firstLine="567"/>
        <w:jc w:val="both"/>
        <w:rPr>
          <w:rFonts w:ascii="Times New Roman" w:hAnsi="Times New Roman" w:cs="Times New Roman"/>
          <w:i/>
          <w:sz w:val="28"/>
          <w:lang w:val="kk-KZ"/>
        </w:rPr>
      </w:pPr>
      <w:r w:rsidRPr="00B4523B">
        <w:rPr>
          <w:rFonts w:ascii="Times New Roman" w:hAnsi="Times New Roman" w:cs="Times New Roman"/>
          <w:i/>
          <w:sz w:val="28"/>
          <w:lang w:val="kk-KZ"/>
        </w:rPr>
        <w:t>Уақыт шектеулі</w:t>
      </w:r>
    </w:p>
    <w:p w:rsidR="003B3869" w:rsidRPr="00B4523B" w:rsidRDefault="003B3869" w:rsidP="00382884">
      <w:pPr>
        <w:tabs>
          <w:tab w:val="left" w:pos="993"/>
        </w:tabs>
        <w:spacing w:after="0" w:line="240" w:lineRule="auto"/>
        <w:ind w:firstLine="567"/>
        <w:jc w:val="both"/>
        <w:rPr>
          <w:rFonts w:ascii="Times New Roman" w:hAnsi="Times New Roman" w:cs="Times New Roman"/>
          <w:i/>
          <w:sz w:val="28"/>
          <w:lang w:val="kk-KZ"/>
        </w:rPr>
      </w:pPr>
      <w:r w:rsidRPr="00B4523B">
        <w:rPr>
          <w:rFonts w:ascii="Times New Roman" w:hAnsi="Times New Roman" w:cs="Times New Roman"/>
          <w:i/>
          <w:sz w:val="28"/>
          <w:lang w:val="kk-KZ"/>
        </w:rPr>
        <w:t xml:space="preserve">Нұсқаулық: </w:t>
      </w:r>
      <w:r w:rsidRPr="00B4523B">
        <w:rPr>
          <w:rFonts w:ascii="Times New Roman" w:hAnsi="Times New Roman" w:cs="Times New Roman"/>
          <w:sz w:val="28"/>
          <w:lang w:val="kk-KZ"/>
        </w:rPr>
        <w:t xml:space="preserve">«Оқушыларды үш кішігірім топқа бөлінеді. Әр топқа А4 форматында бір бет қағаз беріледі. Оқушылар осы қағазға канцеляриялық түйреуішті қолданудың барлық түрлерін жазу керек. </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Бұл жаттығуды орындауда уақытты шектеу керек. Қай топ неғұрлым көп өзгеше қолдану тәсілдерін ойлап тапқан топ, жеңімпаз атанады.</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Талқылау үшін сұрақтар:</w:t>
      </w:r>
    </w:p>
    <w:p w:rsidR="003B3869" w:rsidRPr="00B4523B" w:rsidRDefault="003B3869" w:rsidP="00D34C7A">
      <w:pPr>
        <w:pStyle w:val="a8"/>
        <w:numPr>
          <w:ilvl w:val="0"/>
          <w:numId w:val="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Бұл тапсырманы орындау оңай болды ма?</w:t>
      </w:r>
    </w:p>
    <w:p w:rsidR="003B3869" w:rsidRPr="00B4523B" w:rsidRDefault="003B3869" w:rsidP="00D34C7A">
      <w:pPr>
        <w:pStyle w:val="a8"/>
        <w:numPr>
          <w:ilvl w:val="0"/>
          <w:numId w:val="2"/>
        </w:numPr>
        <w:tabs>
          <w:tab w:val="left" w:pos="993"/>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Қандай қиыншылықтармен кездестіңдер?</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Осы екі жаттығудан кейін оқушылар зияткерлі тұлға қасиеттеріне қандай қасиеттер жататыны туралы қорытынды жасау керек.</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V. Рефлексия</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Осы кезеңде әр оқушы сабақтан алған,  ұнаған, ұнамаған жақтары туралы ойларымен бөліседі.</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VІ. Сабақты қорытындылау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Бүгінгі сабақта біз сендермен зияткерлік ұғымына қысқаша шолу жасадық. Сендер «зияткерлік» ұғымына өз анықтама</w:t>
      </w:r>
      <w:r w:rsidR="00431EA3">
        <w:rPr>
          <w:rFonts w:ascii="Times New Roman" w:hAnsi="Times New Roman" w:cs="Times New Roman"/>
          <w:sz w:val="28"/>
          <w:lang w:val="kk-KZ"/>
        </w:rPr>
        <w:t>ларыңды</w:t>
      </w:r>
      <w:r w:rsidRPr="00B4523B">
        <w:rPr>
          <w:rFonts w:ascii="Times New Roman" w:hAnsi="Times New Roman" w:cs="Times New Roman"/>
          <w:sz w:val="28"/>
          <w:lang w:val="kk-KZ"/>
        </w:rPr>
        <w:t xml:space="preserve"> бердіңдер, сосын өз анықтамаларыңды, осы ұғымға берілген ғылыми анықтамамен салыстырып, ортақ анықтамаға келдіңдер. Өздеріңнің зияткерліктеріңнің даму деңгейін анықтау үшін тестті орындадыңдар. Соңында шығармашылық ойлауды,  шығармашылық жолмен шешім қабылдауды талап етеін тапсырмаларды орындадыңдар. Сабақты қорытылай келе қазіргі күні қоғамда әмбебап тұлға, табысты маман иесу болу үшін зияткерлік қабілеттердің дамуы маңызды болып табылады.</w:t>
      </w:r>
    </w:p>
    <w:p w:rsidR="003B3869" w:rsidRPr="00B4523B" w:rsidRDefault="003B3869" w:rsidP="00382884">
      <w:pPr>
        <w:tabs>
          <w:tab w:val="left" w:pos="993"/>
        </w:tabs>
        <w:spacing w:after="0" w:line="240" w:lineRule="auto"/>
        <w:ind w:firstLine="567"/>
        <w:jc w:val="both"/>
        <w:rPr>
          <w:rFonts w:ascii="Times New Roman" w:hAnsi="Times New Roman" w:cs="Times New Roman"/>
          <w:i/>
          <w:sz w:val="28"/>
          <w:lang w:val="kk-KZ"/>
        </w:rPr>
      </w:pPr>
      <w:r w:rsidRPr="00B4523B">
        <w:rPr>
          <w:rFonts w:ascii="Times New Roman" w:hAnsi="Times New Roman" w:cs="Times New Roman"/>
          <w:sz w:val="28"/>
          <w:lang w:val="kk-KZ"/>
        </w:rPr>
        <w:t>VІІ. Үй тапсырмасы</w:t>
      </w:r>
    </w:p>
    <w:p w:rsidR="003B3869" w:rsidRPr="00B4523B" w:rsidRDefault="003B3869" w:rsidP="00382884">
      <w:pPr>
        <w:tabs>
          <w:tab w:val="left" w:pos="993"/>
        </w:tabs>
        <w:spacing w:after="0" w:line="240" w:lineRule="auto"/>
        <w:ind w:firstLine="567"/>
        <w:jc w:val="both"/>
        <w:rPr>
          <w:rFonts w:ascii="Times New Roman" w:hAnsi="Times New Roman" w:cs="Times New Roman"/>
          <w:i/>
          <w:sz w:val="28"/>
          <w:lang w:val="kk-KZ"/>
        </w:rPr>
      </w:pPr>
      <w:r w:rsidRPr="00B4523B">
        <w:rPr>
          <w:rFonts w:ascii="Times New Roman" w:hAnsi="Times New Roman" w:cs="Times New Roman"/>
          <w:i/>
          <w:sz w:val="28"/>
          <w:lang w:val="kk-KZ"/>
        </w:rPr>
        <w:t>Зияткерлік суретін салу.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Бұл жаттығудың мақсаты әр оқушы «зияткерлікті» қалай түсінгендеріңді қағаз бетіне бейнелеу.</w:t>
      </w:r>
    </w:p>
    <w:p w:rsidR="003B3869" w:rsidRPr="00B4523B" w:rsidRDefault="003B3869" w:rsidP="00382884">
      <w:pPr>
        <w:tabs>
          <w:tab w:val="left" w:pos="993"/>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Келесі сабақта әр оқушы өзінің суретінде зияткерлікті қалай түсінетіні туралы айтады.</w:t>
      </w:r>
    </w:p>
    <w:p w:rsidR="00BE519C" w:rsidRPr="00B4523B" w:rsidRDefault="003B38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Арнайы әскери мектептерде тәрбие үдерісінде оқушылардың зияткерлігін дамытуда рефлексияны, тұлғаның өзін-өзі тәрбиелеуі, өзін-өзі дамытуы, өзін- өзі жүзеге асыруын қамтамасыз етеді. Оқушылардың зияткерлігін дамыту үшін тәрбие үдерісінде инновациялық технологияларды, интеллектуалды ойындар, психологиялық ойын-жаттығулар, рөлдік, мәселелік жағдаяттар, блиц-ойындар, жобалау әдістері, рефлексия, «миға шабуыл» тәсілдерін берілетін білімнің мағынасын терең түсінуге ықпал ететіні, оқушыларды қызықтыратын зияткерлік сұрақтар мен мәселелерді іздеу, проблемалық жағдаяттар, оқу әрекеттерін жобалау әдістері және т.б. тәжірибелік экспериментте пайдаланылды.</w:t>
      </w:r>
    </w:p>
    <w:p w:rsidR="008A2DEA" w:rsidRPr="00B4523B" w:rsidRDefault="008A2DE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«Арыстан» мамандандырылған лицейінде «Зияткерлі тұлға – болашақ кепілі» факультативтік бағдарламасын оқытудың ерекшелігі төмендегілерге негізделеді:</w:t>
      </w:r>
    </w:p>
    <w:p w:rsidR="008A2DEA" w:rsidRPr="00B4523B" w:rsidRDefault="008A2DE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лицейдегі оқыту-тәрбиелеу үдерісінің өзгешелігінде (оқыту үдерісінің және күнделікті тіршілік әрекетінің әскери құрылысы);</w:t>
      </w:r>
    </w:p>
    <w:p w:rsidR="008A2DEA" w:rsidRPr="00B4523B" w:rsidRDefault="008A2DE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оқушылардың болашақта әскери жоғарғы оқу орындардында және әскери кәсібіне әскери-кәсіптік бағдарлау және ынталандыру қажеттілігінде;</w:t>
      </w:r>
    </w:p>
    <w:p w:rsidR="008A2DEA" w:rsidRPr="00B4523B" w:rsidRDefault="008A2DE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оқушыларға командирлік қасиеттерді, көшбасшылықты, дербестікті, Лицей үшін бірлескен рух пен абыройды, «Арыстандық» атағы үшін жауапкершілікті дағдыландыруда;</w:t>
      </w:r>
    </w:p>
    <w:p w:rsidR="008A2DEA" w:rsidRPr="00B4523B" w:rsidRDefault="008A2DE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сабақтар барысында оқушылардың психологиялық дайындығының элементтерін қосуда;</w:t>
      </w:r>
    </w:p>
    <w:p w:rsidR="008A2DEA" w:rsidRPr="00B4523B" w:rsidRDefault="008A2DE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оқушылардың ұжымының біркелкілігінде (бозбалалар);</w:t>
      </w:r>
    </w:p>
    <w:p w:rsidR="008A2DEA" w:rsidRPr="00B4523B" w:rsidRDefault="008A2DE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сабақтарды ойын формасында және арнайы жабдықталған психологиялық жеңілдену</w:t>
      </w:r>
      <w:r w:rsidR="00431EA3">
        <w:rPr>
          <w:rFonts w:ascii="Times New Roman" w:hAnsi="Times New Roman" w:cs="Times New Roman"/>
          <w:sz w:val="28"/>
          <w:szCs w:val="28"/>
          <w:lang w:val="kk-KZ"/>
        </w:rPr>
        <w:t xml:space="preserve"> кабинеттерінде өткізуде.</w:t>
      </w:r>
    </w:p>
    <w:p w:rsidR="00FD6487" w:rsidRPr="00B4523B" w:rsidRDefault="00FD6487"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Әскери мектепте оқу-тәрбие үдерісінде оқушылардың зияткерлігін дамытуды </w:t>
      </w:r>
      <w:r w:rsidR="00210D1F" w:rsidRPr="00B4523B">
        <w:rPr>
          <w:rFonts w:ascii="Times New Roman" w:hAnsi="Times New Roman" w:cs="Times New Roman"/>
          <w:sz w:val="28"/>
          <w:szCs w:val="28"/>
          <w:lang w:val="kk-KZ"/>
        </w:rPr>
        <w:t>айқындайтын арнайы</w:t>
      </w:r>
      <w:r w:rsidRPr="00B4523B">
        <w:rPr>
          <w:rFonts w:ascii="Times New Roman" w:hAnsi="Times New Roman" w:cs="Times New Roman"/>
          <w:sz w:val="28"/>
          <w:szCs w:val="28"/>
          <w:lang w:val="kk-KZ"/>
        </w:rPr>
        <w:t xml:space="preserve"> курст</w:t>
      </w:r>
      <w:r w:rsidR="000660AF" w:rsidRPr="00B4523B">
        <w:rPr>
          <w:rFonts w:ascii="Times New Roman" w:hAnsi="Times New Roman" w:cs="Times New Roman"/>
          <w:sz w:val="28"/>
          <w:szCs w:val="28"/>
          <w:lang w:val="kk-KZ"/>
        </w:rPr>
        <w:t>ы</w:t>
      </w:r>
      <w:r w:rsidRPr="00B4523B">
        <w:rPr>
          <w:rFonts w:ascii="Times New Roman" w:hAnsi="Times New Roman" w:cs="Times New Roman"/>
          <w:sz w:val="28"/>
          <w:szCs w:val="28"/>
          <w:lang w:val="kk-KZ"/>
        </w:rPr>
        <w:t xml:space="preserve"> ұйымдастыруда пайдаланылатын тренингтерді сараладық.</w:t>
      </w:r>
    </w:p>
    <w:p w:rsidR="00FD6487" w:rsidRPr="00B4523B" w:rsidRDefault="00FD6487"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Ғылыми еңбектерде: «Тренинг – жеке тұлғаның дамуына және өзара әрекеттестік, өзара қатынас саласында компоненттілікті жетілдіруге бағытталған жаттығулар жүйесі»,-  деген анықтама беріледі. </w:t>
      </w:r>
    </w:p>
    <w:p w:rsidR="00FD6487" w:rsidRPr="00B4523B" w:rsidRDefault="00FD6487"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Тренингтер – қысқа мерзім ішінде практикалық қолданыста қажетті әрі тиімді біліктер мен дағдыларды игеруге бағытталған оқу сабақтары, - деген анықтама бер анықтама берілген [</w:t>
      </w:r>
      <w:r w:rsidR="001257FE" w:rsidRPr="00B4523B">
        <w:rPr>
          <w:rFonts w:ascii="Times New Roman" w:hAnsi="Times New Roman" w:cs="Times New Roman"/>
          <w:sz w:val="28"/>
          <w:szCs w:val="28"/>
          <w:lang w:val="kk-KZ"/>
        </w:rPr>
        <w:t>9</w:t>
      </w:r>
      <w:r w:rsidR="00551D54" w:rsidRPr="00B4523B">
        <w:rPr>
          <w:rFonts w:ascii="Times New Roman" w:hAnsi="Times New Roman" w:cs="Times New Roman"/>
          <w:sz w:val="28"/>
          <w:szCs w:val="28"/>
          <w:lang w:val="kk-KZ"/>
        </w:rPr>
        <w:t>3</w:t>
      </w:r>
      <w:r w:rsidRPr="00B4523B">
        <w:rPr>
          <w:rFonts w:ascii="Times New Roman" w:hAnsi="Times New Roman" w:cs="Times New Roman"/>
          <w:sz w:val="28"/>
          <w:szCs w:val="28"/>
          <w:lang w:val="kk-KZ"/>
        </w:rPr>
        <w:t>].</w:t>
      </w:r>
    </w:p>
    <w:p w:rsidR="00FD6487" w:rsidRDefault="00FD6487"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Тренингтің негізгі идеясы адамды мәжбүрлей, қысым жасамай, сындырмай, өзі болуға, өзін қабылдап, сүюге негізделеді. Бағдарлама </w:t>
      </w:r>
      <w:r w:rsidR="00431EA3">
        <w:rPr>
          <w:rFonts w:ascii="Times New Roman" w:hAnsi="Times New Roman" w:cs="Times New Roman"/>
          <w:sz w:val="28"/>
          <w:szCs w:val="28"/>
          <w:lang w:val="kk-KZ"/>
        </w:rPr>
        <w:t>оқушытұлғасының</w:t>
      </w:r>
      <w:r w:rsidRPr="00B4523B">
        <w:rPr>
          <w:rFonts w:ascii="Times New Roman" w:hAnsi="Times New Roman" w:cs="Times New Roman"/>
          <w:sz w:val="28"/>
          <w:szCs w:val="28"/>
          <w:lang w:val="kk-KZ"/>
        </w:rPr>
        <w:t xml:space="preserve"> өздігінен дамуына, яғни олармен күш пен даралықты сезінуіне, өздерінің маңыздылығын түсінуін арттыруына, өздігінен тәрбиелеу және өздігінен даму ынтасын қалыптастыруға бағытталған.</w:t>
      </w:r>
    </w:p>
    <w:p w:rsidR="00CD6744" w:rsidRPr="00B4523B" w:rsidRDefault="00CD6744" w:rsidP="00CD6744">
      <w:pPr>
        <w:tabs>
          <w:tab w:val="left" w:pos="993"/>
        </w:tabs>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 сабағының элементтері: сәлемдесу жоралары, ширату, негізгі мазмұн, рефлексия және қоштасу жорасынан тұрады.</w:t>
      </w:r>
    </w:p>
    <w:p w:rsidR="00CD6744" w:rsidRPr="00B4523B" w:rsidRDefault="00CD6744" w:rsidP="00CD674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Сабақтар кестеге сәйкес сабақтан тыс уақытта, Лицейдің мәдени уақыт орталығының жұмыс уақыты, психологиялық жеңілдену кабинетінде жүргізіледі.</w:t>
      </w:r>
    </w:p>
    <w:p w:rsidR="00CD6744" w:rsidRPr="00B4523B" w:rsidRDefault="00CD6744" w:rsidP="00CD674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Тренингтік топтың жұмыс істеу қағидасы</w:t>
      </w:r>
    </w:p>
    <w:p w:rsidR="00CD6744" w:rsidRPr="00B4523B" w:rsidRDefault="00CD6744" w:rsidP="00CD674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Әлеуметтік-психологиялық тренингтің нәтижелілігі топта көпшілік мақұлдаған қағидаларды сақтауға байланысты: </w:t>
      </w:r>
    </w:p>
    <w:p w:rsidR="00CD6744" w:rsidRPr="00B4523B" w:rsidRDefault="00CD6744" w:rsidP="00CD6744">
      <w:pPr>
        <w:pStyle w:val="a8"/>
        <w:numPr>
          <w:ilvl w:val="0"/>
          <w:numId w:val="19"/>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Күштеусіз тілдесу. </w:t>
      </w:r>
    </w:p>
    <w:p w:rsidR="00CD6744" w:rsidRPr="00B4523B" w:rsidRDefault="00CD6744" w:rsidP="00CD6744">
      <w:pPr>
        <w:pStyle w:val="a8"/>
        <w:numPr>
          <w:ilvl w:val="0"/>
          <w:numId w:val="19"/>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Өзін диагностикалау.</w:t>
      </w:r>
    </w:p>
    <w:p w:rsidR="00CD6744" w:rsidRPr="00B4523B" w:rsidRDefault="00CD6744" w:rsidP="00CD6744">
      <w:pPr>
        <w:pStyle w:val="a8"/>
        <w:numPr>
          <w:ilvl w:val="0"/>
          <w:numId w:val="19"/>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Кері байланыстың оңды сипаты. </w:t>
      </w:r>
    </w:p>
    <w:p w:rsidR="00CD6744" w:rsidRPr="00B4523B" w:rsidRDefault="00CD6744" w:rsidP="00CD6744">
      <w:pPr>
        <w:pStyle w:val="a8"/>
        <w:numPr>
          <w:ilvl w:val="0"/>
          <w:numId w:val="19"/>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Қатынастардың бәсекелессіз сипаты. </w:t>
      </w:r>
    </w:p>
    <w:p w:rsidR="00CD6744" w:rsidRPr="00B4523B" w:rsidRDefault="00CD6744" w:rsidP="00CD6744">
      <w:pPr>
        <w:pStyle w:val="a8"/>
        <w:numPr>
          <w:ilvl w:val="0"/>
          <w:numId w:val="19"/>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Лабилизацияны азайту және оның жанамалығы.</w:t>
      </w:r>
    </w:p>
    <w:p w:rsidR="00CD6744" w:rsidRPr="00B4523B" w:rsidRDefault="00CD6744" w:rsidP="00CD6744">
      <w:pPr>
        <w:pStyle w:val="a8"/>
        <w:numPr>
          <w:ilvl w:val="0"/>
          <w:numId w:val="19"/>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Қашықтықтау және сәйкестендіру.</w:t>
      </w:r>
    </w:p>
    <w:p w:rsidR="00CD6744" w:rsidRPr="00B4523B" w:rsidRDefault="00CD6744" w:rsidP="00CD6744">
      <w:pPr>
        <w:pStyle w:val="a8"/>
        <w:numPr>
          <w:ilvl w:val="0"/>
          <w:numId w:val="19"/>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Қосылу.</w:t>
      </w:r>
    </w:p>
    <w:p w:rsidR="00CD6744" w:rsidRPr="00B4523B" w:rsidRDefault="00CD6744" w:rsidP="00CD6744">
      <w:pPr>
        <w:pStyle w:val="a8"/>
        <w:numPr>
          <w:ilvl w:val="0"/>
          <w:numId w:val="19"/>
        </w:numPr>
        <w:tabs>
          <w:tab w:val="left" w:pos="993"/>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Зияткерлік және эмоционалды саланы үйлестіру.</w:t>
      </w:r>
    </w:p>
    <w:p w:rsidR="00CD6744" w:rsidRPr="00B4523B" w:rsidRDefault="00CD6744" w:rsidP="00CD674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Әлеуметтік-психологиялық тренингтің қағидаларын сақтау екі ұйымдастырушылық міндетті шешуге мүмкіндік береді: әрбір жеткіншектің белсенділікпен, жүріс-тұрысты объектілеумен, сонымен қатар зерттеушілік бағытпен, және психологқа сабақтарды жүргізудің қолайлы тактикасын таңдауға мүмкіндік берумен сипатталатын көзқарасты иеленуді қамтамасыз ету.</w:t>
      </w:r>
    </w:p>
    <w:p w:rsidR="00215419" w:rsidRPr="00B4523B" w:rsidRDefault="005E7142" w:rsidP="00CD6744">
      <w:pPr>
        <w:tabs>
          <w:tab w:val="left" w:pos="993"/>
        </w:tabs>
        <w:spacing w:after="0" w:line="240" w:lineRule="auto"/>
        <w:jc w:val="both"/>
        <w:rPr>
          <w:rFonts w:ascii="Times New Roman" w:hAnsi="Times New Roman"/>
          <w:sz w:val="28"/>
          <w:szCs w:val="28"/>
          <w:lang w:val="kk-KZ"/>
        </w:rPr>
      </w:pPr>
      <w:r w:rsidRPr="00B4523B">
        <w:rPr>
          <w:rFonts w:ascii="Times New Roman" w:hAnsi="Times New Roman" w:cs="Times New Roman"/>
          <w:sz w:val="28"/>
          <w:szCs w:val="28"/>
          <w:lang w:val="kk-KZ"/>
        </w:rPr>
        <w:t>Егер тренингті</w:t>
      </w:r>
      <w:r w:rsidR="00215419" w:rsidRPr="00B4523B">
        <w:rPr>
          <w:rFonts w:ascii="Times New Roman" w:hAnsi="Times New Roman" w:cs="Times New Roman"/>
          <w:sz w:val="28"/>
          <w:szCs w:val="28"/>
          <w:lang w:val="kk-KZ"/>
        </w:rPr>
        <w:t xml:space="preserve"> қазіргі білім беру парадигмасында қарастыр</w:t>
      </w:r>
      <w:r w:rsidR="00596CA9" w:rsidRPr="00B4523B">
        <w:rPr>
          <w:rFonts w:ascii="Times New Roman" w:hAnsi="Times New Roman" w:cs="Times New Roman"/>
          <w:sz w:val="28"/>
          <w:szCs w:val="28"/>
          <w:lang w:val="kk-KZ"/>
        </w:rPr>
        <w:t>атын болсақ, қазіргі білім берудің негізгі мақсаты  – әлеуметтік өзгерістер жағдайын белсенді меңгеруге дайындау. Тренингтің міндеті – өзгеріс жағдайларына меңгерудің алгоритмдерін беру</w:t>
      </w:r>
      <w:r w:rsidR="00A6158D" w:rsidRPr="00B4523B">
        <w:rPr>
          <w:rFonts w:ascii="Times New Roman" w:hAnsi="Times New Roman" w:cs="Times New Roman"/>
          <w:sz w:val="28"/>
          <w:szCs w:val="28"/>
          <w:lang w:val="kk-KZ"/>
        </w:rPr>
        <w:t>.  Б</w:t>
      </w:r>
      <w:r w:rsidR="00596CA9" w:rsidRPr="00B4523B">
        <w:rPr>
          <w:rFonts w:ascii="Times New Roman" w:hAnsi="Times New Roman" w:cs="Times New Roman"/>
          <w:sz w:val="28"/>
          <w:szCs w:val="28"/>
          <w:lang w:val="kk-KZ"/>
        </w:rPr>
        <w:t xml:space="preserve">ұл </w:t>
      </w:r>
      <w:r w:rsidR="00A6158D" w:rsidRPr="00B4523B">
        <w:rPr>
          <w:rFonts w:ascii="Times New Roman" w:hAnsi="Times New Roman" w:cs="Times New Roman"/>
          <w:sz w:val="28"/>
          <w:szCs w:val="28"/>
          <w:lang w:val="kk-KZ"/>
        </w:rPr>
        <w:t>өзгеріске деген икемділік пен бейімділікке әкеледі [</w:t>
      </w:r>
      <w:r w:rsidR="00551D54" w:rsidRPr="00B4523B">
        <w:rPr>
          <w:rFonts w:ascii="Times New Roman" w:hAnsi="Times New Roman"/>
          <w:sz w:val="28"/>
          <w:szCs w:val="28"/>
          <w:lang w:val="kk-KZ"/>
        </w:rPr>
        <w:t>177</w:t>
      </w:r>
      <w:r w:rsidR="0056505D" w:rsidRPr="00B4523B">
        <w:rPr>
          <w:rFonts w:ascii="Times New Roman" w:hAnsi="Times New Roman"/>
          <w:sz w:val="28"/>
          <w:szCs w:val="28"/>
          <w:lang w:val="kk-KZ"/>
        </w:rPr>
        <w:t xml:space="preserve">, </w:t>
      </w:r>
      <w:r w:rsidR="00431EA3">
        <w:rPr>
          <w:rFonts w:ascii="Times New Roman" w:hAnsi="Times New Roman"/>
          <w:sz w:val="28"/>
          <w:szCs w:val="28"/>
          <w:lang w:val="kk-KZ"/>
        </w:rPr>
        <w:t xml:space="preserve">р. </w:t>
      </w:r>
      <w:r w:rsidR="003C4DEF" w:rsidRPr="00B4523B">
        <w:rPr>
          <w:rFonts w:ascii="Times New Roman" w:hAnsi="Times New Roman"/>
          <w:sz w:val="28"/>
          <w:szCs w:val="28"/>
          <w:lang w:val="kk-KZ"/>
        </w:rPr>
        <w:t>65</w:t>
      </w:r>
      <w:r w:rsidR="00A6158D" w:rsidRPr="00B4523B">
        <w:rPr>
          <w:rFonts w:ascii="Times New Roman" w:hAnsi="Times New Roman" w:cs="Times New Roman"/>
          <w:sz w:val="28"/>
          <w:szCs w:val="28"/>
          <w:lang w:val="kk-KZ"/>
        </w:rPr>
        <w:t>].</w:t>
      </w:r>
    </w:p>
    <w:p w:rsidR="00B53D32" w:rsidRPr="00B4523B" w:rsidRDefault="009A1250"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Бағдарлама ерекшелігі үй тапсырмасына экологиялық таза тапсырмалар беру. </w:t>
      </w:r>
      <w:r w:rsidR="00DF0FDD" w:rsidRPr="00B4523B">
        <w:rPr>
          <w:rFonts w:ascii="Times New Roman" w:hAnsi="Times New Roman" w:cs="Times New Roman"/>
          <w:sz w:val="28"/>
          <w:szCs w:val="28"/>
          <w:lang w:val="kk-KZ"/>
        </w:rPr>
        <w:t>Бағдарламада жоғарыда аталған үш зияткерлік түрлерін дам</w:t>
      </w:r>
      <w:r w:rsidR="0056505D" w:rsidRPr="00B4523B">
        <w:rPr>
          <w:rFonts w:ascii="Times New Roman" w:hAnsi="Times New Roman" w:cs="Times New Roman"/>
          <w:sz w:val="28"/>
          <w:szCs w:val="28"/>
          <w:lang w:val="kk-KZ"/>
        </w:rPr>
        <w:t>ытуға арналған келесі сабақтар</w:t>
      </w:r>
      <w:r w:rsidR="00DF0FDD" w:rsidRPr="00B4523B">
        <w:rPr>
          <w:rFonts w:ascii="Times New Roman" w:hAnsi="Times New Roman" w:cs="Times New Roman"/>
          <w:sz w:val="28"/>
          <w:szCs w:val="28"/>
          <w:lang w:val="kk-KZ"/>
        </w:rPr>
        <w:t xml:space="preserve"> бойынша ортақ тақырыптар бар</w:t>
      </w:r>
      <w:r w:rsidR="006F20A1" w:rsidRPr="00B4523B">
        <w:rPr>
          <w:rFonts w:ascii="Times New Roman" w:hAnsi="Times New Roman" w:cs="Times New Roman"/>
          <w:sz w:val="28"/>
          <w:szCs w:val="28"/>
          <w:lang w:val="kk-KZ"/>
        </w:rPr>
        <w:t>:</w:t>
      </w:r>
    </w:p>
    <w:p w:rsidR="009A1250" w:rsidRPr="00B4523B" w:rsidRDefault="009A1250" w:rsidP="00D34C7A">
      <w:pPr>
        <w:pStyle w:val="a8"/>
        <w:numPr>
          <w:ilvl w:val="0"/>
          <w:numId w:val="56"/>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Қабылдауды дамытуға арналған жаттығулар. </w:t>
      </w:r>
    </w:p>
    <w:p w:rsidR="009A1250" w:rsidRPr="00B4523B" w:rsidRDefault="00431EA3" w:rsidP="00382884">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Панорамды қабылдауды дамыту: к</w:t>
      </w:r>
      <w:r w:rsidR="009A1250" w:rsidRPr="00B4523B">
        <w:rPr>
          <w:rFonts w:ascii="Times New Roman" w:hAnsi="Times New Roman" w:cs="Times New Roman"/>
          <w:sz w:val="28"/>
          <w:szCs w:val="28"/>
          <w:lang w:val="kk-KZ"/>
        </w:rPr>
        <w:t>өру өрісінің кеңдігін анықтау, аудитория бойынша саяхат,  қауіпті коридор, тез оқу, көшеде серуендеу. Экологиялық таза үй  тапсырмасы «Панорамалық серуендеу».</w:t>
      </w:r>
    </w:p>
    <w:p w:rsidR="009A1250" w:rsidRPr="00B4523B" w:rsidRDefault="009A1250"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Көлемдік қабылдауды дамытуға арналған жаттығулар: фигура және фон, голографиялық суреттер, үшөлшемді суреттер</w:t>
      </w:r>
      <w:r w:rsidR="00CC144F" w:rsidRPr="00B4523B">
        <w:rPr>
          <w:rFonts w:ascii="Times New Roman" w:hAnsi="Times New Roman" w:cs="Times New Roman"/>
          <w:sz w:val="28"/>
          <w:szCs w:val="28"/>
          <w:lang w:val="kk-KZ"/>
        </w:rPr>
        <w:t>, стереофильм, пейзажды сурет. Экологиялық таза үй  тапсырмасы: «Суреттерді қабылдау», «Көлемді теледидар көру».</w:t>
      </w:r>
    </w:p>
    <w:p w:rsidR="00CC144F" w:rsidRPr="00B4523B" w:rsidRDefault="00CC144F" w:rsidP="00D34C7A">
      <w:pPr>
        <w:pStyle w:val="a8"/>
        <w:numPr>
          <w:ilvl w:val="0"/>
          <w:numId w:val="56"/>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Зейінді дамытуға арналған жаттығулар.</w:t>
      </w:r>
    </w:p>
    <w:p w:rsidR="00CC144F" w:rsidRPr="00B4523B" w:rsidRDefault="00CC144F"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Сыртқы образға зейінін шоғырландыру, нүктені сипаттау (ауызша), нүктені ойша  сипаттау, ішкі образға зейінін шоғырландыру. </w:t>
      </w:r>
    </w:p>
    <w:p w:rsidR="00CC144F" w:rsidRPr="00B4523B" w:rsidRDefault="00CC144F"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Динамикалық</w:t>
      </w:r>
      <w:r w:rsidR="006A0560" w:rsidRPr="00B4523B">
        <w:rPr>
          <w:rFonts w:ascii="Times New Roman" w:hAnsi="Times New Roman" w:cs="Times New Roman"/>
          <w:sz w:val="28"/>
          <w:szCs w:val="28"/>
          <w:lang w:val="kk-KZ"/>
        </w:rPr>
        <w:t xml:space="preserve"> шоғырландыруды дамытуға арнал</w:t>
      </w:r>
      <w:r w:rsidRPr="00B4523B">
        <w:rPr>
          <w:rFonts w:ascii="Times New Roman" w:hAnsi="Times New Roman" w:cs="Times New Roman"/>
          <w:sz w:val="28"/>
          <w:szCs w:val="28"/>
          <w:lang w:val="kk-KZ"/>
        </w:rPr>
        <w:t xml:space="preserve">ған жаттығулар: «шашыраңқы зейінді қалай шоғырландыру қажет» пікір-талас </w:t>
      </w:r>
      <w:r w:rsidR="00C0135C" w:rsidRPr="00B4523B">
        <w:rPr>
          <w:rFonts w:ascii="Times New Roman" w:hAnsi="Times New Roman" w:cs="Times New Roman"/>
          <w:sz w:val="28"/>
          <w:szCs w:val="28"/>
          <w:lang w:val="kk-KZ"/>
        </w:rPr>
        <w:t>талқылау</w:t>
      </w:r>
      <w:r w:rsidRPr="00B4523B">
        <w:rPr>
          <w:rFonts w:ascii="Times New Roman" w:hAnsi="Times New Roman" w:cs="Times New Roman"/>
          <w:sz w:val="28"/>
          <w:szCs w:val="28"/>
          <w:lang w:val="kk-KZ"/>
        </w:rPr>
        <w:t>, көзді жүгірту,кемпірқосақ. Экологиялық таза үй  тапсырмасы: статикалық жәнединамикалық зейінді шоғырландыру.</w:t>
      </w:r>
    </w:p>
    <w:p w:rsidR="00CC144F" w:rsidRPr="00B4523B" w:rsidRDefault="00CC144F" w:rsidP="00D34C7A">
      <w:pPr>
        <w:pStyle w:val="a8"/>
        <w:numPr>
          <w:ilvl w:val="0"/>
          <w:numId w:val="56"/>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Есте сақтау процесін дамыуға арналған жаттығулар</w:t>
      </w:r>
      <w:r w:rsidR="00386672" w:rsidRPr="00B4523B">
        <w:rPr>
          <w:rFonts w:ascii="Times New Roman" w:hAnsi="Times New Roman" w:cs="Times New Roman"/>
          <w:sz w:val="28"/>
          <w:szCs w:val="28"/>
          <w:lang w:val="kk-KZ"/>
        </w:rPr>
        <w:t>: есті бағалау,</w:t>
      </w:r>
      <w:r w:rsidR="00977C76" w:rsidRPr="00B4523B">
        <w:rPr>
          <w:rFonts w:ascii="Times New Roman" w:hAnsi="Times New Roman" w:cs="Times New Roman"/>
          <w:sz w:val="28"/>
          <w:szCs w:val="28"/>
          <w:lang w:val="kk-KZ"/>
        </w:rPr>
        <w:t xml:space="preserve">топтастыру әдісімен таныстыру, жұпта топтау әдісін өңдеу, топтастыру әдісін қолдану тақырыбында талқылау, жағдайларды ойнау, қарапайым ассоциациялар әдісі, шет тілі сабағы, математика сабағы, орындар әдісі. </w:t>
      </w:r>
    </w:p>
    <w:p w:rsidR="00977C76" w:rsidRPr="00B4523B" w:rsidRDefault="00977C76"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Қайта жаңғырту процесін дамытуға арналған жаттығулар: кешегі күнді еске түсір, тренингтің алдыңғы сабағын еске түсір, соңғы сабаты еске түсір, бүгінгі түсіңді еске  түсір, сөздерді есте сақтау тәсілдерін талдау. Экологиялық таза үй  тапсырмасы: өз  түстеріңді еске түсір.</w:t>
      </w:r>
    </w:p>
    <w:p w:rsidR="00977C76" w:rsidRPr="00B4523B" w:rsidRDefault="00977C76" w:rsidP="00D34C7A">
      <w:pPr>
        <w:pStyle w:val="a8"/>
        <w:numPr>
          <w:ilvl w:val="0"/>
          <w:numId w:val="56"/>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Ойлау мен қиялды дамытуға арналған жаттығулар.</w:t>
      </w:r>
    </w:p>
    <w:p w:rsidR="00977C76" w:rsidRPr="00B4523B" w:rsidRDefault="00977C76"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Ойлау икемділігін дамыту: ойдағы образдың көлемін өзгерту, </w:t>
      </w:r>
      <w:r w:rsidR="008A2DEA" w:rsidRPr="00B4523B">
        <w:rPr>
          <w:rFonts w:ascii="Times New Roman" w:hAnsi="Times New Roman" w:cs="Times New Roman"/>
          <w:sz w:val="28"/>
          <w:szCs w:val="28"/>
          <w:lang w:val="kk-KZ"/>
        </w:rPr>
        <w:t xml:space="preserve">эмоционалды мәнді образдардың көлемін өзгерту, ойша образдардың санын өзгерту, ес образдарының санын өзгерту, </w:t>
      </w:r>
      <w:r w:rsidR="005E7142" w:rsidRPr="00B4523B">
        <w:rPr>
          <w:rFonts w:ascii="Times New Roman" w:hAnsi="Times New Roman" w:cs="Times New Roman"/>
          <w:sz w:val="28"/>
          <w:szCs w:val="28"/>
          <w:lang w:val="kk-KZ"/>
        </w:rPr>
        <w:t>бейнелі сурет</w:t>
      </w:r>
      <w:r w:rsidR="008A2DEA" w:rsidRPr="00B4523B">
        <w:rPr>
          <w:rFonts w:ascii="Times New Roman" w:hAnsi="Times New Roman" w:cs="Times New Roman"/>
          <w:sz w:val="28"/>
          <w:szCs w:val="28"/>
          <w:lang w:val="kk-KZ"/>
        </w:rPr>
        <w:t xml:space="preserve"> кеңістігіне кіру, қиял орындарына саяхат, қиял процестер</w:t>
      </w:r>
      <w:r w:rsidR="005E7142" w:rsidRPr="00B4523B">
        <w:rPr>
          <w:rFonts w:ascii="Times New Roman" w:hAnsi="Times New Roman" w:cs="Times New Roman"/>
          <w:sz w:val="28"/>
          <w:szCs w:val="28"/>
          <w:lang w:val="kk-KZ"/>
        </w:rPr>
        <w:t>інің жылдамдығын өзгерту, сағат</w:t>
      </w:r>
      <w:r w:rsidR="008A2DEA" w:rsidRPr="00B4523B">
        <w:rPr>
          <w:rFonts w:ascii="Times New Roman" w:hAnsi="Times New Roman" w:cs="Times New Roman"/>
          <w:sz w:val="28"/>
          <w:szCs w:val="28"/>
          <w:lang w:val="kk-KZ"/>
        </w:rPr>
        <w:t xml:space="preserve"> тілінің қозғалысын баялату және жылдамдату.</w:t>
      </w:r>
    </w:p>
    <w:p w:rsidR="00BB46A6" w:rsidRPr="00B4523B" w:rsidRDefault="003B5004"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Екінші сабақ. </w:t>
      </w:r>
      <w:r w:rsidR="00FD6487" w:rsidRPr="00B4523B">
        <w:rPr>
          <w:rFonts w:ascii="Times New Roman" w:hAnsi="Times New Roman" w:cs="Times New Roman"/>
          <w:i/>
          <w:sz w:val="28"/>
          <w:szCs w:val="28"/>
          <w:lang w:val="kk-KZ"/>
        </w:rPr>
        <w:t>Тренинг:</w:t>
      </w:r>
      <w:r w:rsidR="00FD6487" w:rsidRPr="00B4523B">
        <w:rPr>
          <w:rFonts w:ascii="Times New Roman" w:hAnsi="Times New Roman" w:cs="Times New Roman"/>
          <w:sz w:val="28"/>
          <w:szCs w:val="28"/>
          <w:lang w:val="kk-KZ"/>
        </w:rPr>
        <w:t xml:space="preserve">«Танымдық процестерді дамыту». </w:t>
      </w:r>
    </w:p>
    <w:p w:rsidR="00210D1F" w:rsidRPr="00B4523B" w:rsidRDefault="00FD6487"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Мақсат</w:t>
      </w:r>
      <w:r w:rsidR="00210D1F" w:rsidRPr="00B4523B">
        <w:rPr>
          <w:rFonts w:ascii="Times New Roman" w:hAnsi="Times New Roman" w:cs="Times New Roman"/>
          <w:sz w:val="28"/>
          <w:szCs w:val="28"/>
          <w:lang w:val="kk-KZ"/>
        </w:rPr>
        <w:t>ы</w:t>
      </w:r>
      <w:r w:rsidRPr="00B4523B">
        <w:rPr>
          <w:rFonts w:ascii="Times New Roman" w:hAnsi="Times New Roman" w:cs="Times New Roman"/>
          <w:sz w:val="28"/>
          <w:szCs w:val="28"/>
          <w:lang w:val="kk-KZ"/>
        </w:rPr>
        <w:t>: болашақ кәсіби табыстылық негізі ретінде танымдық процестер</w:t>
      </w:r>
      <w:r w:rsidR="009A1250" w:rsidRPr="00B4523B">
        <w:rPr>
          <w:rFonts w:ascii="Times New Roman" w:hAnsi="Times New Roman" w:cs="Times New Roman"/>
          <w:sz w:val="28"/>
          <w:szCs w:val="28"/>
          <w:lang w:val="kk-KZ"/>
        </w:rPr>
        <w:t>ді</w:t>
      </w:r>
      <w:r w:rsidRPr="00B4523B">
        <w:rPr>
          <w:rFonts w:ascii="Times New Roman" w:hAnsi="Times New Roman" w:cs="Times New Roman"/>
          <w:sz w:val="28"/>
          <w:szCs w:val="28"/>
          <w:lang w:val="kk-KZ"/>
        </w:rPr>
        <w:t xml:space="preserve"> (</w:t>
      </w:r>
      <w:r w:rsidR="009A1250" w:rsidRPr="00B4523B">
        <w:rPr>
          <w:rFonts w:ascii="Times New Roman" w:hAnsi="Times New Roman" w:cs="Times New Roman"/>
          <w:sz w:val="28"/>
          <w:szCs w:val="28"/>
          <w:lang w:val="kk-KZ"/>
        </w:rPr>
        <w:t xml:space="preserve">қабылдау, </w:t>
      </w:r>
      <w:r w:rsidRPr="00B4523B">
        <w:rPr>
          <w:rFonts w:ascii="Times New Roman" w:hAnsi="Times New Roman" w:cs="Times New Roman"/>
          <w:sz w:val="28"/>
          <w:szCs w:val="28"/>
          <w:lang w:val="kk-KZ"/>
        </w:rPr>
        <w:t>ес, зейін,</w:t>
      </w:r>
      <w:r w:rsidR="009A1250" w:rsidRPr="00B4523B">
        <w:rPr>
          <w:rFonts w:ascii="Times New Roman" w:hAnsi="Times New Roman" w:cs="Times New Roman"/>
          <w:sz w:val="28"/>
          <w:szCs w:val="28"/>
          <w:lang w:val="kk-KZ"/>
        </w:rPr>
        <w:t xml:space="preserve"> ойлау</w:t>
      </w:r>
      <w:r w:rsidRPr="00B4523B">
        <w:rPr>
          <w:rFonts w:ascii="Times New Roman" w:hAnsi="Times New Roman" w:cs="Times New Roman"/>
          <w:sz w:val="28"/>
          <w:szCs w:val="28"/>
          <w:lang w:val="kk-KZ"/>
        </w:rPr>
        <w:t xml:space="preserve"> қиял) жаттықтыру және дамыту. </w:t>
      </w:r>
    </w:p>
    <w:p w:rsidR="00E22011" w:rsidRPr="00B4523B" w:rsidRDefault="00E22011"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Керекті құрал-жабдықтар:</w:t>
      </w:r>
      <w:r w:rsidRPr="00B4523B">
        <w:rPr>
          <w:rFonts w:ascii="Times New Roman" w:hAnsi="Times New Roman" w:cs="Times New Roman"/>
          <w:sz w:val="28"/>
          <w:szCs w:val="28"/>
          <w:lang w:val="kk-KZ"/>
        </w:rPr>
        <w:t xml:space="preserve"> әр қатысушыға қағаз бен қалам, тақта, маркер.</w:t>
      </w:r>
    </w:p>
    <w:p w:rsidR="00E22011" w:rsidRPr="00B4523B" w:rsidRDefault="00E22011" w:rsidP="00382884">
      <w:pPr>
        <w:tabs>
          <w:tab w:val="left" w:pos="993"/>
        </w:tabs>
        <w:spacing w:after="0" w:line="240" w:lineRule="auto"/>
        <w:ind w:firstLine="567"/>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 барысы:</w:t>
      </w:r>
    </w:p>
    <w:p w:rsidR="00E22011" w:rsidRPr="00B4523B" w:rsidRDefault="0099272C"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1.</w:t>
      </w:r>
      <w:r w:rsidR="00E22011" w:rsidRPr="00B4523B">
        <w:rPr>
          <w:rFonts w:ascii="Times New Roman" w:hAnsi="Times New Roman" w:cs="Times New Roman"/>
          <w:sz w:val="28"/>
          <w:szCs w:val="28"/>
          <w:lang w:val="kk-KZ"/>
        </w:rPr>
        <w:t>Қысқа мерзімді дамытуға бағытталған жаттығулар</w:t>
      </w:r>
    </w:p>
    <w:p w:rsidR="00E22011" w:rsidRPr="00B4523B" w:rsidRDefault="00E22011"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i/>
          <w:sz w:val="28"/>
          <w:szCs w:val="28"/>
          <w:lang w:val="kk-KZ"/>
        </w:rPr>
        <w:t>Мақсаты:</w:t>
      </w:r>
      <w:r w:rsidRPr="00B4523B">
        <w:rPr>
          <w:rFonts w:ascii="Times New Roman" w:hAnsi="Times New Roman" w:cs="Times New Roman"/>
          <w:sz w:val="28"/>
          <w:szCs w:val="28"/>
          <w:lang w:val="kk-KZ"/>
        </w:rPr>
        <w:t xml:space="preserve"> қысқа мерзімді көру есі көлемін анықтау</w:t>
      </w:r>
      <w:r w:rsidR="0099272C" w:rsidRPr="00B4523B">
        <w:rPr>
          <w:rFonts w:ascii="Times New Roman" w:hAnsi="Times New Roman" w:cs="Times New Roman"/>
          <w:sz w:val="28"/>
          <w:szCs w:val="28"/>
          <w:lang w:val="kk-KZ"/>
        </w:rPr>
        <w:t>.</w:t>
      </w:r>
    </w:p>
    <w:p w:rsidR="0099272C" w:rsidRPr="00B4523B" w:rsidRDefault="0099272C"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2.Оперативті есті дамытуға арналған жаттығулар</w:t>
      </w:r>
    </w:p>
    <w:p w:rsidR="0099272C" w:rsidRPr="00B4523B" w:rsidRDefault="0099272C"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i/>
          <w:sz w:val="28"/>
          <w:szCs w:val="28"/>
          <w:lang w:val="kk-KZ"/>
        </w:rPr>
        <w:t>Мақсаты:</w:t>
      </w:r>
      <w:r w:rsidR="0009416E" w:rsidRPr="00B4523B">
        <w:rPr>
          <w:rFonts w:ascii="Times New Roman" w:hAnsi="Times New Roman" w:cs="Times New Roman"/>
          <w:sz w:val="28"/>
          <w:szCs w:val="28"/>
          <w:lang w:val="kk-KZ"/>
        </w:rPr>
        <w:t xml:space="preserve"> оперативті есті дамыту</w:t>
      </w:r>
    </w:p>
    <w:p w:rsidR="0099272C" w:rsidRPr="00B4523B" w:rsidRDefault="0099272C"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3.Есту есін дамытуға арналған жаттығулар</w:t>
      </w:r>
      <w:r w:rsidR="003C4B3D" w:rsidRPr="00B4523B">
        <w:rPr>
          <w:rFonts w:ascii="Times New Roman" w:hAnsi="Times New Roman" w:cs="Times New Roman"/>
          <w:sz w:val="28"/>
          <w:szCs w:val="28"/>
          <w:lang w:val="kk-KZ"/>
        </w:rPr>
        <w:t>:</w:t>
      </w:r>
    </w:p>
    <w:p w:rsidR="003C4B3D" w:rsidRPr="00B4523B" w:rsidRDefault="003C4B3D"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 «20 сөзді есте сақта»;</w:t>
      </w:r>
    </w:p>
    <w:p w:rsidR="003C4B3D" w:rsidRPr="00B4523B" w:rsidRDefault="003C4B3D"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 «Олжастың әңгімесі»;</w:t>
      </w:r>
    </w:p>
    <w:p w:rsidR="003C4B3D" w:rsidRPr="00B4523B" w:rsidRDefault="003C4B3D"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 «10 сөзді есте сақта»;</w:t>
      </w:r>
    </w:p>
    <w:p w:rsidR="003C4B3D" w:rsidRPr="00B4523B" w:rsidRDefault="003C4B3D"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4.Зейіннің шоғырлануына арналған жаттығулар.</w:t>
      </w:r>
    </w:p>
    <w:p w:rsidR="00E22011" w:rsidRPr="00B4523B" w:rsidRDefault="003C4B3D"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5.</w:t>
      </w:r>
      <w:r w:rsidR="00E22011" w:rsidRPr="00B4523B">
        <w:rPr>
          <w:rFonts w:ascii="Times New Roman" w:hAnsi="Times New Roman" w:cs="Times New Roman"/>
          <w:sz w:val="28"/>
          <w:szCs w:val="28"/>
          <w:lang w:val="kk-KZ"/>
        </w:rPr>
        <w:t>«Сандарды қою» әдістемесі</w:t>
      </w:r>
    </w:p>
    <w:p w:rsidR="00E22011" w:rsidRPr="00B4523B" w:rsidRDefault="00E22011"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i/>
          <w:sz w:val="28"/>
          <w:szCs w:val="28"/>
          <w:lang w:val="kk-KZ"/>
        </w:rPr>
        <w:t>Мақсаты:</w:t>
      </w:r>
      <w:r w:rsidRPr="00B4523B">
        <w:rPr>
          <w:rFonts w:ascii="Times New Roman" w:hAnsi="Times New Roman" w:cs="Times New Roman"/>
          <w:sz w:val="28"/>
          <w:szCs w:val="28"/>
          <w:lang w:val="kk-KZ"/>
        </w:rPr>
        <w:t xml:space="preserve"> ырықты зейінді бағалау және дамыту</w:t>
      </w:r>
    </w:p>
    <w:p w:rsidR="00E22011" w:rsidRPr="00B4523B" w:rsidRDefault="003C4B3D"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6.</w:t>
      </w:r>
      <w:r w:rsidR="00E22011" w:rsidRPr="00B4523B">
        <w:rPr>
          <w:rFonts w:ascii="Times New Roman" w:hAnsi="Times New Roman" w:cs="Times New Roman"/>
          <w:sz w:val="28"/>
          <w:szCs w:val="28"/>
          <w:lang w:val="kk-KZ"/>
        </w:rPr>
        <w:t>Мюнстерберг әдістемесі</w:t>
      </w:r>
    </w:p>
    <w:p w:rsidR="00E22011" w:rsidRPr="00B4523B" w:rsidRDefault="00E22011"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Мақсаты: </w:t>
      </w:r>
      <w:r w:rsidRPr="00B4523B">
        <w:rPr>
          <w:rFonts w:ascii="Times New Roman" w:hAnsi="Times New Roman" w:cs="Times New Roman"/>
          <w:sz w:val="28"/>
          <w:szCs w:val="28"/>
          <w:lang w:val="kk-KZ"/>
        </w:rPr>
        <w:t>зейін таңдамалылығын диагностикалау</w:t>
      </w:r>
    </w:p>
    <w:p w:rsidR="003C4B3D" w:rsidRPr="00B4523B" w:rsidRDefault="003C4B3D"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sz w:val="28"/>
          <w:szCs w:val="28"/>
          <w:lang w:val="kk-KZ"/>
        </w:rPr>
        <w:t>7.Логикалық ойлауды дамытуға раналған жаттығулар.</w:t>
      </w:r>
    </w:p>
    <w:p w:rsidR="00FD6487" w:rsidRPr="00B4523B" w:rsidRDefault="003B5004" w:rsidP="003B5004">
      <w:pPr>
        <w:tabs>
          <w:tab w:val="left" w:pos="993"/>
        </w:tabs>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Семинар практикум сабағы.</w:t>
      </w:r>
      <w:r w:rsidR="00FD6487" w:rsidRPr="00B4523B">
        <w:rPr>
          <w:rFonts w:ascii="Times New Roman" w:hAnsi="Times New Roman" w:cs="Times New Roman"/>
          <w:sz w:val="28"/>
          <w:szCs w:val="28"/>
          <w:lang w:val="kk-KZ"/>
        </w:rPr>
        <w:t xml:space="preserve">  «Ойлауды </w:t>
      </w:r>
      <w:r w:rsidRPr="00B4523B">
        <w:rPr>
          <w:rFonts w:ascii="Times New Roman" w:hAnsi="Times New Roman" w:cs="Times New Roman"/>
          <w:sz w:val="28"/>
          <w:szCs w:val="28"/>
          <w:lang w:val="kk-KZ"/>
        </w:rPr>
        <w:t>дамыту</w:t>
      </w:r>
      <w:r w:rsidR="00FD6487" w:rsidRPr="00B4523B">
        <w:rPr>
          <w:rFonts w:ascii="Times New Roman" w:hAnsi="Times New Roman" w:cs="Times New Roman"/>
          <w:sz w:val="28"/>
          <w:szCs w:val="28"/>
          <w:lang w:val="kk-KZ"/>
        </w:rPr>
        <w:t xml:space="preserve"> жолдары»  Мақсат</w:t>
      </w:r>
      <w:r w:rsidR="00210D1F" w:rsidRPr="00B4523B">
        <w:rPr>
          <w:rFonts w:ascii="Times New Roman" w:hAnsi="Times New Roman" w:cs="Times New Roman"/>
          <w:sz w:val="28"/>
          <w:szCs w:val="28"/>
          <w:lang w:val="kk-KZ"/>
        </w:rPr>
        <w:t>ы</w:t>
      </w:r>
      <w:r w:rsidR="00FD6487" w:rsidRPr="00B4523B">
        <w:rPr>
          <w:rFonts w:ascii="Times New Roman" w:hAnsi="Times New Roman" w:cs="Times New Roman"/>
          <w:sz w:val="28"/>
          <w:szCs w:val="28"/>
          <w:lang w:val="kk-KZ"/>
        </w:rPr>
        <w:t>: болашақ кәсіби табыстылық негізі ретінде ойлау процесін жаттықтыру және дамыту.</w:t>
      </w:r>
    </w:p>
    <w:p w:rsidR="002B3FD9"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Керек материалдар:</w:t>
      </w:r>
    </w:p>
    <w:p w:rsidR="00E2582A" w:rsidRPr="00B4523B" w:rsidRDefault="003B5004" w:rsidP="00382884">
      <w:pPr>
        <w:tabs>
          <w:tab w:val="left" w:pos="993"/>
        </w:tabs>
        <w:spacing w:after="0" w:line="240" w:lineRule="auto"/>
        <w:ind w:firstLine="567"/>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Сабақ </w:t>
      </w:r>
      <w:r w:rsidR="00E2582A" w:rsidRPr="00B4523B">
        <w:rPr>
          <w:rFonts w:ascii="Times New Roman" w:hAnsi="Times New Roman" w:cs="Times New Roman"/>
          <w:sz w:val="28"/>
          <w:szCs w:val="28"/>
          <w:lang w:val="kk-KZ"/>
        </w:rPr>
        <w:t xml:space="preserve"> барысы:</w:t>
      </w:r>
    </w:p>
    <w:p w:rsidR="00E2582A" w:rsidRPr="00B4523B" w:rsidRDefault="00E2582A" w:rsidP="00382884">
      <w:pPr>
        <w:tabs>
          <w:tab w:val="left" w:pos="993"/>
        </w:tabs>
        <w:spacing w:after="0" w:line="240" w:lineRule="auto"/>
        <w:ind w:firstLine="567"/>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Кіріспе сөз</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Жасөспірімдер жиналып дөңгелене отырады. Оқушыларға тренингтің мақсаты туралы қысқаша түсінік беріледі.</w:t>
      </w:r>
    </w:p>
    <w:p w:rsidR="00E2582A" w:rsidRPr="00B4523B" w:rsidRDefault="00E2582A" w:rsidP="00382884">
      <w:pPr>
        <w:tabs>
          <w:tab w:val="left" w:pos="993"/>
        </w:tabs>
        <w:spacing w:after="0" w:line="240" w:lineRule="auto"/>
        <w:ind w:firstLine="567"/>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Қызуөлшегіш жаттығуы:</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Бұл әдістеме тренингтің әр қатысушы</w:t>
      </w:r>
      <w:r w:rsidR="00431EA3">
        <w:rPr>
          <w:rFonts w:ascii="Times New Roman" w:hAnsi="Times New Roman" w:cs="Times New Roman"/>
          <w:sz w:val="28"/>
          <w:szCs w:val="28"/>
          <w:lang w:val="kk-KZ"/>
        </w:rPr>
        <w:t>ның</w:t>
      </w:r>
      <w:r w:rsidRPr="00B4523B">
        <w:rPr>
          <w:rFonts w:ascii="Times New Roman" w:hAnsi="Times New Roman" w:cs="Times New Roman"/>
          <w:sz w:val="28"/>
          <w:szCs w:val="28"/>
          <w:lang w:val="kk-KZ"/>
        </w:rPr>
        <w:t xml:space="preserve"> психоэмоционалды күйін анықтауға көмектеседі, мысалы 10-балдық шкала бойынша. </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«Біз неге осында жиналдық?»  жаттығуы</w:t>
      </w:r>
    </w:p>
    <w:p w:rsidR="00E2582A" w:rsidRPr="00B4523B" w:rsidRDefault="00E2582A" w:rsidP="00382884">
      <w:pPr>
        <w:tabs>
          <w:tab w:val="left" w:pos="993"/>
        </w:tabs>
        <w:spacing w:after="0" w:line="240" w:lineRule="auto"/>
        <w:ind w:firstLine="567"/>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Ширату жаттығулары мен ойындары:</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Тренигтің негізгі жаттығуларын орындау үшін  ерекше ойын атмосферасы қажет, өз мінез-құлқына эксперимент жасауға дайындық, күнделікті қарым-қатынаста шаблонымен стереотипіне босау, қарым-қатынас ортасын өзгерту, қозғалы</w:t>
      </w:r>
      <w:r w:rsidR="005E7142" w:rsidRPr="00B4523B">
        <w:rPr>
          <w:rFonts w:ascii="Times New Roman" w:hAnsi="Times New Roman" w:cs="Times New Roman"/>
          <w:sz w:val="28"/>
          <w:szCs w:val="28"/>
          <w:lang w:val="kk-KZ"/>
        </w:rPr>
        <w:t>с-кеңістік стереотиптерді өзгер</w:t>
      </w:r>
      <w:r w:rsidRPr="00B4523B">
        <w:rPr>
          <w:rFonts w:ascii="Times New Roman" w:hAnsi="Times New Roman" w:cs="Times New Roman"/>
          <w:sz w:val="28"/>
          <w:szCs w:val="28"/>
          <w:lang w:val="kk-KZ"/>
        </w:rPr>
        <w:t>т</w:t>
      </w:r>
      <w:r w:rsidR="005E7142" w:rsidRPr="00B4523B">
        <w:rPr>
          <w:rFonts w:ascii="Times New Roman" w:hAnsi="Times New Roman" w:cs="Times New Roman"/>
          <w:sz w:val="28"/>
          <w:szCs w:val="28"/>
          <w:lang w:val="kk-KZ"/>
        </w:rPr>
        <w:t>у</w:t>
      </w:r>
      <w:r w:rsidRPr="00B4523B">
        <w:rPr>
          <w:rFonts w:ascii="Times New Roman" w:hAnsi="Times New Roman" w:cs="Times New Roman"/>
          <w:sz w:val="28"/>
          <w:szCs w:val="28"/>
          <w:lang w:val="kk-KZ"/>
        </w:rPr>
        <w:t>ге арналған жаттығулар керек.</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«Тоңазытқыш» жаттығуы</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Мақсаты: стандартты емес жағдайға тез жауап беруге жаттықтыру.</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Қатысушы топтың бір мүшесін</w:t>
      </w:r>
      <w:r w:rsidR="005E7142" w:rsidRPr="00B4523B">
        <w:rPr>
          <w:rFonts w:ascii="Times New Roman" w:hAnsi="Times New Roman" w:cs="Times New Roman"/>
          <w:sz w:val="28"/>
          <w:szCs w:val="28"/>
          <w:lang w:val="kk-KZ"/>
        </w:rPr>
        <w:t>е допты лақтырады. Допты лақтыру</w:t>
      </w:r>
      <w:r w:rsidRPr="00B4523B">
        <w:rPr>
          <w:rFonts w:ascii="Times New Roman" w:hAnsi="Times New Roman" w:cs="Times New Roman"/>
          <w:sz w:val="28"/>
          <w:szCs w:val="28"/>
          <w:lang w:val="kk-KZ"/>
        </w:rPr>
        <w:t xml:space="preserve"> барысында, ол алушы адамға оны саяхаттау үшін қандай жерге жіберетінін айтады (тоңазытқыш, пальма, ежелгі Греция т.б.). Допты ұстаған адам, тез арада баратын жерге қандай үш затты алатынын атау керек. Айтылған заттар мен жерлер қайталанбау керек.</w:t>
      </w:r>
    </w:p>
    <w:p w:rsidR="00E2582A" w:rsidRPr="00B4523B" w:rsidRDefault="00E2582A" w:rsidP="00382884">
      <w:pPr>
        <w:tabs>
          <w:tab w:val="left" w:pos="993"/>
        </w:tabs>
        <w:spacing w:after="0" w:line="240" w:lineRule="auto"/>
        <w:ind w:firstLine="567"/>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Тақырыптық бөлім</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«Заттарды қолдану» жаттығуы</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Мақсаты: шығармашылық зияткерлігін дамыту</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Керек материалдыр: қағаз үшін түйреуіштер, тіс щеткасы, қарындаш, сіріңке, т.б.</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Тәртібі: Екі минут ішінде аяқ-киім бауын қалай пайдалануға болатыны туралы ойланыңыздар. Бұл жаттығу оқушылардың шығармашылық зияткерлігін дамытады.</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Талқылау сұрақтары:</w:t>
      </w:r>
    </w:p>
    <w:p w:rsidR="00E2582A" w:rsidRPr="00B4523B" w:rsidRDefault="00E2582A" w:rsidP="00D34C7A">
      <w:pPr>
        <w:pStyle w:val="a8"/>
        <w:numPr>
          <w:ilvl w:val="0"/>
          <w:numId w:val="21"/>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Күнделікті қолданыстағы заттарды жаңадан пайдалануды ойлап табу қиын болды ма?</w:t>
      </w:r>
    </w:p>
    <w:p w:rsidR="00E2582A" w:rsidRPr="00B4523B" w:rsidRDefault="00E2582A" w:rsidP="00D34C7A">
      <w:pPr>
        <w:pStyle w:val="a8"/>
        <w:numPr>
          <w:ilvl w:val="0"/>
          <w:numId w:val="21"/>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Сіздердің заттарыңызды қалай пайдалануға болады?</w:t>
      </w:r>
    </w:p>
    <w:p w:rsidR="00E2582A" w:rsidRPr="00B4523B" w:rsidRDefault="005E7142" w:rsidP="00D34C7A">
      <w:pPr>
        <w:pStyle w:val="a8"/>
        <w:numPr>
          <w:ilvl w:val="0"/>
          <w:numId w:val="21"/>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Бұл жаттығу сіз</w:t>
      </w:r>
      <w:r w:rsidR="00E2582A" w:rsidRPr="00B4523B">
        <w:rPr>
          <w:rFonts w:ascii="Times New Roman" w:hAnsi="Times New Roman" w:cs="Times New Roman"/>
          <w:sz w:val="28"/>
          <w:szCs w:val="28"/>
          <w:lang w:val="kk-KZ"/>
        </w:rPr>
        <w:t>дерде қандай ой тудырды?</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«Арка» жаттығуы</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Мақсаты: шығармашылық қабілеттерді дамыту, қойылған міндетті стандартты емес жолмен шешу.</w:t>
      </w:r>
    </w:p>
    <w:p w:rsidR="00E2582A" w:rsidRPr="00B4523B" w:rsidRDefault="00F84233"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Керек материалда</w:t>
      </w:r>
      <w:r w:rsidR="00E2582A" w:rsidRPr="00B4523B">
        <w:rPr>
          <w:rFonts w:ascii="Times New Roman" w:hAnsi="Times New Roman" w:cs="Times New Roman"/>
          <w:sz w:val="28"/>
          <w:szCs w:val="28"/>
          <w:lang w:val="kk-KZ"/>
        </w:rPr>
        <w:t>р: қайшы, қағаз</w:t>
      </w:r>
    </w:p>
    <w:p w:rsidR="00E2582A" w:rsidRPr="00B4523B" w:rsidRDefault="00F5305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Тәртібі: Қатысушылар т</w:t>
      </w:r>
      <w:r w:rsidR="00E2582A" w:rsidRPr="00B4523B">
        <w:rPr>
          <w:rFonts w:ascii="Times New Roman" w:hAnsi="Times New Roman" w:cs="Times New Roman"/>
          <w:sz w:val="28"/>
          <w:szCs w:val="28"/>
          <w:lang w:val="kk-KZ"/>
        </w:rPr>
        <w:t>о</w:t>
      </w:r>
      <w:r w:rsidRPr="00B4523B">
        <w:rPr>
          <w:rFonts w:ascii="Times New Roman" w:hAnsi="Times New Roman" w:cs="Times New Roman"/>
          <w:sz w:val="28"/>
          <w:szCs w:val="28"/>
          <w:lang w:val="kk-KZ"/>
        </w:rPr>
        <w:t>п</w:t>
      </w:r>
      <w:r w:rsidR="00E2582A" w:rsidRPr="00B4523B">
        <w:rPr>
          <w:rFonts w:ascii="Times New Roman" w:hAnsi="Times New Roman" w:cs="Times New Roman"/>
          <w:sz w:val="28"/>
          <w:szCs w:val="28"/>
          <w:lang w:val="kk-KZ"/>
        </w:rPr>
        <w:t>тарға бөлінеді. Әр топқа А4 форматындағы қағаздармен тапсырм</w:t>
      </w:r>
      <w:r w:rsidR="005E7142" w:rsidRPr="00B4523B">
        <w:rPr>
          <w:rFonts w:ascii="Times New Roman" w:hAnsi="Times New Roman" w:cs="Times New Roman"/>
          <w:sz w:val="28"/>
          <w:szCs w:val="28"/>
          <w:lang w:val="kk-KZ"/>
        </w:rPr>
        <w:t>а беріледі: барлық қатысушылар б</w:t>
      </w:r>
      <w:r w:rsidR="00E2582A" w:rsidRPr="00B4523B">
        <w:rPr>
          <w:rFonts w:ascii="Times New Roman" w:hAnsi="Times New Roman" w:cs="Times New Roman"/>
          <w:sz w:val="28"/>
          <w:szCs w:val="28"/>
          <w:lang w:val="kk-KZ"/>
        </w:rPr>
        <w:t>ірге немесе тек бір қатысушы өте алатын арка жасау. Тек бір жолын ғана емес, бірнеше амалдарын көрсету керек.</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Талқылау сұрақтары:</w:t>
      </w:r>
    </w:p>
    <w:p w:rsidR="00E2582A" w:rsidRPr="00B4523B" w:rsidRDefault="00E2582A" w:rsidP="00D34C7A">
      <w:pPr>
        <w:pStyle w:val="a8"/>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Басы</w:t>
      </w:r>
      <w:r w:rsidR="005E7142" w:rsidRPr="00B4523B">
        <w:rPr>
          <w:rFonts w:ascii="Times New Roman" w:hAnsi="Times New Roman" w:cs="Times New Roman"/>
          <w:sz w:val="28"/>
          <w:szCs w:val="28"/>
          <w:lang w:val="kk-KZ"/>
        </w:rPr>
        <w:t>нда бұл жаттығуды орындау кім үш</w:t>
      </w:r>
      <w:r w:rsidRPr="00B4523B">
        <w:rPr>
          <w:rFonts w:ascii="Times New Roman" w:hAnsi="Times New Roman" w:cs="Times New Roman"/>
          <w:sz w:val="28"/>
          <w:szCs w:val="28"/>
          <w:lang w:val="kk-KZ"/>
        </w:rPr>
        <w:t>ін мүмкін емес болды?</w:t>
      </w:r>
    </w:p>
    <w:p w:rsidR="00E2582A" w:rsidRPr="00B4523B" w:rsidRDefault="00E2582A" w:rsidP="00D34C7A">
      <w:pPr>
        <w:pStyle w:val="a8"/>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Шешімді бір адам тапты ма, әлде топтық шешім болды ма?</w:t>
      </w:r>
    </w:p>
    <w:p w:rsidR="00E2582A" w:rsidRPr="00B4523B" w:rsidRDefault="00E2582A" w:rsidP="00382884">
      <w:pPr>
        <w:tabs>
          <w:tab w:val="left" w:pos="993"/>
        </w:tabs>
        <w:spacing w:after="0" w:line="240" w:lineRule="auto"/>
        <w:ind w:firstLine="567"/>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Аяқталу кезеңі</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«Шығармашылық өмір» жаттығуы</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Мақсаты: Өздерінің шығармашылық қабілеттері туралы ойларын қорытындылау және және шығармашылық бастауын табу.</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Тәртібі:Қатысушылар 5-6 адамна</w:t>
      </w:r>
      <w:r w:rsidR="005E7142" w:rsidRPr="00B4523B">
        <w:rPr>
          <w:rFonts w:ascii="Times New Roman" w:hAnsi="Times New Roman" w:cs="Times New Roman"/>
          <w:sz w:val="28"/>
          <w:szCs w:val="28"/>
          <w:lang w:val="kk-KZ"/>
        </w:rPr>
        <w:t>н</w:t>
      </w:r>
      <w:r w:rsidRPr="00B4523B">
        <w:rPr>
          <w:rFonts w:ascii="Times New Roman" w:hAnsi="Times New Roman" w:cs="Times New Roman"/>
          <w:sz w:val="28"/>
          <w:szCs w:val="28"/>
          <w:lang w:val="kk-KZ"/>
        </w:rPr>
        <w:t xml:space="preserve"> топтарға бірі</w:t>
      </w:r>
      <w:r w:rsidR="005E7142" w:rsidRPr="00B4523B">
        <w:rPr>
          <w:rFonts w:ascii="Times New Roman" w:hAnsi="Times New Roman" w:cs="Times New Roman"/>
          <w:sz w:val="28"/>
          <w:szCs w:val="28"/>
          <w:lang w:val="kk-KZ"/>
        </w:rPr>
        <w:t>геді. Мынадай тапсырма алады: «</w:t>
      </w:r>
      <w:r w:rsidRPr="00B4523B">
        <w:rPr>
          <w:rFonts w:ascii="Times New Roman" w:hAnsi="Times New Roman" w:cs="Times New Roman"/>
          <w:sz w:val="28"/>
          <w:szCs w:val="28"/>
          <w:lang w:val="kk-KZ"/>
        </w:rPr>
        <w:t xml:space="preserve">олардың өмірін неғұрлым шығармашылықты ететін» ұсыныстар жазу. </w:t>
      </w:r>
    </w:p>
    <w:p w:rsidR="00E2582A" w:rsidRPr="00B4523B" w:rsidRDefault="00E2582A"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Топта барлық жауаптарды талқылау.</w:t>
      </w:r>
    </w:p>
    <w:p w:rsidR="00E2582A" w:rsidRPr="00B4523B" w:rsidRDefault="00E2582A" w:rsidP="00382884">
      <w:pPr>
        <w:tabs>
          <w:tab w:val="left" w:pos="993"/>
        </w:tabs>
        <w:spacing w:after="0" w:line="240" w:lineRule="auto"/>
        <w:ind w:firstLine="567"/>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Рефлексия</w:t>
      </w:r>
    </w:p>
    <w:p w:rsidR="00382884" w:rsidRPr="00B4523B" w:rsidRDefault="00E2582A" w:rsidP="00CD674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Тренингті бағалау: Біздің тренингте қатысушылар алынған материалдың пайдалы деңгейін өздері анықтайды. Б</w:t>
      </w:r>
      <w:r w:rsidR="005E7142" w:rsidRPr="00B4523B">
        <w:rPr>
          <w:rFonts w:ascii="Times New Roman" w:hAnsi="Times New Roman" w:cs="Times New Roman"/>
          <w:sz w:val="28"/>
          <w:szCs w:val="28"/>
          <w:lang w:val="kk-KZ"/>
        </w:rPr>
        <w:t>із бағалаудың келесі формасын ұс</w:t>
      </w:r>
      <w:r w:rsidRPr="00B4523B">
        <w:rPr>
          <w:rFonts w:ascii="Times New Roman" w:hAnsi="Times New Roman" w:cs="Times New Roman"/>
          <w:sz w:val="28"/>
          <w:szCs w:val="28"/>
          <w:lang w:val="kk-KZ"/>
        </w:rPr>
        <w:t>ынамы</w:t>
      </w:r>
      <w:r w:rsidR="00BB46A6" w:rsidRPr="00B4523B">
        <w:rPr>
          <w:rFonts w:ascii="Times New Roman" w:hAnsi="Times New Roman" w:cs="Times New Roman"/>
          <w:sz w:val="28"/>
          <w:szCs w:val="28"/>
          <w:lang w:val="kk-KZ"/>
        </w:rPr>
        <w:t>з: келесі кестені толтыру керек.</w:t>
      </w:r>
    </w:p>
    <w:p w:rsidR="00382884" w:rsidRPr="00B4523B" w:rsidRDefault="00382884" w:rsidP="00E2582A">
      <w:pPr>
        <w:spacing w:after="0" w:line="240" w:lineRule="auto"/>
        <w:rPr>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4584"/>
        <w:gridCol w:w="4878"/>
      </w:tblGrid>
      <w:tr w:rsidR="00E2582A" w:rsidRPr="00B4523B" w:rsidTr="00382884">
        <w:trPr>
          <w:trHeight w:val="453"/>
        </w:trPr>
        <w:tc>
          <w:tcPr>
            <w:tcW w:w="4677" w:type="dxa"/>
          </w:tcPr>
          <w:p w:rsidR="00E2582A" w:rsidRPr="00B4523B" w:rsidRDefault="00E2582A" w:rsidP="00E82639">
            <w:pPr>
              <w:ind w:right="140"/>
              <w:jc w:val="both"/>
              <w:rPr>
                <w:rFonts w:ascii="Times New Roman" w:hAnsi="Times New Roman" w:cs="Times New Roman"/>
                <w:sz w:val="28"/>
                <w:lang w:val="kk-KZ"/>
              </w:rPr>
            </w:pPr>
            <w:r w:rsidRPr="00B4523B">
              <w:rPr>
                <w:rFonts w:ascii="Times New Roman" w:hAnsi="Times New Roman" w:cs="Times New Roman"/>
                <w:sz w:val="28"/>
                <w:lang w:val="kk-KZ"/>
              </w:rPr>
              <w:t>Бүгін маған не ұнады?</w:t>
            </w:r>
          </w:p>
          <w:p w:rsidR="00E2582A" w:rsidRPr="00B4523B" w:rsidRDefault="00E2582A" w:rsidP="00E82639">
            <w:pPr>
              <w:ind w:right="140"/>
              <w:jc w:val="both"/>
              <w:rPr>
                <w:rFonts w:ascii="Times New Roman" w:hAnsi="Times New Roman" w:cs="Times New Roman"/>
                <w:sz w:val="28"/>
                <w:lang w:val="kk-KZ"/>
              </w:rPr>
            </w:pPr>
          </w:p>
        </w:tc>
        <w:tc>
          <w:tcPr>
            <w:tcW w:w="4962" w:type="dxa"/>
          </w:tcPr>
          <w:p w:rsidR="00E2582A" w:rsidRPr="00B4523B" w:rsidRDefault="00E2582A" w:rsidP="00E82639">
            <w:pPr>
              <w:ind w:right="140"/>
              <w:jc w:val="both"/>
              <w:rPr>
                <w:rFonts w:ascii="Times New Roman" w:hAnsi="Times New Roman" w:cs="Times New Roman"/>
                <w:sz w:val="28"/>
                <w:lang w:val="kk-KZ"/>
              </w:rPr>
            </w:pPr>
            <w:r w:rsidRPr="00B4523B">
              <w:rPr>
                <w:rFonts w:ascii="Times New Roman" w:hAnsi="Times New Roman" w:cs="Times New Roman"/>
                <w:sz w:val="28"/>
                <w:lang w:val="kk-KZ"/>
              </w:rPr>
              <w:t>Бүгін маған не ұнамады?</w:t>
            </w:r>
          </w:p>
          <w:p w:rsidR="00E2582A" w:rsidRPr="00B4523B" w:rsidRDefault="00E2582A" w:rsidP="00E82639">
            <w:pPr>
              <w:ind w:right="140"/>
              <w:jc w:val="both"/>
              <w:rPr>
                <w:rFonts w:ascii="Times New Roman" w:hAnsi="Times New Roman" w:cs="Times New Roman"/>
                <w:sz w:val="28"/>
                <w:lang w:val="kk-KZ"/>
              </w:rPr>
            </w:pPr>
          </w:p>
          <w:p w:rsidR="00E2582A" w:rsidRPr="00B4523B" w:rsidRDefault="00E2582A" w:rsidP="00E82639">
            <w:pPr>
              <w:ind w:right="140"/>
              <w:jc w:val="both"/>
              <w:rPr>
                <w:rFonts w:ascii="Times New Roman" w:hAnsi="Times New Roman" w:cs="Times New Roman"/>
                <w:sz w:val="28"/>
                <w:lang w:val="kk-KZ"/>
              </w:rPr>
            </w:pPr>
          </w:p>
        </w:tc>
      </w:tr>
      <w:tr w:rsidR="00E2582A" w:rsidRPr="00B4523B" w:rsidTr="00382884">
        <w:tc>
          <w:tcPr>
            <w:tcW w:w="4677" w:type="dxa"/>
          </w:tcPr>
          <w:p w:rsidR="00E2582A" w:rsidRPr="00B4523B" w:rsidRDefault="00E2582A" w:rsidP="00E82639">
            <w:pPr>
              <w:ind w:right="140"/>
              <w:jc w:val="both"/>
              <w:rPr>
                <w:rFonts w:ascii="Times New Roman" w:hAnsi="Times New Roman" w:cs="Times New Roman"/>
                <w:sz w:val="28"/>
                <w:lang w:val="kk-KZ"/>
              </w:rPr>
            </w:pPr>
            <w:r w:rsidRPr="00B4523B">
              <w:rPr>
                <w:rFonts w:ascii="Times New Roman" w:hAnsi="Times New Roman" w:cs="Times New Roman"/>
                <w:sz w:val="28"/>
                <w:lang w:val="kk-KZ"/>
              </w:rPr>
              <w:t>Мен неден қауіптендім?</w:t>
            </w:r>
          </w:p>
          <w:p w:rsidR="00E2582A" w:rsidRPr="00B4523B" w:rsidRDefault="00E2582A" w:rsidP="00E82639">
            <w:pPr>
              <w:ind w:right="140"/>
              <w:jc w:val="both"/>
              <w:rPr>
                <w:rFonts w:ascii="Times New Roman" w:hAnsi="Times New Roman" w:cs="Times New Roman"/>
                <w:sz w:val="28"/>
                <w:lang w:val="kk-KZ"/>
              </w:rPr>
            </w:pPr>
          </w:p>
          <w:p w:rsidR="00E2582A" w:rsidRPr="00B4523B" w:rsidRDefault="00E2582A" w:rsidP="00E82639">
            <w:pPr>
              <w:ind w:right="140"/>
              <w:jc w:val="both"/>
              <w:rPr>
                <w:rFonts w:ascii="Times New Roman" w:hAnsi="Times New Roman" w:cs="Times New Roman"/>
                <w:sz w:val="28"/>
                <w:lang w:val="kk-KZ"/>
              </w:rPr>
            </w:pPr>
          </w:p>
        </w:tc>
        <w:tc>
          <w:tcPr>
            <w:tcW w:w="4962" w:type="dxa"/>
          </w:tcPr>
          <w:p w:rsidR="00E2582A" w:rsidRPr="00B4523B" w:rsidRDefault="00E2582A" w:rsidP="00E82639">
            <w:pPr>
              <w:ind w:right="140"/>
              <w:jc w:val="both"/>
              <w:rPr>
                <w:rFonts w:ascii="Times New Roman" w:hAnsi="Times New Roman" w:cs="Times New Roman"/>
                <w:sz w:val="28"/>
                <w:lang w:val="kk-KZ"/>
              </w:rPr>
            </w:pPr>
            <w:r w:rsidRPr="00B4523B">
              <w:rPr>
                <w:rFonts w:ascii="Times New Roman" w:hAnsi="Times New Roman" w:cs="Times New Roman"/>
                <w:sz w:val="28"/>
                <w:lang w:val="kk-KZ"/>
              </w:rPr>
              <w:t>Топқа және жаттықтырушыға тілегім.</w:t>
            </w:r>
          </w:p>
        </w:tc>
      </w:tr>
    </w:tbl>
    <w:p w:rsidR="00CC26AE" w:rsidRPr="00B4523B" w:rsidRDefault="00CC26AE" w:rsidP="00E2582A">
      <w:pPr>
        <w:spacing w:after="0" w:line="240" w:lineRule="auto"/>
        <w:jc w:val="both"/>
        <w:rPr>
          <w:rFonts w:ascii="Times New Roman" w:hAnsi="Times New Roman" w:cs="Times New Roman"/>
          <w:sz w:val="28"/>
          <w:szCs w:val="28"/>
          <w:lang w:val="kk-KZ"/>
        </w:rPr>
      </w:pPr>
    </w:p>
    <w:p w:rsidR="005E7142" w:rsidRPr="00F04AEE" w:rsidRDefault="00E2582A" w:rsidP="0007037D">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«Жыл</w:t>
      </w:r>
      <w:r w:rsidR="0007037D">
        <w:rPr>
          <w:rFonts w:ascii="Times New Roman" w:hAnsi="Times New Roman" w:cs="Times New Roman"/>
          <w:sz w:val="28"/>
          <w:szCs w:val="28"/>
          <w:lang w:val="kk-KZ"/>
        </w:rPr>
        <w:t>улық шеңбері» қоштасу жаттығуы.</w:t>
      </w:r>
      <w:r w:rsidR="00431EA3">
        <w:rPr>
          <w:rFonts w:ascii="Times New Roman" w:hAnsi="Times New Roman" w:cs="Times New Roman"/>
          <w:sz w:val="28"/>
          <w:szCs w:val="28"/>
          <w:lang w:val="kk-KZ"/>
        </w:rPr>
        <w:tab/>
      </w:r>
    </w:p>
    <w:p w:rsidR="00634933" w:rsidRPr="00F04AEE" w:rsidRDefault="00FD6487" w:rsidP="005E7142">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Қорыта </w:t>
      </w:r>
      <w:r w:rsidR="00210D1F" w:rsidRPr="00B4523B">
        <w:rPr>
          <w:rFonts w:ascii="Times New Roman" w:hAnsi="Times New Roman" w:cs="Times New Roman"/>
          <w:sz w:val="28"/>
          <w:szCs w:val="28"/>
          <w:lang w:val="kk-KZ"/>
        </w:rPr>
        <w:t>келе, «</w:t>
      </w:r>
      <w:r w:rsidR="009552EE" w:rsidRPr="00B4523B">
        <w:rPr>
          <w:rFonts w:ascii="Times New Roman" w:hAnsi="Times New Roman" w:cs="Times New Roman"/>
          <w:sz w:val="28"/>
          <w:szCs w:val="28"/>
          <w:lang w:val="kk-KZ"/>
        </w:rPr>
        <w:t>Зияткер тұлға – болашақ кепілі</w:t>
      </w:r>
      <w:r w:rsidRPr="00B4523B">
        <w:rPr>
          <w:rFonts w:ascii="Times New Roman" w:hAnsi="Times New Roman" w:cs="Times New Roman"/>
          <w:sz w:val="28"/>
          <w:szCs w:val="28"/>
          <w:lang w:val="kk-KZ"/>
        </w:rPr>
        <w:t xml:space="preserve">» атты </w:t>
      </w:r>
      <w:r w:rsidR="003C4DEF" w:rsidRPr="00B4523B">
        <w:rPr>
          <w:rFonts w:ascii="Times New Roman" w:hAnsi="Times New Roman" w:cs="Times New Roman"/>
          <w:sz w:val="28"/>
          <w:szCs w:val="28"/>
          <w:lang w:val="kk-KZ"/>
        </w:rPr>
        <w:t>факультативтік бағдарлама</w:t>
      </w:r>
      <w:r w:rsidR="00771B7F" w:rsidRPr="00B4523B">
        <w:rPr>
          <w:rFonts w:ascii="Times New Roman" w:hAnsi="Times New Roman" w:cs="Times New Roman"/>
          <w:sz w:val="28"/>
          <w:szCs w:val="28"/>
          <w:lang w:val="kk-KZ"/>
        </w:rPr>
        <w:t>сы</w:t>
      </w:r>
      <w:r w:rsidR="006C7FCA"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оны іске асыратын </w:t>
      </w:r>
      <w:r w:rsidR="00210D1F" w:rsidRPr="00B4523B">
        <w:rPr>
          <w:rFonts w:ascii="Times New Roman" w:hAnsi="Times New Roman" w:cs="Times New Roman"/>
          <w:sz w:val="28"/>
          <w:szCs w:val="28"/>
          <w:lang w:val="kk-KZ"/>
        </w:rPr>
        <w:t>әдістемені дайындау</w:t>
      </w:r>
      <w:r w:rsidRPr="00B4523B">
        <w:rPr>
          <w:rFonts w:ascii="Times New Roman" w:hAnsi="Times New Roman" w:cs="Times New Roman"/>
          <w:sz w:val="28"/>
          <w:szCs w:val="28"/>
          <w:lang w:val="kk-KZ"/>
        </w:rPr>
        <w:t xml:space="preserve"> барысында логикалық ойлауды қажет ететін тапсырмалар мен жаттығулар, тестілер, тренингтер, психологиялық ойы</w:t>
      </w:r>
      <w:r w:rsidR="00CD6744">
        <w:rPr>
          <w:rFonts w:ascii="Times New Roman" w:hAnsi="Times New Roman" w:cs="Times New Roman"/>
          <w:sz w:val="28"/>
          <w:szCs w:val="28"/>
          <w:lang w:val="kk-KZ"/>
        </w:rPr>
        <w:t>ндар, тәжірибелік-эксперименті</w:t>
      </w:r>
      <w:r w:rsidRPr="00B4523B">
        <w:rPr>
          <w:rFonts w:ascii="Times New Roman" w:hAnsi="Times New Roman" w:cs="Times New Roman"/>
          <w:sz w:val="28"/>
          <w:szCs w:val="28"/>
          <w:lang w:val="kk-KZ"/>
        </w:rPr>
        <w:t xml:space="preserve"> дайындалды.</w:t>
      </w:r>
    </w:p>
    <w:p w:rsidR="006D1C2B" w:rsidRPr="00B4523B" w:rsidRDefault="00676063"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Ә</w:t>
      </w:r>
      <w:r w:rsidR="006D1C2B" w:rsidRPr="00B4523B">
        <w:rPr>
          <w:rFonts w:ascii="Times New Roman" w:hAnsi="Times New Roman" w:cs="Times New Roman"/>
          <w:sz w:val="28"/>
          <w:szCs w:val="28"/>
          <w:lang w:val="kk-KZ"/>
        </w:rPr>
        <w:t>скери мектепте оқу-тәрбие үдерісінде оқушыларының зияткерлігін дамыту</w:t>
      </w:r>
      <w:r w:rsidR="00E720D5" w:rsidRPr="00B4523B">
        <w:rPr>
          <w:rFonts w:ascii="Times New Roman" w:hAnsi="Times New Roman" w:cs="Times New Roman"/>
          <w:sz w:val="28"/>
          <w:szCs w:val="28"/>
          <w:lang w:val="kk-KZ"/>
        </w:rPr>
        <w:t xml:space="preserve"> үшін әскери пәндер бойынша білімді меңгеруге деген</w:t>
      </w:r>
      <w:r w:rsidR="006D1C2B" w:rsidRPr="00B4523B">
        <w:rPr>
          <w:rFonts w:ascii="Times New Roman" w:hAnsi="Times New Roman" w:cs="Times New Roman"/>
          <w:sz w:val="28"/>
          <w:szCs w:val="28"/>
          <w:lang w:val="kk-KZ"/>
        </w:rPr>
        <w:t xml:space="preserve"> қызығушылығын арттырып, </w:t>
      </w:r>
      <w:r w:rsidR="00E720D5" w:rsidRPr="00B4523B">
        <w:rPr>
          <w:rFonts w:ascii="Times New Roman" w:hAnsi="Times New Roman" w:cs="Times New Roman"/>
          <w:sz w:val="28"/>
          <w:szCs w:val="28"/>
          <w:lang w:val="kk-KZ"/>
        </w:rPr>
        <w:t xml:space="preserve">оқытуды ұйымдастыруда </w:t>
      </w:r>
      <w:r w:rsidR="006D1C2B" w:rsidRPr="00B4523B">
        <w:rPr>
          <w:rFonts w:ascii="Times New Roman" w:hAnsi="Times New Roman" w:cs="Times New Roman"/>
          <w:sz w:val="28"/>
          <w:szCs w:val="28"/>
          <w:lang w:val="kk-KZ"/>
        </w:rPr>
        <w:t>инновациялық технологияларды</w:t>
      </w:r>
      <w:r w:rsidR="00E720D5" w:rsidRPr="00B4523B">
        <w:rPr>
          <w:rFonts w:ascii="Times New Roman" w:hAnsi="Times New Roman" w:cs="Times New Roman"/>
          <w:sz w:val="28"/>
          <w:szCs w:val="28"/>
          <w:lang w:val="kk-KZ"/>
        </w:rPr>
        <w:t xml:space="preserve"> және </w:t>
      </w:r>
      <w:r w:rsidR="006D1C2B" w:rsidRPr="00B4523B">
        <w:rPr>
          <w:rFonts w:ascii="Times New Roman" w:hAnsi="Times New Roman" w:cs="Times New Roman"/>
          <w:sz w:val="28"/>
          <w:szCs w:val="28"/>
          <w:lang w:val="kk-KZ"/>
        </w:rPr>
        <w:t xml:space="preserve">олардың құралдарын (компьютерлер, телекоммуникация, мультимедиа технологиялары, бейнетаспалар, интерактивті тақта) пайдалану арқылы </w:t>
      </w:r>
      <w:r w:rsidR="00E720D5" w:rsidRPr="00B4523B">
        <w:rPr>
          <w:rFonts w:ascii="Times New Roman" w:hAnsi="Times New Roman" w:cs="Times New Roman"/>
          <w:sz w:val="28"/>
          <w:szCs w:val="28"/>
          <w:lang w:val="kk-KZ"/>
        </w:rPr>
        <w:t>білім сап</w:t>
      </w:r>
      <w:r w:rsidR="006C7FCA" w:rsidRPr="00B4523B">
        <w:rPr>
          <w:rFonts w:ascii="Times New Roman" w:hAnsi="Times New Roman" w:cs="Times New Roman"/>
          <w:sz w:val="28"/>
          <w:szCs w:val="28"/>
          <w:lang w:val="kk-KZ"/>
        </w:rPr>
        <w:t>а</w:t>
      </w:r>
      <w:r w:rsidR="00E720D5" w:rsidRPr="00B4523B">
        <w:rPr>
          <w:rFonts w:ascii="Times New Roman" w:hAnsi="Times New Roman" w:cs="Times New Roman"/>
          <w:sz w:val="28"/>
          <w:szCs w:val="28"/>
          <w:lang w:val="kk-KZ"/>
        </w:rPr>
        <w:t>сына қол жеткізу  мақсаты қойылып оған жетуге</w:t>
      </w:r>
      <w:r w:rsidR="006D1C2B" w:rsidRPr="00B4523B">
        <w:rPr>
          <w:rFonts w:ascii="Times New Roman" w:hAnsi="Times New Roman" w:cs="Times New Roman"/>
          <w:sz w:val="28"/>
          <w:szCs w:val="28"/>
          <w:lang w:val="kk-KZ"/>
        </w:rPr>
        <w:t xml:space="preserve"> мүмкіндік туғызылады.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Қалыптастыру экспериментінде «</w:t>
      </w:r>
      <w:r w:rsidR="00E57A91" w:rsidRPr="00B4523B">
        <w:rPr>
          <w:rFonts w:ascii="Times New Roman" w:hAnsi="Times New Roman" w:cs="Times New Roman"/>
          <w:sz w:val="28"/>
          <w:szCs w:val="28"/>
          <w:lang w:val="kk-KZ"/>
        </w:rPr>
        <w:t>Зияткерлі тұлға – болашақ кепілі</w:t>
      </w:r>
      <w:r w:rsidRPr="00B4523B">
        <w:rPr>
          <w:rFonts w:ascii="Times New Roman" w:hAnsi="Times New Roman" w:cs="Times New Roman"/>
          <w:sz w:val="28"/>
          <w:szCs w:val="28"/>
          <w:lang w:val="kk-KZ"/>
        </w:rPr>
        <w:t xml:space="preserve">» атты </w:t>
      </w:r>
      <w:r w:rsidR="00E57A91" w:rsidRPr="00B4523B">
        <w:rPr>
          <w:rFonts w:ascii="Times New Roman" w:hAnsi="Times New Roman" w:cs="Times New Roman"/>
          <w:sz w:val="28"/>
          <w:szCs w:val="28"/>
          <w:lang w:val="kk-KZ"/>
        </w:rPr>
        <w:t xml:space="preserve">факультативтік сабақ </w:t>
      </w:r>
      <w:r w:rsidRPr="00B4523B">
        <w:rPr>
          <w:rFonts w:ascii="Times New Roman" w:hAnsi="Times New Roman" w:cs="Times New Roman"/>
          <w:sz w:val="28"/>
          <w:szCs w:val="28"/>
          <w:lang w:val="kk-KZ"/>
        </w:rPr>
        <w:t xml:space="preserve"> бағдарламасыбойынша ұйымдастырылатын оқыту үдерісі мен педагог-психолог ретінде ұйымдастыратын сынып сағаттары мен тәрбиелік іс-шараларында инновациялық технологияларды пайдалануға баса назар аударылды. Тәжірибелік-эксперимент «Арыстан» мамандандырылған лицейінің 11 сынып оқушыларымен жүргізілді.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Қалыптастыру экспериментінің </w:t>
      </w:r>
      <w:r w:rsidR="00E720D5" w:rsidRPr="00B4523B">
        <w:rPr>
          <w:rFonts w:ascii="Times New Roman" w:hAnsi="Times New Roman" w:cs="Times New Roman"/>
          <w:sz w:val="28"/>
          <w:szCs w:val="28"/>
          <w:lang w:val="kk-KZ"/>
        </w:rPr>
        <w:t>алғашқы</w:t>
      </w:r>
      <w:r w:rsidRPr="00B4523B">
        <w:rPr>
          <w:rFonts w:ascii="Times New Roman" w:hAnsi="Times New Roman" w:cs="Times New Roman"/>
          <w:sz w:val="28"/>
          <w:szCs w:val="28"/>
          <w:lang w:val="kk-KZ"/>
        </w:rPr>
        <w:t xml:space="preserve"> кезеңі</w:t>
      </w:r>
      <w:r w:rsidR="00E720D5" w:rsidRPr="00B4523B">
        <w:rPr>
          <w:rFonts w:ascii="Times New Roman" w:hAnsi="Times New Roman" w:cs="Times New Roman"/>
          <w:sz w:val="28"/>
          <w:szCs w:val="28"/>
          <w:lang w:val="kk-KZ"/>
        </w:rPr>
        <w:t>нде</w:t>
      </w:r>
      <w:r w:rsidRPr="00B4523B">
        <w:rPr>
          <w:rFonts w:ascii="Times New Roman" w:hAnsi="Times New Roman" w:cs="Times New Roman"/>
          <w:sz w:val="28"/>
          <w:szCs w:val="28"/>
          <w:lang w:val="kk-KZ"/>
        </w:rPr>
        <w:t xml:space="preserve"> әскери мектепте білім алушылардың </w:t>
      </w:r>
      <w:r w:rsidR="00E720D5" w:rsidRPr="00B4523B">
        <w:rPr>
          <w:rFonts w:ascii="Times New Roman" w:hAnsi="Times New Roman" w:cs="Times New Roman"/>
          <w:sz w:val="28"/>
          <w:szCs w:val="28"/>
          <w:lang w:val="kk-KZ"/>
        </w:rPr>
        <w:t xml:space="preserve">зияткерлігін дамытуда </w:t>
      </w:r>
      <w:r w:rsidRPr="00B4523B">
        <w:rPr>
          <w:rFonts w:ascii="Times New Roman" w:hAnsi="Times New Roman" w:cs="Times New Roman"/>
          <w:sz w:val="28"/>
          <w:szCs w:val="28"/>
          <w:lang w:val="kk-KZ"/>
        </w:rPr>
        <w:t>оқу-тәрбие үдерісінде инно</w:t>
      </w:r>
      <w:r w:rsidR="00E720D5" w:rsidRPr="00B4523B">
        <w:rPr>
          <w:rFonts w:ascii="Times New Roman" w:hAnsi="Times New Roman" w:cs="Times New Roman"/>
          <w:sz w:val="28"/>
          <w:szCs w:val="28"/>
          <w:lang w:val="kk-KZ"/>
        </w:rPr>
        <w:t>вациялық технологияларды қолданып ұйымдастырумен қатар</w:t>
      </w:r>
      <w:r w:rsidRPr="00B4523B">
        <w:rPr>
          <w:rFonts w:ascii="Times New Roman" w:hAnsi="Times New Roman" w:cs="Times New Roman"/>
          <w:sz w:val="28"/>
          <w:szCs w:val="28"/>
          <w:lang w:val="kk-KZ"/>
        </w:rPr>
        <w:t xml:space="preserve">, сондай-ақ </w:t>
      </w:r>
      <w:r w:rsidR="00E720D5" w:rsidRPr="00B4523B">
        <w:rPr>
          <w:rFonts w:ascii="Times New Roman" w:hAnsi="Times New Roman" w:cs="Times New Roman"/>
          <w:sz w:val="28"/>
          <w:szCs w:val="28"/>
          <w:lang w:val="kk-KZ"/>
        </w:rPr>
        <w:t xml:space="preserve">зияткерлікті дамытуға арналған </w:t>
      </w:r>
      <w:r w:rsidRPr="00B4523B">
        <w:rPr>
          <w:rFonts w:ascii="Times New Roman" w:hAnsi="Times New Roman" w:cs="Times New Roman"/>
          <w:sz w:val="28"/>
          <w:szCs w:val="28"/>
          <w:lang w:val="kk-KZ"/>
        </w:rPr>
        <w:t xml:space="preserve"> әдістемесін </w:t>
      </w:r>
      <w:r w:rsidR="00E720D5" w:rsidRPr="00B4523B">
        <w:rPr>
          <w:rFonts w:ascii="Times New Roman" w:hAnsi="Times New Roman" w:cs="Times New Roman"/>
          <w:sz w:val="28"/>
          <w:szCs w:val="28"/>
          <w:lang w:val="kk-KZ"/>
        </w:rPr>
        <w:t xml:space="preserve">дайындау қажеттігін туғызды. </w:t>
      </w:r>
    </w:p>
    <w:p w:rsidR="006D1C2B" w:rsidRPr="00B4523B" w:rsidRDefault="0057273D"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Жоғарыда аталған жұмысты ұйымдастыру үшін қалыптастыру эксперименті алдына келесі</w:t>
      </w:r>
      <w:r w:rsidR="006D1C2B" w:rsidRPr="00B4523B">
        <w:rPr>
          <w:rFonts w:ascii="Times New Roman" w:hAnsi="Times New Roman" w:cs="Times New Roman"/>
          <w:sz w:val="28"/>
          <w:szCs w:val="28"/>
          <w:lang w:val="kk-KZ"/>
        </w:rPr>
        <w:t xml:space="preserve"> міндеттер</w:t>
      </w:r>
      <w:r w:rsidR="00E720D5" w:rsidRPr="00B4523B">
        <w:rPr>
          <w:rFonts w:ascii="Times New Roman" w:hAnsi="Times New Roman" w:cs="Times New Roman"/>
          <w:sz w:val="28"/>
          <w:szCs w:val="28"/>
          <w:lang w:val="kk-KZ"/>
        </w:rPr>
        <w:t xml:space="preserve">ді </w:t>
      </w:r>
      <w:r w:rsidRPr="00B4523B">
        <w:rPr>
          <w:rFonts w:ascii="Times New Roman" w:hAnsi="Times New Roman" w:cs="Times New Roman"/>
          <w:sz w:val="28"/>
          <w:szCs w:val="28"/>
          <w:lang w:val="kk-KZ"/>
        </w:rPr>
        <w:t>қойылды</w:t>
      </w:r>
      <w:r w:rsidR="006D1C2B" w:rsidRPr="00B4523B">
        <w:rPr>
          <w:rFonts w:ascii="Times New Roman" w:hAnsi="Times New Roman" w:cs="Times New Roman"/>
          <w:sz w:val="28"/>
          <w:szCs w:val="28"/>
          <w:lang w:val="kk-KZ"/>
        </w:rPr>
        <w:t>:</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әскери мектепте білім алушылардың оқу-тәрбие үдерісінде зияткерлігін дамытуда инновациялық технологияларды пайдалану арқылы электрондық ресурстарды, интерактивті тақтаның барлық мүмкіндіктерін қолдану саласындағы кәсіптік дайындығының деңгейін анықтау;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әскери мектепте білім алушылардың оқу-тәрбие үдерісінде зияткерлігін дамытуда инновациялық технологияларды пайдалана отырып оқытылатын «Зияткер</w:t>
      </w:r>
      <w:r w:rsidR="00675512" w:rsidRPr="00B4523B">
        <w:rPr>
          <w:rFonts w:ascii="Times New Roman" w:hAnsi="Times New Roman" w:cs="Times New Roman"/>
          <w:sz w:val="28"/>
          <w:szCs w:val="28"/>
          <w:lang w:val="kk-KZ"/>
        </w:rPr>
        <w:t>лі тұлға – болашақ кепілі» атты факультативті</w:t>
      </w:r>
      <w:r w:rsidR="00771B7F" w:rsidRPr="00B4523B">
        <w:rPr>
          <w:rFonts w:ascii="Times New Roman" w:hAnsi="Times New Roman" w:cs="Times New Roman"/>
          <w:sz w:val="28"/>
          <w:szCs w:val="28"/>
          <w:lang w:val="kk-KZ"/>
        </w:rPr>
        <w:t xml:space="preserve"> курс </w:t>
      </w:r>
      <w:r w:rsidR="006C7FCA" w:rsidRPr="00B4523B">
        <w:rPr>
          <w:rFonts w:ascii="Times New Roman" w:hAnsi="Times New Roman" w:cs="Times New Roman"/>
          <w:sz w:val="28"/>
          <w:szCs w:val="28"/>
          <w:lang w:val="kk-KZ"/>
        </w:rPr>
        <w:t xml:space="preserve">бағдарламасын </w:t>
      </w:r>
      <w:r w:rsidRPr="00B4523B">
        <w:rPr>
          <w:rFonts w:ascii="Times New Roman" w:hAnsi="Times New Roman" w:cs="Times New Roman"/>
          <w:sz w:val="28"/>
          <w:szCs w:val="28"/>
          <w:lang w:val="kk-KZ"/>
        </w:rPr>
        <w:t xml:space="preserve">оқытуға ұсынылған әдістеменің тиімділігін тексеру;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әскери мектепте білім алушылардың оқу-тәрбие үдерісінде зияткерлігін дамытуда инновациялық технологияларды пайдалану негізінде зияткерлікпен қолдануға электрондық ресурстар қызметінің тиімділігін арттыруды негіздеуде оқушылардың портфолиосын тексеру.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Осы міндеттерді шешу үшін әскери мектепте білім алушылардың оқу-тәрбие үдерісінде зияткерлігін дамытуда инновациялық технологияларды пайдалануға мұғалім алдына төмендегідей талаптар қойылды: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әскери мектеп оқушыларының оқу-тәрбие үдерісінде зияткерлігін дамытуда инновациялық технологияларды пайдаланудың мәнін түсініп, электрондық ресурс түрлерін саралай білу;</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әскери мектепте білім алушылардың оқу-тәрбие үдерісінде зияткерлігін дамытуда инновациялық технологияларды пайдалануды жүзеге асыруға сабақта және оқушының өзіндік жұмысында орындайтын тапсырмаларды іріктеу;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әскери мектеп оқушыларының оқу-тәрбие үдерісінде зияткерлігін дамытуда инновациялық технологиялардың түрлерін сабақтың мақсатына қарай саралау;</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әскери мектеп оқушыларының оқу-тәрбие үдерісінде зияткерлігін дамытуда инновациялық технологияларды пайдалануда әртүрлі тапсырмаларды, тәрбиелік іс шараларды ізденіспен шешуге жағдай жасай білу;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әскери мектеп оқушыларының оқу-тәрбие үдерісінде зияткерлігін дамытуда инновациялық технологияларды пайдаланып өзінің пор</w:t>
      </w:r>
      <w:r w:rsidR="00675512" w:rsidRPr="00B4523B">
        <w:rPr>
          <w:rFonts w:ascii="Times New Roman" w:hAnsi="Times New Roman" w:cs="Times New Roman"/>
          <w:sz w:val="28"/>
          <w:szCs w:val="28"/>
          <w:lang w:val="kk-KZ"/>
        </w:rPr>
        <w:t>т</w:t>
      </w:r>
      <w:r w:rsidRPr="00B4523B">
        <w:rPr>
          <w:rFonts w:ascii="Times New Roman" w:hAnsi="Times New Roman" w:cs="Times New Roman"/>
          <w:sz w:val="28"/>
          <w:szCs w:val="28"/>
          <w:lang w:val="kk-KZ"/>
        </w:rPr>
        <w:t xml:space="preserve">фолиосын құрғызу;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Әскери мектеп оқушыларының оқу-тәрбие үдерісінде зияткерлігін дамытуда </w:t>
      </w:r>
      <w:r w:rsidR="006C7FCA" w:rsidRPr="00B4523B">
        <w:rPr>
          <w:rFonts w:ascii="Times New Roman" w:hAnsi="Times New Roman" w:cs="Times New Roman"/>
          <w:sz w:val="28"/>
          <w:szCs w:val="28"/>
          <w:lang w:val="kk-KZ"/>
        </w:rPr>
        <w:t>т</w:t>
      </w:r>
      <w:r w:rsidR="00E720D5" w:rsidRPr="00B4523B">
        <w:rPr>
          <w:rFonts w:ascii="Times New Roman" w:hAnsi="Times New Roman" w:cs="Times New Roman"/>
          <w:sz w:val="28"/>
          <w:szCs w:val="28"/>
          <w:lang w:val="kk-KZ"/>
        </w:rPr>
        <w:t>р</w:t>
      </w:r>
      <w:r w:rsidR="006C7FCA" w:rsidRPr="00B4523B">
        <w:rPr>
          <w:rFonts w:ascii="Times New Roman" w:hAnsi="Times New Roman" w:cs="Times New Roman"/>
          <w:sz w:val="28"/>
          <w:szCs w:val="28"/>
          <w:lang w:val="kk-KZ"/>
        </w:rPr>
        <w:t>е</w:t>
      </w:r>
      <w:r w:rsidR="00E720D5" w:rsidRPr="00B4523B">
        <w:rPr>
          <w:rFonts w:ascii="Times New Roman" w:hAnsi="Times New Roman" w:cs="Times New Roman"/>
          <w:sz w:val="28"/>
          <w:szCs w:val="28"/>
          <w:lang w:val="kk-KZ"/>
        </w:rPr>
        <w:t>нингтер, мәселелі оқыту тапсырмалары, психологиялық тес</w:t>
      </w:r>
      <w:r w:rsidR="00CD6744">
        <w:rPr>
          <w:rFonts w:ascii="Times New Roman" w:hAnsi="Times New Roman" w:cs="Times New Roman"/>
          <w:sz w:val="28"/>
          <w:szCs w:val="28"/>
          <w:lang w:val="kk-KZ"/>
        </w:rPr>
        <w:t>т</w:t>
      </w:r>
      <w:r w:rsidR="00E720D5" w:rsidRPr="00B4523B">
        <w:rPr>
          <w:rFonts w:ascii="Times New Roman" w:hAnsi="Times New Roman" w:cs="Times New Roman"/>
          <w:sz w:val="28"/>
          <w:szCs w:val="28"/>
          <w:lang w:val="kk-KZ"/>
        </w:rPr>
        <w:t>терді</w:t>
      </w:r>
      <w:r w:rsidRPr="00B4523B">
        <w:rPr>
          <w:rFonts w:ascii="Times New Roman" w:hAnsi="Times New Roman" w:cs="Times New Roman"/>
          <w:sz w:val="28"/>
          <w:szCs w:val="28"/>
          <w:lang w:val="kk-KZ"/>
        </w:rPr>
        <w:t xml:space="preserve"> пайдалануға арналған </w:t>
      </w:r>
      <w:r w:rsidR="00E720D5" w:rsidRPr="00B4523B">
        <w:rPr>
          <w:rFonts w:ascii="Times New Roman" w:hAnsi="Times New Roman" w:cs="Times New Roman"/>
          <w:sz w:val="28"/>
          <w:szCs w:val="28"/>
          <w:lang w:val="kk-KZ"/>
        </w:rPr>
        <w:t xml:space="preserve">эксперименттік </w:t>
      </w:r>
      <w:r w:rsidRPr="00B4523B">
        <w:rPr>
          <w:rFonts w:ascii="Times New Roman" w:hAnsi="Times New Roman" w:cs="Times New Roman"/>
          <w:sz w:val="28"/>
          <w:szCs w:val="28"/>
          <w:lang w:val="kk-KZ"/>
        </w:rPr>
        <w:t>материалдар дайындалып, белгіленген тірек мектептерінде экспериментке қойылатын оқу-</w:t>
      </w:r>
      <w:r w:rsidR="006517CE" w:rsidRPr="00B4523B">
        <w:rPr>
          <w:rFonts w:ascii="Times New Roman" w:hAnsi="Times New Roman" w:cs="Times New Roman"/>
          <w:sz w:val="28"/>
          <w:szCs w:val="28"/>
          <w:lang w:val="kk-KZ"/>
        </w:rPr>
        <w:t>тәрбие жоспары</w:t>
      </w:r>
      <w:r w:rsidRPr="00B4523B">
        <w:rPr>
          <w:rFonts w:ascii="Times New Roman" w:hAnsi="Times New Roman" w:cs="Times New Roman"/>
          <w:sz w:val="28"/>
          <w:szCs w:val="28"/>
          <w:lang w:val="kk-KZ"/>
        </w:rPr>
        <w:t xml:space="preserve"> талқыланып, тәжірибелік жұмысты жүргізетін мұғалімдер, эксперимент және бақылау топтары белгіленді.</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Қалыптастыру экспериментін жүргізу әскери мектепте білім алушылардың оқу-тәрбие үдерісінде зияткерлігін дамытуда инновациялық технологияларды пайдалануды оқытылатын пәндер бойынша қалыптастыру үшін жасалған арнайы жұмыс нәтижелері, қорытындылары оқу-әдістемелік бірлестіктің отырысында талқыланды. Әскери мектеп оқушыларының оқу-тәрбие үдерісінде зияткерлігін дамытуда инновациялық технологияларды пайдалану жұмыстары төмендегіше ұйымдастырылды: </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тәжірибелік жұмыстар жүргізілетін топ оқушылары мен мұғалімдердің қызметінің нәтижесі бақылауға алынды;</w:t>
      </w:r>
    </w:p>
    <w:p w:rsidR="006D1C2B" w:rsidRPr="00B4523B" w:rsidRDefault="006D1C2B" w:rsidP="00382884">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4961A5" w:rsidRPr="00B4523B">
        <w:rPr>
          <w:rFonts w:ascii="Times New Roman" w:hAnsi="Times New Roman" w:cs="Times New Roman"/>
          <w:sz w:val="28"/>
          <w:szCs w:val="28"/>
          <w:lang w:val="kk-KZ"/>
        </w:rPr>
        <w:t>қалыптастыру экспериментінің</w:t>
      </w:r>
      <w:r w:rsidRPr="00B4523B">
        <w:rPr>
          <w:rFonts w:ascii="Times New Roman" w:hAnsi="Times New Roman" w:cs="Times New Roman"/>
          <w:sz w:val="28"/>
          <w:szCs w:val="28"/>
          <w:lang w:val="kk-KZ"/>
        </w:rPr>
        <w:t xml:space="preserve"> мақсаты, міндеттері, мазмұны айқындалып, бағдарламасы талқыланды;</w:t>
      </w:r>
    </w:p>
    <w:p w:rsidR="006D1C2B" w:rsidRPr="00B4523B" w:rsidRDefault="006D1C2B" w:rsidP="00382884">
      <w:pPr>
        <w:tabs>
          <w:tab w:val="left" w:pos="851"/>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тәжірибелік жұмыстың бағдарламасына сай әскери мектеп оқушыларының оқу-тәрбие үдерісінде зияткерлігін дамытуда инновациялық техноло</w:t>
      </w:r>
      <w:r w:rsidR="00CD6744">
        <w:rPr>
          <w:rFonts w:ascii="Times New Roman" w:hAnsi="Times New Roman" w:cs="Times New Roman"/>
          <w:sz w:val="28"/>
          <w:szCs w:val="28"/>
          <w:lang w:val="kk-KZ"/>
        </w:rPr>
        <w:t>гияларды, психологиялық ойындар</w:t>
      </w:r>
      <w:r w:rsidRPr="00B4523B">
        <w:rPr>
          <w:rFonts w:ascii="Times New Roman" w:hAnsi="Times New Roman" w:cs="Times New Roman"/>
          <w:sz w:val="28"/>
          <w:szCs w:val="28"/>
          <w:lang w:val="kk-KZ"/>
        </w:rPr>
        <w:t>, интеллектуалды ойындар, ойын-жаттығулар, мәселелік жағдаяттар, блиц-ойындар, жобалау әдістері, рефлексия, «миға шабуыл» тәсілдерін пайдаланып ұйымдастыру жөнінде әдістемелік нұсқаулар дайындалды;</w:t>
      </w:r>
    </w:p>
    <w:p w:rsidR="006D1C2B" w:rsidRPr="00B4523B" w:rsidRDefault="006D1C2B"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оқушылардың өзіндік жұмыстарында инновациялық технологияларды пайдаланудың формалары, әдіс-тәсілдері таңдалып, тәжірибеге енгізілді.  </w:t>
      </w:r>
    </w:p>
    <w:p w:rsidR="006D1C2B" w:rsidRPr="00B4523B" w:rsidRDefault="004961A5"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Сабақ </w:t>
      </w:r>
      <w:r w:rsidR="006D1C2B" w:rsidRPr="00B4523B">
        <w:rPr>
          <w:rFonts w:ascii="Times New Roman" w:hAnsi="Times New Roman" w:cs="Times New Roman"/>
          <w:sz w:val="28"/>
          <w:szCs w:val="28"/>
          <w:lang w:val="kk-KZ"/>
        </w:rPr>
        <w:t xml:space="preserve">оқушылардың </w:t>
      </w:r>
      <w:r w:rsidRPr="00B4523B">
        <w:rPr>
          <w:rFonts w:ascii="Times New Roman" w:hAnsi="Times New Roman" w:cs="Times New Roman"/>
          <w:sz w:val="28"/>
          <w:szCs w:val="28"/>
          <w:lang w:val="kk-KZ"/>
        </w:rPr>
        <w:t>«миға шабуыл»стратегиясынан</w:t>
      </w:r>
      <w:r w:rsidR="006D1C2B" w:rsidRPr="00B4523B">
        <w:rPr>
          <w:rFonts w:ascii="Times New Roman" w:hAnsi="Times New Roman" w:cs="Times New Roman"/>
          <w:sz w:val="28"/>
          <w:szCs w:val="28"/>
          <w:lang w:val="kk-KZ"/>
        </w:rPr>
        <w:t xml:space="preserve"> басталады. Бұл тақырыпқа байланысты </w:t>
      </w:r>
      <w:r w:rsidRPr="00B4523B">
        <w:rPr>
          <w:rFonts w:ascii="Times New Roman" w:hAnsi="Times New Roman" w:cs="Times New Roman"/>
          <w:sz w:val="28"/>
          <w:szCs w:val="28"/>
          <w:lang w:val="kk-KZ"/>
        </w:rPr>
        <w:t>ребус шешкізу, мәселелік сұрақтар қою</w:t>
      </w:r>
      <w:r w:rsidR="006D1C2B" w:rsidRPr="00B4523B">
        <w:rPr>
          <w:rFonts w:ascii="Times New Roman" w:hAnsi="Times New Roman" w:cs="Times New Roman"/>
          <w:sz w:val="28"/>
          <w:szCs w:val="28"/>
          <w:lang w:val="kk-KZ"/>
        </w:rPr>
        <w:t xml:space="preserve">, оны бірнеше оқушыдан сұрау, психологиялық ойындар, </w:t>
      </w:r>
      <w:r w:rsidRPr="00B4523B">
        <w:rPr>
          <w:rFonts w:ascii="Times New Roman" w:hAnsi="Times New Roman" w:cs="Times New Roman"/>
          <w:sz w:val="28"/>
          <w:szCs w:val="28"/>
          <w:lang w:val="kk-KZ"/>
        </w:rPr>
        <w:t xml:space="preserve">зияткерлік </w:t>
      </w:r>
      <w:r w:rsidR="006D1C2B" w:rsidRPr="00B4523B">
        <w:rPr>
          <w:rFonts w:ascii="Times New Roman" w:hAnsi="Times New Roman" w:cs="Times New Roman"/>
          <w:sz w:val="28"/>
          <w:szCs w:val="28"/>
          <w:lang w:val="kk-KZ"/>
        </w:rPr>
        <w:t xml:space="preserve">ойындар түрлері олардың оқуға деген қызығушылығын арттырады, зейіндерін оқу тапсырмаларына аударады.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Тәжірибелік-эксперимент аясында ұйымдастырылған тәрбие жұмыстары мен тәрбиелік іс-шарала</w:t>
      </w:r>
      <w:r w:rsidR="009174DB" w:rsidRPr="00B4523B">
        <w:rPr>
          <w:rFonts w:ascii="Times New Roman" w:hAnsi="Times New Roman" w:cs="Times New Roman"/>
          <w:sz w:val="28"/>
          <w:szCs w:val="28"/>
          <w:lang w:val="kk-KZ"/>
        </w:rPr>
        <w:t>рға тоқталатын болсақ, л</w:t>
      </w:r>
      <w:r w:rsidRPr="00B4523B">
        <w:rPr>
          <w:rFonts w:ascii="Times New Roman" w:hAnsi="Times New Roman" w:cs="Times New Roman"/>
          <w:sz w:val="28"/>
          <w:szCs w:val="28"/>
          <w:lang w:val="kk-KZ"/>
        </w:rPr>
        <w:t xml:space="preserve">ицейдің басты міндеті – білім алушыларға жоғары деңгейдегі білім берумен қатар, олардың бойында ерлік, төзімділік, батылдық, қатаң мінез, жоғары мәдениет, патриоттық сезім және азаматтық борыш сияқты қасиеттерді қалыптастыру. Лицей түлектеріне егемен Қазақстанда түрлі әлеуетті құрылымдарда өздерінің конституциялық және азаматтық міндеттерін орындауға дайын болу керектігі түсіндірілді.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Осы мақсатқа жету үшін лицей азаматтықты, қазақстандық патриотизмді, мемлекеттік символдармен тілді құрмет тұтуға, Қазақстан халықтарының салт-дәстүрі мен мәдениетіне сыйластықты тәрбиелеуді алдына міндет етіп қойды. Лицейліктерді құндылықты бағдарлаудың негізгі құраушысына азаматтық-патриоттық және оның бір бөлігі ретінде әскери-патриоттық тәрбиелеу болып табылады. Осы тәрбиені біз жүйелі, мақсатқа бағытталған түрде тәрбиеленушілерде жоғары патриоттық санасын қалыптастыру үшін жұмыстар жүргізілуде. Аталған жұмыстар лицейліктерге мемлекеттің түрлі облысы, шетелде оқиғалармен, халықаралық істерде, Қазақстаннның ішкі және сыртқы саясатын жүзеге асыруда Президент саясатының және Қазақстаннның белсенді рөлі туралы ақпарат берілді.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Бұл жұмыстар туған өлке тарихын терең оқытумен байланыста жүргізіледі.  «Туған өлке» бағдарламасы аясында ҚР Орталық Мемлекеттік мұражайына, Есік қорғандарына, геологиялық мұражайға мақсатты топсаяхат жасалды. Алматы қаласының жастар саясатымен айналысатын құрылымдарымен өзара байланыс арқылы, лицейліктер Алматы, Талғар қаласында өткізілетін патриоттық іс-шараларына - Отан қорғ</w:t>
      </w:r>
      <w:r w:rsidR="005E7142" w:rsidRPr="00B4523B">
        <w:rPr>
          <w:rFonts w:ascii="Times New Roman" w:hAnsi="Times New Roman" w:cs="Times New Roman"/>
          <w:sz w:val="28"/>
          <w:szCs w:val="28"/>
          <w:lang w:val="kk-KZ"/>
        </w:rPr>
        <w:t>аушылар күні, Жеңіс күні, Ауғанс</w:t>
      </w:r>
      <w:r w:rsidRPr="00B4523B">
        <w:rPr>
          <w:rFonts w:ascii="Times New Roman" w:hAnsi="Times New Roman" w:cs="Times New Roman"/>
          <w:sz w:val="28"/>
          <w:szCs w:val="28"/>
          <w:lang w:val="kk-KZ"/>
        </w:rPr>
        <w:t xml:space="preserve">таннан әскерді шығару жылдығы, әскерге шақыру күні, Конституция күніне арналып ұйымдастырылған тәрбиелік іс-шараларға белсенді қатысты.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Отан патриотын тәрбиелеу туралы айтқанда өз мектебі, өз ауданының патриотын қалыптастырудан бастадық. Лицей салтын қалыптастыру бір жағынан әскери салттарға негізделсе, екінші жағынан, лицейліктердің оқу өмірінің қазіргі кезеңін бейнелейді.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Лицей салтына: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1.</w:t>
      </w:r>
      <w:r w:rsidRPr="00B4523B">
        <w:rPr>
          <w:rFonts w:ascii="Times New Roman" w:hAnsi="Times New Roman" w:cs="Times New Roman"/>
          <w:sz w:val="28"/>
          <w:szCs w:val="28"/>
        </w:rPr>
        <w:tab/>
        <w:t>Салтанатты жиындарға лицей туын алып шығару;</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2.</w:t>
      </w:r>
      <w:r w:rsidRPr="00B4523B">
        <w:rPr>
          <w:rFonts w:ascii="Times New Roman" w:hAnsi="Times New Roman" w:cs="Times New Roman"/>
          <w:sz w:val="28"/>
          <w:szCs w:val="28"/>
        </w:rPr>
        <w:tab/>
        <w:t>Оқу жылы басталғанда салтанатты түрде лицей туын көтеру және оқу жылы аяқталғанда оны түсіру;</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3.</w:t>
      </w:r>
      <w:r w:rsidRPr="00B4523B">
        <w:rPr>
          <w:rFonts w:ascii="Times New Roman" w:hAnsi="Times New Roman" w:cs="Times New Roman"/>
          <w:sz w:val="28"/>
          <w:szCs w:val="28"/>
        </w:rPr>
        <w:tab/>
        <w:t>Бітіруші түлектің лицей туымен қоштасуы;</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4.</w:t>
      </w:r>
      <w:r w:rsidRPr="00B4523B">
        <w:rPr>
          <w:rFonts w:ascii="Times New Roman" w:hAnsi="Times New Roman" w:cs="Times New Roman"/>
          <w:sz w:val="28"/>
          <w:szCs w:val="28"/>
        </w:rPr>
        <w:tab/>
        <w:t>Түлектердің 9-сынып лицеистеріне лицей туын өткізу;</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5.</w:t>
      </w:r>
      <w:r w:rsidRPr="00B4523B">
        <w:rPr>
          <w:rFonts w:ascii="Times New Roman" w:hAnsi="Times New Roman" w:cs="Times New Roman"/>
          <w:sz w:val="28"/>
          <w:szCs w:val="28"/>
        </w:rPr>
        <w:tab/>
        <w:t>Түлектердің болашақ лицеистерге жолдауын арнау.</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Әскери бөлімнің жауынгерлік туы талаптары бойынша орындалған, Лицей таным белгісімен және «Міндет. Абырой. Ерлік» жазуы бар Лицейдің өзінің Туы бар.  Бұл Ту өзін оқуға және Қазақстан халқына қызмет етуге арнаған жас лицеистің таза өмірінің рәмізі болып табылады.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Лицей рәмізі «Арыстан» лицейінде білім алудың басты мақсаты – Отанды, туған ошағын қорғауға, ғылымды тану және ынталы оқу арқылы әскери қызметте ең жоғарғы нәтижелерге жетуді бейнелейді.</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Лицейдің өзінің ән-ұраны бар.</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Патриоттық тәрбиеге 9-сыныпты бітіруші лицеистердің Лицей күнінде Ант қабылдау рәсімі үлкен рөл атқарады. Лицейдің басты рәміздерінің қатысуымен түрлі мемлекеттік мейрамдар, оқу-тәрбие жұмысының іс-шаралары өткізіледі.</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Лицейліктер патриоттық тәрбие берудің маңызды компоненті лицей</w:t>
      </w:r>
      <w:r w:rsidR="00CD6744">
        <w:rPr>
          <w:rFonts w:ascii="Times New Roman" w:hAnsi="Times New Roman" w:cs="Times New Roman"/>
          <w:sz w:val="28"/>
          <w:szCs w:val="28"/>
        </w:rPr>
        <w:t xml:space="preserve">ді аяқтаған соң үзілмейтін </w:t>
      </w:r>
      <w:r w:rsidR="00CD6744">
        <w:rPr>
          <w:rFonts w:ascii="Times New Roman" w:hAnsi="Times New Roman" w:cs="Times New Roman"/>
          <w:sz w:val="28"/>
          <w:szCs w:val="28"/>
          <w:lang w:val="kk-KZ"/>
        </w:rPr>
        <w:t>л</w:t>
      </w:r>
      <w:r w:rsidR="00CD6744">
        <w:rPr>
          <w:rFonts w:ascii="Times New Roman" w:hAnsi="Times New Roman" w:cs="Times New Roman"/>
          <w:sz w:val="28"/>
          <w:szCs w:val="28"/>
        </w:rPr>
        <w:t>ице</w:t>
      </w:r>
      <w:r w:rsidR="00CD6744">
        <w:rPr>
          <w:rFonts w:ascii="Times New Roman" w:hAnsi="Times New Roman" w:cs="Times New Roman"/>
          <w:sz w:val="28"/>
          <w:szCs w:val="28"/>
          <w:lang w:val="kk-KZ"/>
        </w:rPr>
        <w:t>й</w:t>
      </w:r>
      <w:r w:rsidRPr="00B4523B">
        <w:rPr>
          <w:rFonts w:ascii="Times New Roman" w:hAnsi="Times New Roman" w:cs="Times New Roman"/>
          <w:sz w:val="28"/>
          <w:szCs w:val="28"/>
        </w:rPr>
        <w:t xml:space="preserve"> түлегі мен лицей байланысын жалғастырылуда. Лицей қызметкерлері әрдайым бітіріп кеткен түлектермен байланысын үзбейді, лицей басшылығы олардың </w:t>
      </w:r>
      <w:r w:rsidR="00CD6744">
        <w:rPr>
          <w:rFonts w:ascii="Times New Roman" w:hAnsi="Times New Roman" w:cs="Times New Roman"/>
          <w:sz w:val="28"/>
          <w:szCs w:val="28"/>
          <w:lang w:val="kk-KZ"/>
        </w:rPr>
        <w:t>жоғары оқу орнында</w:t>
      </w:r>
      <w:r w:rsidRPr="00B4523B">
        <w:rPr>
          <w:rFonts w:ascii="Times New Roman" w:hAnsi="Times New Roman" w:cs="Times New Roman"/>
          <w:sz w:val="28"/>
          <w:szCs w:val="28"/>
        </w:rPr>
        <w:t xml:space="preserve"> оқуына жетекшілік етеді. Осының негізінде лицей бауырластығы нығая түседі, ал жас лицейліктер үшін бұл – болашақ қызметте өз келешегін көре алу және еліктеу үлгісі болып табылады.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Кәсіби әскери мейрамдар аясында әскери байланысшы, танк жүргізушісі, зеңбірекші күндерін атап өтіп, аталған мамандықтарда жоғары кәсіби біліктілікке жеткен офицерлермен кездесулер ұйымдастырылды. Патриоттық тәрбие біздің еліміздің лайықты патриоттары үлгісінде тәрбиелеу неғұрлым тиімді болады. Осы мақсатта лицейде біздің мемлекетіміздің аңызды адамдарымен кездесулер ұйымдастырылады. Мысалы: алғашқы Қорғаныс министрімен, Кеңес Одағының ері, Халық Қаһарманы, ең бірінші Армия генералы С.Қ.Нұрмағамбетов.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Сонымен қатар, лицеліктер үшін өнер, спорт өкілдерімен, скрипкашы, Қазақстанның мақтанышы М.Бисенғалиевпен, бокс бойынша, олимпиада чемпионы С.Сапиевпен, әйгілі күресшілер, олимпиадалық ойындар мен Әлем чемпионатының жүлдегерлері: Н.Теңізбаев, Н.Тыналиев, Г.Цурцумия, А. Мамбетовтермен кездесулер ұйымдастырылды.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Лицейде лицейліктер арасында шығармашылық конкурстар өткізілді: бейнелеу өнерінде шығармашылық жұмыстар, әдебиет конкурстары, «</w:t>
      </w:r>
      <w:r w:rsidR="00CD6744">
        <w:rPr>
          <w:rFonts w:ascii="Times New Roman" w:hAnsi="Times New Roman" w:cs="Times New Roman"/>
          <w:sz w:val="28"/>
          <w:szCs w:val="28"/>
          <w:lang w:val="kk-KZ"/>
        </w:rPr>
        <w:t>Біріккен Ұлттар Ұйымының</w:t>
      </w:r>
      <w:r w:rsidRPr="00B4523B">
        <w:rPr>
          <w:rFonts w:ascii="Times New Roman" w:hAnsi="Times New Roman" w:cs="Times New Roman"/>
          <w:sz w:val="28"/>
          <w:szCs w:val="28"/>
        </w:rPr>
        <w:t xml:space="preserve"> кіші </w:t>
      </w:r>
      <w:r w:rsidR="006C7FCA" w:rsidRPr="00B4523B">
        <w:rPr>
          <w:rFonts w:ascii="Times New Roman" w:hAnsi="Times New Roman" w:cs="Times New Roman"/>
          <w:sz w:val="28"/>
          <w:szCs w:val="28"/>
        </w:rPr>
        <w:t>модел</w:t>
      </w:r>
      <w:r w:rsidR="006C7FCA" w:rsidRPr="00B4523B">
        <w:rPr>
          <w:rFonts w:ascii="Times New Roman" w:hAnsi="Times New Roman" w:cs="Times New Roman"/>
          <w:sz w:val="28"/>
          <w:szCs w:val="28"/>
          <w:lang w:val="kk-KZ"/>
        </w:rPr>
        <w:t>і</w:t>
      </w:r>
      <w:r w:rsidRPr="00B4523B">
        <w:rPr>
          <w:rFonts w:ascii="Times New Roman" w:hAnsi="Times New Roman" w:cs="Times New Roman"/>
          <w:sz w:val="28"/>
          <w:szCs w:val="28"/>
        </w:rPr>
        <w:t xml:space="preserve">» халықаралық конференциясы, «ХХІ ғасыр көшбасшысы» интеллектуалдық ойынына қатысады. </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Қазақстан Республикасы Білім және ғылым министрлігі «Дарын» республикалық ғылыми-практикалық орталығы Қазақстан Республикасы Қорғаныс министрлігінің білім және ғылым департаментімен бірлесе отырып, Ұлы Жеңістің 70 жылдық мерей тойына орай, өскелең жас ұрпақтың бойына Отаншылдық пен ұлттық патриотизмді қалыптастыру  мақсатында  білім беру ұйымдарының  Астана қаласында сәуір айының 10-12 аралығында ҚР Қорғаныс ми</w:t>
      </w:r>
      <w:r w:rsidR="00CD6744">
        <w:rPr>
          <w:rFonts w:ascii="Times New Roman" w:hAnsi="Times New Roman" w:cs="Times New Roman"/>
          <w:sz w:val="28"/>
          <w:szCs w:val="28"/>
        </w:rPr>
        <w:t>нистрілігінің генерал С.Нұрмаға</w:t>
      </w:r>
      <w:r w:rsidR="00CD6744">
        <w:rPr>
          <w:rFonts w:ascii="Times New Roman" w:hAnsi="Times New Roman" w:cs="Times New Roman"/>
          <w:sz w:val="28"/>
          <w:szCs w:val="28"/>
          <w:lang w:val="kk-KZ"/>
        </w:rPr>
        <w:t>м</w:t>
      </w:r>
      <w:r w:rsidR="00CD6744">
        <w:rPr>
          <w:rFonts w:ascii="Times New Roman" w:hAnsi="Times New Roman" w:cs="Times New Roman"/>
          <w:sz w:val="28"/>
          <w:szCs w:val="28"/>
        </w:rPr>
        <w:t>бетов атындағы «Жас</w:t>
      </w:r>
      <w:r w:rsidRPr="00B4523B">
        <w:rPr>
          <w:rFonts w:ascii="Times New Roman" w:hAnsi="Times New Roman" w:cs="Times New Roman"/>
          <w:sz w:val="28"/>
          <w:szCs w:val="28"/>
        </w:rPr>
        <w:t>ұлан» республикалық мектебінің базасында өткен 11-ші сынып оқушыларының  арасында «Сардар» республикалық кешенді олимпиадасына  қатысып жүлделі орындарға ие болды.</w:t>
      </w:r>
    </w:p>
    <w:p w:rsidR="00F11A72" w:rsidRPr="00B4523B" w:rsidRDefault="006E299D"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lang w:val="kk-KZ"/>
        </w:rPr>
        <w:t>«</w:t>
      </w:r>
      <w:r w:rsidR="00F11A72" w:rsidRPr="00B4523B">
        <w:rPr>
          <w:rFonts w:ascii="Times New Roman" w:hAnsi="Times New Roman" w:cs="Times New Roman"/>
          <w:sz w:val="28"/>
          <w:szCs w:val="28"/>
        </w:rPr>
        <w:t>Саптық дайындық» номинациясы бойынша жоғары нәтиже көрсеткені үшін:</w:t>
      </w:r>
    </w:p>
    <w:p w:rsidR="00F11A72" w:rsidRPr="00B4523B" w:rsidRDefault="003723D5"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1. Қ</w:t>
      </w:r>
      <w:r w:rsidR="00F11A72" w:rsidRPr="00B4523B">
        <w:rPr>
          <w:rFonts w:ascii="Times New Roman" w:hAnsi="Times New Roman" w:cs="Times New Roman"/>
          <w:sz w:val="28"/>
          <w:szCs w:val="28"/>
        </w:rPr>
        <w:t xml:space="preserve">апас Жасулан - «Арыстан» </w:t>
      </w:r>
      <w:r w:rsidR="002D4F46" w:rsidRPr="00B4523B">
        <w:rPr>
          <w:rFonts w:ascii="Times New Roman" w:hAnsi="Times New Roman" w:cs="Times New Roman"/>
          <w:sz w:val="28"/>
          <w:szCs w:val="28"/>
        </w:rPr>
        <w:t>мамандандырылған лицейі;</w:t>
      </w:r>
    </w:p>
    <w:p w:rsidR="00F11A72" w:rsidRPr="00B4523B" w:rsidRDefault="002736A7"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II дәрежелі диплом</w:t>
      </w:r>
      <w:r w:rsidR="00F11A72" w:rsidRPr="00B4523B">
        <w:rPr>
          <w:rFonts w:ascii="Times New Roman" w:hAnsi="Times New Roman" w:cs="Times New Roman"/>
          <w:sz w:val="28"/>
          <w:szCs w:val="28"/>
        </w:rPr>
        <w:t>мен:</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1.  Қожақұл Ғазиз - Арыстан мамандандырылған лицейі, Алматы облысы;</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I дәрежелі дипломдармен:</w:t>
      </w:r>
    </w:p>
    <w:p w:rsidR="00F11A72" w:rsidRPr="00B4523B" w:rsidRDefault="00F11A72" w:rsidP="00382884">
      <w:pPr>
        <w:tabs>
          <w:tab w:val="left" w:pos="993"/>
        </w:tabs>
        <w:spacing w:after="0" w:line="240" w:lineRule="auto"/>
        <w:ind w:firstLine="567"/>
        <w:jc w:val="both"/>
        <w:rPr>
          <w:rFonts w:ascii="Times New Roman" w:hAnsi="Times New Roman" w:cs="Times New Roman"/>
          <w:sz w:val="28"/>
          <w:szCs w:val="28"/>
        </w:rPr>
      </w:pPr>
      <w:r w:rsidRPr="00B4523B">
        <w:rPr>
          <w:rFonts w:ascii="Times New Roman" w:hAnsi="Times New Roman" w:cs="Times New Roman"/>
          <w:sz w:val="28"/>
          <w:szCs w:val="28"/>
        </w:rPr>
        <w:t xml:space="preserve">2.  </w:t>
      </w:r>
      <w:r w:rsidR="005E7142" w:rsidRPr="00B4523B">
        <w:rPr>
          <w:rFonts w:ascii="Times New Roman" w:hAnsi="Times New Roman" w:cs="Times New Roman"/>
          <w:sz w:val="28"/>
          <w:szCs w:val="28"/>
          <w:lang w:val="kk-KZ"/>
        </w:rPr>
        <w:t>Таирбеков Шыңғыс</w:t>
      </w:r>
      <w:r w:rsidRPr="00B4523B">
        <w:rPr>
          <w:rFonts w:ascii="Times New Roman" w:hAnsi="Times New Roman" w:cs="Times New Roman"/>
          <w:sz w:val="28"/>
          <w:szCs w:val="28"/>
        </w:rPr>
        <w:t xml:space="preserve"> - «Арыстан» маманда</w:t>
      </w:r>
      <w:r w:rsidR="002D4F46" w:rsidRPr="00B4523B">
        <w:rPr>
          <w:rFonts w:ascii="Times New Roman" w:hAnsi="Times New Roman" w:cs="Times New Roman"/>
          <w:sz w:val="28"/>
          <w:szCs w:val="28"/>
        </w:rPr>
        <w:t>ндырылған лицейі;</w:t>
      </w:r>
    </w:p>
    <w:p w:rsidR="00F11A72" w:rsidRPr="00B4523B" w:rsidRDefault="00CD6744" w:rsidP="00382884">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3.</w:t>
      </w:r>
      <w:r w:rsidR="00F11A72" w:rsidRPr="00B4523B">
        <w:rPr>
          <w:rFonts w:ascii="Times New Roman" w:hAnsi="Times New Roman" w:cs="Times New Roman"/>
          <w:sz w:val="28"/>
          <w:szCs w:val="28"/>
        </w:rPr>
        <w:t>Бородаев Валерий - «Арыстан» маманд</w:t>
      </w:r>
      <w:r w:rsidR="002D4F46" w:rsidRPr="00B4523B">
        <w:rPr>
          <w:rFonts w:ascii="Times New Roman" w:hAnsi="Times New Roman" w:cs="Times New Roman"/>
          <w:sz w:val="28"/>
          <w:szCs w:val="28"/>
        </w:rPr>
        <w:t xml:space="preserve">андырылған лицейі; </w:t>
      </w:r>
      <w:r w:rsidR="00F11A72" w:rsidRPr="00B4523B">
        <w:rPr>
          <w:rFonts w:ascii="Times New Roman" w:hAnsi="Times New Roman" w:cs="Times New Roman"/>
          <w:sz w:val="28"/>
          <w:szCs w:val="28"/>
        </w:rPr>
        <w:t>марапатталды.</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«Айбын» республикалық тұңғыш әскери-патриоттық жиынын ұйымдастырдық.  Жиынның басты міндеттері жастардың әскери-патриоттық тәрбиесін жетілдіру, әскери-патриоттық клубтардың іс-қимылын үйлестіру, жастарды Қарулы Күштердегі әскери қызметке даярлау, олардың бойында әскери қызметті өтеу кезінде қажет дағдылар мен ептілікті қалыптастыру, сондай-ақ жастарға салауатты өмір салтын насихаттау, дене, әскери-қолданбалы және техникалық даярлықты жетілдіру мақсатында тәжірибелік эксперимент аясында ұйымдастырылды.</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Физика-математика ғылымдарының докторы, профессор, РЖА корр.-мүшесі Ю.В.Архипов (әл-Фараби атындағы ҚазҰУ), физика-математика ғылым</w:t>
      </w:r>
      <w:r w:rsidR="00CD6744">
        <w:rPr>
          <w:rFonts w:ascii="Times New Roman" w:hAnsi="Times New Roman" w:cs="Times New Roman"/>
          <w:sz w:val="28"/>
          <w:szCs w:val="28"/>
          <w:lang w:val="kk-KZ"/>
        </w:rPr>
        <w:t>дарының докторы, профессор А.М.</w:t>
      </w:r>
      <w:r w:rsidRPr="00B4523B">
        <w:rPr>
          <w:rFonts w:ascii="Times New Roman" w:hAnsi="Times New Roman" w:cs="Times New Roman"/>
          <w:sz w:val="28"/>
          <w:szCs w:val="28"/>
          <w:lang w:val="kk-KZ"/>
        </w:rPr>
        <w:t>Жукешов (әл-Фараби атындағы ҚазҰУ), медицина ғылымдарының докторы</w:t>
      </w:r>
      <w:r w:rsidR="00CD6744">
        <w:rPr>
          <w:rFonts w:ascii="Times New Roman" w:hAnsi="Times New Roman" w:cs="Times New Roman"/>
          <w:sz w:val="28"/>
          <w:szCs w:val="28"/>
          <w:lang w:val="kk-KZ"/>
        </w:rPr>
        <w:t>, профессор А.Р.Мустафина (С.Д.</w:t>
      </w:r>
      <w:r w:rsidRPr="00B4523B">
        <w:rPr>
          <w:rFonts w:ascii="Times New Roman" w:hAnsi="Times New Roman" w:cs="Times New Roman"/>
          <w:sz w:val="28"/>
          <w:szCs w:val="28"/>
          <w:lang w:val="kk-KZ"/>
        </w:rPr>
        <w:t>Асфендияров атындағы ҚазМУ), физика-математика ғылымд</w:t>
      </w:r>
      <w:r w:rsidR="00CD6744">
        <w:rPr>
          <w:rFonts w:ascii="Times New Roman" w:hAnsi="Times New Roman" w:cs="Times New Roman"/>
          <w:sz w:val="28"/>
          <w:szCs w:val="28"/>
          <w:lang w:val="kk-KZ"/>
        </w:rPr>
        <w:t>арының докторы, профессор  С.В.</w:t>
      </w:r>
      <w:r w:rsidRPr="00B4523B">
        <w:rPr>
          <w:rFonts w:ascii="Times New Roman" w:hAnsi="Times New Roman" w:cs="Times New Roman"/>
          <w:sz w:val="28"/>
          <w:szCs w:val="28"/>
          <w:lang w:val="kk-KZ"/>
        </w:rPr>
        <w:t>Хрущев (ҚБТУ, ХЭМ), техника ғылымд</w:t>
      </w:r>
      <w:r w:rsidR="00CD6744">
        <w:rPr>
          <w:rFonts w:ascii="Times New Roman" w:hAnsi="Times New Roman" w:cs="Times New Roman"/>
          <w:sz w:val="28"/>
          <w:szCs w:val="28"/>
          <w:lang w:val="kk-KZ"/>
        </w:rPr>
        <w:t>арының докторы, профессор  С.А.</w:t>
      </w:r>
      <w:r w:rsidRPr="00B4523B">
        <w:rPr>
          <w:rFonts w:ascii="Times New Roman" w:hAnsi="Times New Roman" w:cs="Times New Roman"/>
          <w:sz w:val="28"/>
          <w:szCs w:val="28"/>
          <w:lang w:val="kk-KZ"/>
        </w:rPr>
        <w:t>Машеков (К.Сәтбаев атындағы ҚазҰТУ), физика-математика ғылымдарының кандидаты, философия ғылымдарының докторы, проф</w:t>
      </w:r>
      <w:r w:rsidR="00CD6744">
        <w:rPr>
          <w:rFonts w:ascii="Times New Roman" w:hAnsi="Times New Roman" w:cs="Times New Roman"/>
          <w:sz w:val="28"/>
          <w:szCs w:val="28"/>
          <w:lang w:val="kk-KZ"/>
        </w:rPr>
        <w:t>ессор Д.А.</w:t>
      </w:r>
      <w:r w:rsidRPr="00B4523B">
        <w:rPr>
          <w:rFonts w:ascii="Times New Roman" w:hAnsi="Times New Roman" w:cs="Times New Roman"/>
          <w:sz w:val="28"/>
          <w:szCs w:val="28"/>
          <w:lang w:val="kk-KZ"/>
        </w:rPr>
        <w:t>Аубакир (Л.Н.Гумилев атындағы ЕҰУ), хим</w:t>
      </w:r>
      <w:r w:rsidR="00CD6744">
        <w:rPr>
          <w:rFonts w:ascii="Times New Roman" w:hAnsi="Times New Roman" w:cs="Times New Roman"/>
          <w:sz w:val="28"/>
          <w:szCs w:val="28"/>
          <w:lang w:val="kk-KZ"/>
        </w:rPr>
        <w:t>ия ғылымдарының кандидаты  Г.Е.</w:t>
      </w:r>
      <w:r w:rsidRPr="00B4523B">
        <w:rPr>
          <w:rFonts w:ascii="Times New Roman" w:hAnsi="Times New Roman" w:cs="Times New Roman"/>
          <w:sz w:val="28"/>
          <w:szCs w:val="28"/>
          <w:lang w:val="kk-KZ"/>
        </w:rPr>
        <w:t>Әзімбаева (ҚМҚызПУ), физика-математ</w:t>
      </w:r>
      <w:r w:rsidR="00CD6744">
        <w:rPr>
          <w:rFonts w:ascii="Times New Roman" w:hAnsi="Times New Roman" w:cs="Times New Roman"/>
          <w:sz w:val="28"/>
          <w:szCs w:val="28"/>
          <w:lang w:val="kk-KZ"/>
        </w:rPr>
        <w:t>ика ғылымдарының кандидаты Б.А.</w:t>
      </w:r>
      <w:r w:rsidRPr="00B4523B">
        <w:rPr>
          <w:rFonts w:ascii="Times New Roman" w:hAnsi="Times New Roman" w:cs="Times New Roman"/>
          <w:sz w:val="28"/>
          <w:szCs w:val="28"/>
          <w:lang w:val="kk-KZ"/>
        </w:rPr>
        <w:t>Урмашев (әл-Фараби атындағы ҚазҰУ), филология ғылы</w:t>
      </w:r>
      <w:r w:rsidR="00CD6744">
        <w:rPr>
          <w:rFonts w:ascii="Times New Roman" w:hAnsi="Times New Roman" w:cs="Times New Roman"/>
          <w:sz w:val="28"/>
          <w:szCs w:val="28"/>
          <w:lang w:val="kk-KZ"/>
        </w:rPr>
        <w:t>мдарының кандидаты, доцент С.А.</w:t>
      </w:r>
      <w:r w:rsidRPr="00B4523B">
        <w:rPr>
          <w:rFonts w:ascii="Times New Roman" w:hAnsi="Times New Roman" w:cs="Times New Roman"/>
          <w:sz w:val="28"/>
          <w:szCs w:val="28"/>
          <w:lang w:val="kk-KZ"/>
        </w:rPr>
        <w:t xml:space="preserve">Тұрбекова (К.Сәтбаев атындағы ҚазҰТУ) және т.б. лицей мұғалімдерімен бірлестікте  ғылыми кеңесшілері мен жетекшілері болды.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Тәжірибелі ұстаз, жоғары санаттағы математика пәні мұғалімі, педагог</w:t>
      </w:r>
      <w:r w:rsidR="00CD6744">
        <w:rPr>
          <w:rFonts w:ascii="Times New Roman" w:hAnsi="Times New Roman" w:cs="Times New Roman"/>
          <w:sz w:val="28"/>
          <w:szCs w:val="28"/>
          <w:lang w:val="kk-KZ"/>
        </w:rPr>
        <w:t>ика ғылымдарының кандидаты А.К.</w:t>
      </w:r>
      <w:r w:rsidRPr="00B4523B">
        <w:rPr>
          <w:rFonts w:ascii="Times New Roman" w:hAnsi="Times New Roman" w:cs="Times New Roman"/>
          <w:sz w:val="28"/>
          <w:szCs w:val="28"/>
          <w:lang w:val="kk-KZ"/>
        </w:rPr>
        <w:t>Насыбуллина – Лицейдегі ғылыми-әдістемелік жұмысты үйлестіруші. ҚР білім беру ісінің үздігі, жоғары сана</w:t>
      </w:r>
      <w:r w:rsidR="00CD6744">
        <w:rPr>
          <w:rFonts w:ascii="Times New Roman" w:hAnsi="Times New Roman" w:cs="Times New Roman"/>
          <w:sz w:val="28"/>
          <w:szCs w:val="28"/>
          <w:lang w:val="kk-KZ"/>
        </w:rPr>
        <w:t>ттағы физика пәні мұғалімі Б.А.</w:t>
      </w:r>
      <w:r w:rsidRPr="00B4523B">
        <w:rPr>
          <w:rFonts w:ascii="Times New Roman" w:hAnsi="Times New Roman" w:cs="Times New Roman"/>
          <w:sz w:val="28"/>
          <w:szCs w:val="28"/>
          <w:lang w:val="kk-KZ"/>
        </w:rPr>
        <w:t xml:space="preserve">Кизбаева, жоғары санаттағы математика пәні мұғалімі А.А.Шаршанкулова, жоғары санаттағы химия пәні мұғалімі Т.С. Шамганова, Ы.Алтынсарин төс белгісінің иегері, жоғары санаттағы биология пәні мұғалімі </w:t>
      </w:r>
      <w:r w:rsidR="00CD6744">
        <w:rPr>
          <w:rFonts w:ascii="Times New Roman" w:hAnsi="Times New Roman" w:cs="Times New Roman"/>
          <w:sz w:val="28"/>
          <w:szCs w:val="28"/>
          <w:lang w:val="kk-KZ"/>
        </w:rPr>
        <w:t>Н.К.Шоманова</w:t>
      </w:r>
      <w:r w:rsidRPr="00B4523B">
        <w:rPr>
          <w:rFonts w:ascii="Times New Roman" w:hAnsi="Times New Roman" w:cs="Times New Roman"/>
          <w:sz w:val="28"/>
          <w:szCs w:val="28"/>
          <w:lang w:val="kk-KZ"/>
        </w:rPr>
        <w:t>, жоғары санаттағы қазақ тілі</w:t>
      </w:r>
      <w:r w:rsidR="00CD6744">
        <w:rPr>
          <w:rFonts w:ascii="Times New Roman" w:hAnsi="Times New Roman" w:cs="Times New Roman"/>
          <w:sz w:val="28"/>
          <w:szCs w:val="28"/>
          <w:lang w:val="kk-KZ"/>
        </w:rPr>
        <w:t xml:space="preserve"> мен әдебиет пәні мұғалімі Н.Т.</w:t>
      </w:r>
      <w:r w:rsidRPr="00B4523B">
        <w:rPr>
          <w:rFonts w:ascii="Times New Roman" w:hAnsi="Times New Roman" w:cs="Times New Roman"/>
          <w:sz w:val="28"/>
          <w:szCs w:val="28"/>
          <w:lang w:val="kk-KZ"/>
        </w:rPr>
        <w:t xml:space="preserve">Сәлімова және т.б. тәжірибелі оқытушылар ғылыми жұмыстарға жетекшілік етуде.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Зерттеу тақырыбының аясында «Арыстан» мамандандырылған лицейінде оқушылардың зияткерлігін дамытуға бағытталып жүргізіліп жатқан ғылыми жұмыстар өз нәтижелерін берді. 2013-2014 оқу жылдары ғылыми жобалардың халықаралық, республикалық және облыстық жарыстарында Лицейдің 25-тен астам оқушылары бірінші және тағы да басқа жүлделі орындарға ие болып, ғыыми олимпиадалардың димпломанттары атанды.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2014 жылы өткен ғылыми жобалардың облыстық жарысында қолданбалы математика, физика, химия мен экология сынды секцияларда лицей оқушыларының 4-уі бірінші орындарды иеленіп, республикалық деңгейде қорғауға ұсынылып, онда да жүлделі орындарға ие болды.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Ғылыми-зерттеу жұмысына оның субъектілері мен нысандарына келесі талаптарды ұсындық: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ғылыми қызметтердің мотивін дамыту;</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түсініктемелік, терминологиялық құралды меңгеру;</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ғылыми мәтіндерді құрай білу;</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оқу пәні мазмұны негізінде бар, ғылыми пәңді терең білу;</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ғылыми-зерттеу әдістемесін меңгеру;</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нәтижелікті, тиімділікті көтеру;</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оқу-тәрбие үдерістері мақсаттарына сәйкес болу;</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басқа пәндер шеңберінде қолдану мүмкіндігі;</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зерттеудің жаңалығы;</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оқу-тәрбие үдерісіне жаңалықтарды енгізу және т.б.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Ғылыми-зерттеу алгоритмі:</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тақырыпты дұрыс таңдау, пробеманы анықтап, табудан;</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w:t>
      </w:r>
      <w:r w:rsidR="005E7142" w:rsidRPr="00B4523B">
        <w:rPr>
          <w:rFonts w:ascii="Times New Roman" w:hAnsi="Times New Roman" w:cs="Times New Roman"/>
          <w:sz w:val="28"/>
          <w:szCs w:val="28"/>
          <w:lang w:val="kk-KZ"/>
        </w:rPr>
        <w:t>мәселенің</w:t>
      </w:r>
      <w:r w:rsidRPr="00B4523B">
        <w:rPr>
          <w:rFonts w:ascii="Times New Roman" w:hAnsi="Times New Roman" w:cs="Times New Roman"/>
          <w:sz w:val="28"/>
          <w:szCs w:val="28"/>
          <w:lang w:val="kk-KZ"/>
        </w:rPr>
        <w:t xml:space="preserve"> мәртебесін және ғылыми жобамен жұмыстардың сатыларын анықтаудан;</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ғылыми зерттеудің тақырыбын қалыптастыру мен ғылыми жобаны өңдеуден;</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негізгі теориялық ережелерді анықтаудан;</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ғылыми есеп, ғылыми жоба нәтижелерін құжаттармен дәлелдеуден тұрады.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Педагогикалық тәжірибе көрсеткендей, білім беру ортасы мекемелеріндегі ғылыми қызмет педагогиканың дамуы мен Қазақстан Республикасындағы өсіп келе жатқан ұрпақтардың зияткерлігін дамыту сияқты мақсаттарға қол жеткізуге бағытталған. Ұлағатты іске еліміздің мамандандырылған орта әскери ұйымдарының мұғалімдері мен педагогикалық ұжымы да  өз үлестерін қосуға қабілеттілігін көрсетіп отыр.  </w:t>
      </w:r>
    </w:p>
    <w:p w:rsidR="00CD6744"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Материалдық-техникалық база мен оқу қорларын қолдану, сондай-ақ ұжымдық ғылыми зертханасының (уәкілетті ұйыммен белгіленген тәртіпте) қыметтерін  пайдалана отырып, әскери бағыттағы интернат үлгісіндегі мамандандырылған лицейде: </w:t>
      </w:r>
    </w:p>
    <w:p w:rsidR="00CD6744"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оқушылардың ғылыми жобаларын жүзеге асыру, сондай-ақ ынтымақтастық туралы шарттарды жасау, ғылыми-зерттеу жұмыстары, білім беру мақсатында жоғары оқу орындары ғалымдарымен (ғылыми қызметкерлермен) ынтымақтастық пен өзара әрекеттерді белсендіруге; </w:t>
      </w:r>
    </w:p>
    <w:p w:rsidR="00CD6744"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ғылыми және ғылыми-техникалық әрекеттерді байқау талаптарына, гранттық және бағдарламалық-мақсатты қаржыландыру тәртібіне сәйкес мемлекеттік бюджеттен қаржыландырылатын ғылыми, ғылыми-техникалық жобалар мен бағдарламалардың байқауларына қатысуға; </w:t>
      </w:r>
    </w:p>
    <w:p w:rsidR="00CD6744"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білім беру үдерісі мен ғылымның қазіргі замандағы өзекті мәселелері бойынша дөңгелек столға, ғылыми конференциялар мен семинарларға қатысу және оларды өткізуге;  </w:t>
      </w:r>
    </w:p>
    <w:p w:rsidR="00CD6744"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ғылыми және инновациялық әрекеттерді дамытуға қатысу үшін жағдайларды жасау мен көтермелеуге; </w:t>
      </w:r>
    </w:p>
    <w:p w:rsidR="00CD6744"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білім алу үдерістерін ынталандыру мен оқу-тәрбие үдерістеріне;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оқу-тәрбие үдерістерінде инновациялық технологиялар мен интербелсенді әдістерді: іскерлік ойындары, интеллектуалды ойындар, ойын-жаттығулар, рөлдік, мәселелік жағдаяттар, блиц-ойындар, жобалау әдістері, рефлексия, «миға шабуыл» тәсілдерін қолдануға және т.б.</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Оқу барысында білім беру, дамытушылық және тәрбиелік компоненттерді күшейту арқылы сондай-ақ мамандандырылған «Арыстан» лицейінің Жарғысы мен Ережесінде көрсетілген оқу-тәрбие және ғылыми-әдістемелік жұмыстарды дербес бағыт түрінде анықтауға қол жеткізіледі. Жоғарыда аталған міндеттерді орындау нәтижесінде Лицей түлектері Қазақстан мен оның шегінен тысқары аумақтарға осындай үлгідегі оқу орындарының білім алушыларымен білім және біліктілік деңгейі бойынша табысты түрде бәсекелестікке түсуге қабілетті, яғни зияткерлігін дамытқан оқушылар дайындалады.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«Арыстан» лицейінде оқу-тәрбие үдерісінде оқушылардың зияткерлігін дамытуға бағытталып ұйымдастырылды. Оған дәлел: бұл 2014 жылғы түлектерге Ұ</w:t>
      </w:r>
      <w:r w:rsidR="00CD6744">
        <w:rPr>
          <w:rFonts w:ascii="Times New Roman" w:hAnsi="Times New Roman" w:cs="Times New Roman"/>
          <w:sz w:val="28"/>
          <w:szCs w:val="28"/>
          <w:lang w:val="kk-KZ"/>
        </w:rPr>
        <w:t>лттық бірыңғай тестте</w:t>
      </w:r>
      <w:r w:rsidRPr="00B4523B">
        <w:rPr>
          <w:rFonts w:ascii="Times New Roman" w:hAnsi="Times New Roman" w:cs="Times New Roman"/>
          <w:sz w:val="28"/>
          <w:szCs w:val="28"/>
          <w:lang w:val="kk-KZ"/>
        </w:rPr>
        <w:t xml:space="preserve"> жоғары көрсеткіштерге қол жеткізуге ықпал етті. Лицей бойынша орташа балл 99,13 болды. Ал, 2015 жылғы түлектерге </w:t>
      </w:r>
      <w:r w:rsidR="00CD6744" w:rsidRPr="00B4523B">
        <w:rPr>
          <w:rFonts w:ascii="Times New Roman" w:hAnsi="Times New Roman" w:cs="Times New Roman"/>
          <w:sz w:val="28"/>
          <w:szCs w:val="28"/>
          <w:lang w:val="kk-KZ"/>
        </w:rPr>
        <w:t>Ұ</w:t>
      </w:r>
      <w:r w:rsidR="00CD6744">
        <w:rPr>
          <w:rFonts w:ascii="Times New Roman" w:hAnsi="Times New Roman" w:cs="Times New Roman"/>
          <w:sz w:val="28"/>
          <w:szCs w:val="28"/>
          <w:lang w:val="kk-KZ"/>
        </w:rPr>
        <w:t>лттық бірыңғай тестте</w:t>
      </w:r>
      <w:r w:rsidRPr="00B4523B">
        <w:rPr>
          <w:rFonts w:ascii="Times New Roman" w:hAnsi="Times New Roman" w:cs="Times New Roman"/>
          <w:sz w:val="28"/>
          <w:szCs w:val="28"/>
          <w:lang w:val="kk-KZ"/>
        </w:rPr>
        <w:t xml:space="preserve">жоғары көрсеткіштерге қол жеткізуге ықпал етті: Лицей бойынша орташа 99,98 балл жетістігіне қол жеткізілді.  </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Өздігінен орындайтын жұмыстарды ұйымдастыру да оқушылардың жеке зияткерлігін дамытуға ықпал етті. Қойылған мақсатқа жету үшін оқушылардың ғылыми-зерттеу жұмысы жоспар бойынша ұйымдастырылды. Онда: ғылыми әдебиетпен жұмыс, </w:t>
      </w:r>
      <w:r w:rsidR="006425FF">
        <w:rPr>
          <w:rFonts w:ascii="Times New Roman" w:hAnsi="Times New Roman" w:cs="Times New Roman"/>
          <w:sz w:val="28"/>
          <w:szCs w:val="28"/>
          <w:lang w:val="kk-KZ"/>
        </w:rPr>
        <w:t>әр түрлі</w:t>
      </w:r>
      <w:r w:rsidRPr="00B4523B">
        <w:rPr>
          <w:rFonts w:ascii="Times New Roman" w:hAnsi="Times New Roman" w:cs="Times New Roman"/>
          <w:sz w:val="28"/>
          <w:szCs w:val="28"/>
          <w:lang w:val="kk-KZ"/>
        </w:rPr>
        <w:t xml:space="preserve"> ғылыми ақпарат көздерді пайдаланудың жолдары түсіндіріліп, ғылыми баяндамалар, рефераттар жазу, жеке сабақтар, кеңестер, мұғалім мен ғалымдардың бірліктегі жетекшілігімен зерттеулер жүргізуге басшылық жасалып облыстық, Республикалық олимпиадаларға, ғылыми жоба конкурстарына қатысып жүлделі орындарға ие болды. Жүргізілген ғылыми-зерттеу жұмысының нәтижесінде арнайы әскери мектепте оқушылардың зияткерлігін дамытуға ықпал еткен оқу-тәрбие үдерісімен қатар ғылыми жұмыстардың да маңызы зор болды.</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Жоғарыда ұйымдастырылған тәжірибелік-эксперимент жұмысының нәтижесін қорытындылай келе, төмендегідей тұжырым жасаймыз.</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Зияткерлігі қалыптасқан оқушы тұлғасы:</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инновациялық технологиялар арқылы ғылыми-зерттеу жұмыстары үдерістерінің заңдылықтарын түсінеді;</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оқу-тәрбие үдерісінде тақырыпты негіздеу барысында ақпарат көздерін іздеп табуды және сілтеме беруді, өз ойларын тұжырымдауды біледі;</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оқу-тәрбие және ғылыми-зерттеу жұмыстарына қызығушылық танытады және реферат, баяндама, эссе жазып, оны қорғауға құзыретті;</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ғылыми жобалар, пәндік олимпиада, баяндамалар бойынша тезис жасау, түйіндеме жазуға машықтанған;</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зерттеу тақырыбының өзектілігін ұсыну, ойдың дәлелді болуы, болжам, жұмыстың ғылыми жаңалығы, қорытынды, сияқты т.б. ғылыми ойлау стильдерді мен талдау, жалпылау, жинақтау сияқты шығармашылық тапсырмаларын, логикалық тұрғыда зияткерлікпен шешу туралы түсінігі мен білімі, біліктілігі қалыптасқан;</w:t>
      </w:r>
    </w:p>
    <w:p w:rsidR="002F3369" w:rsidRPr="00B4523B" w:rsidRDefault="002F3369"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Нәтижелерді қорытындылап, тұжырымдау барысында эксперименттік топтағы арнайы әскери мектептерде оқу-тәрбие үдерісінде оқушылардың зияткерлігін дамытуда инновациялық технологияларды пайдалану деңгейі бақылау топтарына қарағанда анағұрлым жоғарылағанын көрсетті. Педагогикалық эксперименттің бекіту кезеңі оқушылармен әңгімелесу, олардан сауалнама және тест қабылдау, оқушылардың өзіндік жұмыстарын тексеру, модульдерге байланысты ғылыми жобалар құрастыру, дайындығы тексерілді. Оқушылардың зияткерлігін дамытуды бекіту барысында инновациялық технологияларды пайдаланудың тиімділігі айқындалды. </w:t>
      </w:r>
    </w:p>
    <w:p w:rsidR="003C714E" w:rsidRPr="00B4523B" w:rsidRDefault="003C714E"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Тәжірибелік-эксперимент тобындағы арнайы әскери мектепте оқу-тәрбие үдерісінде оқушылардың зияткерлігін дамытуда инновациялық технологияларды пайдаланып өткізілген сабақты ерекше ынтамен қабылдап, танымдық қызығушылықтарының жоғары деңгейде екендігі байқалды. </w:t>
      </w:r>
    </w:p>
    <w:p w:rsidR="006A0560" w:rsidRPr="00B4523B" w:rsidRDefault="003C714E"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Жоғарыда аталған курсты өткеннен кейін «Арыстан» мамандандырылған лицейінің оқушыларынан тест алынды. Тест оқушылардың зияткерлігін дамыту деңгейін анықтау мақсатында құрылды. </w:t>
      </w:r>
      <w:r w:rsidR="00E0010E" w:rsidRPr="00B4523B">
        <w:rPr>
          <w:rFonts w:ascii="Times New Roman" w:hAnsi="Times New Roman" w:cs="Times New Roman"/>
          <w:sz w:val="28"/>
          <w:szCs w:val="28"/>
          <w:lang w:val="kk-KZ"/>
        </w:rPr>
        <w:t xml:space="preserve">Қорыта келе, «Зияткер тұлғаны дамыту» атты </w:t>
      </w:r>
      <w:r w:rsidR="00EF730E" w:rsidRPr="00B4523B">
        <w:rPr>
          <w:rFonts w:ascii="Times New Roman" w:hAnsi="Times New Roman" w:cs="Times New Roman"/>
          <w:sz w:val="28"/>
          <w:szCs w:val="28"/>
          <w:lang w:val="kk-KZ"/>
        </w:rPr>
        <w:t>факультатив</w:t>
      </w:r>
      <w:r w:rsidR="00E0010E" w:rsidRPr="00B4523B">
        <w:rPr>
          <w:rFonts w:ascii="Times New Roman" w:hAnsi="Times New Roman" w:cs="Times New Roman"/>
          <w:sz w:val="28"/>
          <w:szCs w:val="28"/>
          <w:lang w:val="kk-KZ"/>
        </w:rPr>
        <w:t xml:space="preserve"> бағдарламасы мен оны іске асыратын әдістемені дайындау барысында логикалық ойлауды қажет ететін тапсырмалар мен жаттығулар, тестілер, тренингтер, психологиялық ойындар, тәжірибелік-эксперименттік дәріс үлгілері дайындалды.</w:t>
      </w:r>
    </w:p>
    <w:p w:rsidR="00382884" w:rsidRPr="00B4523B" w:rsidRDefault="00382884" w:rsidP="00382884">
      <w:pPr>
        <w:tabs>
          <w:tab w:val="left" w:pos="993"/>
        </w:tabs>
        <w:spacing w:after="0" w:line="240" w:lineRule="auto"/>
        <w:ind w:firstLine="567"/>
        <w:jc w:val="both"/>
        <w:rPr>
          <w:rFonts w:ascii="Times New Roman" w:hAnsi="Times New Roman" w:cs="Times New Roman"/>
          <w:sz w:val="28"/>
          <w:szCs w:val="28"/>
          <w:lang w:val="kk-KZ"/>
        </w:rPr>
      </w:pPr>
    </w:p>
    <w:p w:rsidR="00382884" w:rsidRPr="00B4523B" w:rsidRDefault="00382884" w:rsidP="00382884">
      <w:pPr>
        <w:tabs>
          <w:tab w:val="left" w:pos="993"/>
        </w:tabs>
        <w:spacing w:after="0" w:line="240" w:lineRule="auto"/>
        <w:ind w:firstLine="567"/>
        <w:rPr>
          <w:rFonts w:ascii="Times New Roman" w:hAnsi="Times New Roman" w:cs="Times New Roman"/>
          <w:sz w:val="28"/>
          <w:szCs w:val="28"/>
          <w:lang w:val="kk-KZ"/>
        </w:rPr>
      </w:pPr>
      <w:r w:rsidRPr="00B4523B">
        <w:rPr>
          <w:rFonts w:ascii="Times New Roman" w:hAnsi="Times New Roman" w:cs="Times New Roman"/>
          <w:b/>
          <w:sz w:val="28"/>
          <w:szCs w:val="28"/>
        </w:rPr>
        <w:t>2.3 Тәжірибелік эксперимент жұмыстары және оның нәтижелері</w:t>
      </w:r>
    </w:p>
    <w:p w:rsidR="00382884" w:rsidRPr="00B4523B" w:rsidRDefault="00382884" w:rsidP="00382884">
      <w:pPr>
        <w:tabs>
          <w:tab w:val="left" w:pos="993"/>
        </w:tabs>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Зерттеу жұмысы бойынша 2013–2015 оқу жылдарында Алматы облысы «Арыстан» мамандандырылған лицейі мен Астана қаласындағы Генерал С.Қ.Н</w:t>
      </w:r>
      <w:r w:rsidRPr="00B4523B">
        <w:rPr>
          <w:rFonts w:ascii="Times New Roman" w:hAnsi="Times New Roman" w:cs="Times New Roman"/>
          <w:sz w:val="28"/>
          <w:szCs w:val="28"/>
          <w:lang w:val="kk-KZ"/>
        </w:rPr>
        <w:t>ұ</w:t>
      </w:r>
      <w:r w:rsidRPr="00B4523B">
        <w:rPr>
          <w:rFonts w:ascii="Times New Roman" w:hAnsi="Times New Roman" w:cs="Times New Roman"/>
          <w:sz w:val="28"/>
          <w:szCs w:val="28"/>
          <w:lang w:val="be-BY"/>
        </w:rPr>
        <w:t>рмағамбетов атындағы «Жасұлан» Республикалық мектебінің 11- сынып оқушыларымен эксперимент жұмысы жүргізілді. Тәжір</w:t>
      </w:r>
      <w:r w:rsidRPr="00B4523B">
        <w:rPr>
          <w:rFonts w:ascii="Times New Roman" w:hAnsi="Times New Roman" w:cs="Times New Roman"/>
          <w:sz w:val="28"/>
          <w:szCs w:val="28"/>
          <w:lang w:val="kk-KZ"/>
        </w:rPr>
        <w:t>и</w:t>
      </w:r>
      <w:r w:rsidRPr="00B4523B">
        <w:rPr>
          <w:rFonts w:ascii="Times New Roman" w:hAnsi="Times New Roman" w:cs="Times New Roman"/>
          <w:sz w:val="28"/>
          <w:szCs w:val="28"/>
          <w:lang w:val="be-BY"/>
        </w:rPr>
        <w:t>биелік-эксперимент Алматы облысы «Арыстан» мамандандырылған лицейі базасында жүргізілді. Экспериментке барлығы 156 оқушы қатысты, эксперименттік топта 80 тәрбиеленуші</w:t>
      </w:r>
      <w:r w:rsidRPr="00B4523B">
        <w:rPr>
          <w:rFonts w:ascii="Times New Roman" w:hAnsi="Times New Roman" w:cs="Times New Roman"/>
          <w:sz w:val="28"/>
          <w:szCs w:val="28"/>
          <w:lang w:val="kk-KZ"/>
        </w:rPr>
        <w:t>,ал</w:t>
      </w:r>
      <w:r w:rsidRPr="00B4523B">
        <w:rPr>
          <w:rFonts w:ascii="Times New Roman" w:hAnsi="Times New Roman" w:cs="Times New Roman"/>
          <w:sz w:val="28"/>
          <w:szCs w:val="28"/>
          <w:lang w:val="be-BY"/>
        </w:rPr>
        <w:t xml:space="preserve"> 76-ы бақылау топтарында болды. Анықтау экспериментінің (кешенді диагностика) 1 сатысы (2013-2014 жж.) жүргізілді. Әскери мектепте оқу-тәрбие үдерісінде оқушылардың зияткерлігін дамытуға арналған теориялық білімдерін практикада қолдана білуіне арналған тәжірибе жұмысының мақсаты – оқушылардың зияткерлігін дамытуда тиімді деген әдістемелерді қолдана білуін практикалық тексеруден өткізу арқылы дәлелдеу.  </w:t>
      </w:r>
    </w:p>
    <w:p w:rsidR="00382884" w:rsidRPr="00B4523B" w:rsidRDefault="00382884" w:rsidP="00382884">
      <w:pPr>
        <w:tabs>
          <w:tab w:val="left" w:pos="993"/>
        </w:tabs>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Эксперименттің міндеттері:  </w:t>
      </w:r>
    </w:p>
    <w:p w:rsidR="00382884" w:rsidRPr="00B4523B" w:rsidRDefault="00382884" w:rsidP="00D34C7A">
      <w:pPr>
        <w:pStyle w:val="a8"/>
        <w:numPr>
          <w:ilvl w:val="0"/>
          <w:numId w:val="51"/>
        </w:numPr>
        <w:tabs>
          <w:tab w:val="left" w:pos="993"/>
        </w:tabs>
        <w:spacing w:after="0" w:line="240" w:lineRule="auto"/>
        <w:ind w:left="0"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Әскери мектепте оқушылардың оқу нәтижелері болып табылатын зияткерлікті дамыту әдістемесінің тиімділігін айқындау; </w:t>
      </w:r>
    </w:p>
    <w:p w:rsidR="00382884" w:rsidRPr="00B4523B" w:rsidRDefault="00382884" w:rsidP="00D34C7A">
      <w:pPr>
        <w:pStyle w:val="a8"/>
        <w:numPr>
          <w:ilvl w:val="0"/>
          <w:numId w:val="51"/>
        </w:numPr>
        <w:tabs>
          <w:tab w:val="left" w:pos="993"/>
        </w:tabs>
        <w:spacing w:after="0" w:line="240" w:lineRule="auto"/>
        <w:ind w:left="0"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Оқушылардың зияткерлігін дамытуға  д</w:t>
      </w:r>
      <w:r w:rsidR="005E7142" w:rsidRPr="00B4523B">
        <w:rPr>
          <w:rFonts w:ascii="Times New Roman" w:hAnsi="Times New Roman" w:cs="Times New Roman"/>
          <w:sz w:val="28"/>
          <w:szCs w:val="28"/>
          <w:lang w:val="be-BY"/>
        </w:rPr>
        <w:t>айындалған факультатив сабақтың</w:t>
      </w:r>
      <w:r w:rsidRPr="00B4523B">
        <w:rPr>
          <w:rFonts w:ascii="Times New Roman" w:hAnsi="Times New Roman" w:cs="Times New Roman"/>
          <w:sz w:val="28"/>
          <w:szCs w:val="28"/>
          <w:lang w:val="be-BY"/>
        </w:rPr>
        <w:t xml:space="preserve"> нәтижесін көрсету;</w:t>
      </w:r>
    </w:p>
    <w:p w:rsidR="00382884" w:rsidRPr="00B4523B" w:rsidRDefault="00382884" w:rsidP="00D34C7A">
      <w:pPr>
        <w:pStyle w:val="a8"/>
        <w:numPr>
          <w:ilvl w:val="0"/>
          <w:numId w:val="51"/>
        </w:numPr>
        <w:tabs>
          <w:tab w:val="left" w:pos="993"/>
        </w:tabs>
        <w:spacing w:after="0" w:line="240" w:lineRule="auto"/>
        <w:ind w:left="0"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Оқушылардың зияткерлігін дамытуға  арналған мәселелік тапсырмаларды тәжірибе жүзінде дәлелдеу;</w:t>
      </w:r>
    </w:p>
    <w:p w:rsidR="00382884" w:rsidRPr="00B4523B" w:rsidRDefault="00382884" w:rsidP="00D34C7A">
      <w:pPr>
        <w:pStyle w:val="a8"/>
        <w:numPr>
          <w:ilvl w:val="0"/>
          <w:numId w:val="51"/>
        </w:numPr>
        <w:tabs>
          <w:tab w:val="left" w:pos="993"/>
        </w:tabs>
        <w:spacing w:after="0" w:line="240" w:lineRule="auto"/>
        <w:ind w:left="0"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Әскери мектепте оқу-тәрбие үдерісінде оқушылардың зияткерлігін дамытуға арналған педагогикалық шарттарын тәжірибе жүзінде тексеру. </w:t>
      </w:r>
    </w:p>
    <w:p w:rsidR="00382884" w:rsidRPr="00B4523B" w:rsidRDefault="00382884" w:rsidP="00382884">
      <w:pPr>
        <w:tabs>
          <w:tab w:val="left" w:pos="993"/>
        </w:tabs>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Эксперимент жұмысын өткізу үш кезеңді қамтиды: </w:t>
      </w:r>
    </w:p>
    <w:p w:rsidR="00382884" w:rsidRPr="00B4523B" w:rsidRDefault="00382884" w:rsidP="00382884">
      <w:pPr>
        <w:tabs>
          <w:tab w:val="left" w:pos="993"/>
        </w:tabs>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 анықтау экспериментінде әскери мектепте оқу-тәрбие үдерісінде оқушылардың зияткерлігін дамытатын білім аясы мен біліктерін анықтап алу; </w:t>
      </w:r>
    </w:p>
    <w:p w:rsidR="00382884" w:rsidRPr="00B4523B" w:rsidRDefault="00382884" w:rsidP="00382884">
      <w:pPr>
        <w:tabs>
          <w:tab w:val="left" w:pos="993"/>
        </w:tabs>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 қалыптастыру экспериментінде оқушылардың алған білімін тәжірибеде қолданудағы кездескен қиындықтарына талдау жасап оны жетілдірудің жолдарын қарастыру және оны жүзеге асыру; </w:t>
      </w:r>
    </w:p>
    <w:p w:rsidR="00892234" w:rsidRPr="00B4523B" w:rsidRDefault="00382884" w:rsidP="00382884">
      <w:pPr>
        <w:tabs>
          <w:tab w:val="left" w:pos="993"/>
        </w:tabs>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эксперименттің аяқталу кезеңінде алынған нәтижелерді математикалық-статистикалық өңдеу, талдау және зерттеу болжамының дұрыстығын дәлелдеу көзделді.</w:t>
      </w:r>
    </w:p>
    <w:p w:rsidR="00382884" w:rsidRPr="00B4523B" w:rsidRDefault="00382884" w:rsidP="00382884">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Әскери мектепте оқу-тәрбие үдерісінде оқушылардың зияткерлігін дамытуға қатысты теориялық тұжырымдамаларды негізге ала отырып, біз эксперимент жұмысының анықтау кезеңінде білім алушылардың зияткерліктеріне қатысты білімі мен біліктілігін соған орай жасайтын ізденістері зерделенді. </w:t>
      </w:r>
    </w:p>
    <w:p w:rsidR="00242B51" w:rsidRPr="00B4523B" w:rsidRDefault="00382884" w:rsidP="00490721">
      <w:pPr>
        <w:tabs>
          <w:tab w:val="left" w:pos="993"/>
        </w:tabs>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Анықтау экспериментінің мақсаты әскери мектепте оқу-тәрбие үдерісінде оқушылардың зияткерлігін дамытуда инно</w:t>
      </w:r>
      <w:r w:rsidR="00242B51" w:rsidRPr="00B4523B">
        <w:rPr>
          <w:rFonts w:ascii="Times New Roman" w:hAnsi="Times New Roman" w:cs="Times New Roman"/>
          <w:sz w:val="28"/>
          <w:szCs w:val="28"/>
          <w:lang w:val="kk-KZ"/>
        </w:rPr>
        <w:t>вациялық технологияларды барлық</w:t>
      </w:r>
      <w:r w:rsidR="00AF47DD" w:rsidRPr="00B4523B">
        <w:rPr>
          <w:rFonts w:ascii="Times New Roman" w:hAnsi="Times New Roman" w:cs="Times New Roman"/>
          <w:sz w:val="28"/>
          <w:szCs w:val="28"/>
          <w:lang w:val="kk-KZ"/>
        </w:rPr>
        <w:t xml:space="preserve"> пәндерді оқу барысында пайдалану деңгейін яғни тәжірбиеде пайдаланылып (пәндік және әдістемелік) жүргізілетіндігін анықтау болды. </w:t>
      </w:r>
    </w:p>
    <w:p w:rsidR="00AF47DD" w:rsidRPr="00B4523B" w:rsidRDefault="00AF47DD" w:rsidP="00AF47DD">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Анықтау кезеңінде әскери мектеп оқушыларымен әңгімелесу, сабақтарға қатысу, сауалнама жүргізу, бағдарламалық құжаттард</w:t>
      </w:r>
      <w:r w:rsidR="00CD6744">
        <w:rPr>
          <w:rFonts w:ascii="Times New Roman" w:hAnsi="Times New Roman" w:cs="Times New Roman"/>
          <w:sz w:val="28"/>
          <w:szCs w:val="28"/>
          <w:lang w:val="kk-KZ"/>
        </w:rPr>
        <w:t>ы оқып-үйрену әдістері қолданыл</w:t>
      </w:r>
      <w:r w:rsidRPr="00B4523B">
        <w:rPr>
          <w:rFonts w:ascii="Times New Roman" w:hAnsi="Times New Roman" w:cs="Times New Roman"/>
          <w:sz w:val="28"/>
          <w:szCs w:val="28"/>
          <w:lang w:val="kk-KZ"/>
        </w:rPr>
        <w:t xml:space="preserve">ды.  Анықтау экспериментінде әскери мектеп оқушыларының білім алуында берілген тапсырмалар бойынша негізінен мұғалімнің берген нұсқауымен шектелетіні, әскери мамандықтарына деген қызығушылықтарының басым бағыт алмайтыны байқалды. Оған дәлел 2013 жылдан бастап оқушылардың зияткерлігін дамытуға арналған тапсырмалар, тренингтер, оқу-тәрбие жұмыстары, ғылыми зерттеу жұмыстарына жасалған талдаулар болды.  Осы жасалған талдаулардан білім алушылардың зияткерлігін дамытуда инновациялық технологияларды пайдаланудың да жеткіліксіздігі. Бұл көрсеткіштің төмен болуы әскери мектеп оқушыларының зияткерлігін дамытуда инновациялық технологияларды сабақтың тақырыбына сәйкес саралап қолдануға мән берілмейтіндігі айқындалды. Анықтау экспериментінің нәтижесінде: әскери мектеп оқушыларының міндетті пәндерден алған білімдерін басқа пәндерді оқыған кезде қажетіне қарай тәжірибеде қолдануға қиналатыны, оны «түпнұсқамен» байланыстыра алмайтыны, тапсырмаларды орындауда  қиналуы, алған білімді ұқсас немесе жаңа жағдайға көшіру біліктілігі, құзыреттілігі жетіспейтініне көз жеткізілді.  </w:t>
      </w:r>
    </w:p>
    <w:p w:rsidR="00AF47DD" w:rsidRPr="00B4523B" w:rsidRDefault="00AF47DD" w:rsidP="00AF47DD">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Қорыта айтқанда, әскери мектеп оқушыларының зияткерлігін дамытуда инновациялық технологияларды оқу іс-әрекетінде белсене қолдану, оқу-тәрбие құралдары мен әдістерін өздігінен игеруі маңызды рөл атқарады.  Инновациялық технологиялар құралдары мен әдістерін қолдана отырып, білім алушылардың зияткерлігін дамыту үшін арнайы ұйымдастырылған оқу-тәрбие үдерісінің олардың жеке тәжірибелерінің дамуына, түйінді құзыреттіліктердің қалыптасу деңгейінің арттыруына бағытталды. </w:t>
      </w:r>
    </w:p>
    <w:p w:rsidR="00AF47DD" w:rsidRPr="00B4523B" w:rsidRDefault="00AF47DD" w:rsidP="00AF47DD">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Эксперимент аяқталған соң көрсеткіштердің динамикасын тексеру үшін бақылау және эксперименталды  тобы оқушыларымен қайталама тестілеу жүргізілді. Қалыптастыру экспериментінде өткізген соң, анықтау экспериментінде қолданған әдістемелермен бірге келесі әдістемелерді пайдаландық:</w:t>
      </w:r>
    </w:p>
    <w:p w:rsidR="00AF47DD" w:rsidRPr="00B4523B" w:rsidRDefault="00AF47DD" w:rsidP="00D34C7A">
      <w:pPr>
        <w:pStyle w:val="a8"/>
        <w:numPr>
          <w:ilvl w:val="0"/>
          <w:numId w:val="30"/>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Экспериментке дейін және эксперименттен кейін оқушылардың өзін-өзі бағалауы бойынша, орташа шамалар, W Уилкоксонның,  U Манна-Уитни критерийлері бойынша айырмашылықтары анықталынды;</w:t>
      </w:r>
    </w:p>
    <w:p w:rsidR="00AF47DD" w:rsidRPr="00B4523B" w:rsidRDefault="00AF47DD" w:rsidP="00D34C7A">
      <w:pPr>
        <w:pStyle w:val="a8"/>
        <w:numPr>
          <w:ilvl w:val="0"/>
          <w:numId w:val="30"/>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Р.Кэттелдің зияткерліктің мәдени тәуелсіз тесті (GFT).</w:t>
      </w:r>
    </w:p>
    <w:p w:rsidR="00AF47DD" w:rsidRPr="00B4523B" w:rsidRDefault="00AF47DD" w:rsidP="00D34C7A">
      <w:pPr>
        <w:pStyle w:val="a8"/>
        <w:numPr>
          <w:ilvl w:val="0"/>
          <w:numId w:val="30"/>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Р. Амтхауэрдың зияткерлік құрылымы тесті. Автор зияткерліктің </w:t>
      </w:r>
      <w:r w:rsidR="00CD6744">
        <w:rPr>
          <w:rFonts w:ascii="Times New Roman" w:hAnsi="Times New Roman" w:cs="Times New Roman"/>
          <w:sz w:val="28"/>
          <w:szCs w:val="28"/>
          <w:lang w:val="kk-KZ"/>
        </w:rPr>
        <w:t>үш</w:t>
      </w:r>
      <w:r w:rsidRPr="00B4523B">
        <w:rPr>
          <w:rFonts w:ascii="Times New Roman" w:hAnsi="Times New Roman" w:cs="Times New Roman"/>
          <w:sz w:val="28"/>
          <w:szCs w:val="28"/>
          <w:lang w:val="kk-KZ"/>
        </w:rPr>
        <w:t xml:space="preserve"> жетекші факторын анықтайды: вербалды, санау-арифметикалық, кеңістіктік;</w:t>
      </w:r>
    </w:p>
    <w:p w:rsidR="00AF47DD" w:rsidRPr="00B4523B" w:rsidRDefault="00AF47DD" w:rsidP="00D34C7A">
      <w:pPr>
        <w:pStyle w:val="a8"/>
        <w:numPr>
          <w:ilvl w:val="0"/>
          <w:numId w:val="30"/>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Е.П.Ильина мен  Н.А.Курдюкованың «Оқу мотивациясы» (білімге, бағаға бағдарлану) әдістемесі бойынша, орташа шамалар, W Уилкоксонның,  U Манна-Уитни критерийлері бойынша айырмашылықтары анықталынды;</w:t>
      </w:r>
    </w:p>
    <w:p w:rsidR="00AF47DD" w:rsidRPr="00B4523B" w:rsidRDefault="00AF47DD" w:rsidP="00D34C7A">
      <w:pPr>
        <w:pStyle w:val="a8"/>
        <w:numPr>
          <w:ilvl w:val="0"/>
          <w:numId w:val="30"/>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Оқудың ішкі мотивациясының дамуын анықтайтын Т.Д.Дубовицкая сауалнамасы;</w:t>
      </w:r>
    </w:p>
    <w:p w:rsidR="00490721" w:rsidRPr="00B4523B" w:rsidRDefault="00490721" w:rsidP="00D34C7A">
      <w:pPr>
        <w:pStyle w:val="a8"/>
        <w:numPr>
          <w:ilvl w:val="0"/>
          <w:numId w:val="30"/>
        </w:numPr>
        <w:tabs>
          <w:tab w:val="left" w:pos="993"/>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Соңында Р. Амтхауэрдың зияткерлік құрылымы тесті нәтижелері мен Е.А.Климов бойынша кәсіби бағыттылықты анықтау әдістемесінің өзара корреляциясын Спирмен формуласы бойынша рангтік корреляция коэффициенті есептелінді;</w:t>
      </w:r>
    </w:p>
    <w:p w:rsidR="00490721" w:rsidRPr="00B4523B" w:rsidRDefault="00490721" w:rsidP="00490721">
      <w:pPr>
        <w:tabs>
          <w:tab w:val="left" w:pos="993"/>
        </w:tabs>
        <w:spacing w:after="0" w:line="240" w:lineRule="auto"/>
        <w:ind w:firstLine="567"/>
        <w:rPr>
          <w:rFonts w:ascii="Times New Roman" w:hAnsi="Times New Roman" w:cs="Times New Roman"/>
          <w:i/>
          <w:sz w:val="28"/>
          <w:szCs w:val="28"/>
          <w:lang w:val="kk-KZ"/>
        </w:rPr>
      </w:pPr>
      <w:r w:rsidRPr="00B4523B">
        <w:rPr>
          <w:rFonts w:ascii="Times New Roman" w:hAnsi="Times New Roman" w:cs="Times New Roman"/>
          <w:i/>
          <w:sz w:val="28"/>
          <w:szCs w:val="28"/>
          <w:lang w:val="kk-KZ"/>
        </w:rPr>
        <w:t>Әскери мектеп тәрбиеленушілерінің өзін-өзі бағалауы</w:t>
      </w:r>
    </w:p>
    <w:p w:rsidR="00490721" w:rsidRPr="00B4523B" w:rsidRDefault="00490721" w:rsidP="00490721">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Кесте - </w:t>
      </w:r>
      <w:r w:rsidR="00CD6744">
        <w:rPr>
          <w:rFonts w:ascii="Times New Roman" w:hAnsi="Times New Roman" w:cs="Times New Roman"/>
          <w:sz w:val="28"/>
          <w:szCs w:val="28"/>
          <w:lang w:val="kk-KZ"/>
        </w:rPr>
        <w:t>15</w:t>
      </w:r>
      <w:r w:rsidRPr="00B4523B">
        <w:rPr>
          <w:rFonts w:ascii="Times New Roman" w:hAnsi="Times New Roman" w:cs="Times New Roman"/>
          <w:sz w:val="28"/>
          <w:szCs w:val="28"/>
          <w:lang w:val="kk-KZ"/>
        </w:rPr>
        <w:t xml:space="preserve"> көріп отырғандай, эксперименттік және бақылау тобындағы жасөспірімдер өздерінің зияткерлік қабілеттерін жоғары бағалайды. Мұндай бағыт жасөспірімдердің құрдастары арасындағы өз беделдерін бағалауда да байқалады. </w:t>
      </w:r>
    </w:p>
    <w:p w:rsidR="00490721" w:rsidRPr="00B4523B" w:rsidRDefault="00490721" w:rsidP="00AF47DD">
      <w:pPr>
        <w:tabs>
          <w:tab w:val="left" w:pos="993"/>
        </w:tabs>
        <w:spacing w:after="0" w:line="240" w:lineRule="auto"/>
        <w:jc w:val="both"/>
        <w:rPr>
          <w:rFonts w:ascii="Times New Roman" w:hAnsi="Times New Roman" w:cs="Times New Roman"/>
          <w:sz w:val="28"/>
          <w:szCs w:val="28"/>
          <w:lang w:val="kk-KZ"/>
        </w:rPr>
      </w:pPr>
    </w:p>
    <w:p w:rsidR="00490721" w:rsidRPr="00B4523B" w:rsidRDefault="00355E30" w:rsidP="00490721">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Кесте 15</w:t>
      </w:r>
      <w:r w:rsidR="00490721" w:rsidRPr="00B4523B">
        <w:rPr>
          <w:rFonts w:ascii="Times New Roman" w:hAnsi="Times New Roman" w:cs="Times New Roman"/>
          <w:sz w:val="28"/>
          <w:szCs w:val="28"/>
          <w:lang w:val="kk-KZ"/>
        </w:rPr>
        <w:t xml:space="preserve"> –  «Арыстан» лицейі тәрбиеленушілері мен «Жасұлан» мектеп оқушылары – жасөспірімдерінің өзін-өзі бағалауы  (орташа шамалар, W Уилкоксонның,  U Манна-Уитни критерийлері бойынша айырмашылықтар (а)</w:t>
      </w:r>
    </w:p>
    <w:p w:rsidR="00490721" w:rsidRPr="00B4523B" w:rsidRDefault="00490721" w:rsidP="00490721">
      <w:pPr>
        <w:spacing w:after="0" w:line="240" w:lineRule="auto"/>
        <w:jc w:val="both"/>
        <w:rPr>
          <w:rFonts w:ascii="Times New Roman" w:hAnsi="Times New Roman" w:cs="Times New Roman"/>
          <w:sz w:val="28"/>
          <w:szCs w:val="28"/>
          <w:lang w:val="kk-KZ"/>
        </w:rPr>
      </w:pPr>
    </w:p>
    <w:tbl>
      <w:tblPr>
        <w:tblStyle w:val="a7"/>
        <w:tblW w:w="9746" w:type="dxa"/>
        <w:tblInd w:w="108" w:type="dxa"/>
        <w:tblLayout w:type="fixed"/>
        <w:tblLook w:val="04A0" w:firstRow="1" w:lastRow="0" w:firstColumn="1" w:lastColumn="0" w:noHBand="0" w:noVBand="1"/>
      </w:tblPr>
      <w:tblGrid>
        <w:gridCol w:w="1560"/>
        <w:gridCol w:w="850"/>
        <w:gridCol w:w="1134"/>
        <w:gridCol w:w="709"/>
        <w:gridCol w:w="850"/>
        <w:gridCol w:w="1134"/>
        <w:gridCol w:w="709"/>
        <w:gridCol w:w="851"/>
        <w:gridCol w:w="1134"/>
        <w:gridCol w:w="815"/>
      </w:tblGrid>
      <w:tr w:rsidR="00490721" w:rsidRPr="00B4523B" w:rsidTr="003B1F18">
        <w:tc>
          <w:tcPr>
            <w:tcW w:w="1560" w:type="dxa"/>
            <w:vMerge w:val="restart"/>
          </w:tcPr>
          <w:p w:rsidR="00490721" w:rsidRPr="00B4523B" w:rsidRDefault="00490721" w:rsidP="003B1F18">
            <w:pPr>
              <w:rPr>
                <w:sz w:val="24"/>
                <w:szCs w:val="24"/>
                <w:lang w:val="kk-KZ"/>
              </w:rPr>
            </w:pPr>
            <w:r w:rsidRPr="00B4523B">
              <w:rPr>
                <w:rFonts w:ascii="Times New Roman" w:hAnsi="Times New Roman" w:cs="Times New Roman"/>
                <w:sz w:val="24"/>
                <w:szCs w:val="24"/>
                <w:lang w:val="kk-KZ"/>
              </w:rPr>
              <w:t>Өзін-өзі бағалау</w:t>
            </w:r>
          </w:p>
        </w:tc>
        <w:tc>
          <w:tcPr>
            <w:tcW w:w="850" w:type="dxa"/>
            <w:tcBorders>
              <w:right w:val="nil"/>
            </w:tcBorders>
          </w:tcPr>
          <w:p w:rsidR="00490721" w:rsidRPr="00B4523B" w:rsidRDefault="00490721" w:rsidP="003B1F18">
            <w:pPr>
              <w:rPr>
                <w:rFonts w:ascii="Times New Roman" w:hAnsi="Times New Roman" w:cs="Times New Roman"/>
                <w:sz w:val="24"/>
                <w:szCs w:val="24"/>
                <w:lang w:val="kk-KZ"/>
              </w:rPr>
            </w:pPr>
          </w:p>
        </w:tc>
        <w:tc>
          <w:tcPr>
            <w:tcW w:w="1843" w:type="dxa"/>
            <w:gridSpan w:val="2"/>
            <w:tcBorders>
              <w:left w:val="nil"/>
              <w:right w:val="nil"/>
            </w:tcBorders>
          </w:tcPr>
          <w:p w:rsidR="00490721" w:rsidRPr="00B4523B" w:rsidRDefault="00490721" w:rsidP="00CD6744">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ТОПТАР</w:t>
            </w:r>
          </w:p>
        </w:tc>
        <w:tc>
          <w:tcPr>
            <w:tcW w:w="850" w:type="dxa"/>
            <w:tcBorders>
              <w:left w:val="nil"/>
              <w:right w:val="nil"/>
            </w:tcBorders>
          </w:tcPr>
          <w:p w:rsidR="00490721" w:rsidRPr="00B4523B" w:rsidRDefault="00490721" w:rsidP="003B1F18">
            <w:pPr>
              <w:rPr>
                <w:rFonts w:ascii="Times New Roman" w:hAnsi="Times New Roman" w:cs="Times New Roman"/>
                <w:sz w:val="24"/>
                <w:szCs w:val="24"/>
                <w:lang w:val="kk-KZ"/>
              </w:rPr>
            </w:pPr>
          </w:p>
        </w:tc>
        <w:tc>
          <w:tcPr>
            <w:tcW w:w="1134" w:type="dxa"/>
            <w:tcBorders>
              <w:left w:val="nil"/>
              <w:right w:val="nil"/>
            </w:tcBorders>
          </w:tcPr>
          <w:p w:rsidR="00490721" w:rsidRPr="00B4523B" w:rsidRDefault="00490721" w:rsidP="003B1F18">
            <w:pPr>
              <w:rPr>
                <w:rFonts w:ascii="Times New Roman" w:hAnsi="Times New Roman" w:cs="Times New Roman"/>
                <w:sz w:val="24"/>
                <w:szCs w:val="24"/>
                <w:lang w:val="kk-KZ"/>
              </w:rPr>
            </w:pPr>
          </w:p>
        </w:tc>
        <w:tc>
          <w:tcPr>
            <w:tcW w:w="709" w:type="dxa"/>
            <w:tcBorders>
              <w:left w:val="nil"/>
            </w:tcBorders>
          </w:tcPr>
          <w:p w:rsidR="00490721" w:rsidRPr="00B4523B" w:rsidRDefault="00490721" w:rsidP="003B1F18">
            <w:pPr>
              <w:rPr>
                <w:rFonts w:ascii="Times New Roman" w:hAnsi="Times New Roman" w:cs="Times New Roman"/>
                <w:sz w:val="24"/>
                <w:szCs w:val="24"/>
                <w:lang w:val="kk-KZ"/>
              </w:rPr>
            </w:pPr>
          </w:p>
        </w:tc>
        <w:tc>
          <w:tcPr>
            <w:tcW w:w="2800" w:type="dxa"/>
            <w:gridSpan w:val="3"/>
            <w:vMerge w:val="restart"/>
          </w:tcPr>
          <w:p w:rsidR="00490721" w:rsidRPr="00B4523B" w:rsidRDefault="00490721" w:rsidP="003B1F18">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Жалпы</w:t>
            </w:r>
          </w:p>
          <w:p w:rsidR="00490721" w:rsidRPr="00B4523B" w:rsidRDefault="00490721" w:rsidP="003B1F18">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шамалар</w:t>
            </w:r>
          </w:p>
        </w:tc>
      </w:tr>
      <w:tr w:rsidR="00490721" w:rsidRPr="00B4523B" w:rsidTr="003B1F18">
        <w:trPr>
          <w:trHeight w:val="70"/>
        </w:trPr>
        <w:tc>
          <w:tcPr>
            <w:tcW w:w="1560" w:type="dxa"/>
            <w:vMerge/>
          </w:tcPr>
          <w:p w:rsidR="00490721" w:rsidRPr="00B4523B" w:rsidRDefault="00490721" w:rsidP="003B1F18">
            <w:pPr>
              <w:rPr>
                <w:rFonts w:ascii="Times New Roman" w:hAnsi="Times New Roman" w:cs="Times New Roman"/>
                <w:sz w:val="24"/>
                <w:szCs w:val="24"/>
                <w:lang w:val="kk-KZ"/>
              </w:rPr>
            </w:pPr>
          </w:p>
        </w:tc>
        <w:tc>
          <w:tcPr>
            <w:tcW w:w="2693" w:type="dxa"/>
            <w:gridSpan w:val="3"/>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Эксп. дейін</w:t>
            </w:r>
          </w:p>
        </w:tc>
        <w:tc>
          <w:tcPr>
            <w:tcW w:w="1984" w:type="dxa"/>
            <w:gridSpan w:val="2"/>
            <w:tcBorders>
              <w:right w:val="nil"/>
            </w:tcBorders>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Эксп. кейін</w:t>
            </w:r>
          </w:p>
        </w:tc>
        <w:tc>
          <w:tcPr>
            <w:tcW w:w="709" w:type="dxa"/>
            <w:tcBorders>
              <w:left w:val="nil"/>
            </w:tcBorders>
          </w:tcPr>
          <w:p w:rsidR="00490721" w:rsidRPr="00B4523B" w:rsidRDefault="00490721" w:rsidP="003B1F18">
            <w:pPr>
              <w:rPr>
                <w:rFonts w:ascii="Times New Roman" w:hAnsi="Times New Roman" w:cs="Times New Roman"/>
                <w:sz w:val="24"/>
                <w:szCs w:val="24"/>
                <w:lang w:val="kk-KZ"/>
              </w:rPr>
            </w:pPr>
          </w:p>
        </w:tc>
        <w:tc>
          <w:tcPr>
            <w:tcW w:w="2800" w:type="dxa"/>
            <w:gridSpan w:val="3"/>
            <w:vMerge/>
          </w:tcPr>
          <w:p w:rsidR="00490721" w:rsidRPr="00B4523B" w:rsidRDefault="00490721" w:rsidP="003B1F18">
            <w:pPr>
              <w:rPr>
                <w:rFonts w:ascii="Times New Roman" w:hAnsi="Times New Roman" w:cs="Times New Roman"/>
                <w:sz w:val="24"/>
                <w:szCs w:val="24"/>
                <w:lang w:val="kk-KZ"/>
              </w:rPr>
            </w:pPr>
          </w:p>
        </w:tc>
      </w:tr>
      <w:tr w:rsidR="00490721" w:rsidRPr="00B4523B" w:rsidTr="003B1F18">
        <w:tc>
          <w:tcPr>
            <w:tcW w:w="1560" w:type="dxa"/>
            <w:vMerge/>
          </w:tcPr>
          <w:p w:rsidR="00490721" w:rsidRPr="00B4523B" w:rsidRDefault="00490721" w:rsidP="003B1F18">
            <w:pPr>
              <w:rPr>
                <w:rFonts w:ascii="Times New Roman" w:hAnsi="Times New Roman" w:cs="Times New Roman"/>
                <w:sz w:val="24"/>
                <w:szCs w:val="24"/>
                <w:lang w:val="kk-KZ"/>
              </w:rPr>
            </w:pP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Арыстан</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Жасұлан</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Арыстан</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Жасұлан</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w:t>
            </w:r>
          </w:p>
        </w:tc>
        <w:tc>
          <w:tcPr>
            <w:tcW w:w="851"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Арыс</w:t>
            </w:r>
          </w:p>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тан</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Жасұлан</w:t>
            </w:r>
          </w:p>
        </w:tc>
        <w:tc>
          <w:tcPr>
            <w:tcW w:w="815"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w:t>
            </w:r>
          </w:p>
        </w:tc>
      </w:tr>
      <w:tr w:rsidR="00490721" w:rsidRPr="00B4523B" w:rsidTr="003B1F18">
        <w:tc>
          <w:tcPr>
            <w:tcW w:w="156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Ақыл-ой</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72,4</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69,9</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0,35</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75,7</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69,1</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0,22</w:t>
            </w:r>
          </w:p>
        </w:tc>
        <w:tc>
          <w:tcPr>
            <w:tcW w:w="851"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74,1</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70</w:t>
            </w:r>
          </w:p>
        </w:tc>
        <w:tc>
          <w:tcPr>
            <w:tcW w:w="815"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0,16</w:t>
            </w:r>
          </w:p>
        </w:tc>
      </w:tr>
      <w:tr w:rsidR="00490721" w:rsidRPr="00B4523B" w:rsidTr="003B1F18">
        <w:tc>
          <w:tcPr>
            <w:tcW w:w="156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Бедел</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69,8</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72,1</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0,17</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72,1</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68,2</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0,27</w:t>
            </w:r>
          </w:p>
        </w:tc>
        <w:tc>
          <w:tcPr>
            <w:tcW w:w="851"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71</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71,9</w:t>
            </w:r>
          </w:p>
        </w:tc>
        <w:tc>
          <w:tcPr>
            <w:tcW w:w="815"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0,62</w:t>
            </w:r>
          </w:p>
        </w:tc>
      </w:tr>
      <w:tr w:rsidR="00490721" w:rsidRPr="00B4523B" w:rsidTr="003B1F18">
        <w:tc>
          <w:tcPr>
            <w:tcW w:w="156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Сенімділік</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79,4</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73</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0,02</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81,3</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72,9</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0,03</w:t>
            </w:r>
          </w:p>
        </w:tc>
        <w:tc>
          <w:tcPr>
            <w:tcW w:w="851"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82,3</w:t>
            </w:r>
          </w:p>
        </w:tc>
        <w:tc>
          <w:tcPr>
            <w:tcW w:w="1134"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72,9</w:t>
            </w:r>
          </w:p>
        </w:tc>
        <w:tc>
          <w:tcPr>
            <w:tcW w:w="815"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0,002</w:t>
            </w:r>
          </w:p>
        </w:tc>
      </w:tr>
    </w:tbl>
    <w:p w:rsidR="00490721" w:rsidRPr="00B4523B" w:rsidRDefault="00490721" w:rsidP="00490721">
      <w:pPr>
        <w:spacing w:after="0" w:line="240" w:lineRule="auto"/>
        <w:jc w:val="both"/>
        <w:rPr>
          <w:rFonts w:ascii="Times New Roman" w:hAnsi="Times New Roman" w:cs="Times New Roman"/>
          <w:sz w:val="28"/>
          <w:szCs w:val="28"/>
          <w:lang w:val="kk-KZ"/>
        </w:rPr>
      </w:pPr>
    </w:p>
    <w:p w:rsidR="00490721" w:rsidRPr="00B4523B" w:rsidRDefault="00490721" w:rsidP="00AF47DD">
      <w:pPr>
        <w:tabs>
          <w:tab w:val="left" w:pos="993"/>
        </w:tabs>
        <w:spacing w:after="0" w:line="240" w:lineRule="auto"/>
        <w:jc w:val="both"/>
        <w:rPr>
          <w:rFonts w:ascii="Times New Roman" w:hAnsi="Times New Roman" w:cs="Times New Roman"/>
          <w:sz w:val="28"/>
          <w:szCs w:val="28"/>
          <w:lang w:val="kk-KZ"/>
        </w:rPr>
      </w:pPr>
    </w:p>
    <w:p w:rsidR="00E163E2" w:rsidRPr="00B4523B" w:rsidRDefault="00E163E2" w:rsidP="004F68DF">
      <w:pPr>
        <w:tabs>
          <w:tab w:val="left" w:pos="993"/>
        </w:tabs>
        <w:spacing w:after="0" w:line="240" w:lineRule="auto"/>
        <w:jc w:val="center"/>
        <w:rPr>
          <w:rFonts w:ascii="Times New Roman" w:hAnsi="Times New Roman" w:cs="Times New Roman"/>
          <w:sz w:val="28"/>
          <w:szCs w:val="28"/>
          <w:lang w:val="kk-KZ"/>
        </w:rPr>
      </w:pPr>
      <w:r w:rsidRPr="00B4523B">
        <w:rPr>
          <w:noProof/>
          <w:lang w:eastAsia="ru-RU"/>
        </w:rPr>
        <w:drawing>
          <wp:inline distT="0" distB="0" distL="0" distR="0">
            <wp:extent cx="4572000" cy="270510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163E2" w:rsidRPr="00B4523B" w:rsidRDefault="00E163E2" w:rsidP="00AF47DD">
      <w:pPr>
        <w:tabs>
          <w:tab w:val="left" w:pos="993"/>
        </w:tabs>
        <w:spacing w:after="0" w:line="240" w:lineRule="auto"/>
        <w:jc w:val="both"/>
        <w:rPr>
          <w:rFonts w:ascii="Times New Roman" w:hAnsi="Times New Roman" w:cs="Times New Roman"/>
          <w:sz w:val="28"/>
          <w:szCs w:val="28"/>
          <w:lang w:val="kk-KZ"/>
        </w:rPr>
      </w:pPr>
    </w:p>
    <w:p w:rsidR="00E163E2" w:rsidRPr="00B4523B" w:rsidRDefault="00E163E2" w:rsidP="00E163E2">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Сурет</w:t>
      </w:r>
      <w:r w:rsidR="0013168C" w:rsidRPr="00B4523B">
        <w:rPr>
          <w:rFonts w:ascii="Times New Roman" w:hAnsi="Times New Roman" w:cs="Times New Roman"/>
          <w:sz w:val="28"/>
          <w:szCs w:val="28"/>
          <w:lang w:val="kk-KZ"/>
        </w:rPr>
        <w:t xml:space="preserve"> 21</w:t>
      </w:r>
      <w:r w:rsidRPr="00B4523B">
        <w:rPr>
          <w:rFonts w:ascii="Times New Roman" w:hAnsi="Times New Roman" w:cs="Times New Roman"/>
          <w:sz w:val="28"/>
          <w:szCs w:val="28"/>
          <w:lang w:val="kk-KZ"/>
        </w:rPr>
        <w:t xml:space="preserve"> – Бақылау және эксперимент тобы оқушылары – жасөспірімдердің өзін-өзі бағалауы (орташа шамалар)</w:t>
      </w:r>
    </w:p>
    <w:p w:rsidR="00E163E2" w:rsidRPr="00B4523B" w:rsidRDefault="00E163E2" w:rsidP="00E163E2">
      <w:pPr>
        <w:spacing w:after="0" w:line="240" w:lineRule="auto"/>
        <w:jc w:val="both"/>
        <w:rPr>
          <w:rFonts w:ascii="Times New Roman" w:hAnsi="Times New Roman" w:cs="Times New Roman"/>
          <w:sz w:val="28"/>
          <w:szCs w:val="28"/>
          <w:lang w:val="kk-KZ"/>
        </w:rPr>
      </w:pPr>
    </w:p>
    <w:p w:rsidR="004E1507" w:rsidRPr="00B4523B" w:rsidRDefault="00E163E2" w:rsidP="00E163E2">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w:t>
      </w:r>
      <w:r w:rsidR="001275D2" w:rsidRPr="00B4523B">
        <w:rPr>
          <w:rFonts w:ascii="Times New Roman" w:hAnsi="Times New Roman" w:cs="Times New Roman"/>
          <w:sz w:val="28"/>
          <w:szCs w:val="28"/>
          <w:lang w:val="kk-KZ"/>
        </w:rPr>
        <w:t>ұл сенімділіктің көзін табу үшін жасөспірімдермен жүргізілген жартылай құрылымдық сұхбат нәтижелерін</w:t>
      </w:r>
      <w:r w:rsidR="00985BEF" w:rsidRPr="00B4523B">
        <w:rPr>
          <w:rFonts w:ascii="Times New Roman" w:hAnsi="Times New Roman" w:cs="Times New Roman"/>
          <w:sz w:val="28"/>
          <w:szCs w:val="28"/>
          <w:lang w:val="kk-KZ"/>
        </w:rPr>
        <w:t>е жүгінейік: «Арыстан» лицейітәрбиеленушілерінің</w:t>
      </w:r>
      <w:r w:rsidR="001275D2" w:rsidRPr="00B4523B">
        <w:rPr>
          <w:rFonts w:ascii="Times New Roman" w:hAnsi="Times New Roman" w:cs="Times New Roman"/>
          <w:sz w:val="28"/>
          <w:szCs w:val="28"/>
          <w:lang w:val="kk-KZ"/>
        </w:rPr>
        <w:t xml:space="preserve">  78,5% сенімділігінің дамуына әлеуметтік белсенділік ықпал еткен. Бұл топтағы жасөспірімдер үшін «Адамдардың тілін таба білу керек», «Бейімділікті дамыту керек», «Адамдармен көбірек араласудан қорықпау керек, батыл болу керек» деген сияқты жауаптар тән болды. Ересек  жасөспірімдердің  14% өздерінің үздік қасиеттерін дамыту мен ондағы жетістіктер  – сенімділікті беретін талпыныс  деп санайды, ал сұхбатқа қатысқан жасөспірімдердің 7% өздеріндегі сенімділікті эмоциялық тұрақтылықпе</w:t>
      </w:r>
      <w:r w:rsidR="00003D8A" w:rsidRPr="00B4523B">
        <w:rPr>
          <w:rFonts w:ascii="Times New Roman" w:hAnsi="Times New Roman" w:cs="Times New Roman"/>
          <w:sz w:val="28"/>
          <w:szCs w:val="28"/>
          <w:lang w:val="kk-KZ"/>
        </w:rPr>
        <w:t>н (жауаптылықпен) байланыстырды</w:t>
      </w:r>
      <w:r w:rsidR="004E1507" w:rsidRPr="00B4523B">
        <w:rPr>
          <w:rFonts w:ascii="Times New Roman" w:hAnsi="Times New Roman" w:cs="Times New Roman"/>
          <w:sz w:val="28"/>
          <w:szCs w:val="28"/>
          <w:lang w:val="kk-KZ"/>
        </w:rPr>
        <w:t>.Сонымен, кең әлеуметтік байланыстар шектелген жағдайдағы әскери мектеп-интернатында тәрбиелеуде белсенді бірлескен іс-әрекеттер барысында тәрбиеленушілерді өз құрбы-құрдастарымен табысты эмоциялық қарым-қатынастарға тарту – жасөспірімдердің өздеріне деген сенімділігінің қалыптасуына ықпал етеді.</w:t>
      </w:r>
    </w:p>
    <w:p w:rsidR="004E1507" w:rsidRPr="00B4523B" w:rsidRDefault="004E1507" w:rsidP="004E1507">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Жабық білім беру мекемесі ретіндегі әскери мектеп-интернатында тәрбиеленушілердің өзін-өзі бағалауының қалыптасуына педагогикалық ұйым жасайтын психологиялық ахуалдың ықпалы ерекше байқалады.</w:t>
      </w:r>
    </w:p>
    <w:p w:rsidR="004E1507" w:rsidRPr="00B4523B" w:rsidRDefault="004E1507" w:rsidP="004E1507">
      <w:pPr>
        <w:tabs>
          <w:tab w:val="left" w:pos="1740"/>
        </w:tabs>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Е.П.Ильина мен  Н.А.Курдюкованың «Оқу мотивациясы» (білімге, бағаға бағдарлану) әдістемесі.</w:t>
      </w:r>
    </w:p>
    <w:p w:rsidR="004E1507" w:rsidRPr="00B4523B" w:rsidRDefault="004E1507" w:rsidP="004E1507">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Суретте көрсетілгендей бақылау тобында эксперименттік топқа қарағанда екі оқу мотивтерінің байқалуы анағұрлым төмен (орташа шамасы: 6,17-5,39 – бағаға бағдарлану, 9,6-8,02 – білімге бағдарлану). </w:t>
      </w:r>
    </w:p>
    <w:p w:rsidR="004E1507" w:rsidRPr="00B4523B" w:rsidRDefault="004E1507" w:rsidP="004E1507">
      <w:pPr>
        <w:spacing w:after="0" w:line="240" w:lineRule="auto"/>
        <w:jc w:val="both"/>
        <w:rPr>
          <w:rFonts w:ascii="Times New Roman" w:hAnsi="Times New Roman" w:cs="Times New Roman"/>
          <w:b/>
          <w:sz w:val="28"/>
          <w:szCs w:val="28"/>
          <w:lang w:val="kk-KZ"/>
        </w:rPr>
      </w:pPr>
    </w:p>
    <w:p w:rsidR="004E1507" w:rsidRPr="00B4523B" w:rsidRDefault="004E1507" w:rsidP="004E1507">
      <w:pPr>
        <w:spacing w:after="0" w:line="240" w:lineRule="auto"/>
        <w:jc w:val="center"/>
        <w:rPr>
          <w:rFonts w:ascii="Times New Roman" w:hAnsi="Times New Roman" w:cs="Times New Roman"/>
          <w:b/>
          <w:sz w:val="28"/>
          <w:szCs w:val="28"/>
          <w:lang w:val="kk-KZ"/>
        </w:rPr>
      </w:pPr>
      <w:r w:rsidRPr="00B4523B">
        <w:rPr>
          <w:noProof/>
          <w:lang w:eastAsia="ru-RU"/>
        </w:rPr>
        <w:drawing>
          <wp:inline distT="0" distB="0" distL="0" distR="0">
            <wp:extent cx="4572000" cy="25146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E1507" w:rsidRPr="00B4523B" w:rsidRDefault="004E1507" w:rsidP="004E1507">
      <w:pPr>
        <w:spacing w:after="0" w:line="240" w:lineRule="auto"/>
        <w:jc w:val="center"/>
        <w:rPr>
          <w:rFonts w:ascii="Times New Roman" w:hAnsi="Times New Roman" w:cs="Times New Roman"/>
          <w:sz w:val="28"/>
          <w:szCs w:val="28"/>
          <w:lang w:val="kk-KZ"/>
        </w:rPr>
      </w:pPr>
    </w:p>
    <w:p w:rsidR="004E1507" w:rsidRPr="00B4523B" w:rsidRDefault="0013168C" w:rsidP="00E163E2">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Сурет 22</w:t>
      </w:r>
      <w:r w:rsidR="004E1507" w:rsidRPr="00B4523B">
        <w:rPr>
          <w:rFonts w:ascii="Times New Roman" w:hAnsi="Times New Roman" w:cs="Times New Roman"/>
          <w:sz w:val="28"/>
          <w:szCs w:val="28"/>
          <w:lang w:val="kk-KZ"/>
        </w:rPr>
        <w:t xml:space="preserve"> – Бақылау және эксперименталды т</w:t>
      </w:r>
      <w:r w:rsidR="00E163E2" w:rsidRPr="00B4523B">
        <w:rPr>
          <w:rFonts w:ascii="Times New Roman" w:hAnsi="Times New Roman" w:cs="Times New Roman"/>
          <w:sz w:val="28"/>
          <w:szCs w:val="28"/>
          <w:lang w:val="kk-KZ"/>
        </w:rPr>
        <w:t>оп оқушыларының оқу мотивациясы</w:t>
      </w:r>
    </w:p>
    <w:p w:rsidR="00E163E2" w:rsidRPr="00B4523B" w:rsidRDefault="00E163E2" w:rsidP="00E163E2">
      <w:pPr>
        <w:spacing w:after="0" w:line="240" w:lineRule="auto"/>
        <w:jc w:val="center"/>
        <w:rPr>
          <w:rFonts w:ascii="Times New Roman" w:hAnsi="Times New Roman" w:cs="Times New Roman"/>
          <w:sz w:val="28"/>
          <w:szCs w:val="28"/>
          <w:lang w:val="kk-KZ"/>
        </w:rPr>
      </w:pPr>
    </w:p>
    <w:p w:rsidR="004E1507" w:rsidRPr="00B4523B" w:rsidRDefault="004E1507" w:rsidP="004E1507">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Дегенмен де, тәрбиелеудің әр түрлі жағдайларында оқу мотивациясының қалыптасуында айырмашылықтар байқалады. Оқу әрекеттеріндегі білімге бағдарлық пен бағаға бағдарлық бақылау тобына қарағанда эксперименттік</w:t>
      </w:r>
      <w:r w:rsidR="00CD6744">
        <w:rPr>
          <w:rFonts w:ascii="Times New Roman" w:hAnsi="Times New Roman" w:cs="Times New Roman"/>
          <w:sz w:val="28"/>
          <w:szCs w:val="28"/>
          <w:lang w:val="kk-KZ"/>
        </w:rPr>
        <w:t>топта ерекше байқалады (кесте 16</w:t>
      </w:r>
      <w:r w:rsidRPr="00B4523B">
        <w:rPr>
          <w:rFonts w:ascii="Times New Roman" w:hAnsi="Times New Roman" w:cs="Times New Roman"/>
          <w:sz w:val="28"/>
          <w:szCs w:val="28"/>
          <w:lang w:val="kk-KZ"/>
        </w:rPr>
        <w:t>).</w:t>
      </w:r>
    </w:p>
    <w:p w:rsidR="004E1507" w:rsidRPr="00B4523B" w:rsidRDefault="004E1507" w:rsidP="004E1507">
      <w:pPr>
        <w:spacing w:after="0" w:line="240" w:lineRule="auto"/>
        <w:ind w:firstLine="567"/>
        <w:jc w:val="both"/>
        <w:rPr>
          <w:rFonts w:ascii="Times New Roman" w:hAnsi="Times New Roman" w:cs="Times New Roman"/>
          <w:sz w:val="28"/>
          <w:szCs w:val="28"/>
          <w:lang w:val="kk-KZ"/>
        </w:rPr>
      </w:pPr>
    </w:p>
    <w:p w:rsidR="00490721" w:rsidRPr="00B4523B" w:rsidRDefault="00355E30" w:rsidP="00490721">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Кесте 16</w:t>
      </w:r>
      <w:r w:rsidR="00490721" w:rsidRPr="00B4523B">
        <w:rPr>
          <w:rFonts w:ascii="Times New Roman" w:hAnsi="Times New Roman" w:cs="Times New Roman"/>
          <w:sz w:val="28"/>
          <w:szCs w:val="28"/>
          <w:lang w:val="kk-KZ"/>
        </w:rPr>
        <w:t xml:space="preserve"> – Эксперименттік топ тәрбиеленушілері мен бақылау тобы оқушылары – жасөспірімдердің оқу мотивациясы (орташа шамалар, W Уилкоксонның,  U Манна-Уитни критерийлері бойынша айырмашылық тар (а))</w:t>
      </w:r>
    </w:p>
    <w:p w:rsidR="00490721" w:rsidRPr="00B4523B" w:rsidRDefault="00490721" w:rsidP="00490721">
      <w:pPr>
        <w:spacing w:after="0" w:line="240" w:lineRule="auto"/>
        <w:jc w:val="both"/>
        <w:rPr>
          <w:rFonts w:ascii="Times New Roman" w:hAnsi="Times New Roman" w:cs="Times New Roman"/>
          <w:sz w:val="28"/>
          <w:szCs w:val="28"/>
          <w:lang w:val="kk-KZ"/>
        </w:rPr>
      </w:pPr>
    </w:p>
    <w:tbl>
      <w:tblPr>
        <w:tblStyle w:val="a7"/>
        <w:tblW w:w="9639" w:type="dxa"/>
        <w:tblInd w:w="108" w:type="dxa"/>
        <w:tblLayout w:type="fixed"/>
        <w:tblLook w:val="04A0" w:firstRow="1" w:lastRow="0" w:firstColumn="1" w:lastColumn="0" w:noHBand="0" w:noVBand="1"/>
      </w:tblPr>
      <w:tblGrid>
        <w:gridCol w:w="1463"/>
        <w:gridCol w:w="805"/>
        <w:gridCol w:w="279"/>
        <w:gridCol w:w="855"/>
        <w:gridCol w:w="189"/>
        <w:gridCol w:w="662"/>
        <w:gridCol w:w="850"/>
        <w:gridCol w:w="286"/>
        <w:gridCol w:w="848"/>
        <w:gridCol w:w="709"/>
        <w:gridCol w:w="851"/>
        <w:gridCol w:w="992"/>
        <w:gridCol w:w="850"/>
      </w:tblGrid>
      <w:tr w:rsidR="00490721" w:rsidRPr="00B4523B" w:rsidTr="003B1F18">
        <w:tc>
          <w:tcPr>
            <w:tcW w:w="1463" w:type="dxa"/>
            <w:vMerge w:val="restart"/>
          </w:tcPr>
          <w:p w:rsidR="00490721" w:rsidRPr="00B4523B" w:rsidRDefault="00490721" w:rsidP="003B1F18">
            <w:pPr>
              <w:rPr>
                <w:rFonts w:ascii="Times New Roman" w:hAnsi="Times New Roman" w:cs="Times New Roman"/>
                <w:lang w:val="kk-KZ"/>
              </w:rPr>
            </w:pPr>
            <w:r w:rsidRPr="00B4523B">
              <w:rPr>
                <w:rFonts w:ascii="Times New Roman" w:hAnsi="Times New Roman" w:cs="Times New Roman"/>
                <w:lang w:val="kk-KZ"/>
              </w:rPr>
              <w:t xml:space="preserve">Оқу </w:t>
            </w:r>
          </w:p>
          <w:p w:rsidR="00490721" w:rsidRPr="00B4523B" w:rsidRDefault="00490721" w:rsidP="003B1F18">
            <w:pPr>
              <w:rPr>
                <w:rFonts w:ascii="Times New Roman" w:hAnsi="Times New Roman" w:cs="Times New Roman"/>
                <w:lang w:val="kk-KZ"/>
              </w:rPr>
            </w:pPr>
            <w:r w:rsidRPr="00B4523B">
              <w:rPr>
                <w:rFonts w:ascii="Times New Roman" w:hAnsi="Times New Roman" w:cs="Times New Roman"/>
                <w:sz w:val="24"/>
                <w:szCs w:val="24"/>
                <w:lang w:val="kk-KZ"/>
              </w:rPr>
              <w:t>мотивациясы</w:t>
            </w:r>
          </w:p>
        </w:tc>
        <w:tc>
          <w:tcPr>
            <w:tcW w:w="1084" w:type="dxa"/>
            <w:gridSpan w:val="2"/>
            <w:tcBorders>
              <w:right w:val="nil"/>
            </w:tcBorders>
          </w:tcPr>
          <w:p w:rsidR="00490721" w:rsidRPr="00B4523B" w:rsidRDefault="00490721" w:rsidP="003B1F18">
            <w:pPr>
              <w:jc w:val="center"/>
              <w:rPr>
                <w:rFonts w:ascii="Times New Roman" w:hAnsi="Times New Roman" w:cs="Times New Roman"/>
                <w:lang w:val="kk-KZ"/>
              </w:rPr>
            </w:pPr>
            <w:r w:rsidRPr="00B4523B">
              <w:rPr>
                <w:rFonts w:ascii="Times New Roman" w:hAnsi="Times New Roman" w:cs="Times New Roman"/>
                <w:lang w:val="kk-KZ"/>
              </w:rPr>
              <w:t>ТОПТАР</w:t>
            </w:r>
          </w:p>
        </w:tc>
        <w:tc>
          <w:tcPr>
            <w:tcW w:w="1044" w:type="dxa"/>
            <w:gridSpan w:val="2"/>
            <w:tcBorders>
              <w:left w:val="nil"/>
              <w:right w:val="nil"/>
            </w:tcBorders>
          </w:tcPr>
          <w:p w:rsidR="00490721" w:rsidRPr="00B4523B" w:rsidRDefault="00490721" w:rsidP="003B1F18">
            <w:pPr>
              <w:rPr>
                <w:rFonts w:ascii="Times New Roman" w:hAnsi="Times New Roman" w:cs="Times New Roman"/>
                <w:lang w:val="kk-KZ"/>
              </w:rPr>
            </w:pPr>
          </w:p>
        </w:tc>
        <w:tc>
          <w:tcPr>
            <w:tcW w:w="662" w:type="dxa"/>
            <w:tcBorders>
              <w:left w:val="nil"/>
              <w:right w:val="nil"/>
            </w:tcBorders>
          </w:tcPr>
          <w:p w:rsidR="00490721" w:rsidRPr="00B4523B" w:rsidRDefault="00490721" w:rsidP="003B1F18">
            <w:pPr>
              <w:rPr>
                <w:rFonts w:ascii="Times New Roman" w:hAnsi="Times New Roman" w:cs="Times New Roman"/>
                <w:lang w:val="kk-KZ"/>
              </w:rPr>
            </w:pPr>
          </w:p>
        </w:tc>
        <w:tc>
          <w:tcPr>
            <w:tcW w:w="1136" w:type="dxa"/>
            <w:gridSpan w:val="2"/>
            <w:tcBorders>
              <w:left w:val="nil"/>
              <w:right w:val="nil"/>
            </w:tcBorders>
          </w:tcPr>
          <w:p w:rsidR="00490721" w:rsidRPr="00B4523B" w:rsidRDefault="00490721" w:rsidP="003B1F18">
            <w:pPr>
              <w:rPr>
                <w:rFonts w:ascii="Times New Roman" w:hAnsi="Times New Roman" w:cs="Times New Roman"/>
                <w:lang w:val="kk-KZ"/>
              </w:rPr>
            </w:pPr>
          </w:p>
        </w:tc>
        <w:tc>
          <w:tcPr>
            <w:tcW w:w="848" w:type="dxa"/>
            <w:tcBorders>
              <w:left w:val="nil"/>
              <w:right w:val="nil"/>
            </w:tcBorders>
          </w:tcPr>
          <w:p w:rsidR="00490721" w:rsidRPr="00B4523B" w:rsidRDefault="00490721" w:rsidP="003B1F18">
            <w:pPr>
              <w:rPr>
                <w:rFonts w:ascii="Times New Roman" w:hAnsi="Times New Roman" w:cs="Times New Roman"/>
                <w:lang w:val="kk-KZ"/>
              </w:rPr>
            </w:pPr>
          </w:p>
        </w:tc>
        <w:tc>
          <w:tcPr>
            <w:tcW w:w="709" w:type="dxa"/>
            <w:tcBorders>
              <w:left w:val="nil"/>
            </w:tcBorders>
          </w:tcPr>
          <w:p w:rsidR="00490721" w:rsidRPr="00B4523B" w:rsidRDefault="00490721" w:rsidP="003B1F18">
            <w:pPr>
              <w:rPr>
                <w:rFonts w:ascii="Times New Roman" w:hAnsi="Times New Roman" w:cs="Times New Roman"/>
                <w:lang w:val="kk-KZ"/>
              </w:rPr>
            </w:pPr>
          </w:p>
        </w:tc>
        <w:tc>
          <w:tcPr>
            <w:tcW w:w="1843" w:type="dxa"/>
            <w:gridSpan w:val="2"/>
            <w:vMerge w:val="restart"/>
            <w:tcBorders>
              <w:right w:val="nil"/>
            </w:tcBorders>
          </w:tcPr>
          <w:p w:rsidR="00490721" w:rsidRPr="00B4523B" w:rsidRDefault="00490721" w:rsidP="003B1F18">
            <w:pPr>
              <w:jc w:val="center"/>
              <w:rPr>
                <w:rFonts w:ascii="Times New Roman" w:hAnsi="Times New Roman" w:cs="Times New Roman"/>
                <w:lang w:val="kk-KZ"/>
              </w:rPr>
            </w:pPr>
            <w:r w:rsidRPr="00B4523B">
              <w:rPr>
                <w:rFonts w:ascii="Times New Roman" w:hAnsi="Times New Roman" w:cs="Times New Roman"/>
                <w:lang w:val="kk-KZ"/>
              </w:rPr>
              <w:t>Жалпы</w:t>
            </w:r>
          </w:p>
          <w:p w:rsidR="00490721" w:rsidRPr="00B4523B" w:rsidRDefault="00490721" w:rsidP="003B1F18">
            <w:pPr>
              <w:jc w:val="center"/>
              <w:rPr>
                <w:rFonts w:ascii="Times New Roman" w:hAnsi="Times New Roman" w:cs="Times New Roman"/>
                <w:lang w:val="kk-KZ"/>
              </w:rPr>
            </w:pPr>
            <w:r w:rsidRPr="00B4523B">
              <w:rPr>
                <w:rFonts w:ascii="Times New Roman" w:hAnsi="Times New Roman" w:cs="Times New Roman"/>
                <w:sz w:val="24"/>
                <w:szCs w:val="24"/>
                <w:lang w:val="kk-KZ"/>
              </w:rPr>
              <w:t>шамалар</w:t>
            </w:r>
          </w:p>
        </w:tc>
        <w:tc>
          <w:tcPr>
            <w:tcW w:w="850" w:type="dxa"/>
            <w:vMerge w:val="restart"/>
            <w:tcBorders>
              <w:left w:val="nil"/>
            </w:tcBorders>
          </w:tcPr>
          <w:p w:rsidR="00490721" w:rsidRPr="00B4523B" w:rsidRDefault="00490721" w:rsidP="003B1F18">
            <w:pPr>
              <w:rPr>
                <w:rFonts w:ascii="Times New Roman" w:hAnsi="Times New Roman" w:cs="Times New Roman"/>
                <w:lang w:val="kk-KZ"/>
              </w:rPr>
            </w:pPr>
          </w:p>
        </w:tc>
      </w:tr>
      <w:tr w:rsidR="00490721" w:rsidRPr="00B4523B" w:rsidTr="003B1F18">
        <w:tc>
          <w:tcPr>
            <w:tcW w:w="1463" w:type="dxa"/>
            <w:vMerge/>
          </w:tcPr>
          <w:p w:rsidR="00490721" w:rsidRPr="00B4523B" w:rsidRDefault="00490721" w:rsidP="003B1F18">
            <w:pPr>
              <w:rPr>
                <w:rFonts w:ascii="Times New Roman" w:hAnsi="Times New Roman" w:cs="Times New Roman"/>
                <w:sz w:val="24"/>
                <w:szCs w:val="24"/>
                <w:lang w:val="kk-KZ"/>
              </w:rPr>
            </w:pPr>
          </w:p>
        </w:tc>
        <w:tc>
          <w:tcPr>
            <w:tcW w:w="2790" w:type="dxa"/>
            <w:gridSpan w:val="5"/>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Эксп дейін</w:t>
            </w:r>
          </w:p>
        </w:tc>
        <w:tc>
          <w:tcPr>
            <w:tcW w:w="1984" w:type="dxa"/>
            <w:gridSpan w:val="3"/>
            <w:tcBorders>
              <w:right w:val="nil"/>
            </w:tcBorders>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Эксп  кейін</w:t>
            </w:r>
          </w:p>
        </w:tc>
        <w:tc>
          <w:tcPr>
            <w:tcW w:w="709" w:type="dxa"/>
            <w:tcBorders>
              <w:left w:val="nil"/>
            </w:tcBorders>
          </w:tcPr>
          <w:p w:rsidR="00490721" w:rsidRPr="00B4523B" w:rsidRDefault="00490721" w:rsidP="003B1F18">
            <w:pPr>
              <w:rPr>
                <w:rFonts w:ascii="Times New Roman" w:hAnsi="Times New Roman" w:cs="Times New Roman"/>
                <w:sz w:val="24"/>
                <w:szCs w:val="24"/>
                <w:lang w:val="kk-KZ"/>
              </w:rPr>
            </w:pPr>
          </w:p>
        </w:tc>
        <w:tc>
          <w:tcPr>
            <w:tcW w:w="1843" w:type="dxa"/>
            <w:gridSpan w:val="2"/>
            <w:vMerge/>
            <w:tcBorders>
              <w:right w:val="nil"/>
            </w:tcBorders>
          </w:tcPr>
          <w:p w:rsidR="00490721" w:rsidRPr="00B4523B" w:rsidRDefault="00490721" w:rsidP="003B1F18">
            <w:pPr>
              <w:rPr>
                <w:rFonts w:ascii="Times New Roman" w:hAnsi="Times New Roman" w:cs="Times New Roman"/>
                <w:sz w:val="24"/>
                <w:szCs w:val="24"/>
                <w:lang w:val="kk-KZ"/>
              </w:rPr>
            </w:pPr>
          </w:p>
        </w:tc>
        <w:tc>
          <w:tcPr>
            <w:tcW w:w="850" w:type="dxa"/>
            <w:vMerge/>
            <w:tcBorders>
              <w:left w:val="nil"/>
            </w:tcBorders>
          </w:tcPr>
          <w:p w:rsidR="00490721" w:rsidRPr="00B4523B" w:rsidRDefault="00490721" w:rsidP="003B1F18">
            <w:pPr>
              <w:rPr>
                <w:rFonts w:ascii="Times New Roman" w:hAnsi="Times New Roman" w:cs="Times New Roman"/>
                <w:sz w:val="24"/>
                <w:szCs w:val="24"/>
                <w:lang w:val="kk-KZ"/>
              </w:rPr>
            </w:pPr>
          </w:p>
        </w:tc>
      </w:tr>
      <w:tr w:rsidR="00490721" w:rsidRPr="00B4523B" w:rsidTr="003B1F18">
        <w:tc>
          <w:tcPr>
            <w:tcW w:w="1463" w:type="dxa"/>
            <w:vMerge/>
          </w:tcPr>
          <w:p w:rsidR="00490721" w:rsidRPr="00B4523B" w:rsidRDefault="00490721" w:rsidP="003B1F18">
            <w:pPr>
              <w:rPr>
                <w:rFonts w:ascii="Times New Roman" w:hAnsi="Times New Roman" w:cs="Times New Roman"/>
                <w:sz w:val="24"/>
                <w:szCs w:val="24"/>
                <w:lang w:val="kk-KZ"/>
              </w:rPr>
            </w:pPr>
          </w:p>
        </w:tc>
        <w:tc>
          <w:tcPr>
            <w:tcW w:w="805"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Арыстан</w:t>
            </w:r>
          </w:p>
        </w:tc>
        <w:tc>
          <w:tcPr>
            <w:tcW w:w="1134" w:type="dxa"/>
            <w:gridSpan w:val="2"/>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Жасұлан</w:t>
            </w:r>
          </w:p>
        </w:tc>
        <w:tc>
          <w:tcPr>
            <w:tcW w:w="851" w:type="dxa"/>
            <w:gridSpan w:val="2"/>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Арыстан</w:t>
            </w:r>
          </w:p>
        </w:tc>
        <w:tc>
          <w:tcPr>
            <w:tcW w:w="1134" w:type="dxa"/>
            <w:gridSpan w:val="2"/>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Жасұлан</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w:t>
            </w:r>
          </w:p>
        </w:tc>
        <w:tc>
          <w:tcPr>
            <w:tcW w:w="851"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Арыстан</w:t>
            </w:r>
          </w:p>
        </w:tc>
        <w:tc>
          <w:tcPr>
            <w:tcW w:w="992"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Жасұлан</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а</w:t>
            </w:r>
          </w:p>
        </w:tc>
      </w:tr>
      <w:tr w:rsidR="00490721" w:rsidRPr="00B4523B" w:rsidTr="003B1F18">
        <w:tc>
          <w:tcPr>
            <w:tcW w:w="1463"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Бағалар</w:t>
            </w:r>
          </w:p>
        </w:tc>
        <w:tc>
          <w:tcPr>
            <w:tcW w:w="805"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6,17</w:t>
            </w:r>
          </w:p>
        </w:tc>
        <w:tc>
          <w:tcPr>
            <w:tcW w:w="1134" w:type="dxa"/>
            <w:gridSpan w:val="2"/>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5,39</w:t>
            </w:r>
          </w:p>
        </w:tc>
        <w:tc>
          <w:tcPr>
            <w:tcW w:w="851" w:type="dxa"/>
            <w:gridSpan w:val="2"/>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0,04</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5,32</w:t>
            </w:r>
          </w:p>
        </w:tc>
        <w:tc>
          <w:tcPr>
            <w:tcW w:w="1134" w:type="dxa"/>
            <w:gridSpan w:val="2"/>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4,44</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0,04</w:t>
            </w:r>
          </w:p>
        </w:tc>
        <w:tc>
          <w:tcPr>
            <w:tcW w:w="851"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5,74</w:t>
            </w:r>
          </w:p>
        </w:tc>
        <w:tc>
          <w:tcPr>
            <w:tcW w:w="992"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4,95</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0,007</w:t>
            </w:r>
          </w:p>
        </w:tc>
      </w:tr>
      <w:tr w:rsidR="00490721" w:rsidRPr="00B4523B" w:rsidTr="003B1F18">
        <w:tc>
          <w:tcPr>
            <w:tcW w:w="1463"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Білімдер</w:t>
            </w:r>
          </w:p>
        </w:tc>
        <w:tc>
          <w:tcPr>
            <w:tcW w:w="805"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9,6</w:t>
            </w:r>
          </w:p>
        </w:tc>
        <w:tc>
          <w:tcPr>
            <w:tcW w:w="1134" w:type="dxa"/>
            <w:gridSpan w:val="2"/>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8,02</w:t>
            </w:r>
          </w:p>
        </w:tc>
        <w:tc>
          <w:tcPr>
            <w:tcW w:w="851" w:type="dxa"/>
            <w:gridSpan w:val="2"/>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0,001</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8,09</w:t>
            </w:r>
          </w:p>
        </w:tc>
        <w:tc>
          <w:tcPr>
            <w:tcW w:w="1134" w:type="dxa"/>
            <w:gridSpan w:val="2"/>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6,58</w:t>
            </w:r>
          </w:p>
        </w:tc>
        <w:tc>
          <w:tcPr>
            <w:tcW w:w="709"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0,001</w:t>
            </w:r>
          </w:p>
        </w:tc>
        <w:tc>
          <w:tcPr>
            <w:tcW w:w="851"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8,84</w:t>
            </w:r>
          </w:p>
        </w:tc>
        <w:tc>
          <w:tcPr>
            <w:tcW w:w="992"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7,34</w:t>
            </w:r>
          </w:p>
        </w:tc>
        <w:tc>
          <w:tcPr>
            <w:tcW w:w="850" w:type="dxa"/>
          </w:tcPr>
          <w:p w:rsidR="00490721" w:rsidRPr="00B4523B" w:rsidRDefault="00490721" w:rsidP="003B1F18">
            <w:pPr>
              <w:rPr>
                <w:rFonts w:ascii="Times New Roman" w:hAnsi="Times New Roman" w:cs="Times New Roman"/>
                <w:sz w:val="24"/>
                <w:szCs w:val="24"/>
                <w:lang w:val="kk-KZ"/>
              </w:rPr>
            </w:pPr>
            <w:r w:rsidRPr="00B4523B">
              <w:rPr>
                <w:rFonts w:ascii="Times New Roman" w:hAnsi="Times New Roman" w:cs="Times New Roman"/>
                <w:sz w:val="24"/>
                <w:szCs w:val="24"/>
                <w:lang w:val="kk-KZ"/>
              </w:rPr>
              <w:t>0,001</w:t>
            </w:r>
          </w:p>
        </w:tc>
      </w:tr>
    </w:tbl>
    <w:p w:rsidR="00490721" w:rsidRPr="00B4523B" w:rsidRDefault="00490721" w:rsidP="00490721">
      <w:pPr>
        <w:spacing w:after="0" w:line="240" w:lineRule="auto"/>
        <w:jc w:val="both"/>
        <w:rPr>
          <w:rFonts w:ascii="Times New Roman" w:hAnsi="Times New Roman" w:cs="Times New Roman"/>
          <w:sz w:val="28"/>
          <w:szCs w:val="28"/>
          <w:lang w:val="kk-KZ"/>
        </w:rPr>
      </w:pPr>
    </w:p>
    <w:p w:rsidR="00490721" w:rsidRPr="00B4523B" w:rsidRDefault="00490721" w:rsidP="00490721">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Экспериментке дейін және экспериментттен кейін «Арыстан» мен «Жасұлан» оқушыларының арасындағы айырмашылықтар оқу мотивациясының  жалпы көрсеткіштері бойынша р=0,001 (білімге бағдар) және р=0,007 (бағаға бағдар) деңгейінде маңызды.  </w:t>
      </w:r>
    </w:p>
    <w:p w:rsidR="00490721" w:rsidRPr="00B4523B" w:rsidRDefault="00490721" w:rsidP="00490721">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Сонымен, жалпы алғанда эксперименттік топта тәрбиелеудегі оқу мотивациясы бақылау тобындағы оқыту жағдайларындағы сияқты дамиды. Оқу әрекеттеріндегі білімге деген бағдар, бағаға бағдарға қарағанда анағұрлым айқын болады.</w:t>
      </w:r>
    </w:p>
    <w:p w:rsidR="006F0E81" w:rsidRPr="00B4523B" w:rsidRDefault="00490721" w:rsidP="003D7412">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Сонымен қатар, табысты оқу үшін мотивация факторы зияткерлік факторына қарағанда неғұрлым күштірек. Табысты оқу үшін оқу мотивінің жоғары мәнділігін ұғыну оқу үдерісін мотивациялық қамтамасыз ету  тұғырын бөлуге әкелді [178, б. 92].</w:t>
      </w:r>
      <w:r w:rsidR="003D7412" w:rsidRPr="00B4523B">
        <w:rPr>
          <w:rFonts w:ascii="Times New Roman" w:hAnsi="Times New Roman" w:cs="Times New Roman"/>
          <w:sz w:val="28"/>
          <w:szCs w:val="28"/>
          <w:lang w:val="kk-KZ"/>
        </w:rPr>
        <w:t xml:space="preserve"> C</w:t>
      </w:r>
      <w:r w:rsidR="005B2C0C" w:rsidRPr="00B4523B">
        <w:rPr>
          <w:rFonts w:ascii="Times New Roman" w:hAnsi="Times New Roman" w:cs="Times New Roman"/>
          <w:sz w:val="28"/>
          <w:szCs w:val="28"/>
          <w:lang w:val="kk-KZ"/>
        </w:rPr>
        <w:t xml:space="preserve">ондықтан, аталған әдістеменің </w:t>
      </w:r>
      <w:r w:rsidR="006F0E81" w:rsidRPr="00B4523B">
        <w:rPr>
          <w:rFonts w:ascii="Times New Roman" w:hAnsi="Times New Roman" w:cs="Times New Roman"/>
          <w:sz w:val="28"/>
          <w:szCs w:val="28"/>
          <w:lang w:val="kk-KZ"/>
        </w:rPr>
        <w:t xml:space="preserve">тиімділігін тексеру үшін </w:t>
      </w:r>
      <w:r w:rsidR="006F0E81" w:rsidRPr="00B4523B">
        <w:rPr>
          <w:rFonts w:ascii="Times New Roman" w:hAnsi="Times New Roman" w:cs="Times New Roman"/>
          <w:i/>
          <w:sz w:val="28"/>
          <w:szCs w:val="28"/>
          <w:lang w:val="kk-KZ"/>
        </w:rPr>
        <w:t>«Оқудың ішкі мотивациясының дамуын анықтайтын Т.Д.Дубовицкая»</w:t>
      </w:r>
      <w:r w:rsidR="006F0E81" w:rsidRPr="00B4523B">
        <w:rPr>
          <w:rFonts w:ascii="Times New Roman" w:hAnsi="Times New Roman" w:cs="Times New Roman"/>
          <w:sz w:val="28"/>
          <w:szCs w:val="28"/>
          <w:lang w:val="kk-KZ"/>
        </w:rPr>
        <w:t xml:space="preserve"> сауалнамасы жүргізілді</w:t>
      </w:r>
      <w:r w:rsidR="00C50EF2" w:rsidRPr="00B4523B">
        <w:rPr>
          <w:rFonts w:ascii="Times New Roman" w:hAnsi="Times New Roman" w:cs="Times New Roman"/>
          <w:sz w:val="28"/>
          <w:szCs w:val="28"/>
          <w:lang w:val="kk-KZ"/>
        </w:rPr>
        <w:t xml:space="preserve"> (Қосымша «Г»)</w:t>
      </w:r>
      <w:r w:rsidR="006F0E81" w:rsidRPr="00B4523B">
        <w:rPr>
          <w:rFonts w:ascii="Times New Roman" w:hAnsi="Times New Roman" w:cs="Times New Roman"/>
          <w:sz w:val="28"/>
          <w:szCs w:val="28"/>
          <w:lang w:val="kk-KZ"/>
        </w:rPr>
        <w:t>.</w:t>
      </w:r>
      <w:r w:rsidR="00484225" w:rsidRPr="00B4523B">
        <w:rPr>
          <w:rFonts w:ascii="Times New Roman" w:hAnsi="Times New Roman" w:cs="Times New Roman"/>
          <w:sz w:val="28"/>
          <w:szCs w:val="28"/>
          <w:lang w:val="kk-KZ"/>
        </w:rPr>
        <w:t xml:space="preserve"> </w:t>
      </w:r>
    </w:p>
    <w:p w:rsidR="00A77E8B" w:rsidRPr="00B4523B" w:rsidRDefault="00BB39E3" w:rsidP="004E150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Нәтижелерді өңдеу сұрақтама кілті бойынша, </w:t>
      </w:r>
      <w:r w:rsidR="000250E7" w:rsidRPr="00B4523B">
        <w:rPr>
          <w:rFonts w:ascii="Times New Roman" w:hAnsi="Times New Roman" w:cs="Times New Roman"/>
          <w:sz w:val="28"/>
          <w:szCs w:val="28"/>
          <w:lang w:val="kk-KZ"/>
        </w:rPr>
        <w:t>әрбір сәйкес жауапқа бір бал беріледі. Жиынтық балы жоғары болған сайын, пәнді оқудағы ішкі мотивация көрсеткіші де жоғарылайды. Жиынтық балдардың төмен нәтижесі пәнді оқудағы сыртқы мотивацияның басымдылығын көрсетеді.</w:t>
      </w:r>
    </w:p>
    <w:p w:rsidR="00EB179C" w:rsidRPr="00B4523B" w:rsidRDefault="00A77E8B" w:rsidP="004E1507">
      <w:pPr>
        <w:tabs>
          <w:tab w:val="left" w:pos="993"/>
        </w:tabs>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Зерттеуге қатысқан оқушылардың мәліметтерін өңдеуде оқу жоспарына сәйкес кәсіби даярлық пәндер жиынының көрсеткіштерінің маңыздылығы, яғни болашақ жоғары әскери  мамандағын таңдаған оқушылар үшін осы бағыттағы білімдердің</w:t>
      </w:r>
      <w:r w:rsidR="007B3887" w:rsidRPr="00B4523B">
        <w:rPr>
          <w:rFonts w:ascii="Times New Roman" w:hAnsi="Times New Roman" w:cs="Times New Roman"/>
          <w:sz w:val="28"/>
          <w:szCs w:val="28"/>
          <w:lang w:val="kk-KZ"/>
        </w:rPr>
        <w:t xml:space="preserve"> маңыздылығының басымдылығы айқындалды. </w:t>
      </w:r>
    </w:p>
    <w:p w:rsidR="00EB179C" w:rsidRPr="00B4523B" w:rsidRDefault="00EB179C" w:rsidP="00661D36">
      <w:pPr>
        <w:spacing w:after="0" w:line="240" w:lineRule="auto"/>
        <w:jc w:val="both"/>
        <w:rPr>
          <w:rFonts w:ascii="Times New Roman" w:hAnsi="Times New Roman" w:cs="Times New Roman"/>
          <w:sz w:val="24"/>
          <w:szCs w:val="28"/>
          <w:lang w:val="kk-KZ"/>
        </w:rPr>
      </w:pPr>
    </w:p>
    <w:p w:rsidR="00066C29" w:rsidRPr="00B4523B" w:rsidRDefault="00EB179C" w:rsidP="00661D36">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Кесте</w:t>
      </w:r>
      <w:r w:rsidR="00355E30" w:rsidRPr="00B4523B">
        <w:rPr>
          <w:rFonts w:ascii="Times New Roman" w:hAnsi="Times New Roman" w:cs="Times New Roman"/>
          <w:sz w:val="28"/>
          <w:szCs w:val="28"/>
          <w:lang w:val="kk-KZ"/>
        </w:rPr>
        <w:t xml:space="preserve"> 17</w:t>
      </w:r>
      <w:r w:rsidR="000D57D2" w:rsidRPr="00B4523B">
        <w:rPr>
          <w:rFonts w:ascii="Times New Roman" w:hAnsi="Times New Roman" w:cs="Times New Roman"/>
          <w:sz w:val="28"/>
          <w:szCs w:val="28"/>
          <w:lang w:val="kk-KZ"/>
        </w:rPr>
        <w:t xml:space="preserve"> – Т.Д.Дубовицкая әдістемесі нәтижелері</w:t>
      </w:r>
    </w:p>
    <w:p w:rsidR="00E73913" w:rsidRPr="00B4523B" w:rsidRDefault="00E73913" w:rsidP="00661D36">
      <w:pPr>
        <w:spacing w:after="0" w:line="240" w:lineRule="auto"/>
        <w:jc w:val="both"/>
        <w:rPr>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1809"/>
        <w:gridCol w:w="2095"/>
        <w:gridCol w:w="2498"/>
        <w:gridCol w:w="3060"/>
      </w:tblGrid>
      <w:tr w:rsidR="00EB179C" w:rsidRPr="00B4523B" w:rsidTr="00E73913">
        <w:tc>
          <w:tcPr>
            <w:tcW w:w="1843"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Сынып</w:t>
            </w:r>
          </w:p>
        </w:tc>
        <w:tc>
          <w:tcPr>
            <w:tcW w:w="2126"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Оқушылар саны</w:t>
            </w:r>
          </w:p>
        </w:tc>
        <w:tc>
          <w:tcPr>
            <w:tcW w:w="2552"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Алған балдар саны (орташа)</w:t>
            </w:r>
          </w:p>
        </w:tc>
        <w:tc>
          <w:tcPr>
            <w:tcW w:w="3118"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Мотивация деңгейі</w:t>
            </w:r>
          </w:p>
        </w:tc>
      </w:tr>
      <w:tr w:rsidR="00EB179C" w:rsidRPr="00B4523B" w:rsidTr="00E73913">
        <w:tc>
          <w:tcPr>
            <w:tcW w:w="1843" w:type="dxa"/>
          </w:tcPr>
          <w:p w:rsidR="00EB179C" w:rsidRPr="00B4523B" w:rsidRDefault="00EB179C" w:rsidP="00661D36">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«А»</w:t>
            </w:r>
          </w:p>
        </w:tc>
        <w:tc>
          <w:tcPr>
            <w:tcW w:w="2126"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20</w:t>
            </w:r>
          </w:p>
        </w:tc>
        <w:tc>
          <w:tcPr>
            <w:tcW w:w="2552"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12</w:t>
            </w:r>
          </w:p>
        </w:tc>
        <w:tc>
          <w:tcPr>
            <w:tcW w:w="3118" w:type="dxa"/>
          </w:tcPr>
          <w:p w:rsidR="00EB179C" w:rsidRPr="00B4523B" w:rsidRDefault="00EB179C" w:rsidP="00661D36">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Пәннің ішкі мотивациясы</w:t>
            </w:r>
          </w:p>
        </w:tc>
      </w:tr>
      <w:tr w:rsidR="00EB179C" w:rsidRPr="00B4523B" w:rsidTr="00E73913">
        <w:tc>
          <w:tcPr>
            <w:tcW w:w="1843" w:type="dxa"/>
          </w:tcPr>
          <w:p w:rsidR="00EB179C" w:rsidRPr="00B4523B" w:rsidRDefault="00EB179C" w:rsidP="00EB179C">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«Б»</w:t>
            </w:r>
          </w:p>
        </w:tc>
        <w:tc>
          <w:tcPr>
            <w:tcW w:w="2126"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20</w:t>
            </w:r>
          </w:p>
        </w:tc>
        <w:tc>
          <w:tcPr>
            <w:tcW w:w="2552"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13</w:t>
            </w:r>
          </w:p>
        </w:tc>
        <w:tc>
          <w:tcPr>
            <w:tcW w:w="3118" w:type="dxa"/>
          </w:tcPr>
          <w:p w:rsidR="00EB179C" w:rsidRPr="00B4523B" w:rsidRDefault="00EB179C" w:rsidP="00661D36">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Пәннің ішкі мотивациясы</w:t>
            </w:r>
          </w:p>
        </w:tc>
      </w:tr>
      <w:tr w:rsidR="00EB179C" w:rsidRPr="00B4523B" w:rsidTr="00E73913">
        <w:tc>
          <w:tcPr>
            <w:tcW w:w="1843" w:type="dxa"/>
          </w:tcPr>
          <w:p w:rsidR="00EB179C" w:rsidRPr="00B4523B" w:rsidRDefault="00EB179C" w:rsidP="00EB179C">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«В»</w:t>
            </w:r>
          </w:p>
        </w:tc>
        <w:tc>
          <w:tcPr>
            <w:tcW w:w="2126"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20</w:t>
            </w:r>
          </w:p>
        </w:tc>
        <w:tc>
          <w:tcPr>
            <w:tcW w:w="2552"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14</w:t>
            </w:r>
          </w:p>
        </w:tc>
        <w:tc>
          <w:tcPr>
            <w:tcW w:w="3118" w:type="dxa"/>
          </w:tcPr>
          <w:p w:rsidR="00EB179C" w:rsidRPr="00B4523B" w:rsidRDefault="00EB179C" w:rsidP="00661D36">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Пәннің ішкі мотивациясы</w:t>
            </w:r>
          </w:p>
        </w:tc>
      </w:tr>
      <w:tr w:rsidR="00EB179C" w:rsidRPr="00B4523B" w:rsidTr="00E73913">
        <w:tc>
          <w:tcPr>
            <w:tcW w:w="1843" w:type="dxa"/>
          </w:tcPr>
          <w:p w:rsidR="00EB179C" w:rsidRPr="00B4523B" w:rsidRDefault="00EB179C" w:rsidP="00EB179C">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11 «Г»</w:t>
            </w:r>
          </w:p>
        </w:tc>
        <w:tc>
          <w:tcPr>
            <w:tcW w:w="2126" w:type="dxa"/>
          </w:tcPr>
          <w:p w:rsidR="00EB179C" w:rsidRPr="00B4523B" w:rsidRDefault="00EB179C" w:rsidP="00EB179C">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20</w:t>
            </w:r>
          </w:p>
        </w:tc>
        <w:tc>
          <w:tcPr>
            <w:tcW w:w="2552" w:type="dxa"/>
          </w:tcPr>
          <w:p w:rsidR="00EB179C" w:rsidRPr="00B4523B" w:rsidRDefault="00EB179C" w:rsidP="00EB179C">
            <w:pPr>
              <w:jc w:val="center"/>
              <w:rPr>
                <w:rFonts w:ascii="Times New Roman" w:hAnsi="Times New Roman" w:cs="Times New Roman"/>
                <w:sz w:val="28"/>
                <w:szCs w:val="28"/>
                <w:lang w:val="kk-KZ"/>
              </w:rPr>
            </w:pPr>
            <w:r w:rsidRPr="00B4523B">
              <w:rPr>
                <w:rFonts w:ascii="Times New Roman" w:hAnsi="Times New Roman" w:cs="Times New Roman"/>
                <w:sz w:val="24"/>
                <w:szCs w:val="28"/>
                <w:lang w:val="kk-KZ"/>
              </w:rPr>
              <w:t>16</w:t>
            </w:r>
          </w:p>
        </w:tc>
        <w:tc>
          <w:tcPr>
            <w:tcW w:w="3118" w:type="dxa"/>
          </w:tcPr>
          <w:p w:rsidR="00EB179C" w:rsidRPr="00B4523B" w:rsidRDefault="00EB179C" w:rsidP="00661D36">
            <w:pPr>
              <w:jc w:val="both"/>
              <w:rPr>
                <w:rFonts w:ascii="Times New Roman" w:hAnsi="Times New Roman" w:cs="Times New Roman"/>
                <w:sz w:val="28"/>
                <w:szCs w:val="28"/>
                <w:lang w:val="kk-KZ"/>
              </w:rPr>
            </w:pPr>
            <w:r w:rsidRPr="00B4523B">
              <w:rPr>
                <w:rFonts w:ascii="Times New Roman" w:hAnsi="Times New Roman" w:cs="Times New Roman"/>
                <w:sz w:val="24"/>
                <w:szCs w:val="28"/>
                <w:lang w:val="kk-KZ"/>
              </w:rPr>
              <w:t>Пәннің ішкі мотивациясы</w:t>
            </w:r>
          </w:p>
        </w:tc>
      </w:tr>
    </w:tbl>
    <w:p w:rsidR="00066C29" w:rsidRPr="00B4523B" w:rsidRDefault="00066C29" w:rsidP="00661D36">
      <w:pPr>
        <w:spacing w:after="0" w:line="240" w:lineRule="auto"/>
        <w:jc w:val="both"/>
        <w:rPr>
          <w:rFonts w:ascii="Times New Roman" w:hAnsi="Times New Roman" w:cs="Times New Roman"/>
          <w:sz w:val="28"/>
          <w:szCs w:val="28"/>
          <w:lang w:val="kk-KZ"/>
        </w:rPr>
      </w:pPr>
    </w:p>
    <w:p w:rsidR="009207F2" w:rsidRPr="00B4523B" w:rsidRDefault="00E5265B" w:rsidP="00E73913">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Алынған нәтижелерге сүйене отырып, әскери мектеп оқушыларының кәсіби бағыттылығы мен оқу мотивациясының жағымды қалыптасуына әскери мектептегі оқу пәндері маңызды әсер етеді деп қорытынды жасауға болады. </w:t>
      </w:r>
      <w:r w:rsidR="009207F2" w:rsidRPr="00B4523B">
        <w:rPr>
          <w:rFonts w:ascii="Times New Roman" w:hAnsi="Times New Roman" w:cs="Times New Roman"/>
          <w:sz w:val="28"/>
          <w:szCs w:val="28"/>
          <w:lang w:val="kk-KZ"/>
        </w:rPr>
        <w:t>Зерттеу мәліметтері көрсеткіштерінің жоғары мәнділігі әскери мектептегі кәсіби даярлық пәндерінің болашақ әскери мамандардың оқу мотивациясының даму деңгейіне маңызды ықпал етеді.</w:t>
      </w:r>
    </w:p>
    <w:p w:rsidR="00E73913" w:rsidRPr="00B4523B" w:rsidRDefault="00E73913" w:rsidP="00E73913">
      <w:pPr>
        <w:spacing w:after="0" w:line="240" w:lineRule="auto"/>
        <w:ind w:firstLine="567"/>
        <w:jc w:val="both"/>
        <w:rPr>
          <w:rFonts w:ascii="Times New Roman" w:hAnsi="Times New Roman" w:cs="Times New Roman"/>
          <w:sz w:val="28"/>
          <w:szCs w:val="28"/>
          <w:lang w:val="kk-KZ"/>
        </w:rPr>
      </w:pPr>
    </w:p>
    <w:p w:rsidR="00EB179C" w:rsidRPr="00B4523B" w:rsidRDefault="00EB179C" w:rsidP="00E73913">
      <w:pPr>
        <w:spacing w:after="0" w:line="240" w:lineRule="auto"/>
        <w:jc w:val="center"/>
        <w:rPr>
          <w:rFonts w:ascii="Times New Roman" w:hAnsi="Times New Roman" w:cs="Times New Roman"/>
          <w:sz w:val="28"/>
          <w:szCs w:val="28"/>
          <w:lang w:val="kk-KZ"/>
        </w:rPr>
      </w:pPr>
      <w:r w:rsidRPr="00B4523B">
        <w:rPr>
          <w:noProof/>
          <w:lang w:eastAsia="ru-RU"/>
        </w:rPr>
        <w:drawing>
          <wp:inline distT="0" distB="0" distL="0" distR="0">
            <wp:extent cx="4572000" cy="2743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B179C" w:rsidRPr="00B4523B" w:rsidRDefault="00EB179C" w:rsidP="001275D2">
      <w:pPr>
        <w:spacing w:after="0" w:line="240" w:lineRule="auto"/>
        <w:jc w:val="both"/>
        <w:rPr>
          <w:rFonts w:ascii="Times New Roman" w:hAnsi="Times New Roman" w:cs="Times New Roman"/>
          <w:sz w:val="28"/>
          <w:szCs w:val="28"/>
          <w:lang w:val="kk-KZ"/>
        </w:rPr>
      </w:pPr>
    </w:p>
    <w:p w:rsidR="00D1275E" w:rsidRPr="00B4523B" w:rsidRDefault="00EB179C" w:rsidP="00D1275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Сурет</w:t>
      </w:r>
      <w:r w:rsidR="0013168C" w:rsidRPr="00B4523B">
        <w:rPr>
          <w:rFonts w:ascii="Times New Roman" w:hAnsi="Times New Roman" w:cs="Times New Roman"/>
          <w:sz w:val="28"/>
          <w:szCs w:val="28"/>
          <w:lang w:val="kk-KZ"/>
        </w:rPr>
        <w:t xml:space="preserve"> 23 </w:t>
      </w:r>
      <w:r w:rsidR="005C4E5A" w:rsidRPr="00B4523B">
        <w:rPr>
          <w:rFonts w:ascii="Times New Roman" w:hAnsi="Times New Roman" w:cs="Times New Roman"/>
          <w:sz w:val="28"/>
          <w:szCs w:val="28"/>
          <w:lang w:val="kk-KZ"/>
        </w:rPr>
        <w:t>-</w:t>
      </w:r>
      <w:r w:rsidRPr="00B4523B">
        <w:rPr>
          <w:rFonts w:ascii="Times New Roman" w:hAnsi="Times New Roman" w:cs="Times New Roman"/>
          <w:sz w:val="28"/>
          <w:szCs w:val="28"/>
          <w:lang w:val="kk-KZ"/>
        </w:rPr>
        <w:t xml:space="preserve"> Эксперименттік және бақылау топтарында</w:t>
      </w:r>
    </w:p>
    <w:p w:rsidR="00EB179C" w:rsidRDefault="00EB179C" w:rsidP="00D1275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оқудың ішкі мотивациясын зерттеу</w:t>
      </w:r>
    </w:p>
    <w:p w:rsidR="00CD6744" w:rsidRDefault="00CD6744" w:rsidP="00D1275E">
      <w:pPr>
        <w:spacing w:after="0" w:line="240" w:lineRule="auto"/>
        <w:jc w:val="center"/>
        <w:rPr>
          <w:rFonts w:ascii="Times New Roman" w:hAnsi="Times New Roman" w:cs="Times New Roman"/>
          <w:sz w:val="28"/>
          <w:szCs w:val="28"/>
          <w:lang w:val="kk-KZ"/>
        </w:rPr>
      </w:pPr>
    </w:p>
    <w:p w:rsidR="00CD6744" w:rsidRDefault="00CD6744" w:rsidP="00D1275E">
      <w:pPr>
        <w:spacing w:after="0" w:line="240" w:lineRule="auto"/>
        <w:jc w:val="center"/>
        <w:rPr>
          <w:rFonts w:ascii="Times New Roman" w:hAnsi="Times New Roman" w:cs="Times New Roman"/>
          <w:sz w:val="28"/>
          <w:szCs w:val="28"/>
          <w:lang w:val="kk-KZ"/>
        </w:rPr>
      </w:pPr>
    </w:p>
    <w:p w:rsidR="00CD6744" w:rsidRPr="00B4523B" w:rsidRDefault="00CD6744" w:rsidP="00D1275E">
      <w:pPr>
        <w:spacing w:after="0" w:line="240" w:lineRule="auto"/>
        <w:jc w:val="center"/>
        <w:rPr>
          <w:rFonts w:ascii="Times New Roman" w:hAnsi="Times New Roman" w:cs="Times New Roman"/>
          <w:sz w:val="28"/>
          <w:szCs w:val="28"/>
          <w:lang w:val="kk-KZ"/>
        </w:rPr>
      </w:pPr>
    </w:p>
    <w:p w:rsidR="003D7412" w:rsidRPr="00B4523B" w:rsidRDefault="003D7412" w:rsidP="00E73913">
      <w:pPr>
        <w:tabs>
          <w:tab w:val="left" w:pos="567"/>
        </w:tabs>
        <w:spacing w:after="0" w:line="240" w:lineRule="auto"/>
        <w:jc w:val="center"/>
        <w:rPr>
          <w:rFonts w:ascii="Times New Roman" w:hAnsi="Times New Roman" w:cs="Times New Roman"/>
          <w:i/>
          <w:sz w:val="28"/>
          <w:szCs w:val="28"/>
          <w:lang w:val="kk-KZ"/>
        </w:rPr>
      </w:pPr>
    </w:p>
    <w:p w:rsidR="00B90115" w:rsidRPr="00B4523B" w:rsidRDefault="00B90115" w:rsidP="00E73913">
      <w:pPr>
        <w:tabs>
          <w:tab w:val="left" w:pos="567"/>
        </w:tabs>
        <w:spacing w:after="0" w:line="240" w:lineRule="auto"/>
        <w:jc w:val="center"/>
        <w:rPr>
          <w:rFonts w:ascii="Times New Roman" w:hAnsi="Times New Roman" w:cs="Times New Roman"/>
          <w:i/>
          <w:sz w:val="28"/>
          <w:szCs w:val="28"/>
          <w:lang w:val="kk-KZ"/>
        </w:rPr>
      </w:pPr>
      <w:r w:rsidRPr="00B4523B">
        <w:rPr>
          <w:rFonts w:ascii="Times New Roman" w:hAnsi="Times New Roman" w:cs="Times New Roman"/>
          <w:i/>
          <w:sz w:val="28"/>
          <w:szCs w:val="28"/>
          <w:lang w:val="kk-KZ"/>
        </w:rPr>
        <w:t>Е.А.Климовтың тұлғаның кәсіби бағыттылығын зерттеу әдістемесі</w:t>
      </w:r>
    </w:p>
    <w:p w:rsidR="00E73913" w:rsidRPr="00B4523B" w:rsidRDefault="00E73913" w:rsidP="00E73913">
      <w:pPr>
        <w:spacing w:after="0" w:line="240" w:lineRule="auto"/>
        <w:jc w:val="center"/>
        <w:rPr>
          <w:rFonts w:ascii="Times New Roman" w:hAnsi="Times New Roman" w:cs="Times New Roman"/>
          <w:i/>
          <w:sz w:val="28"/>
          <w:szCs w:val="28"/>
          <w:lang w:val="kk-KZ"/>
        </w:rPr>
      </w:pPr>
    </w:p>
    <w:p w:rsidR="00E43C24" w:rsidRPr="00B4523B" w:rsidRDefault="00F74C65" w:rsidP="00E73913">
      <w:pPr>
        <w:spacing w:after="0" w:line="240" w:lineRule="auto"/>
        <w:jc w:val="center"/>
        <w:rPr>
          <w:rFonts w:ascii="Times New Roman" w:hAnsi="Times New Roman" w:cs="Times New Roman"/>
          <w:sz w:val="28"/>
          <w:szCs w:val="28"/>
          <w:lang w:val="kk-KZ"/>
        </w:rPr>
      </w:pPr>
      <w:r w:rsidRPr="00B4523B">
        <w:rPr>
          <w:noProof/>
          <w:lang w:eastAsia="ru-RU"/>
        </w:rPr>
        <w:drawing>
          <wp:inline distT="0" distB="0" distL="0" distR="0">
            <wp:extent cx="4572000" cy="2447925"/>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73913" w:rsidRPr="00B4523B" w:rsidRDefault="00E73913" w:rsidP="00306267">
      <w:pPr>
        <w:spacing w:after="0" w:line="240" w:lineRule="auto"/>
        <w:jc w:val="center"/>
        <w:rPr>
          <w:rFonts w:ascii="Times New Roman" w:hAnsi="Times New Roman" w:cs="Times New Roman"/>
          <w:sz w:val="28"/>
          <w:szCs w:val="28"/>
          <w:lang w:val="kk-KZ"/>
        </w:rPr>
      </w:pPr>
    </w:p>
    <w:p w:rsidR="004405DB" w:rsidRPr="00B4523B" w:rsidRDefault="00F11A72" w:rsidP="00DD0F3B">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Сурет</w:t>
      </w:r>
      <w:r w:rsidR="0013168C" w:rsidRPr="00B4523B">
        <w:rPr>
          <w:rFonts w:ascii="Times New Roman" w:hAnsi="Times New Roman" w:cs="Times New Roman"/>
          <w:sz w:val="28"/>
          <w:szCs w:val="28"/>
          <w:lang w:val="kk-KZ"/>
        </w:rPr>
        <w:t xml:space="preserve"> 24</w:t>
      </w:r>
      <w:r w:rsidR="00CB7AFA" w:rsidRPr="00B4523B">
        <w:rPr>
          <w:rFonts w:ascii="Times New Roman" w:hAnsi="Times New Roman" w:cs="Times New Roman"/>
          <w:sz w:val="28"/>
          <w:szCs w:val="28"/>
          <w:lang w:val="kk-KZ"/>
        </w:rPr>
        <w:t>–</w:t>
      </w:r>
      <w:r w:rsidR="00E43C24" w:rsidRPr="00B4523B">
        <w:rPr>
          <w:rFonts w:ascii="Times New Roman" w:hAnsi="Times New Roman" w:cs="Times New Roman"/>
          <w:sz w:val="28"/>
          <w:szCs w:val="28"/>
          <w:lang w:val="kk-KZ"/>
        </w:rPr>
        <w:t>Е.А.Климов әдістемесі бойынша, кәсіби бағыттылықты анықтаудағы  бақылау және эксперименталды топ</w:t>
      </w:r>
      <w:r w:rsidR="00D1275E" w:rsidRPr="00B4523B">
        <w:rPr>
          <w:rFonts w:ascii="Times New Roman" w:hAnsi="Times New Roman" w:cs="Times New Roman"/>
          <w:sz w:val="28"/>
          <w:szCs w:val="28"/>
          <w:lang w:val="kk-KZ"/>
        </w:rPr>
        <w:t>тағы</w:t>
      </w:r>
      <w:r w:rsidR="00E43C24" w:rsidRPr="00B4523B">
        <w:rPr>
          <w:rFonts w:ascii="Times New Roman" w:hAnsi="Times New Roman" w:cs="Times New Roman"/>
          <w:sz w:val="28"/>
          <w:szCs w:val="28"/>
          <w:lang w:val="kk-KZ"/>
        </w:rPr>
        <w:t xml:space="preserve"> көрсеткіштері</w:t>
      </w:r>
    </w:p>
    <w:p w:rsidR="004405DB" w:rsidRPr="00B4523B" w:rsidRDefault="00E73913" w:rsidP="00E73913">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Суретте </w:t>
      </w:r>
      <w:r w:rsidR="004405DB" w:rsidRPr="00B4523B">
        <w:rPr>
          <w:rFonts w:ascii="Times New Roman" w:hAnsi="Times New Roman" w:cs="Times New Roman"/>
          <w:sz w:val="28"/>
          <w:szCs w:val="28"/>
          <w:lang w:val="kk-KZ"/>
        </w:rPr>
        <w:t>көрсетілгендей жүргізілген эксперимент нәтижесі эксперименталды топ оқушыларының «Адам-Адам», «Адам-Техника», «Адам-Белгілер жүйесі» бағыттылығы бойынша көрсеткіштердің жоғарылағандағын көрсетеді.</w:t>
      </w:r>
    </w:p>
    <w:p w:rsidR="004405DB" w:rsidRPr="00B4523B" w:rsidRDefault="004405DB" w:rsidP="00E73913">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Аталған әдістеме нәтижелерін </w:t>
      </w:r>
      <w:r w:rsidR="004B3627" w:rsidRPr="00B4523B">
        <w:rPr>
          <w:rFonts w:ascii="Times New Roman" w:hAnsi="Times New Roman" w:cs="Times New Roman"/>
          <w:sz w:val="28"/>
          <w:szCs w:val="28"/>
          <w:lang w:val="kk-KZ"/>
        </w:rPr>
        <w:t>Р.Амтхауэр тестінің зияткерлік түрлерімен</w:t>
      </w:r>
      <w:r w:rsidRPr="00B4523B">
        <w:rPr>
          <w:rFonts w:ascii="Times New Roman" w:hAnsi="Times New Roman" w:cs="Times New Roman"/>
          <w:sz w:val="28"/>
          <w:szCs w:val="28"/>
          <w:lang w:val="kk-KZ"/>
        </w:rPr>
        <w:t xml:space="preserve"> нәтижелерін салыстырдық.</w:t>
      </w:r>
    </w:p>
    <w:p w:rsidR="00790DA1" w:rsidRPr="00B4523B" w:rsidRDefault="00790DA1" w:rsidP="00B90115">
      <w:pPr>
        <w:spacing w:after="0" w:line="240" w:lineRule="auto"/>
        <w:jc w:val="both"/>
        <w:rPr>
          <w:rFonts w:ascii="Times New Roman" w:hAnsi="Times New Roman" w:cs="Times New Roman"/>
          <w:sz w:val="28"/>
          <w:szCs w:val="28"/>
          <w:lang w:val="kk-KZ"/>
        </w:rPr>
      </w:pPr>
    </w:p>
    <w:p w:rsidR="00790DA1" w:rsidRPr="00B4523B" w:rsidRDefault="004B3627" w:rsidP="00E73913">
      <w:pPr>
        <w:spacing w:after="0" w:line="240" w:lineRule="auto"/>
        <w:jc w:val="center"/>
        <w:rPr>
          <w:rFonts w:ascii="Times New Roman" w:hAnsi="Times New Roman" w:cs="Times New Roman"/>
          <w:sz w:val="28"/>
          <w:szCs w:val="28"/>
          <w:lang w:val="kk-KZ"/>
        </w:rPr>
      </w:pPr>
      <w:r w:rsidRPr="00B4523B">
        <w:rPr>
          <w:noProof/>
          <w:lang w:eastAsia="ru-RU"/>
        </w:rPr>
        <w:drawing>
          <wp:inline distT="0" distB="0" distL="0" distR="0">
            <wp:extent cx="5135245" cy="2495550"/>
            <wp:effectExtent l="0" t="0" r="0"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73913" w:rsidRPr="00B4523B" w:rsidRDefault="00E73913" w:rsidP="00306267">
      <w:pPr>
        <w:spacing w:after="0" w:line="240" w:lineRule="auto"/>
        <w:jc w:val="center"/>
        <w:rPr>
          <w:rFonts w:ascii="Times New Roman" w:hAnsi="Times New Roman" w:cs="Times New Roman"/>
          <w:sz w:val="28"/>
          <w:szCs w:val="28"/>
          <w:lang w:val="kk-KZ"/>
        </w:rPr>
      </w:pPr>
    </w:p>
    <w:p w:rsidR="00CD6744" w:rsidRDefault="004B3627" w:rsidP="0007037D">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Сурет</w:t>
      </w:r>
      <w:r w:rsidR="0013168C" w:rsidRPr="00B4523B">
        <w:rPr>
          <w:rFonts w:ascii="Times New Roman" w:hAnsi="Times New Roman" w:cs="Times New Roman"/>
          <w:sz w:val="28"/>
          <w:szCs w:val="28"/>
          <w:lang w:val="kk-KZ"/>
        </w:rPr>
        <w:t xml:space="preserve"> 25</w:t>
      </w:r>
      <w:r w:rsidRPr="00B4523B">
        <w:rPr>
          <w:rFonts w:ascii="Times New Roman" w:hAnsi="Times New Roman" w:cs="Times New Roman"/>
          <w:sz w:val="28"/>
          <w:szCs w:val="28"/>
          <w:lang w:val="kk-KZ"/>
        </w:rPr>
        <w:t xml:space="preserve"> – «Арыстан» лицейі тәрбиеленушілерінің, зияткерлік түрлері</w:t>
      </w:r>
    </w:p>
    <w:p w:rsidR="00E43C24" w:rsidRDefault="005E4E79" w:rsidP="00F04AEE">
      <w:pPr>
        <w:pStyle w:val="a8"/>
        <w:numPr>
          <w:ilvl w:val="0"/>
          <w:numId w:val="69"/>
        </w:numPr>
        <w:tabs>
          <w:tab w:val="left" w:pos="993"/>
        </w:tabs>
        <w:spacing w:after="0" w:line="240" w:lineRule="auto"/>
        <w:jc w:val="both"/>
        <w:rPr>
          <w:rFonts w:ascii="Times New Roman" w:hAnsi="Times New Roman" w:cs="Times New Roman"/>
          <w:sz w:val="28"/>
          <w:szCs w:val="28"/>
          <w:lang w:val="kk-KZ"/>
        </w:rPr>
      </w:pPr>
      <w:r w:rsidRPr="00F04AEE">
        <w:rPr>
          <w:rFonts w:ascii="Times New Roman" w:hAnsi="Times New Roman" w:cs="Times New Roman"/>
          <w:sz w:val="28"/>
          <w:szCs w:val="28"/>
          <w:lang w:val="kk-KZ"/>
        </w:rPr>
        <w:t>Аталған екі әдістеме</w:t>
      </w:r>
      <w:r w:rsidR="00E43C24" w:rsidRPr="00F04AEE">
        <w:rPr>
          <w:rFonts w:ascii="Times New Roman" w:hAnsi="Times New Roman" w:cs="Times New Roman"/>
          <w:sz w:val="28"/>
          <w:szCs w:val="28"/>
          <w:lang w:val="kk-KZ"/>
        </w:rPr>
        <w:t xml:space="preserve"> нәтижелерін сапалық-сандық талдау барысында тәуелсіз айнымалылар үшін </w:t>
      </w:r>
      <w:r w:rsidRPr="00F04AEE">
        <w:rPr>
          <w:rFonts w:ascii="Times New Roman" w:hAnsi="Times New Roman" w:cs="Times New Roman"/>
          <w:sz w:val="28"/>
          <w:szCs w:val="28"/>
          <w:lang w:val="kk-KZ"/>
        </w:rPr>
        <w:t xml:space="preserve"> Спирмен</w:t>
      </w:r>
      <w:r w:rsidR="00E43C24" w:rsidRPr="00F04AEE">
        <w:rPr>
          <w:rFonts w:ascii="Times New Roman" w:hAnsi="Times New Roman" w:cs="Times New Roman"/>
          <w:sz w:val="28"/>
          <w:szCs w:val="28"/>
          <w:lang w:val="kk-KZ"/>
        </w:rPr>
        <w:t>нің корреляциялық коэффициенті [</w:t>
      </w:r>
      <w:r w:rsidR="00551D54" w:rsidRPr="00F04AEE">
        <w:rPr>
          <w:rFonts w:ascii="Times New Roman" w:hAnsi="Times New Roman" w:cs="Times New Roman"/>
          <w:sz w:val="28"/>
          <w:szCs w:val="28"/>
          <w:lang w:val="kk-KZ"/>
        </w:rPr>
        <w:t>179</w:t>
      </w:r>
      <w:r w:rsidR="00E43C24" w:rsidRPr="00F04AEE">
        <w:rPr>
          <w:rFonts w:ascii="Times New Roman" w:hAnsi="Times New Roman" w:cs="Times New Roman"/>
          <w:sz w:val="28"/>
          <w:szCs w:val="28"/>
          <w:lang w:val="kk-KZ"/>
        </w:rPr>
        <w:t xml:space="preserve">] </w:t>
      </w:r>
      <w:r w:rsidR="007D504F" w:rsidRPr="00F04AEE">
        <w:rPr>
          <w:rFonts w:ascii="Times New Roman" w:hAnsi="Times New Roman" w:cs="Times New Roman"/>
          <w:sz w:val="28"/>
          <w:szCs w:val="28"/>
          <w:lang w:val="kk-KZ"/>
        </w:rPr>
        <w:t>арқылы есептелінді</w:t>
      </w:r>
      <w:r w:rsidR="00E43C24" w:rsidRPr="00F04AEE">
        <w:rPr>
          <w:rFonts w:ascii="Times New Roman" w:hAnsi="Times New Roman" w:cs="Times New Roman"/>
          <w:sz w:val="28"/>
          <w:szCs w:val="28"/>
          <w:lang w:val="kk-KZ"/>
        </w:rPr>
        <w:t>:</w:t>
      </w:r>
      <w:r w:rsidR="00F04AEE" w:rsidRPr="00F04AEE">
        <w:rPr>
          <w:rFonts w:ascii="Times New Roman" w:hAnsi="Times New Roman" w:cs="Times New Roman"/>
          <w:sz w:val="28"/>
          <w:szCs w:val="28"/>
          <w:lang w:val="kk-KZ"/>
        </w:rPr>
        <w:t xml:space="preserve"> ранжирлеу; рангтер арасындағы айырмашылықты анықтау; анықталған айырмашылықтардың квадраты анықталды</w:t>
      </w:r>
      <w:r w:rsidR="00F04AEE">
        <w:rPr>
          <w:rFonts w:ascii="Times New Roman" w:hAnsi="Times New Roman" w:cs="Times New Roman"/>
          <w:sz w:val="28"/>
          <w:szCs w:val="28"/>
          <w:lang w:val="kk-KZ"/>
        </w:rPr>
        <w:t>;</w:t>
      </w:r>
    </w:p>
    <w:p w:rsidR="00E43C24" w:rsidRPr="00F04AEE" w:rsidRDefault="00E43C24" w:rsidP="00F04AEE">
      <w:pPr>
        <w:pStyle w:val="a8"/>
        <w:numPr>
          <w:ilvl w:val="0"/>
          <w:numId w:val="69"/>
        </w:numPr>
        <w:tabs>
          <w:tab w:val="left" w:pos="993"/>
        </w:tabs>
        <w:spacing w:after="0" w:line="240" w:lineRule="auto"/>
        <w:jc w:val="both"/>
        <w:rPr>
          <w:rFonts w:ascii="Times New Roman" w:hAnsi="Times New Roman" w:cs="Times New Roman"/>
          <w:sz w:val="28"/>
          <w:szCs w:val="28"/>
          <w:lang w:val="kk-KZ"/>
        </w:rPr>
      </w:pPr>
      <w:r w:rsidRPr="00F04AEE">
        <w:rPr>
          <w:rFonts w:ascii="Times New Roman" w:hAnsi="Times New Roman" w:cs="Times New Roman"/>
          <w:sz w:val="28"/>
          <w:szCs w:val="28"/>
          <w:lang w:val="kk-KZ"/>
        </w:rPr>
        <w:t xml:space="preserve">Спирменнің формуласы бойынша рангтік корреляцияның коэффициенті </w:t>
      </w:r>
      <w:r w:rsidR="00F04AEE" w:rsidRPr="00F04AEE">
        <w:rPr>
          <w:rFonts w:ascii="Times New Roman" w:hAnsi="Times New Roman" w:cs="Times New Roman"/>
          <w:sz w:val="28"/>
          <w:szCs w:val="28"/>
          <w:lang w:val="kk-KZ"/>
        </w:rPr>
        <w:t xml:space="preserve"> келесі формула арқылы </w:t>
      </w:r>
      <w:r w:rsidRPr="00F04AEE">
        <w:rPr>
          <w:rFonts w:ascii="Times New Roman" w:hAnsi="Times New Roman" w:cs="Times New Roman"/>
          <w:sz w:val="28"/>
          <w:szCs w:val="28"/>
          <w:lang w:val="kk-KZ"/>
        </w:rPr>
        <w:t xml:space="preserve">есептелінді: </w:t>
      </w:r>
    </w:p>
    <w:p w:rsidR="00F04AEE" w:rsidRDefault="009937E1" w:rsidP="00F04AEE">
      <w:pPr>
        <w:pStyle w:val="a8"/>
        <w:tabs>
          <w:tab w:val="left" w:pos="993"/>
        </w:tabs>
        <w:spacing w:after="0" w:line="240" w:lineRule="auto"/>
        <w:ind w:left="0" w:firstLine="567"/>
        <w:jc w:val="both"/>
        <w:rPr>
          <w:rFonts w:ascii="Times New Roman" w:hAnsi="Times New Roman" w:cs="Times New Roman"/>
          <w:sz w:val="28"/>
          <w:szCs w:val="28"/>
          <w:lang w:val="kk-KZ"/>
        </w:rPr>
      </w:pPr>
      <w:r w:rsidRPr="00B4523B">
        <w:rPr>
          <w:noProof/>
        </w:rPr>
        <w:drawing>
          <wp:inline distT="0" distB="0" distL="0" distR="0">
            <wp:extent cx="1066800" cy="457200"/>
            <wp:effectExtent l="0" t="0" r="0" b="0"/>
            <wp:docPr id="59" name="Рисунок 59" descr="http://www.infamed.com/images/s05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nfamed.com/images/s05_1.g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66800" cy="457200"/>
                    </a:xfrm>
                    <a:prstGeom prst="rect">
                      <a:avLst/>
                    </a:prstGeom>
                    <a:noFill/>
                    <a:ln>
                      <a:noFill/>
                    </a:ln>
                  </pic:spPr>
                </pic:pic>
              </a:graphicData>
            </a:graphic>
          </wp:inline>
        </w:drawing>
      </w:r>
    </w:p>
    <w:p w:rsidR="005E4E79" w:rsidRPr="00F04AEE" w:rsidRDefault="00F04AEE" w:rsidP="00F04AEE">
      <w:pPr>
        <w:tabs>
          <w:tab w:val="left" w:pos="993"/>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с) к</w:t>
      </w:r>
      <w:r w:rsidR="00403EBA" w:rsidRPr="00F04AEE">
        <w:rPr>
          <w:rFonts w:ascii="Times New Roman" w:hAnsi="Times New Roman" w:cs="Times New Roman"/>
          <w:sz w:val="28"/>
          <w:szCs w:val="28"/>
          <w:lang w:val="kk-KZ"/>
        </w:rPr>
        <w:t>ритикалық мәнділігі есептелінді</w:t>
      </w:r>
      <w:r w:rsidRPr="00F04AEE">
        <w:rPr>
          <w:rFonts w:ascii="Times New Roman" w:hAnsi="Times New Roman" w:cs="Times New Roman"/>
          <w:sz w:val="28"/>
          <w:szCs w:val="28"/>
          <w:lang w:val="kk-KZ"/>
        </w:rPr>
        <w:t xml:space="preserve"> (Excel 2007 базасы) </w:t>
      </w:r>
      <w:r w:rsidR="005E4E79" w:rsidRPr="00F04AEE">
        <w:rPr>
          <w:rFonts w:ascii="Times New Roman" w:hAnsi="Times New Roman" w:cs="Times New Roman"/>
          <w:sz w:val="28"/>
          <w:szCs w:val="28"/>
          <w:lang w:val="kk-KZ"/>
        </w:rPr>
        <w:t>бойынша есептелінді</w:t>
      </w:r>
      <w:r w:rsidR="00E73913" w:rsidRPr="00F04AEE">
        <w:rPr>
          <w:rFonts w:ascii="Times New Roman" w:hAnsi="Times New Roman" w:cs="Times New Roman"/>
          <w:sz w:val="28"/>
          <w:szCs w:val="28"/>
          <w:lang w:val="kk-KZ"/>
        </w:rPr>
        <w:t>.</w:t>
      </w:r>
    </w:p>
    <w:p w:rsidR="00E73913" w:rsidRPr="00B4523B" w:rsidRDefault="00E73913" w:rsidP="00E73913">
      <w:pPr>
        <w:tabs>
          <w:tab w:val="left" w:pos="993"/>
        </w:tabs>
        <w:spacing w:after="0" w:line="240" w:lineRule="auto"/>
        <w:ind w:firstLine="567"/>
        <w:jc w:val="both"/>
        <w:rPr>
          <w:rFonts w:ascii="Times New Roman" w:hAnsi="Times New Roman" w:cs="Times New Roman"/>
          <w:sz w:val="28"/>
          <w:szCs w:val="28"/>
          <w:lang w:val="kk-KZ"/>
        </w:rPr>
      </w:pPr>
    </w:p>
    <w:p w:rsidR="005E4E79" w:rsidRPr="00B4523B" w:rsidRDefault="005E4E79" w:rsidP="00EF660B">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Кесте </w:t>
      </w:r>
      <w:r w:rsidR="00355E30" w:rsidRPr="00B4523B">
        <w:rPr>
          <w:rFonts w:ascii="Times New Roman" w:hAnsi="Times New Roman" w:cs="Times New Roman"/>
          <w:sz w:val="28"/>
          <w:szCs w:val="28"/>
          <w:lang w:val="kk-KZ"/>
        </w:rPr>
        <w:t xml:space="preserve"> 18 </w:t>
      </w:r>
      <w:r w:rsidR="005C4E5A" w:rsidRPr="00B4523B">
        <w:rPr>
          <w:rFonts w:ascii="Times New Roman" w:hAnsi="Times New Roman" w:cs="Times New Roman"/>
          <w:sz w:val="28"/>
          <w:szCs w:val="28"/>
          <w:lang w:val="kk-KZ"/>
        </w:rPr>
        <w:t>–</w:t>
      </w:r>
      <w:r w:rsidR="005D68B0" w:rsidRPr="00B4523B">
        <w:rPr>
          <w:rFonts w:ascii="Times New Roman" w:hAnsi="Times New Roman" w:cs="Times New Roman"/>
          <w:sz w:val="28"/>
          <w:szCs w:val="28"/>
          <w:lang w:val="kk-KZ"/>
        </w:rPr>
        <w:t xml:space="preserve"> Кәсіби бағыттылық және зияткерлік түрлері</w:t>
      </w:r>
      <w:r w:rsidR="00E73913" w:rsidRPr="00B4523B">
        <w:rPr>
          <w:rFonts w:ascii="Times New Roman" w:hAnsi="Times New Roman" w:cs="Times New Roman"/>
          <w:sz w:val="28"/>
          <w:szCs w:val="28"/>
          <w:lang w:val="kk-KZ"/>
        </w:rPr>
        <w:t>нің корреляциясы</w:t>
      </w:r>
    </w:p>
    <w:p w:rsidR="00E73913" w:rsidRPr="00B4523B" w:rsidRDefault="00E73913" w:rsidP="00EF660B">
      <w:pPr>
        <w:spacing w:after="0" w:line="240" w:lineRule="auto"/>
        <w:jc w:val="both"/>
        <w:rPr>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907"/>
        <w:gridCol w:w="887"/>
        <w:gridCol w:w="865"/>
        <w:gridCol w:w="864"/>
        <w:gridCol w:w="863"/>
        <w:gridCol w:w="862"/>
        <w:gridCol w:w="1220"/>
        <w:gridCol w:w="1189"/>
        <w:gridCol w:w="967"/>
        <w:gridCol w:w="838"/>
      </w:tblGrid>
      <w:tr w:rsidR="007F002C" w:rsidRPr="00B4523B" w:rsidTr="00E73913">
        <w:tc>
          <w:tcPr>
            <w:tcW w:w="907" w:type="dxa"/>
          </w:tcPr>
          <w:p w:rsidR="005E4E79" w:rsidRPr="00B4523B" w:rsidRDefault="00DA3ABC" w:rsidP="00E73913">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Кәсіби бағыт</w:t>
            </w:r>
          </w:p>
        </w:tc>
        <w:tc>
          <w:tcPr>
            <w:tcW w:w="4474" w:type="dxa"/>
            <w:gridSpan w:val="5"/>
          </w:tcPr>
          <w:p w:rsidR="005E4E79" w:rsidRPr="00B4523B" w:rsidRDefault="005E4E79"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ВЕРБАЛДЫ</w:t>
            </w:r>
          </w:p>
        </w:tc>
        <w:tc>
          <w:tcPr>
            <w:tcW w:w="2431" w:type="dxa"/>
            <w:gridSpan w:val="2"/>
          </w:tcPr>
          <w:p w:rsidR="0062670F" w:rsidRPr="00B4523B" w:rsidRDefault="005E4E79"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МАТЕМАТИКА</w:t>
            </w:r>
          </w:p>
          <w:p w:rsidR="005E4E79" w:rsidRPr="00B4523B" w:rsidRDefault="005E4E79"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ЛЫҚ</w:t>
            </w:r>
          </w:p>
        </w:tc>
        <w:tc>
          <w:tcPr>
            <w:tcW w:w="1827" w:type="dxa"/>
            <w:gridSpan w:val="2"/>
          </w:tcPr>
          <w:p w:rsidR="0062670F" w:rsidRPr="00B4523B" w:rsidRDefault="005E4E79"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КЕҢІСТІК</w:t>
            </w:r>
          </w:p>
          <w:p w:rsidR="005E4E79" w:rsidRPr="00B4523B" w:rsidRDefault="005E4E79"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ТІК</w:t>
            </w:r>
          </w:p>
        </w:tc>
      </w:tr>
      <w:tr w:rsidR="00F27E47" w:rsidRPr="00B4523B" w:rsidTr="00E73913">
        <w:trPr>
          <w:trHeight w:val="70"/>
        </w:trPr>
        <w:tc>
          <w:tcPr>
            <w:tcW w:w="907" w:type="dxa"/>
          </w:tcPr>
          <w:p w:rsidR="00F27E47" w:rsidRPr="00B4523B" w:rsidRDefault="00F27E47" w:rsidP="00E73913">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А-А</w:t>
            </w:r>
          </w:p>
        </w:tc>
        <w:tc>
          <w:tcPr>
            <w:tcW w:w="4474" w:type="dxa"/>
            <w:gridSpan w:val="5"/>
          </w:tcPr>
          <w:p w:rsidR="00F27E47" w:rsidRPr="00B4523B" w:rsidRDefault="00F27E47"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(р</w:t>
            </w:r>
            <w:r w:rsidRPr="00B4523B">
              <w:rPr>
                <w:rFonts w:ascii="Times New Roman" w:hAnsi="Times New Roman" w:cs="Times New Roman"/>
                <w:sz w:val="24"/>
                <w:szCs w:val="24"/>
              </w:rPr>
              <w:t>=0,05</w:t>
            </w:r>
            <w:r w:rsidRPr="00B4523B">
              <w:rPr>
                <w:rFonts w:ascii="Times New Roman" w:hAnsi="Times New Roman" w:cs="Times New Roman"/>
                <w:sz w:val="24"/>
                <w:szCs w:val="24"/>
                <w:lang w:val="kk-KZ"/>
              </w:rPr>
              <w:t>)</w:t>
            </w:r>
          </w:p>
          <w:p w:rsidR="00E73913" w:rsidRPr="00B4523B" w:rsidRDefault="00E73913"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0,33</w:t>
            </w:r>
          </w:p>
        </w:tc>
        <w:tc>
          <w:tcPr>
            <w:tcW w:w="1223" w:type="dxa"/>
          </w:tcPr>
          <w:p w:rsidR="00F27E47" w:rsidRPr="00B4523B" w:rsidRDefault="00F27E47" w:rsidP="00E73913">
            <w:pPr>
              <w:jc w:val="both"/>
              <w:rPr>
                <w:rFonts w:ascii="Times New Roman" w:hAnsi="Times New Roman" w:cs="Times New Roman"/>
                <w:sz w:val="24"/>
                <w:szCs w:val="24"/>
                <w:lang w:val="kk-KZ"/>
              </w:rPr>
            </w:pPr>
          </w:p>
        </w:tc>
        <w:tc>
          <w:tcPr>
            <w:tcW w:w="1208" w:type="dxa"/>
          </w:tcPr>
          <w:p w:rsidR="00F27E47" w:rsidRPr="00B4523B" w:rsidRDefault="00F27E47" w:rsidP="00E73913">
            <w:pPr>
              <w:jc w:val="both"/>
              <w:rPr>
                <w:rFonts w:ascii="Times New Roman" w:hAnsi="Times New Roman" w:cs="Times New Roman"/>
                <w:sz w:val="24"/>
                <w:szCs w:val="24"/>
                <w:lang w:val="kk-KZ"/>
              </w:rPr>
            </w:pPr>
          </w:p>
        </w:tc>
        <w:tc>
          <w:tcPr>
            <w:tcW w:w="975" w:type="dxa"/>
          </w:tcPr>
          <w:p w:rsidR="00F27E47" w:rsidRPr="00B4523B" w:rsidRDefault="00F27E47" w:rsidP="00E73913">
            <w:pPr>
              <w:jc w:val="both"/>
              <w:rPr>
                <w:rFonts w:ascii="Times New Roman" w:hAnsi="Times New Roman" w:cs="Times New Roman"/>
                <w:sz w:val="24"/>
                <w:szCs w:val="24"/>
                <w:lang w:val="kk-KZ"/>
              </w:rPr>
            </w:pPr>
          </w:p>
        </w:tc>
        <w:tc>
          <w:tcPr>
            <w:tcW w:w="852" w:type="dxa"/>
          </w:tcPr>
          <w:p w:rsidR="00F27E47" w:rsidRPr="00B4523B" w:rsidRDefault="00F27E47" w:rsidP="00E73913">
            <w:pPr>
              <w:jc w:val="both"/>
              <w:rPr>
                <w:rFonts w:ascii="Times New Roman" w:hAnsi="Times New Roman" w:cs="Times New Roman"/>
                <w:sz w:val="24"/>
                <w:szCs w:val="24"/>
                <w:lang w:val="kk-KZ"/>
              </w:rPr>
            </w:pPr>
          </w:p>
        </w:tc>
      </w:tr>
      <w:tr w:rsidR="007675DD" w:rsidRPr="00B4523B" w:rsidTr="00E73913">
        <w:tc>
          <w:tcPr>
            <w:tcW w:w="907" w:type="dxa"/>
          </w:tcPr>
          <w:p w:rsidR="007675DD" w:rsidRPr="00B4523B" w:rsidRDefault="007675DD" w:rsidP="00E73913">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А-Т</w:t>
            </w:r>
          </w:p>
        </w:tc>
        <w:tc>
          <w:tcPr>
            <w:tcW w:w="914" w:type="dxa"/>
          </w:tcPr>
          <w:p w:rsidR="007675DD" w:rsidRPr="00B4523B" w:rsidRDefault="007675DD" w:rsidP="00E73913">
            <w:pPr>
              <w:jc w:val="both"/>
              <w:rPr>
                <w:rFonts w:ascii="Times New Roman" w:hAnsi="Times New Roman" w:cs="Times New Roman"/>
                <w:sz w:val="24"/>
                <w:szCs w:val="24"/>
                <w:lang w:val="kk-KZ"/>
              </w:rPr>
            </w:pPr>
          </w:p>
        </w:tc>
        <w:tc>
          <w:tcPr>
            <w:tcW w:w="891" w:type="dxa"/>
          </w:tcPr>
          <w:p w:rsidR="007675DD" w:rsidRPr="00B4523B" w:rsidRDefault="007675DD" w:rsidP="00E73913">
            <w:pPr>
              <w:jc w:val="both"/>
              <w:rPr>
                <w:rFonts w:ascii="Times New Roman" w:hAnsi="Times New Roman" w:cs="Times New Roman"/>
                <w:sz w:val="24"/>
                <w:szCs w:val="24"/>
                <w:lang w:val="kk-KZ"/>
              </w:rPr>
            </w:pPr>
          </w:p>
        </w:tc>
        <w:tc>
          <w:tcPr>
            <w:tcW w:w="890" w:type="dxa"/>
          </w:tcPr>
          <w:p w:rsidR="007675DD" w:rsidRPr="00B4523B" w:rsidRDefault="007675DD" w:rsidP="00E73913">
            <w:pPr>
              <w:jc w:val="both"/>
              <w:rPr>
                <w:rFonts w:ascii="Times New Roman" w:hAnsi="Times New Roman" w:cs="Times New Roman"/>
                <w:sz w:val="24"/>
                <w:szCs w:val="24"/>
                <w:lang w:val="kk-KZ"/>
              </w:rPr>
            </w:pPr>
          </w:p>
        </w:tc>
        <w:tc>
          <w:tcPr>
            <w:tcW w:w="890" w:type="dxa"/>
          </w:tcPr>
          <w:p w:rsidR="007675DD" w:rsidRPr="00B4523B" w:rsidRDefault="007675DD" w:rsidP="00E73913">
            <w:pPr>
              <w:jc w:val="both"/>
              <w:rPr>
                <w:rFonts w:ascii="Times New Roman" w:hAnsi="Times New Roman" w:cs="Times New Roman"/>
                <w:sz w:val="24"/>
                <w:szCs w:val="24"/>
                <w:lang w:val="kk-KZ"/>
              </w:rPr>
            </w:pPr>
          </w:p>
        </w:tc>
        <w:tc>
          <w:tcPr>
            <w:tcW w:w="889" w:type="dxa"/>
          </w:tcPr>
          <w:p w:rsidR="007675DD" w:rsidRPr="00B4523B" w:rsidRDefault="007675DD" w:rsidP="00E73913">
            <w:pPr>
              <w:jc w:val="both"/>
              <w:rPr>
                <w:rFonts w:ascii="Times New Roman" w:hAnsi="Times New Roman" w:cs="Times New Roman"/>
                <w:sz w:val="24"/>
                <w:szCs w:val="24"/>
                <w:lang w:val="kk-KZ"/>
              </w:rPr>
            </w:pPr>
          </w:p>
        </w:tc>
        <w:tc>
          <w:tcPr>
            <w:tcW w:w="1223" w:type="dxa"/>
          </w:tcPr>
          <w:p w:rsidR="007675DD" w:rsidRPr="00B4523B" w:rsidRDefault="007675DD" w:rsidP="00E73913">
            <w:pPr>
              <w:jc w:val="both"/>
              <w:rPr>
                <w:rFonts w:ascii="Times New Roman" w:hAnsi="Times New Roman" w:cs="Times New Roman"/>
                <w:sz w:val="24"/>
                <w:szCs w:val="24"/>
                <w:lang w:val="kk-KZ"/>
              </w:rPr>
            </w:pPr>
          </w:p>
        </w:tc>
        <w:tc>
          <w:tcPr>
            <w:tcW w:w="1208" w:type="dxa"/>
          </w:tcPr>
          <w:p w:rsidR="007675DD" w:rsidRPr="00B4523B" w:rsidRDefault="007675DD" w:rsidP="00E73913">
            <w:pPr>
              <w:jc w:val="both"/>
              <w:rPr>
                <w:rFonts w:ascii="Times New Roman" w:hAnsi="Times New Roman" w:cs="Times New Roman"/>
                <w:sz w:val="24"/>
                <w:szCs w:val="24"/>
                <w:lang w:val="kk-KZ"/>
              </w:rPr>
            </w:pPr>
          </w:p>
        </w:tc>
        <w:tc>
          <w:tcPr>
            <w:tcW w:w="1827" w:type="dxa"/>
            <w:gridSpan w:val="2"/>
          </w:tcPr>
          <w:p w:rsidR="007675DD" w:rsidRPr="00B4523B" w:rsidRDefault="007675DD"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(р</w:t>
            </w:r>
            <w:r w:rsidRPr="00B4523B">
              <w:rPr>
                <w:rFonts w:ascii="Times New Roman" w:hAnsi="Times New Roman" w:cs="Times New Roman"/>
                <w:sz w:val="24"/>
                <w:szCs w:val="24"/>
              </w:rPr>
              <w:t>=0,05</w:t>
            </w:r>
            <w:r w:rsidRPr="00B4523B">
              <w:rPr>
                <w:rFonts w:ascii="Times New Roman" w:hAnsi="Times New Roman" w:cs="Times New Roman"/>
                <w:sz w:val="24"/>
                <w:szCs w:val="24"/>
                <w:lang w:val="kk-KZ"/>
              </w:rPr>
              <w:t>)</w:t>
            </w:r>
          </w:p>
          <w:p w:rsidR="007675DD" w:rsidRPr="00B4523B" w:rsidRDefault="007675DD"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0,34</w:t>
            </w:r>
          </w:p>
        </w:tc>
      </w:tr>
      <w:tr w:rsidR="007675DD" w:rsidRPr="00B4523B" w:rsidTr="00E73913">
        <w:tc>
          <w:tcPr>
            <w:tcW w:w="907" w:type="dxa"/>
          </w:tcPr>
          <w:p w:rsidR="007675DD" w:rsidRPr="00B4523B" w:rsidRDefault="00AF7867" w:rsidP="00E73913">
            <w:pPr>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А-</w:t>
            </w:r>
            <w:r w:rsidR="007675DD" w:rsidRPr="00B4523B">
              <w:rPr>
                <w:rFonts w:ascii="Times New Roman" w:hAnsi="Times New Roman" w:cs="Times New Roman"/>
                <w:sz w:val="24"/>
                <w:szCs w:val="24"/>
                <w:lang w:val="kk-KZ"/>
              </w:rPr>
              <w:t>Бж</w:t>
            </w:r>
          </w:p>
        </w:tc>
        <w:tc>
          <w:tcPr>
            <w:tcW w:w="914" w:type="dxa"/>
          </w:tcPr>
          <w:p w:rsidR="007675DD" w:rsidRPr="00B4523B" w:rsidRDefault="007675DD" w:rsidP="00E73913">
            <w:pPr>
              <w:jc w:val="both"/>
              <w:rPr>
                <w:rFonts w:ascii="Times New Roman" w:hAnsi="Times New Roman" w:cs="Times New Roman"/>
                <w:sz w:val="24"/>
                <w:szCs w:val="24"/>
                <w:lang w:val="kk-KZ"/>
              </w:rPr>
            </w:pPr>
          </w:p>
        </w:tc>
        <w:tc>
          <w:tcPr>
            <w:tcW w:w="891" w:type="dxa"/>
          </w:tcPr>
          <w:p w:rsidR="007675DD" w:rsidRPr="00B4523B" w:rsidRDefault="007675DD" w:rsidP="00E73913">
            <w:pPr>
              <w:jc w:val="both"/>
              <w:rPr>
                <w:rFonts w:ascii="Times New Roman" w:hAnsi="Times New Roman" w:cs="Times New Roman"/>
                <w:sz w:val="24"/>
                <w:szCs w:val="24"/>
                <w:lang w:val="kk-KZ"/>
              </w:rPr>
            </w:pPr>
          </w:p>
        </w:tc>
        <w:tc>
          <w:tcPr>
            <w:tcW w:w="890" w:type="dxa"/>
          </w:tcPr>
          <w:p w:rsidR="007675DD" w:rsidRPr="00B4523B" w:rsidRDefault="007675DD" w:rsidP="00E73913">
            <w:pPr>
              <w:jc w:val="both"/>
              <w:rPr>
                <w:rFonts w:ascii="Times New Roman" w:hAnsi="Times New Roman" w:cs="Times New Roman"/>
                <w:sz w:val="24"/>
                <w:szCs w:val="24"/>
                <w:lang w:val="kk-KZ"/>
              </w:rPr>
            </w:pPr>
          </w:p>
        </w:tc>
        <w:tc>
          <w:tcPr>
            <w:tcW w:w="890" w:type="dxa"/>
          </w:tcPr>
          <w:p w:rsidR="007675DD" w:rsidRPr="00B4523B" w:rsidRDefault="007675DD" w:rsidP="00E73913">
            <w:pPr>
              <w:jc w:val="both"/>
              <w:rPr>
                <w:rFonts w:ascii="Times New Roman" w:hAnsi="Times New Roman" w:cs="Times New Roman"/>
                <w:sz w:val="24"/>
                <w:szCs w:val="24"/>
                <w:lang w:val="kk-KZ"/>
              </w:rPr>
            </w:pPr>
          </w:p>
        </w:tc>
        <w:tc>
          <w:tcPr>
            <w:tcW w:w="889" w:type="dxa"/>
          </w:tcPr>
          <w:p w:rsidR="007675DD" w:rsidRPr="00B4523B" w:rsidRDefault="007675DD" w:rsidP="00E73913">
            <w:pPr>
              <w:jc w:val="both"/>
              <w:rPr>
                <w:rFonts w:ascii="Times New Roman" w:hAnsi="Times New Roman" w:cs="Times New Roman"/>
                <w:sz w:val="24"/>
                <w:szCs w:val="24"/>
                <w:lang w:val="kk-KZ"/>
              </w:rPr>
            </w:pPr>
          </w:p>
        </w:tc>
        <w:tc>
          <w:tcPr>
            <w:tcW w:w="2431" w:type="dxa"/>
            <w:gridSpan w:val="2"/>
          </w:tcPr>
          <w:p w:rsidR="007675DD" w:rsidRPr="00B4523B" w:rsidRDefault="007675DD"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(р</w:t>
            </w:r>
            <w:r w:rsidRPr="00B4523B">
              <w:rPr>
                <w:rFonts w:ascii="Times New Roman" w:hAnsi="Times New Roman" w:cs="Times New Roman"/>
                <w:sz w:val="24"/>
                <w:szCs w:val="24"/>
              </w:rPr>
              <w:t>=0,05</w:t>
            </w:r>
            <w:r w:rsidRPr="00B4523B">
              <w:rPr>
                <w:rFonts w:ascii="Times New Roman" w:hAnsi="Times New Roman" w:cs="Times New Roman"/>
                <w:sz w:val="24"/>
                <w:szCs w:val="24"/>
                <w:lang w:val="kk-KZ"/>
              </w:rPr>
              <w:t>)</w:t>
            </w:r>
          </w:p>
          <w:p w:rsidR="007675DD" w:rsidRPr="00B4523B" w:rsidRDefault="007675DD" w:rsidP="00E73913">
            <w:pPr>
              <w:jc w:val="center"/>
              <w:rPr>
                <w:rFonts w:ascii="Times New Roman" w:hAnsi="Times New Roman" w:cs="Times New Roman"/>
                <w:sz w:val="24"/>
                <w:szCs w:val="24"/>
                <w:lang w:val="kk-KZ"/>
              </w:rPr>
            </w:pPr>
            <w:r w:rsidRPr="00B4523B">
              <w:rPr>
                <w:rFonts w:ascii="Times New Roman" w:hAnsi="Times New Roman" w:cs="Times New Roman"/>
                <w:sz w:val="24"/>
                <w:szCs w:val="24"/>
                <w:lang w:val="kk-KZ"/>
              </w:rPr>
              <w:t>0,35</w:t>
            </w:r>
          </w:p>
        </w:tc>
        <w:tc>
          <w:tcPr>
            <w:tcW w:w="975" w:type="dxa"/>
          </w:tcPr>
          <w:p w:rsidR="007675DD" w:rsidRPr="00B4523B" w:rsidRDefault="007675DD" w:rsidP="00E73913">
            <w:pPr>
              <w:jc w:val="both"/>
              <w:rPr>
                <w:rFonts w:ascii="Times New Roman" w:hAnsi="Times New Roman" w:cs="Times New Roman"/>
                <w:sz w:val="24"/>
                <w:szCs w:val="24"/>
                <w:lang w:val="kk-KZ"/>
              </w:rPr>
            </w:pPr>
          </w:p>
        </w:tc>
        <w:tc>
          <w:tcPr>
            <w:tcW w:w="852" w:type="dxa"/>
          </w:tcPr>
          <w:p w:rsidR="007675DD" w:rsidRPr="00B4523B" w:rsidRDefault="007675DD" w:rsidP="00E73913">
            <w:pPr>
              <w:jc w:val="both"/>
              <w:rPr>
                <w:rFonts w:ascii="Times New Roman" w:hAnsi="Times New Roman" w:cs="Times New Roman"/>
                <w:sz w:val="24"/>
                <w:szCs w:val="24"/>
                <w:lang w:val="kk-KZ"/>
              </w:rPr>
            </w:pPr>
          </w:p>
        </w:tc>
      </w:tr>
    </w:tbl>
    <w:p w:rsidR="000D57D2" w:rsidRPr="00B4523B" w:rsidRDefault="000D57D2" w:rsidP="0087070E">
      <w:pPr>
        <w:spacing w:after="0" w:line="240" w:lineRule="auto"/>
        <w:jc w:val="both"/>
        <w:rPr>
          <w:rFonts w:ascii="Times New Roman" w:hAnsi="Times New Roman" w:cs="Times New Roman"/>
          <w:sz w:val="28"/>
          <w:szCs w:val="28"/>
          <w:lang w:val="kk-KZ"/>
        </w:rPr>
      </w:pPr>
    </w:p>
    <w:p w:rsidR="008A3F0C" w:rsidRDefault="00150FBB" w:rsidP="00F04AEE">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Кесте</w:t>
      </w:r>
      <w:r w:rsidR="0052590E" w:rsidRPr="00B4523B">
        <w:rPr>
          <w:rFonts w:ascii="Times New Roman" w:hAnsi="Times New Roman" w:cs="Times New Roman"/>
          <w:sz w:val="28"/>
          <w:szCs w:val="28"/>
          <w:lang w:val="kk-KZ"/>
        </w:rPr>
        <w:t xml:space="preserve">де </w:t>
      </w:r>
      <w:r w:rsidRPr="00B4523B">
        <w:rPr>
          <w:rFonts w:ascii="Times New Roman" w:hAnsi="Times New Roman" w:cs="Times New Roman"/>
          <w:sz w:val="28"/>
          <w:szCs w:val="28"/>
          <w:lang w:val="kk-KZ"/>
        </w:rPr>
        <w:t>көрсетілгендей, осы екі әдістеме оң корреляция көрсетті. Осы екі әдістеме кәсіби бағыттылық («Адам-Адам», «Адам-Техника», «Адам-Белгілер жүйесі») және зияткерлік түрлері (вербалды, математикалық, кеңістіктік) сәйкестілігі негізінде, негізгі әскери мамандық</w:t>
      </w:r>
      <w:r w:rsidR="00353ABE" w:rsidRPr="00B4523B">
        <w:rPr>
          <w:rFonts w:ascii="Times New Roman" w:hAnsi="Times New Roman" w:cs="Times New Roman"/>
          <w:sz w:val="28"/>
          <w:szCs w:val="28"/>
          <w:lang w:val="kk-KZ"/>
        </w:rPr>
        <w:t xml:space="preserve">тарға профессиограмма жасалынды </w:t>
      </w:r>
      <w:r w:rsidR="000D57D2" w:rsidRPr="00B4523B">
        <w:rPr>
          <w:rFonts w:ascii="Times New Roman" w:hAnsi="Times New Roman" w:cs="Times New Roman"/>
          <w:sz w:val="28"/>
          <w:szCs w:val="28"/>
          <w:lang w:val="kk-KZ"/>
        </w:rPr>
        <w:t>(</w:t>
      </w:r>
      <w:r w:rsidR="00353ABE" w:rsidRPr="00B4523B">
        <w:rPr>
          <w:rFonts w:ascii="Times New Roman" w:hAnsi="Times New Roman" w:cs="Times New Roman"/>
          <w:sz w:val="28"/>
          <w:szCs w:val="28"/>
          <w:lang w:val="kk-KZ"/>
        </w:rPr>
        <w:t>Қосымша</w:t>
      </w:r>
      <w:r w:rsidR="00AF7867" w:rsidRPr="00B4523B">
        <w:rPr>
          <w:rFonts w:ascii="Times New Roman" w:hAnsi="Times New Roman" w:cs="Times New Roman"/>
          <w:sz w:val="28"/>
          <w:szCs w:val="28"/>
          <w:lang w:val="kk-KZ"/>
        </w:rPr>
        <w:t>«</w:t>
      </w:r>
      <w:r w:rsidR="00387FF3">
        <w:rPr>
          <w:rFonts w:ascii="Times New Roman" w:hAnsi="Times New Roman" w:cs="Times New Roman"/>
          <w:sz w:val="28"/>
          <w:szCs w:val="28"/>
          <w:lang w:val="kk-KZ"/>
        </w:rPr>
        <w:t>И</w:t>
      </w:r>
      <w:r w:rsidR="00AF7867" w:rsidRPr="00B4523B">
        <w:rPr>
          <w:rFonts w:ascii="Times New Roman" w:hAnsi="Times New Roman" w:cs="Times New Roman"/>
          <w:sz w:val="28"/>
          <w:szCs w:val="28"/>
          <w:lang w:val="kk-KZ"/>
        </w:rPr>
        <w:t>»</w:t>
      </w:r>
      <w:r w:rsidR="000D57D2" w:rsidRPr="00B4523B">
        <w:rPr>
          <w:rFonts w:ascii="Times New Roman" w:hAnsi="Times New Roman" w:cs="Times New Roman"/>
          <w:sz w:val="28"/>
          <w:szCs w:val="28"/>
          <w:lang w:val="kk-KZ"/>
        </w:rPr>
        <w:t>)</w:t>
      </w:r>
      <w:r w:rsidR="00D70796">
        <w:rPr>
          <w:rFonts w:ascii="Times New Roman" w:hAnsi="Times New Roman" w:cs="Times New Roman"/>
          <w:sz w:val="28"/>
          <w:szCs w:val="28"/>
          <w:lang w:val="kk-KZ"/>
        </w:rPr>
        <w:t xml:space="preserve"> және оқу түлектерінің әскери жоғары оқу орындарына түсу мәліметі берілді (Қосымша «Л»)</w:t>
      </w:r>
      <w:r w:rsidR="00B316B7">
        <w:rPr>
          <w:rFonts w:ascii="Times New Roman" w:hAnsi="Times New Roman" w:cs="Times New Roman"/>
          <w:sz w:val="28"/>
          <w:szCs w:val="28"/>
          <w:lang w:val="kk-KZ"/>
        </w:rPr>
        <w:t>.</w:t>
      </w:r>
    </w:p>
    <w:p w:rsidR="00F04AEE" w:rsidRPr="00B4523B" w:rsidRDefault="00F04AEE" w:rsidP="00F04AEE">
      <w:pPr>
        <w:spacing w:after="0" w:line="240" w:lineRule="auto"/>
        <w:ind w:firstLine="567"/>
        <w:jc w:val="both"/>
        <w:rPr>
          <w:rFonts w:ascii="Times New Roman" w:hAnsi="Times New Roman" w:cs="Times New Roman"/>
          <w:sz w:val="28"/>
          <w:szCs w:val="28"/>
          <w:lang w:val="kk-KZ"/>
        </w:rPr>
      </w:pPr>
    </w:p>
    <w:p w:rsidR="0087070E" w:rsidRPr="00B4523B" w:rsidRDefault="0087070E" w:rsidP="00E73913">
      <w:pPr>
        <w:spacing w:after="0" w:line="240" w:lineRule="auto"/>
        <w:ind w:firstLine="567"/>
        <w:jc w:val="both"/>
        <w:rPr>
          <w:rFonts w:ascii="Times New Roman" w:hAnsi="Times New Roman" w:cs="Times New Roman"/>
          <w:i/>
          <w:sz w:val="28"/>
          <w:szCs w:val="28"/>
          <w:lang w:val="kk-KZ"/>
        </w:rPr>
      </w:pPr>
      <w:r w:rsidRPr="00B4523B">
        <w:rPr>
          <w:rFonts w:ascii="Times New Roman" w:hAnsi="Times New Roman" w:cs="Times New Roman"/>
          <w:i/>
          <w:sz w:val="28"/>
          <w:szCs w:val="28"/>
          <w:lang w:val="kk-KZ"/>
        </w:rPr>
        <w:t>Р.Кэттелдің зияткерліктің мәдени тәуелсіз тесті (GFT).</w:t>
      </w:r>
    </w:p>
    <w:p w:rsidR="00E73913" w:rsidRPr="00B4523B" w:rsidRDefault="00E73913" w:rsidP="00E73913">
      <w:pPr>
        <w:spacing w:after="0" w:line="240" w:lineRule="auto"/>
        <w:ind w:firstLine="567"/>
        <w:jc w:val="both"/>
        <w:rPr>
          <w:rFonts w:ascii="Times New Roman" w:hAnsi="Times New Roman" w:cs="Times New Roman"/>
          <w:i/>
          <w:sz w:val="28"/>
          <w:szCs w:val="28"/>
          <w:lang w:val="kk-KZ"/>
        </w:rPr>
      </w:pPr>
    </w:p>
    <w:p w:rsidR="006A1363" w:rsidRPr="00B4523B" w:rsidRDefault="00801681" w:rsidP="0087070E">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w:t>
      </w:r>
      <w:r w:rsidR="00FE7C20" w:rsidRPr="00B4523B">
        <w:rPr>
          <w:rFonts w:ascii="Times New Roman" w:hAnsi="Times New Roman" w:cs="Times New Roman"/>
          <w:sz w:val="28"/>
          <w:szCs w:val="28"/>
          <w:lang w:val="kk-KZ"/>
        </w:rPr>
        <w:t>е</w:t>
      </w:r>
      <w:r w:rsidRPr="00B4523B">
        <w:rPr>
          <w:rFonts w:ascii="Times New Roman" w:hAnsi="Times New Roman" w:cs="Times New Roman"/>
          <w:sz w:val="28"/>
          <w:szCs w:val="28"/>
          <w:lang w:val="kk-KZ"/>
        </w:rPr>
        <w:t>с</w:t>
      </w:r>
      <w:r w:rsidR="00FE7C20" w:rsidRPr="00B4523B">
        <w:rPr>
          <w:rFonts w:ascii="Times New Roman" w:hAnsi="Times New Roman" w:cs="Times New Roman"/>
          <w:sz w:val="28"/>
          <w:szCs w:val="28"/>
          <w:lang w:val="kk-KZ"/>
        </w:rPr>
        <w:t>т</w:t>
      </w:r>
      <w:r w:rsidRPr="00B4523B">
        <w:rPr>
          <w:rFonts w:ascii="Times New Roman" w:hAnsi="Times New Roman" w:cs="Times New Roman"/>
          <w:sz w:val="28"/>
          <w:szCs w:val="28"/>
          <w:lang w:val="kk-KZ"/>
        </w:rPr>
        <w:t>е</w:t>
      </w:r>
      <w:r w:rsidR="00355E30" w:rsidRPr="00B4523B">
        <w:rPr>
          <w:rFonts w:ascii="Times New Roman" w:hAnsi="Times New Roman" w:cs="Times New Roman"/>
          <w:sz w:val="28"/>
          <w:szCs w:val="28"/>
          <w:lang w:val="kk-KZ"/>
        </w:rPr>
        <w:t xml:space="preserve"> 19</w:t>
      </w:r>
      <w:r w:rsidR="00FE7C20" w:rsidRPr="00B4523B">
        <w:rPr>
          <w:rFonts w:ascii="Times New Roman" w:hAnsi="Times New Roman" w:cs="Times New Roman"/>
          <w:sz w:val="28"/>
          <w:szCs w:val="28"/>
          <w:lang w:val="kk-KZ"/>
        </w:rPr>
        <w:t xml:space="preserve">- </w:t>
      </w:r>
      <w:r w:rsidR="00631183" w:rsidRPr="00B4523B">
        <w:rPr>
          <w:rFonts w:ascii="Times New Roman" w:hAnsi="Times New Roman" w:cs="Times New Roman"/>
          <w:sz w:val="28"/>
          <w:szCs w:val="28"/>
          <w:lang w:val="kk-KZ"/>
        </w:rPr>
        <w:t>Эксперименталды және бақылау тобындағы оқушылардың зияткерлігінің даму деңгейі</w:t>
      </w:r>
    </w:p>
    <w:p w:rsidR="00E73913" w:rsidRPr="00B4523B" w:rsidRDefault="00E73913" w:rsidP="0087070E">
      <w:pPr>
        <w:spacing w:after="0" w:line="240" w:lineRule="auto"/>
        <w:jc w:val="both"/>
        <w:rPr>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3115"/>
        <w:gridCol w:w="1655"/>
        <w:gridCol w:w="1579"/>
        <w:gridCol w:w="1500"/>
        <w:gridCol w:w="1613"/>
      </w:tblGrid>
      <w:tr w:rsidR="00631183" w:rsidRPr="00B4523B" w:rsidTr="00E73913">
        <w:trPr>
          <w:trHeight w:val="360"/>
        </w:trPr>
        <w:tc>
          <w:tcPr>
            <w:tcW w:w="3176" w:type="dxa"/>
            <w:vMerge w:val="restart"/>
          </w:tcPr>
          <w:p w:rsidR="00631183" w:rsidRPr="00B4523B" w:rsidRDefault="00631183" w:rsidP="0087070E">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Оқушылардың зияткерлік деңгейі</w:t>
            </w:r>
          </w:p>
        </w:tc>
        <w:tc>
          <w:tcPr>
            <w:tcW w:w="3285" w:type="dxa"/>
            <w:gridSpan w:val="2"/>
          </w:tcPr>
          <w:p w:rsidR="00631183" w:rsidRPr="00B4523B" w:rsidRDefault="00631183" w:rsidP="0063118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Эксперименталды топ</w:t>
            </w:r>
          </w:p>
        </w:tc>
        <w:tc>
          <w:tcPr>
            <w:tcW w:w="3178" w:type="dxa"/>
            <w:gridSpan w:val="2"/>
          </w:tcPr>
          <w:p w:rsidR="00631183" w:rsidRPr="00B4523B" w:rsidRDefault="00631183" w:rsidP="0063118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Бақылау тобы</w:t>
            </w:r>
          </w:p>
        </w:tc>
      </w:tr>
      <w:tr w:rsidR="00631183" w:rsidRPr="00B4523B" w:rsidTr="00E73913">
        <w:trPr>
          <w:trHeight w:val="285"/>
        </w:trPr>
        <w:tc>
          <w:tcPr>
            <w:tcW w:w="3176" w:type="dxa"/>
            <w:vMerge/>
          </w:tcPr>
          <w:p w:rsidR="00631183" w:rsidRPr="00B4523B" w:rsidRDefault="00631183" w:rsidP="00631183">
            <w:pPr>
              <w:jc w:val="both"/>
              <w:rPr>
                <w:rFonts w:ascii="Times New Roman" w:hAnsi="Times New Roman" w:cs="Times New Roman"/>
                <w:sz w:val="24"/>
                <w:szCs w:val="28"/>
                <w:lang w:val="kk-KZ"/>
              </w:rPr>
            </w:pPr>
          </w:p>
        </w:tc>
        <w:tc>
          <w:tcPr>
            <w:tcW w:w="1680" w:type="dxa"/>
          </w:tcPr>
          <w:p w:rsidR="00631183" w:rsidRPr="00B4523B" w:rsidRDefault="00631183" w:rsidP="0063118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Эксп дейін</w:t>
            </w:r>
          </w:p>
        </w:tc>
        <w:tc>
          <w:tcPr>
            <w:tcW w:w="1605" w:type="dxa"/>
          </w:tcPr>
          <w:p w:rsidR="00631183" w:rsidRPr="00B4523B" w:rsidRDefault="00631183" w:rsidP="0063118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Эксп кейін</w:t>
            </w:r>
          </w:p>
        </w:tc>
        <w:tc>
          <w:tcPr>
            <w:tcW w:w="1530" w:type="dxa"/>
          </w:tcPr>
          <w:p w:rsidR="00631183" w:rsidRPr="00B4523B" w:rsidRDefault="00631183" w:rsidP="0063118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Эксп дейін</w:t>
            </w:r>
          </w:p>
        </w:tc>
        <w:tc>
          <w:tcPr>
            <w:tcW w:w="1648" w:type="dxa"/>
          </w:tcPr>
          <w:p w:rsidR="00631183" w:rsidRPr="00B4523B" w:rsidRDefault="00631183" w:rsidP="0063118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Эксп кейін</w:t>
            </w:r>
          </w:p>
        </w:tc>
      </w:tr>
      <w:tr w:rsidR="00631183" w:rsidRPr="00B4523B" w:rsidTr="00E73913">
        <w:tc>
          <w:tcPr>
            <w:tcW w:w="3176" w:type="dxa"/>
          </w:tcPr>
          <w:p w:rsidR="00631183" w:rsidRPr="00B4523B" w:rsidRDefault="00631183" w:rsidP="0063118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Төмен деңгей</w:t>
            </w:r>
          </w:p>
        </w:tc>
        <w:tc>
          <w:tcPr>
            <w:tcW w:w="1680" w:type="dxa"/>
          </w:tcPr>
          <w:p w:rsidR="00631183" w:rsidRPr="00B4523B" w:rsidRDefault="00D57444" w:rsidP="00801681">
            <w:pPr>
              <w:jc w:val="center"/>
              <w:rPr>
                <w:rFonts w:ascii="Times New Roman" w:hAnsi="Times New Roman" w:cs="Times New Roman"/>
                <w:sz w:val="24"/>
                <w:szCs w:val="28"/>
                <w:lang w:val="en-US"/>
              </w:rPr>
            </w:pPr>
            <w:r w:rsidRPr="00B4523B">
              <w:rPr>
                <w:rFonts w:ascii="Times New Roman" w:hAnsi="Times New Roman" w:cs="Times New Roman"/>
                <w:sz w:val="24"/>
                <w:szCs w:val="28"/>
                <w:lang w:val="kk-KZ"/>
              </w:rPr>
              <w:t>7,4</w:t>
            </w:r>
            <w:r w:rsidR="00433877" w:rsidRPr="00B4523B">
              <w:rPr>
                <w:rFonts w:ascii="Times New Roman" w:hAnsi="Times New Roman" w:cs="Times New Roman"/>
                <w:sz w:val="24"/>
                <w:szCs w:val="28"/>
                <w:lang w:val="en-US"/>
              </w:rPr>
              <w:t>%</w:t>
            </w:r>
          </w:p>
        </w:tc>
        <w:tc>
          <w:tcPr>
            <w:tcW w:w="1605" w:type="dxa"/>
          </w:tcPr>
          <w:p w:rsidR="00631183" w:rsidRPr="00B4523B" w:rsidRDefault="00D57444" w:rsidP="00801681">
            <w:pPr>
              <w:jc w:val="center"/>
              <w:rPr>
                <w:rFonts w:ascii="Times New Roman" w:hAnsi="Times New Roman" w:cs="Times New Roman"/>
                <w:sz w:val="24"/>
                <w:szCs w:val="28"/>
                <w:lang w:val="en-US"/>
              </w:rPr>
            </w:pPr>
            <w:r w:rsidRPr="00B4523B">
              <w:rPr>
                <w:rFonts w:ascii="Times New Roman" w:hAnsi="Times New Roman" w:cs="Times New Roman"/>
                <w:sz w:val="24"/>
                <w:szCs w:val="28"/>
                <w:lang w:val="kk-KZ"/>
              </w:rPr>
              <w:t>2,3</w:t>
            </w:r>
            <w:r w:rsidRPr="00B4523B">
              <w:rPr>
                <w:rFonts w:ascii="Times New Roman" w:hAnsi="Times New Roman" w:cs="Times New Roman"/>
                <w:sz w:val="24"/>
                <w:szCs w:val="28"/>
                <w:lang w:val="en-US"/>
              </w:rPr>
              <w:t>%</w:t>
            </w:r>
          </w:p>
        </w:tc>
        <w:tc>
          <w:tcPr>
            <w:tcW w:w="1530" w:type="dxa"/>
          </w:tcPr>
          <w:p w:rsidR="00631183" w:rsidRPr="00B4523B" w:rsidRDefault="00801681" w:rsidP="00801681">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9,2%</w:t>
            </w:r>
          </w:p>
        </w:tc>
        <w:tc>
          <w:tcPr>
            <w:tcW w:w="1648" w:type="dxa"/>
          </w:tcPr>
          <w:p w:rsidR="00631183" w:rsidRPr="00B4523B" w:rsidRDefault="00801681" w:rsidP="00801681">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8,3%</w:t>
            </w:r>
          </w:p>
        </w:tc>
      </w:tr>
      <w:tr w:rsidR="00631183" w:rsidRPr="00B4523B" w:rsidTr="00E73913">
        <w:tc>
          <w:tcPr>
            <w:tcW w:w="3176" w:type="dxa"/>
          </w:tcPr>
          <w:p w:rsidR="00631183" w:rsidRPr="00B4523B" w:rsidRDefault="00631183" w:rsidP="0063118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Орташадан төмен</w:t>
            </w:r>
          </w:p>
        </w:tc>
        <w:tc>
          <w:tcPr>
            <w:tcW w:w="1680" w:type="dxa"/>
          </w:tcPr>
          <w:p w:rsidR="00631183" w:rsidRPr="00B4523B" w:rsidRDefault="00D57444" w:rsidP="00801681">
            <w:pPr>
              <w:jc w:val="center"/>
              <w:rPr>
                <w:rFonts w:ascii="Times New Roman" w:hAnsi="Times New Roman" w:cs="Times New Roman"/>
                <w:sz w:val="24"/>
                <w:szCs w:val="28"/>
                <w:lang w:val="en-US"/>
              </w:rPr>
            </w:pPr>
            <w:r w:rsidRPr="00B4523B">
              <w:rPr>
                <w:rFonts w:ascii="Times New Roman" w:hAnsi="Times New Roman" w:cs="Times New Roman"/>
                <w:sz w:val="24"/>
                <w:szCs w:val="28"/>
                <w:lang w:val="en-US"/>
              </w:rPr>
              <w:t>23</w:t>
            </w:r>
            <w:r w:rsidR="00433877" w:rsidRPr="00B4523B">
              <w:rPr>
                <w:rFonts w:ascii="Times New Roman" w:hAnsi="Times New Roman" w:cs="Times New Roman"/>
                <w:sz w:val="24"/>
                <w:szCs w:val="28"/>
                <w:lang w:val="en-US"/>
              </w:rPr>
              <w:t>,</w:t>
            </w:r>
            <w:r w:rsidRPr="00B4523B">
              <w:rPr>
                <w:rFonts w:ascii="Times New Roman" w:hAnsi="Times New Roman" w:cs="Times New Roman"/>
                <w:sz w:val="24"/>
                <w:szCs w:val="28"/>
                <w:lang w:val="kk-KZ"/>
              </w:rPr>
              <w:t>9</w:t>
            </w:r>
            <w:r w:rsidR="00433877" w:rsidRPr="00B4523B">
              <w:rPr>
                <w:rFonts w:ascii="Times New Roman" w:hAnsi="Times New Roman" w:cs="Times New Roman"/>
                <w:sz w:val="24"/>
                <w:szCs w:val="28"/>
                <w:lang w:val="en-US"/>
              </w:rPr>
              <w:t>%</w:t>
            </w:r>
          </w:p>
        </w:tc>
        <w:tc>
          <w:tcPr>
            <w:tcW w:w="1605" w:type="dxa"/>
          </w:tcPr>
          <w:p w:rsidR="00631183" w:rsidRPr="00B4523B" w:rsidRDefault="00D57444" w:rsidP="00801681">
            <w:pPr>
              <w:jc w:val="center"/>
              <w:rPr>
                <w:rFonts w:ascii="Times New Roman" w:hAnsi="Times New Roman" w:cs="Times New Roman"/>
                <w:sz w:val="24"/>
                <w:szCs w:val="28"/>
                <w:lang w:val="en-US"/>
              </w:rPr>
            </w:pPr>
            <w:r w:rsidRPr="00B4523B">
              <w:rPr>
                <w:rFonts w:ascii="Times New Roman" w:hAnsi="Times New Roman" w:cs="Times New Roman"/>
                <w:sz w:val="24"/>
                <w:szCs w:val="28"/>
                <w:lang w:val="en-US"/>
              </w:rPr>
              <w:t>16,2%</w:t>
            </w:r>
          </w:p>
        </w:tc>
        <w:tc>
          <w:tcPr>
            <w:tcW w:w="1530" w:type="dxa"/>
          </w:tcPr>
          <w:p w:rsidR="00631183" w:rsidRPr="00B4523B" w:rsidRDefault="00801681" w:rsidP="00801681">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25,9%</w:t>
            </w:r>
          </w:p>
        </w:tc>
        <w:tc>
          <w:tcPr>
            <w:tcW w:w="1648" w:type="dxa"/>
          </w:tcPr>
          <w:p w:rsidR="00631183" w:rsidRPr="00B4523B" w:rsidRDefault="00801681" w:rsidP="00801681">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25%</w:t>
            </w:r>
          </w:p>
        </w:tc>
      </w:tr>
      <w:tr w:rsidR="00631183" w:rsidRPr="00B4523B" w:rsidTr="00E73913">
        <w:tc>
          <w:tcPr>
            <w:tcW w:w="3176" w:type="dxa"/>
          </w:tcPr>
          <w:p w:rsidR="00631183" w:rsidRPr="00B4523B" w:rsidRDefault="00631183" w:rsidP="0063118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Орташа</w:t>
            </w:r>
          </w:p>
        </w:tc>
        <w:tc>
          <w:tcPr>
            <w:tcW w:w="1680" w:type="dxa"/>
          </w:tcPr>
          <w:p w:rsidR="00631183" w:rsidRPr="00B4523B" w:rsidRDefault="00D57444" w:rsidP="00801681">
            <w:pPr>
              <w:jc w:val="center"/>
              <w:rPr>
                <w:rFonts w:ascii="Times New Roman" w:hAnsi="Times New Roman" w:cs="Times New Roman"/>
                <w:sz w:val="24"/>
                <w:szCs w:val="28"/>
                <w:lang w:val="en-US"/>
              </w:rPr>
            </w:pPr>
            <w:r w:rsidRPr="00B4523B">
              <w:rPr>
                <w:rFonts w:ascii="Times New Roman" w:hAnsi="Times New Roman" w:cs="Times New Roman"/>
                <w:sz w:val="24"/>
                <w:szCs w:val="28"/>
                <w:lang w:val="en-US"/>
              </w:rPr>
              <w:t>32,5</w:t>
            </w:r>
            <w:r w:rsidR="00433877" w:rsidRPr="00B4523B">
              <w:rPr>
                <w:rFonts w:ascii="Times New Roman" w:hAnsi="Times New Roman" w:cs="Times New Roman"/>
                <w:sz w:val="24"/>
                <w:szCs w:val="28"/>
                <w:lang w:val="en-US"/>
              </w:rPr>
              <w:t>%</w:t>
            </w:r>
          </w:p>
        </w:tc>
        <w:tc>
          <w:tcPr>
            <w:tcW w:w="1605" w:type="dxa"/>
          </w:tcPr>
          <w:p w:rsidR="00631183" w:rsidRPr="00B4523B" w:rsidRDefault="00D57444" w:rsidP="00801681">
            <w:pPr>
              <w:jc w:val="center"/>
              <w:rPr>
                <w:rFonts w:ascii="Times New Roman" w:hAnsi="Times New Roman" w:cs="Times New Roman"/>
                <w:sz w:val="24"/>
                <w:szCs w:val="28"/>
                <w:lang w:val="en-US"/>
              </w:rPr>
            </w:pPr>
            <w:r w:rsidRPr="00B4523B">
              <w:rPr>
                <w:rFonts w:ascii="Times New Roman" w:hAnsi="Times New Roman" w:cs="Times New Roman"/>
                <w:sz w:val="24"/>
                <w:szCs w:val="28"/>
                <w:lang w:val="en-US"/>
              </w:rPr>
              <w:t>39,2%</w:t>
            </w:r>
          </w:p>
        </w:tc>
        <w:tc>
          <w:tcPr>
            <w:tcW w:w="1530" w:type="dxa"/>
          </w:tcPr>
          <w:p w:rsidR="00631183" w:rsidRPr="00B4523B" w:rsidRDefault="00801681" w:rsidP="00801681">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31,7%</w:t>
            </w:r>
          </w:p>
        </w:tc>
        <w:tc>
          <w:tcPr>
            <w:tcW w:w="1648" w:type="dxa"/>
          </w:tcPr>
          <w:p w:rsidR="00631183" w:rsidRPr="00B4523B" w:rsidRDefault="00801681" w:rsidP="00801681">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32,5%</w:t>
            </w:r>
          </w:p>
        </w:tc>
      </w:tr>
      <w:tr w:rsidR="00631183" w:rsidRPr="00B4523B" w:rsidTr="00E73913">
        <w:tc>
          <w:tcPr>
            <w:tcW w:w="3176" w:type="dxa"/>
          </w:tcPr>
          <w:p w:rsidR="00631183" w:rsidRPr="00B4523B" w:rsidRDefault="00631183" w:rsidP="0063118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Орташадан жоғары</w:t>
            </w:r>
          </w:p>
        </w:tc>
        <w:tc>
          <w:tcPr>
            <w:tcW w:w="1680" w:type="dxa"/>
          </w:tcPr>
          <w:p w:rsidR="00631183" w:rsidRPr="00B4523B" w:rsidRDefault="00433877" w:rsidP="00801681">
            <w:pPr>
              <w:jc w:val="center"/>
              <w:rPr>
                <w:rFonts w:ascii="Times New Roman" w:hAnsi="Times New Roman" w:cs="Times New Roman"/>
                <w:szCs w:val="28"/>
                <w:lang w:val="en-US"/>
              </w:rPr>
            </w:pPr>
            <w:r w:rsidRPr="00B4523B">
              <w:rPr>
                <w:rFonts w:ascii="Times New Roman" w:hAnsi="Times New Roman" w:cs="Times New Roman"/>
                <w:szCs w:val="28"/>
                <w:lang w:val="en-US"/>
              </w:rPr>
              <w:t>19,</w:t>
            </w:r>
            <w:r w:rsidR="00D57444" w:rsidRPr="00B4523B">
              <w:rPr>
                <w:rFonts w:ascii="Times New Roman" w:hAnsi="Times New Roman" w:cs="Times New Roman"/>
                <w:szCs w:val="28"/>
                <w:lang w:val="en-US"/>
              </w:rPr>
              <w:t>7</w:t>
            </w:r>
            <w:r w:rsidRPr="00B4523B">
              <w:rPr>
                <w:rFonts w:ascii="Times New Roman" w:hAnsi="Times New Roman" w:cs="Times New Roman"/>
                <w:szCs w:val="28"/>
                <w:lang w:val="en-US"/>
              </w:rPr>
              <w:t>%</w:t>
            </w:r>
          </w:p>
        </w:tc>
        <w:tc>
          <w:tcPr>
            <w:tcW w:w="1605" w:type="dxa"/>
          </w:tcPr>
          <w:p w:rsidR="00631183" w:rsidRPr="00B4523B" w:rsidRDefault="00D57444" w:rsidP="00801681">
            <w:pPr>
              <w:jc w:val="center"/>
              <w:rPr>
                <w:rFonts w:ascii="Times New Roman" w:hAnsi="Times New Roman" w:cs="Times New Roman"/>
                <w:sz w:val="24"/>
                <w:szCs w:val="28"/>
                <w:lang w:val="en-US"/>
              </w:rPr>
            </w:pPr>
            <w:r w:rsidRPr="00B4523B">
              <w:rPr>
                <w:rFonts w:ascii="Times New Roman" w:hAnsi="Times New Roman" w:cs="Times New Roman"/>
                <w:sz w:val="24"/>
                <w:szCs w:val="28"/>
                <w:lang w:val="en-US"/>
              </w:rPr>
              <w:t>24,2%</w:t>
            </w:r>
          </w:p>
        </w:tc>
        <w:tc>
          <w:tcPr>
            <w:tcW w:w="1530" w:type="dxa"/>
          </w:tcPr>
          <w:p w:rsidR="00631183" w:rsidRPr="00B4523B" w:rsidRDefault="00801681" w:rsidP="00801681">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19,9%</w:t>
            </w:r>
          </w:p>
        </w:tc>
        <w:tc>
          <w:tcPr>
            <w:tcW w:w="1648" w:type="dxa"/>
          </w:tcPr>
          <w:p w:rsidR="00631183" w:rsidRPr="00B4523B" w:rsidRDefault="00801681" w:rsidP="00801681">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20,8%</w:t>
            </w:r>
          </w:p>
        </w:tc>
      </w:tr>
      <w:tr w:rsidR="00631183" w:rsidRPr="00B4523B" w:rsidTr="00E73913">
        <w:tc>
          <w:tcPr>
            <w:tcW w:w="3176" w:type="dxa"/>
          </w:tcPr>
          <w:p w:rsidR="00631183" w:rsidRPr="00B4523B" w:rsidRDefault="00631183" w:rsidP="00631183">
            <w:pPr>
              <w:jc w:val="both"/>
              <w:rPr>
                <w:rFonts w:ascii="Times New Roman" w:hAnsi="Times New Roman" w:cs="Times New Roman"/>
                <w:sz w:val="28"/>
                <w:szCs w:val="28"/>
                <w:lang w:val="kk-KZ"/>
              </w:rPr>
            </w:pPr>
            <w:r w:rsidRPr="00B4523B">
              <w:rPr>
                <w:rFonts w:ascii="Times New Roman" w:hAnsi="Times New Roman" w:cs="Times New Roman"/>
                <w:sz w:val="24"/>
                <w:szCs w:val="28"/>
                <w:lang w:val="kk-KZ"/>
              </w:rPr>
              <w:t>Жоғары</w:t>
            </w:r>
          </w:p>
        </w:tc>
        <w:tc>
          <w:tcPr>
            <w:tcW w:w="1680" w:type="dxa"/>
          </w:tcPr>
          <w:p w:rsidR="00631183" w:rsidRPr="00B4523B" w:rsidRDefault="00433877" w:rsidP="00801681">
            <w:pPr>
              <w:jc w:val="center"/>
              <w:rPr>
                <w:rFonts w:ascii="Times New Roman" w:hAnsi="Times New Roman" w:cs="Times New Roman"/>
                <w:szCs w:val="28"/>
                <w:lang w:val="en-US"/>
              </w:rPr>
            </w:pPr>
            <w:r w:rsidRPr="00B4523B">
              <w:rPr>
                <w:rFonts w:ascii="Times New Roman" w:hAnsi="Times New Roman" w:cs="Times New Roman"/>
                <w:szCs w:val="28"/>
                <w:lang w:val="en-US"/>
              </w:rPr>
              <w:t>16,5%</w:t>
            </w:r>
          </w:p>
        </w:tc>
        <w:tc>
          <w:tcPr>
            <w:tcW w:w="1605" w:type="dxa"/>
          </w:tcPr>
          <w:p w:rsidR="00631183" w:rsidRPr="00B4523B" w:rsidRDefault="00D57444" w:rsidP="00801681">
            <w:pPr>
              <w:jc w:val="center"/>
              <w:rPr>
                <w:rFonts w:ascii="Times New Roman" w:hAnsi="Times New Roman" w:cs="Times New Roman"/>
                <w:sz w:val="28"/>
                <w:szCs w:val="28"/>
                <w:lang w:val="en-US"/>
              </w:rPr>
            </w:pPr>
            <w:r w:rsidRPr="00B4523B">
              <w:rPr>
                <w:rFonts w:ascii="Times New Roman" w:hAnsi="Times New Roman" w:cs="Times New Roman"/>
                <w:sz w:val="24"/>
                <w:szCs w:val="28"/>
                <w:lang w:val="en-US"/>
              </w:rPr>
              <w:t>18,1%</w:t>
            </w:r>
          </w:p>
        </w:tc>
        <w:tc>
          <w:tcPr>
            <w:tcW w:w="1530" w:type="dxa"/>
          </w:tcPr>
          <w:p w:rsidR="00631183" w:rsidRPr="00B4523B" w:rsidRDefault="00801681" w:rsidP="00801681">
            <w:pPr>
              <w:jc w:val="center"/>
              <w:rPr>
                <w:rFonts w:ascii="Times New Roman" w:hAnsi="Times New Roman" w:cs="Times New Roman"/>
                <w:sz w:val="28"/>
                <w:szCs w:val="28"/>
                <w:lang w:val="kk-KZ"/>
              </w:rPr>
            </w:pPr>
            <w:r w:rsidRPr="00B4523B">
              <w:rPr>
                <w:rFonts w:ascii="Times New Roman" w:hAnsi="Times New Roman" w:cs="Times New Roman"/>
                <w:sz w:val="24"/>
                <w:szCs w:val="28"/>
                <w:lang w:val="kk-KZ"/>
              </w:rPr>
              <w:t>13,3%</w:t>
            </w:r>
          </w:p>
        </w:tc>
        <w:tc>
          <w:tcPr>
            <w:tcW w:w="1648" w:type="dxa"/>
          </w:tcPr>
          <w:p w:rsidR="00631183" w:rsidRPr="00B4523B" w:rsidRDefault="00801681" w:rsidP="00801681">
            <w:pPr>
              <w:jc w:val="center"/>
              <w:rPr>
                <w:rFonts w:ascii="Times New Roman" w:hAnsi="Times New Roman" w:cs="Times New Roman"/>
                <w:sz w:val="28"/>
                <w:szCs w:val="28"/>
                <w:lang w:val="kk-KZ"/>
              </w:rPr>
            </w:pPr>
            <w:r w:rsidRPr="00B4523B">
              <w:rPr>
                <w:rFonts w:ascii="Times New Roman" w:hAnsi="Times New Roman" w:cs="Times New Roman"/>
                <w:sz w:val="24"/>
                <w:szCs w:val="28"/>
                <w:lang w:val="kk-KZ"/>
              </w:rPr>
              <w:t>13,4%</w:t>
            </w:r>
          </w:p>
        </w:tc>
      </w:tr>
    </w:tbl>
    <w:p w:rsidR="006A1363" w:rsidRPr="00B4523B" w:rsidRDefault="006A1363" w:rsidP="0087070E">
      <w:pPr>
        <w:spacing w:after="0" w:line="240" w:lineRule="auto"/>
        <w:jc w:val="both"/>
        <w:rPr>
          <w:rFonts w:ascii="Times New Roman" w:hAnsi="Times New Roman" w:cs="Times New Roman"/>
          <w:b/>
          <w:sz w:val="28"/>
          <w:szCs w:val="28"/>
          <w:lang w:val="kk-KZ"/>
        </w:rPr>
      </w:pPr>
    </w:p>
    <w:p w:rsidR="00074B44" w:rsidRPr="00B4523B" w:rsidRDefault="00D57444" w:rsidP="00E73913">
      <w:pPr>
        <w:spacing w:after="0" w:line="240" w:lineRule="auto"/>
        <w:jc w:val="center"/>
        <w:rPr>
          <w:rFonts w:ascii="Times New Roman" w:hAnsi="Times New Roman" w:cs="Times New Roman"/>
          <w:sz w:val="28"/>
          <w:szCs w:val="28"/>
          <w:lang w:val="kk-KZ"/>
        </w:rPr>
      </w:pPr>
      <w:r w:rsidRPr="00B4523B">
        <w:rPr>
          <w:noProof/>
          <w:lang w:eastAsia="ru-RU"/>
        </w:rPr>
        <w:drawing>
          <wp:inline distT="0" distB="0" distL="0" distR="0">
            <wp:extent cx="4901609" cy="4051005"/>
            <wp:effectExtent l="0" t="0" r="13335" b="2603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73913" w:rsidRPr="00B4523B" w:rsidRDefault="00E73913" w:rsidP="00074B44">
      <w:pPr>
        <w:spacing w:after="0" w:line="240" w:lineRule="auto"/>
        <w:jc w:val="both"/>
        <w:rPr>
          <w:rFonts w:ascii="Times New Roman" w:hAnsi="Times New Roman" w:cs="Times New Roman"/>
          <w:sz w:val="28"/>
          <w:szCs w:val="28"/>
          <w:lang w:val="kk-KZ"/>
        </w:rPr>
      </w:pPr>
    </w:p>
    <w:p w:rsidR="0087070E" w:rsidRPr="00B4523B" w:rsidRDefault="00131EE0" w:rsidP="00E73913">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Сурет</w:t>
      </w:r>
      <w:r w:rsidR="0013168C" w:rsidRPr="00B4523B">
        <w:rPr>
          <w:rFonts w:ascii="Times New Roman" w:hAnsi="Times New Roman" w:cs="Times New Roman"/>
          <w:sz w:val="28"/>
          <w:szCs w:val="28"/>
        </w:rPr>
        <w:t xml:space="preserve"> 26</w:t>
      </w:r>
      <w:r w:rsidR="0087070E" w:rsidRPr="00B4523B">
        <w:rPr>
          <w:rFonts w:ascii="Times New Roman" w:hAnsi="Times New Roman" w:cs="Times New Roman"/>
          <w:sz w:val="28"/>
          <w:szCs w:val="28"/>
          <w:lang w:val="kk-KZ"/>
        </w:rPr>
        <w:t xml:space="preserve"> – Бақылау және эксперименталды топтың зияткерлігінің даму </w:t>
      </w:r>
      <w:r w:rsidR="00FE7C20" w:rsidRPr="00B4523B">
        <w:rPr>
          <w:rFonts w:ascii="Times New Roman" w:hAnsi="Times New Roman" w:cs="Times New Roman"/>
          <w:sz w:val="28"/>
          <w:szCs w:val="28"/>
          <w:lang w:val="kk-KZ"/>
        </w:rPr>
        <w:t>диаграммасы</w:t>
      </w:r>
    </w:p>
    <w:p w:rsidR="00E73913" w:rsidRPr="00B4523B" w:rsidRDefault="00E73913" w:rsidP="00E73913">
      <w:pPr>
        <w:spacing w:after="0" w:line="240" w:lineRule="auto"/>
        <w:jc w:val="center"/>
        <w:rPr>
          <w:rFonts w:ascii="Times New Roman" w:hAnsi="Times New Roman" w:cs="Times New Roman"/>
          <w:b/>
          <w:sz w:val="28"/>
          <w:szCs w:val="28"/>
          <w:lang w:val="kk-KZ"/>
        </w:rPr>
      </w:pPr>
    </w:p>
    <w:p w:rsidR="00FD6487" w:rsidRPr="00B4523B" w:rsidRDefault="00FD6487" w:rsidP="00E73913">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Қалыптастыру </w:t>
      </w:r>
      <w:r w:rsidR="00257577" w:rsidRPr="00B4523B">
        <w:rPr>
          <w:rFonts w:ascii="Times New Roman" w:hAnsi="Times New Roman" w:cs="Times New Roman"/>
          <w:sz w:val="28"/>
          <w:szCs w:val="28"/>
          <w:lang w:val="kk-KZ"/>
        </w:rPr>
        <w:t>экспериментінде арнайы</w:t>
      </w:r>
      <w:r w:rsidRPr="00B4523B">
        <w:rPr>
          <w:rFonts w:ascii="Times New Roman" w:hAnsi="Times New Roman" w:cs="Times New Roman"/>
          <w:sz w:val="28"/>
          <w:szCs w:val="28"/>
          <w:lang w:val="kk-KZ"/>
        </w:rPr>
        <w:t xml:space="preserve"> әскери мектептерде оқу-тәрбие үдерісінде оқушылардың зияткерлігін дамытуды қамтамасыз ету мақсатында дайындалған </w:t>
      </w:r>
      <w:r w:rsidR="00FE7C20" w:rsidRPr="00B4523B">
        <w:rPr>
          <w:rFonts w:ascii="Times New Roman" w:hAnsi="Times New Roman" w:cs="Times New Roman"/>
          <w:sz w:val="28"/>
          <w:szCs w:val="28"/>
          <w:lang w:val="kk-KZ"/>
        </w:rPr>
        <w:t>факультатитвтік</w:t>
      </w:r>
      <w:r w:rsidRPr="00B4523B">
        <w:rPr>
          <w:rFonts w:ascii="Times New Roman" w:hAnsi="Times New Roman" w:cs="Times New Roman"/>
          <w:sz w:val="28"/>
          <w:szCs w:val="28"/>
          <w:lang w:val="kk-KZ"/>
        </w:rPr>
        <w:t xml:space="preserve"> курсоқыту үдерісіне енгізіліп, зерттеу міндеттерін шешуге бағытталды. Қалыптастыру экспериментінің нәтижелерін саралау барысында эксперименттік топтағы оқушылардың зияткерлігін дамытуда инновациялық технологияларды пайдалану деңгейі бақылау топтарына қарағанда анағұрлым жоғарылағанын көрсетті. </w:t>
      </w:r>
    </w:p>
    <w:p w:rsidR="00AA5894" w:rsidRDefault="00257577" w:rsidP="00DD0F3B">
      <w:pPr>
        <w:spacing w:after="0" w:line="240" w:lineRule="auto"/>
        <w:ind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Бекіту экспериментініңмақсаты арнайы</w:t>
      </w:r>
      <w:r w:rsidR="00FD6487" w:rsidRPr="00B4523B">
        <w:rPr>
          <w:rFonts w:ascii="Times New Roman" w:hAnsi="Times New Roman" w:cs="Times New Roman"/>
          <w:sz w:val="28"/>
          <w:szCs w:val="28"/>
          <w:lang w:val="kk-KZ"/>
        </w:rPr>
        <w:t xml:space="preserve"> әскери мектептерде оқу-тәрбие үдерісінде оқушылардың зияткерлігін дамытуға ұсынылған әдістеменің тиімділігі мен ғылыми болжамның дұрыстығын тексеру болды. Анықтау және қалыптастыру эксперименттеріндегі көрсеткіштерді салыстыра келе, соңғы бекіту кезеңінің нәтижесі шығарылды. Эксперименттік топта арнайы әскери мектептерде оқу-тәрбие үдерісінде оқушылардың зияткерлігін дамытуға берілген тапсырманы </w:t>
      </w:r>
      <w:r w:rsidRPr="00B4523B">
        <w:rPr>
          <w:rFonts w:ascii="Times New Roman" w:hAnsi="Times New Roman" w:cs="Times New Roman"/>
          <w:sz w:val="28"/>
          <w:szCs w:val="28"/>
          <w:lang w:val="kk-KZ"/>
        </w:rPr>
        <w:t>орындауда анықтау</w:t>
      </w:r>
      <w:r w:rsidR="00FD6487" w:rsidRPr="00B4523B">
        <w:rPr>
          <w:rFonts w:ascii="Times New Roman" w:hAnsi="Times New Roman" w:cs="Times New Roman"/>
          <w:sz w:val="28"/>
          <w:szCs w:val="28"/>
          <w:lang w:val="kk-KZ"/>
        </w:rPr>
        <w:t xml:space="preserve"> эксперименті кезіндегі көрсеткіштермен салыстырғанда деңгейлерінің неғұрлым</w:t>
      </w:r>
      <w:r w:rsidR="00D3001F" w:rsidRPr="00B4523B">
        <w:rPr>
          <w:rFonts w:ascii="Times New Roman" w:hAnsi="Times New Roman" w:cs="Times New Roman"/>
          <w:sz w:val="28"/>
          <w:szCs w:val="28"/>
          <w:lang w:val="kk-KZ"/>
        </w:rPr>
        <w:t xml:space="preserve"> өскендігін көруге болады.</w:t>
      </w:r>
    </w:p>
    <w:p w:rsidR="00AA5894" w:rsidRPr="00B4523B" w:rsidRDefault="00AA5894" w:rsidP="00D3001F">
      <w:pPr>
        <w:spacing w:after="0" w:line="240" w:lineRule="auto"/>
        <w:jc w:val="both"/>
        <w:rPr>
          <w:rFonts w:ascii="Times New Roman" w:hAnsi="Times New Roman" w:cs="Times New Roman"/>
          <w:sz w:val="28"/>
          <w:szCs w:val="28"/>
          <w:lang w:val="kk-KZ"/>
        </w:rPr>
      </w:pPr>
    </w:p>
    <w:p w:rsidR="00BC4604" w:rsidRPr="00B4523B" w:rsidRDefault="00AF6D15" w:rsidP="00D3001F">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Кесте</w:t>
      </w:r>
      <w:r w:rsidR="00355E30" w:rsidRPr="00B4523B">
        <w:rPr>
          <w:rFonts w:ascii="Times New Roman" w:hAnsi="Times New Roman" w:cs="Times New Roman"/>
          <w:sz w:val="28"/>
          <w:szCs w:val="28"/>
          <w:lang w:val="kk-KZ"/>
        </w:rPr>
        <w:t xml:space="preserve"> 20</w:t>
      </w:r>
      <w:r w:rsidR="00FE7C20"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Зияткерлікті дамыту әдістемесінің тиімділігін бағалау бойынша эксперименттің нәтижелері</w:t>
      </w:r>
    </w:p>
    <w:p w:rsidR="00E73913" w:rsidRPr="00B4523B" w:rsidRDefault="00E73913" w:rsidP="00D3001F">
      <w:pPr>
        <w:spacing w:after="0" w:line="240" w:lineRule="auto"/>
        <w:jc w:val="both"/>
        <w:rPr>
          <w:rFonts w:ascii="Times New Roman" w:hAnsi="Times New Roman" w:cs="Times New Roman"/>
          <w:sz w:val="24"/>
          <w:szCs w:val="28"/>
          <w:lang w:val="kk-KZ"/>
        </w:rPr>
      </w:pPr>
    </w:p>
    <w:tbl>
      <w:tblPr>
        <w:tblStyle w:val="a7"/>
        <w:tblW w:w="0" w:type="auto"/>
        <w:tblInd w:w="108" w:type="dxa"/>
        <w:tblLook w:val="04A0" w:firstRow="1" w:lastRow="0" w:firstColumn="1" w:lastColumn="0" w:noHBand="0" w:noVBand="1"/>
      </w:tblPr>
      <w:tblGrid>
        <w:gridCol w:w="3015"/>
        <w:gridCol w:w="839"/>
        <w:gridCol w:w="789"/>
        <w:gridCol w:w="830"/>
        <w:gridCol w:w="785"/>
        <w:gridCol w:w="764"/>
        <w:gridCol w:w="789"/>
        <w:gridCol w:w="895"/>
        <w:gridCol w:w="756"/>
      </w:tblGrid>
      <w:tr w:rsidR="00E73913" w:rsidRPr="00B4523B" w:rsidTr="00E73913">
        <w:trPr>
          <w:trHeight w:val="345"/>
        </w:trPr>
        <w:tc>
          <w:tcPr>
            <w:tcW w:w="3176" w:type="dxa"/>
            <w:vMerge w:val="restart"/>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 xml:space="preserve">Оқушылардың оқу сапасы критериі және тобы </w:t>
            </w:r>
          </w:p>
        </w:tc>
        <w:tc>
          <w:tcPr>
            <w:tcW w:w="3285" w:type="dxa"/>
            <w:gridSpan w:val="4"/>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Эксперименталды</w:t>
            </w:r>
          </w:p>
        </w:tc>
        <w:tc>
          <w:tcPr>
            <w:tcW w:w="3178" w:type="dxa"/>
            <w:gridSpan w:val="4"/>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Бақылау</w:t>
            </w:r>
          </w:p>
        </w:tc>
      </w:tr>
      <w:tr w:rsidR="00E73913" w:rsidRPr="00B4523B" w:rsidTr="00E73913">
        <w:trPr>
          <w:trHeight w:val="615"/>
        </w:trPr>
        <w:tc>
          <w:tcPr>
            <w:tcW w:w="3176" w:type="dxa"/>
            <w:vMerge/>
          </w:tcPr>
          <w:p w:rsidR="00BC4604" w:rsidRPr="00B4523B" w:rsidRDefault="00BC4604" w:rsidP="00E73913">
            <w:pPr>
              <w:jc w:val="both"/>
              <w:rPr>
                <w:rFonts w:ascii="Times New Roman" w:hAnsi="Times New Roman" w:cs="Times New Roman"/>
                <w:sz w:val="24"/>
                <w:szCs w:val="28"/>
                <w:lang w:val="kk-KZ"/>
              </w:rPr>
            </w:pPr>
          </w:p>
        </w:tc>
        <w:tc>
          <w:tcPr>
            <w:tcW w:w="855" w:type="dxa"/>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11 «А»</w:t>
            </w:r>
          </w:p>
        </w:tc>
        <w:tc>
          <w:tcPr>
            <w:tcW w:w="795" w:type="dxa"/>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11 «Ә»</w:t>
            </w:r>
          </w:p>
        </w:tc>
        <w:tc>
          <w:tcPr>
            <w:tcW w:w="844" w:type="dxa"/>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11 «Б»</w:t>
            </w:r>
          </w:p>
        </w:tc>
        <w:tc>
          <w:tcPr>
            <w:tcW w:w="791" w:type="dxa"/>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11 «В»</w:t>
            </w:r>
          </w:p>
        </w:tc>
        <w:tc>
          <w:tcPr>
            <w:tcW w:w="765" w:type="dxa"/>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11 «А»</w:t>
            </w:r>
          </w:p>
        </w:tc>
        <w:tc>
          <w:tcPr>
            <w:tcW w:w="795" w:type="dxa"/>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11 «Ә»</w:t>
            </w:r>
          </w:p>
        </w:tc>
        <w:tc>
          <w:tcPr>
            <w:tcW w:w="910" w:type="dxa"/>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 xml:space="preserve">11 </w:t>
            </w:r>
          </w:p>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«Б»</w:t>
            </w:r>
          </w:p>
        </w:tc>
        <w:tc>
          <w:tcPr>
            <w:tcW w:w="708" w:type="dxa"/>
          </w:tcPr>
          <w:p w:rsidR="00BC4604" w:rsidRPr="00B4523B" w:rsidRDefault="00BC4604" w:rsidP="00E73913">
            <w:pPr>
              <w:jc w:val="center"/>
              <w:rPr>
                <w:rFonts w:ascii="Times New Roman" w:hAnsi="Times New Roman" w:cs="Times New Roman"/>
                <w:sz w:val="24"/>
                <w:szCs w:val="28"/>
                <w:lang w:val="kk-KZ"/>
              </w:rPr>
            </w:pPr>
            <w:r w:rsidRPr="00B4523B">
              <w:rPr>
                <w:rFonts w:ascii="Times New Roman" w:hAnsi="Times New Roman" w:cs="Times New Roman"/>
                <w:sz w:val="24"/>
                <w:szCs w:val="28"/>
                <w:lang w:val="kk-KZ"/>
              </w:rPr>
              <w:t>11 «В»</w:t>
            </w:r>
          </w:p>
        </w:tc>
      </w:tr>
      <w:tr w:rsidR="00E73913" w:rsidRPr="00B4523B" w:rsidTr="00E73913">
        <w:trPr>
          <w:trHeight w:val="218"/>
        </w:trPr>
        <w:tc>
          <w:tcPr>
            <w:tcW w:w="3176" w:type="dxa"/>
            <w:vMerge w:val="restart"/>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Оқушылар саны</w:t>
            </w:r>
          </w:p>
        </w:tc>
        <w:tc>
          <w:tcPr>
            <w:tcW w:w="85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20</w:t>
            </w:r>
          </w:p>
        </w:tc>
        <w:tc>
          <w:tcPr>
            <w:tcW w:w="79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20</w:t>
            </w:r>
          </w:p>
        </w:tc>
        <w:tc>
          <w:tcPr>
            <w:tcW w:w="844"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20</w:t>
            </w:r>
          </w:p>
        </w:tc>
        <w:tc>
          <w:tcPr>
            <w:tcW w:w="791"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20</w:t>
            </w:r>
          </w:p>
        </w:tc>
        <w:tc>
          <w:tcPr>
            <w:tcW w:w="76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19</w:t>
            </w:r>
          </w:p>
        </w:tc>
        <w:tc>
          <w:tcPr>
            <w:tcW w:w="79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19</w:t>
            </w:r>
          </w:p>
        </w:tc>
        <w:tc>
          <w:tcPr>
            <w:tcW w:w="910"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19</w:t>
            </w:r>
          </w:p>
        </w:tc>
        <w:tc>
          <w:tcPr>
            <w:tcW w:w="708" w:type="dxa"/>
          </w:tcPr>
          <w:p w:rsidR="00E73913" w:rsidRPr="00B4523B" w:rsidRDefault="00E73913"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19</w:t>
            </w:r>
          </w:p>
        </w:tc>
      </w:tr>
      <w:tr w:rsidR="00E73913" w:rsidRPr="00B4523B" w:rsidTr="00E73913">
        <w:trPr>
          <w:trHeight w:val="315"/>
        </w:trPr>
        <w:tc>
          <w:tcPr>
            <w:tcW w:w="3176" w:type="dxa"/>
            <w:vMerge/>
          </w:tcPr>
          <w:p w:rsidR="00BC4604" w:rsidRPr="00B4523B" w:rsidRDefault="00BC4604" w:rsidP="00E73913">
            <w:pPr>
              <w:jc w:val="both"/>
              <w:rPr>
                <w:rFonts w:ascii="Times New Roman" w:hAnsi="Times New Roman" w:cs="Times New Roman"/>
                <w:sz w:val="24"/>
                <w:szCs w:val="28"/>
                <w:lang w:val="kk-KZ"/>
              </w:rPr>
            </w:pPr>
          </w:p>
        </w:tc>
        <w:tc>
          <w:tcPr>
            <w:tcW w:w="3285" w:type="dxa"/>
            <w:gridSpan w:val="4"/>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80</w:t>
            </w:r>
          </w:p>
        </w:tc>
        <w:tc>
          <w:tcPr>
            <w:tcW w:w="3178" w:type="dxa"/>
            <w:gridSpan w:val="4"/>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76</w:t>
            </w:r>
          </w:p>
        </w:tc>
      </w:tr>
      <w:tr w:rsidR="00E73913" w:rsidRPr="00B4523B" w:rsidTr="00E73913">
        <w:trPr>
          <w:trHeight w:val="70"/>
        </w:trPr>
        <w:tc>
          <w:tcPr>
            <w:tcW w:w="3176" w:type="dxa"/>
            <w:vMerge w:val="restart"/>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Бақылау жұмысында орта бағасы</w:t>
            </w:r>
          </w:p>
        </w:tc>
        <w:tc>
          <w:tcPr>
            <w:tcW w:w="85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3,8</w:t>
            </w:r>
          </w:p>
        </w:tc>
        <w:tc>
          <w:tcPr>
            <w:tcW w:w="79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4,07</w:t>
            </w:r>
          </w:p>
        </w:tc>
        <w:tc>
          <w:tcPr>
            <w:tcW w:w="844"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3,79</w:t>
            </w:r>
          </w:p>
        </w:tc>
        <w:tc>
          <w:tcPr>
            <w:tcW w:w="791" w:type="dxa"/>
          </w:tcPr>
          <w:p w:rsidR="00BC4604" w:rsidRPr="00B4523B" w:rsidRDefault="00E73913"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3,90</w:t>
            </w:r>
          </w:p>
        </w:tc>
        <w:tc>
          <w:tcPr>
            <w:tcW w:w="76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3,5</w:t>
            </w:r>
          </w:p>
        </w:tc>
        <w:tc>
          <w:tcPr>
            <w:tcW w:w="79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3,2</w:t>
            </w:r>
          </w:p>
        </w:tc>
        <w:tc>
          <w:tcPr>
            <w:tcW w:w="910"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w:t>
            </w:r>
          </w:p>
        </w:tc>
        <w:tc>
          <w:tcPr>
            <w:tcW w:w="708"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3,4</w:t>
            </w:r>
          </w:p>
        </w:tc>
      </w:tr>
      <w:tr w:rsidR="00E73913" w:rsidRPr="00B4523B" w:rsidTr="00E73913">
        <w:trPr>
          <w:trHeight w:val="187"/>
        </w:trPr>
        <w:tc>
          <w:tcPr>
            <w:tcW w:w="3176" w:type="dxa"/>
            <w:vMerge/>
          </w:tcPr>
          <w:p w:rsidR="00BC4604" w:rsidRPr="00B4523B" w:rsidRDefault="00BC4604" w:rsidP="00E73913">
            <w:pPr>
              <w:jc w:val="both"/>
              <w:rPr>
                <w:rFonts w:ascii="Times New Roman" w:hAnsi="Times New Roman" w:cs="Times New Roman"/>
                <w:sz w:val="24"/>
                <w:szCs w:val="28"/>
                <w:lang w:val="kk-KZ"/>
              </w:rPr>
            </w:pPr>
          </w:p>
        </w:tc>
        <w:tc>
          <w:tcPr>
            <w:tcW w:w="3285" w:type="dxa"/>
            <w:gridSpan w:val="4"/>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3,89</w:t>
            </w:r>
          </w:p>
        </w:tc>
        <w:tc>
          <w:tcPr>
            <w:tcW w:w="3178" w:type="dxa"/>
            <w:gridSpan w:val="4"/>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3,27</w:t>
            </w:r>
          </w:p>
        </w:tc>
      </w:tr>
      <w:tr w:rsidR="00E73913" w:rsidRPr="00B4523B" w:rsidTr="00E73913">
        <w:trPr>
          <w:trHeight w:val="70"/>
        </w:trPr>
        <w:tc>
          <w:tcPr>
            <w:tcW w:w="3176" w:type="dxa"/>
            <w:vMerge w:val="restart"/>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Жаттыққандықтың біркелкілік деңгейі</w:t>
            </w:r>
          </w:p>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 xml:space="preserve"> (орта Ока )</w:t>
            </w:r>
          </w:p>
        </w:tc>
        <w:tc>
          <w:tcPr>
            <w:tcW w:w="85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0,821</w:t>
            </w:r>
          </w:p>
        </w:tc>
        <w:tc>
          <w:tcPr>
            <w:tcW w:w="795"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0,839</w:t>
            </w:r>
          </w:p>
        </w:tc>
        <w:tc>
          <w:tcPr>
            <w:tcW w:w="844"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0,883</w:t>
            </w:r>
          </w:p>
        </w:tc>
        <w:tc>
          <w:tcPr>
            <w:tcW w:w="791" w:type="dxa"/>
          </w:tcPr>
          <w:p w:rsidR="00BC4604" w:rsidRPr="00B4523B" w:rsidRDefault="00BC4604"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0,830</w:t>
            </w:r>
          </w:p>
        </w:tc>
        <w:tc>
          <w:tcPr>
            <w:tcW w:w="765" w:type="dxa"/>
          </w:tcPr>
          <w:p w:rsidR="00BC4604"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0,745</w:t>
            </w:r>
          </w:p>
        </w:tc>
        <w:tc>
          <w:tcPr>
            <w:tcW w:w="795" w:type="dxa"/>
          </w:tcPr>
          <w:p w:rsidR="00BC4604"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0,751</w:t>
            </w:r>
          </w:p>
        </w:tc>
        <w:tc>
          <w:tcPr>
            <w:tcW w:w="910" w:type="dxa"/>
          </w:tcPr>
          <w:p w:rsidR="00BC4604"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0,785</w:t>
            </w:r>
          </w:p>
        </w:tc>
        <w:tc>
          <w:tcPr>
            <w:tcW w:w="708" w:type="dxa"/>
          </w:tcPr>
          <w:p w:rsidR="00BC4604"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0,762</w:t>
            </w:r>
          </w:p>
        </w:tc>
      </w:tr>
      <w:tr w:rsidR="00E73913" w:rsidRPr="00B4523B" w:rsidTr="00E73913">
        <w:trPr>
          <w:trHeight w:val="70"/>
        </w:trPr>
        <w:tc>
          <w:tcPr>
            <w:tcW w:w="3176" w:type="dxa"/>
            <w:vMerge/>
          </w:tcPr>
          <w:p w:rsidR="005A6560" w:rsidRPr="00B4523B" w:rsidRDefault="005A6560" w:rsidP="00E73913">
            <w:pPr>
              <w:jc w:val="both"/>
              <w:rPr>
                <w:rFonts w:ascii="Times New Roman" w:hAnsi="Times New Roman" w:cs="Times New Roman"/>
                <w:sz w:val="24"/>
                <w:szCs w:val="28"/>
                <w:lang w:val="kk-KZ"/>
              </w:rPr>
            </w:pPr>
          </w:p>
        </w:tc>
        <w:tc>
          <w:tcPr>
            <w:tcW w:w="3285" w:type="dxa"/>
            <w:gridSpan w:val="4"/>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0,843</w:t>
            </w:r>
          </w:p>
        </w:tc>
        <w:tc>
          <w:tcPr>
            <w:tcW w:w="3178" w:type="dxa"/>
            <w:gridSpan w:val="4"/>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0,760</w:t>
            </w:r>
          </w:p>
        </w:tc>
      </w:tr>
      <w:tr w:rsidR="00E73913" w:rsidRPr="00B4523B" w:rsidTr="00E73913">
        <w:trPr>
          <w:trHeight w:val="70"/>
        </w:trPr>
        <w:tc>
          <w:tcPr>
            <w:tcW w:w="3176" w:type="dxa"/>
            <w:vMerge w:val="restart"/>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Сабақ барысында бақылау жұмысын орындаудың орта балы</w:t>
            </w:r>
          </w:p>
        </w:tc>
        <w:tc>
          <w:tcPr>
            <w:tcW w:w="855" w:type="dxa"/>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4,63</w:t>
            </w:r>
          </w:p>
        </w:tc>
        <w:tc>
          <w:tcPr>
            <w:tcW w:w="795" w:type="dxa"/>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4,23</w:t>
            </w:r>
          </w:p>
        </w:tc>
        <w:tc>
          <w:tcPr>
            <w:tcW w:w="844" w:type="dxa"/>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4,35</w:t>
            </w:r>
          </w:p>
        </w:tc>
        <w:tc>
          <w:tcPr>
            <w:tcW w:w="791" w:type="dxa"/>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4,45</w:t>
            </w:r>
          </w:p>
        </w:tc>
        <w:tc>
          <w:tcPr>
            <w:tcW w:w="765" w:type="dxa"/>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3,93</w:t>
            </w:r>
          </w:p>
        </w:tc>
        <w:tc>
          <w:tcPr>
            <w:tcW w:w="795" w:type="dxa"/>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4,12</w:t>
            </w:r>
          </w:p>
        </w:tc>
        <w:tc>
          <w:tcPr>
            <w:tcW w:w="910" w:type="dxa"/>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3,78</w:t>
            </w:r>
          </w:p>
        </w:tc>
        <w:tc>
          <w:tcPr>
            <w:tcW w:w="708" w:type="dxa"/>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3,85</w:t>
            </w:r>
          </w:p>
        </w:tc>
      </w:tr>
      <w:tr w:rsidR="00E73913" w:rsidRPr="00B4523B" w:rsidTr="00E73913">
        <w:trPr>
          <w:trHeight w:val="70"/>
        </w:trPr>
        <w:tc>
          <w:tcPr>
            <w:tcW w:w="3176" w:type="dxa"/>
            <w:vMerge/>
          </w:tcPr>
          <w:p w:rsidR="005A6560" w:rsidRPr="00B4523B" w:rsidRDefault="005A6560" w:rsidP="00E73913">
            <w:pPr>
              <w:jc w:val="both"/>
              <w:rPr>
                <w:rFonts w:ascii="Times New Roman" w:hAnsi="Times New Roman" w:cs="Times New Roman"/>
                <w:sz w:val="24"/>
                <w:szCs w:val="28"/>
                <w:lang w:val="kk-KZ"/>
              </w:rPr>
            </w:pPr>
          </w:p>
        </w:tc>
        <w:tc>
          <w:tcPr>
            <w:tcW w:w="3285" w:type="dxa"/>
            <w:gridSpan w:val="4"/>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4,415</w:t>
            </w:r>
          </w:p>
        </w:tc>
        <w:tc>
          <w:tcPr>
            <w:tcW w:w="3178" w:type="dxa"/>
            <w:gridSpan w:val="4"/>
          </w:tcPr>
          <w:p w:rsidR="005A6560" w:rsidRPr="00B4523B" w:rsidRDefault="005A6560"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3,92</w:t>
            </w:r>
          </w:p>
        </w:tc>
      </w:tr>
      <w:tr w:rsidR="00E73913" w:rsidRPr="00B4523B" w:rsidTr="00E73913">
        <w:trPr>
          <w:trHeight w:val="70"/>
        </w:trPr>
        <w:tc>
          <w:tcPr>
            <w:tcW w:w="3176" w:type="dxa"/>
            <w:vMerge w:val="restart"/>
          </w:tcPr>
          <w:p w:rsidR="00A301DF" w:rsidRPr="00B4523B" w:rsidRDefault="00A301DF"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 xml:space="preserve">Білімді меңгерудің біркелкілік деңгейі </w:t>
            </w:r>
          </w:p>
          <w:p w:rsidR="00A301DF" w:rsidRPr="00B4523B" w:rsidRDefault="00A301DF"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(орта Ока)</w:t>
            </w:r>
          </w:p>
        </w:tc>
        <w:tc>
          <w:tcPr>
            <w:tcW w:w="855" w:type="dxa"/>
          </w:tcPr>
          <w:p w:rsidR="00A301DF" w:rsidRPr="00B4523B" w:rsidRDefault="00A301DF"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0,639</w:t>
            </w:r>
          </w:p>
        </w:tc>
        <w:tc>
          <w:tcPr>
            <w:tcW w:w="795" w:type="dxa"/>
            <w:tcBorders>
              <w:top w:val="nil"/>
            </w:tcBorders>
          </w:tcPr>
          <w:p w:rsidR="00A301DF" w:rsidRPr="00B4523B" w:rsidRDefault="00A301DF"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0,641</w:t>
            </w:r>
          </w:p>
        </w:tc>
        <w:tc>
          <w:tcPr>
            <w:tcW w:w="844" w:type="dxa"/>
            <w:tcBorders>
              <w:top w:val="nil"/>
            </w:tcBorders>
          </w:tcPr>
          <w:p w:rsidR="00A301DF" w:rsidRPr="00B4523B" w:rsidRDefault="00A301DF"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0,648</w:t>
            </w:r>
          </w:p>
        </w:tc>
        <w:tc>
          <w:tcPr>
            <w:tcW w:w="791" w:type="dxa"/>
          </w:tcPr>
          <w:p w:rsidR="00A301DF" w:rsidRPr="00B4523B" w:rsidRDefault="00A301DF"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0,650</w:t>
            </w:r>
          </w:p>
        </w:tc>
        <w:tc>
          <w:tcPr>
            <w:tcW w:w="765" w:type="dxa"/>
            <w:tcBorders>
              <w:top w:val="nil"/>
            </w:tcBorders>
          </w:tcPr>
          <w:p w:rsidR="00A301DF"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0,774</w:t>
            </w:r>
          </w:p>
        </w:tc>
        <w:tc>
          <w:tcPr>
            <w:tcW w:w="795" w:type="dxa"/>
            <w:tcBorders>
              <w:top w:val="nil"/>
            </w:tcBorders>
          </w:tcPr>
          <w:p w:rsidR="00A301DF"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0,776</w:t>
            </w:r>
          </w:p>
        </w:tc>
        <w:tc>
          <w:tcPr>
            <w:tcW w:w="910" w:type="dxa"/>
          </w:tcPr>
          <w:p w:rsidR="00A301DF"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0,782,</w:t>
            </w:r>
          </w:p>
        </w:tc>
        <w:tc>
          <w:tcPr>
            <w:tcW w:w="708" w:type="dxa"/>
          </w:tcPr>
          <w:p w:rsidR="00A301DF"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0,780</w:t>
            </w:r>
          </w:p>
        </w:tc>
      </w:tr>
      <w:tr w:rsidR="00E73913" w:rsidRPr="00B4523B" w:rsidTr="00E73913">
        <w:trPr>
          <w:trHeight w:val="330"/>
        </w:trPr>
        <w:tc>
          <w:tcPr>
            <w:tcW w:w="3176" w:type="dxa"/>
            <w:vMerge/>
          </w:tcPr>
          <w:p w:rsidR="00A301DF" w:rsidRPr="00B4523B" w:rsidRDefault="00A301DF" w:rsidP="00E73913">
            <w:pPr>
              <w:jc w:val="both"/>
              <w:rPr>
                <w:rFonts w:ascii="Times New Roman" w:hAnsi="Times New Roman" w:cs="Times New Roman"/>
                <w:sz w:val="24"/>
                <w:szCs w:val="28"/>
                <w:lang w:val="kk-KZ"/>
              </w:rPr>
            </w:pPr>
          </w:p>
        </w:tc>
        <w:tc>
          <w:tcPr>
            <w:tcW w:w="3285" w:type="dxa"/>
            <w:gridSpan w:val="4"/>
            <w:tcBorders>
              <w:top w:val="single" w:sz="4" w:space="0" w:color="auto"/>
            </w:tcBorders>
          </w:tcPr>
          <w:p w:rsidR="00702D5B" w:rsidRPr="00B4523B" w:rsidRDefault="00702D5B" w:rsidP="00E73913">
            <w:pPr>
              <w:jc w:val="both"/>
              <w:rPr>
                <w:rFonts w:ascii="Times New Roman" w:hAnsi="Times New Roman" w:cs="Times New Roman"/>
                <w:sz w:val="24"/>
                <w:szCs w:val="28"/>
                <w:lang w:val="kk-KZ"/>
              </w:rPr>
            </w:pPr>
          </w:p>
          <w:p w:rsidR="00A301DF"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0,644</w:t>
            </w:r>
          </w:p>
        </w:tc>
        <w:tc>
          <w:tcPr>
            <w:tcW w:w="3178" w:type="dxa"/>
            <w:gridSpan w:val="4"/>
            <w:tcBorders>
              <w:top w:val="single" w:sz="4" w:space="0" w:color="auto"/>
            </w:tcBorders>
          </w:tcPr>
          <w:p w:rsidR="00702D5B" w:rsidRPr="00B4523B" w:rsidRDefault="00702D5B" w:rsidP="00E73913">
            <w:pPr>
              <w:jc w:val="both"/>
              <w:rPr>
                <w:rFonts w:ascii="Times New Roman" w:hAnsi="Times New Roman" w:cs="Times New Roman"/>
                <w:sz w:val="24"/>
                <w:szCs w:val="28"/>
                <w:lang w:val="kk-KZ"/>
              </w:rPr>
            </w:pPr>
          </w:p>
          <w:p w:rsidR="00A301DF"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0,776</w:t>
            </w:r>
          </w:p>
        </w:tc>
      </w:tr>
      <w:tr w:rsidR="00E73913" w:rsidRPr="00B4523B" w:rsidTr="00E73913">
        <w:trPr>
          <w:trHeight w:val="71"/>
        </w:trPr>
        <w:tc>
          <w:tcPr>
            <w:tcW w:w="3176" w:type="dxa"/>
            <w:vMerge w:val="restart"/>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Дағдылардың қалыптасу деңгейінің орта балы</w:t>
            </w:r>
          </w:p>
        </w:tc>
        <w:tc>
          <w:tcPr>
            <w:tcW w:w="855" w:type="dxa"/>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4,49</w:t>
            </w:r>
          </w:p>
        </w:tc>
        <w:tc>
          <w:tcPr>
            <w:tcW w:w="795" w:type="dxa"/>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4,21</w:t>
            </w:r>
          </w:p>
        </w:tc>
        <w:tc>
          <w:tcPr>
            <w:tcW w:w="844" w:type="dxa"/>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4,31</w:t>
            </w:r>
          </w:p>
        </w:tc>
        <w:tc>
          <w:tcPr>
            <w:tcW w:w="791" w:type="dxa"/>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4,45</w:t>
            </w:r>
          </w:p>
        </w:tc>
        <w:tc>
          <w:tcPr>
            <w:tcW w:w="765" w:type="dxa"/>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3,59</w:t>
            </w:r>
          </w:p>
        </w:tc>
        <w:tc>
          <w:tcPr>
            <w:tcW w:w="795" w:type="dxa"/>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3,96</w:t>
            </w:r>
          </w:p>
        </w:tc>
        <w:tc>
          <w:tcPr>
            <w:tcW w:w="910" w:type="dxa"/>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4,02</w:t>
            </w:r>
          </w:p>
        </w:tc>
        <w:tc>
          <w:tcPr>
            <w:tcW w:w="708" w:type="dxa"/>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4,03</w:t>
            </w:r>
          </w:p>
        </w:tc>
      </w:tr>
      <w:tr w:rsidR="00E73913" w:rsidRPr="00B4523B" w:rsidTr="00E73913">
        <w:trPr>
          <w:trHeight w:val="240"/>
        </w:trPr>
        <w:tc>
          <w:tcPr>
            <w:tcW w:w="3176" w:type="dxa"/>
            <w:vMerge/>
          </w:tcPr>
          <w:p w:rsidR="00702D5B" w:rsidRPr="00B4523B" w:rsidRDefault="00702D5B" w:rsidP="00E73913">
            <w:pPr>
              <w:jc w:val="both"/>
              <w:rPr>
                <w:rFonts w:ascii="Times New Roman" w:hAnsi="Times New Roman" w:cs="Times New Roman"/>
                <w:sz w:val="24"/>
                <w:szCs w:val="28"/>
                <w:lang w:val="kk-KZ"/>
              </w:rPr>
            </w:pPr>
          </w:p>
        </w:tc>
        <w:tc>
          <w:tcPr>
            <w:tcW w:w="3285" w:type="dxa"/>
            <w:gridSpan w:val="4"/>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4,365</w:t>
            </w:r>
          </w:p>
        </w:tc>
        <w:tc>
          <w:tcPr>
            <w:tcW w:w="3178" w:type="dxa"/>
            <w:gridSpan w:val="4"/>
          </w:tcPr>
          <w:p w:rsidR="00702D5B" w:rsidRPr="00B4523B" w:rsidRDefault="00702D5B" w:rsidP="00E73913">
            <w:pPr>
              <w:jc w:val="both"/>
              <w:rPr>
                <w:rFonts w:ascii="Times New Roman" w:hAnsi="Times New Roman" w:cs="Times New Roman"/>
                <w:sz w:val="24"/>
                <w:szCs w:val="28"/>
                <w:lang w:val="kk-KZ"/>
              </w:rPr>
            </w:pPr>
            <w:r w:rsidRPr="00B4523B">
              <w:rPr>
                <w:rFonts w:ascii="Times New Roman" w:hAnsi="Times New Roman" w:cs="Times New Roman"/>
                <w:sz w:val="24"/>
                <w:szCs w:val="28"/>
                <w:lang w:val="kk-KZ"/>
              </w:rPr>
              <w:t>4</w:t>
            </w:r>
          </w:p>
        </w:tc>
      </w:tr>
    </w:tbl>
    <w:p w:rsidR="00AF6D15" w:rsidRPr="00B4523B" w:rsidRDefault="00AF6D15" w:rsidP="00E73913">
      <w:pPr>
        <w:spacing w:after="0" w:line="240" w:lineRule="auto"/>
        <w:jc w:val="both"/>
        <w:rPr>
          <w:rFonts w:ascii="Times New Roman" w:hAnsi="Times New Roman" w:cs="Times New Roman"/>
          <w:sz w:val="24"/>
          <w:szCs w:val="28"/>
          <w:lang w:val="kk-KZ"/>
        </w:rPr>
      </w:pPr>
    </w:p>
    <w:p w:rsidR="009C5586" w:rsidRPr="00B4523B" w:rsidRDefault="005B378D" w:rsidP="00E73913">
      <w:pPr>
        <w:spacing w:after="0" w:line="240" w:lineRule="auto"/>
        <w:jc w:val="center"/>
        <w:rPr>
          <w:rFonts w:ascii="Times New Roman" w:hAnsi="Times New Roman" w:cs="Times New Roman"/>
          <w:sz w:val="24"/>
          <w:szCs w:val="28"/>
          <w:lang w:val="kk-KZ"/>
        </w:rPr>
      </w:pPr>
      <w:r w:rsidRPr="00B4523B">
        <w:rPr>
          <w:noProof/>
          <w:lang w:eastAsia="ru-RU"/>
        </w:rPr>
        <w:drawing>
          <wp:inline distT="0" distB="0" distL="0" distR="0">
            <wp:extent cx="4572000" cy="3274828"/>
            <wp:effectExtent l="0" t="0" r="19050" b="2095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73913" w:rsidRPr="00B4523B" w:rsidRDefault="00E73913" w:rsidP="00D3001F">
      <w:pPr>
        <w:spacing w:after="0" w:line="240" w:lineRule="auto"/>
        <w:jc w:val="both"/>
        <w:rPr>
          <w:rFonts w:ascii="Times New Roman" w:hAnsi="Times New Roman" w:cs="Times New Roman"/>
          <w:sz w:val="28"/>
          <w:szCs w:val="28"/>
          <w:lang w:val="kk-KZ"/>
        </w:rPr>
      </w:pPr>
    </w:p>
    <w:p w:rsidR="00B81B2E" w:rsidRPr="00B4523B" w:rsidRDefault="00B81B2E" w:rsidP="00E73913">
      <w:pPr>
        <w:spacing w:after="0" w:line="240" w:lineRule="auto"/>
        <w:jc w:val="center"/>
        <w:rPr>
          <w:rFonts w:ascii="Times New Roman" w:hAnsi="Times New Roman" w:cs="Times New Roman"/>
          <w:sz w:val="24"/>
          <w:szCs w:val="28"/>
          <w:lang w:val="kk-KZ"/>
        </w:rPr>
      </w:pPr>
      <w:r w:rsidRPr="00B4523B">
        <w:rPr>
          <w:rFonts w:ascii="Times New Roman" w:hAnsi="Times New Roman" w:cs="Times New Roman"/>
          <w:sz w:val="28"/>
          <w:szCs w:val="28"/>
          <w:lang w:val="kk-KZ"/>
        </w:rPr>
        <w:t xml:space="preserve">Сурет </w:t>
      </w:r>
      <w:r w:rsidR="0013168C" w:rsidRPr="00B4523B">
        <w:rPr>
          <w:rFonts w:ascii="Times New Roman" w:hAnsi="Times New Roman" w:cs="Times New Roman"/>
          <w:sz w:val="28"/>
          <w:szCs w:val="28"/>
          <w:lang w:val="kk-KZ"/>
        </w:rPr>
        <w:t xml:space="preserve"> 27</w:t>
      </w:r>
      <w:r w:rsidR="00F47B86"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lang w:val="kk-KZ"/>
        </w:rPr>
        <w:t xml:space="preserve"> Зияткерлікті дамыту әдістемесінің тиімділігін бағалау графигі</w:t>
      </w:r>
    </w:p>
    <w:p w:rsidR="0084552D" w:rsidRPr="00B4523B" w:rsidRDefault="0084552D" w:rsidP="00D3001F">
      <w:pPr>
        <w:spacing w:after="0" w:line="240" w:lineRule="auto"/>
        <w:jc w:val="both"/>
        <w:rPr>
          <w:rFonts w:ascii="Times New Roman" w:hAnsi="Times New Roman" w:cs="Times New Roman"/>
          <w:sz w:val="24"/>
          <w:szCs w:val="28"/>
          <w:lang w:val="kk-KZ"/>
        </w:rPr>
      </w:pPr>
    </w:p>
    <w:p w:rsidR="0082489F" w:rsidRPr="00B4523B" w:rsidRDefault="00FD648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Тәжірибелік-эксперименттік жұмыстың нәтижесінде біздің ұсынған әдістемеміз көрсеткендей  білім алушылардың алған білімдерін нақтылау, шығармашылық ойлауға көшу, ойларын зерделей алу, берілген тапсырманы орындау  машықтары қалыптасып, өздігінен іздену, салыстыру дағдыларын зияткерлікпен меңгертілгенін көрсетті. </w:t>
      </w:r>
    </w:p>
    <w:p w:rsidR="0082489F" w:rsidRPr="00B4523B" w:rsidRDefault="00FD648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Арнайы әскери мектеп оқушыларының білімді меңгеруде оқу-танымдық әрекеттері мен зияткерлік белсенділіктерінің басым болуына ықпал ететін оқу-тәрбие жұмыстарын ұйымдастыруда пайдалануға  баса көңіл бөлінді.    Жүргізілген тәжірибелік-экперимент  арнайы әскери мектептерде оқу-тәрбие үдерісінде оқушылардың зияткерлігін дамыту нәтижесінде олар инновациялық технологияларды,  электрондық оқулықтарды, интерактив</w:t>
      </w:r>
      <w:r w:rsidR="00AA5D78" w:rsidRPr="00B4523B">
        <w:rPr>
          <w:rFonts w:ascii="Times New Roman" w:hAnsi="Times New Roman" w:cs="Times New Roman"/>
          <w:sz w:val="28"/>
          <w:szCs w:val="28"/>
          <w:lang w:val="be-BY"/>
        </w:rPr>
        <w:t>ті тақтаның барлық ресурстарын</w:t>
      </w:r>
      <w:r w:rsidR="0067636A" w:rsidRPr="00B4523B">
        <w:rPr>
          <w:rFonts w:ascii="Times New Roman" w:hAnsi="Times New Roman" w:cs="Times New Roman"/>
          <w:sz w:val="28"/>
          <w:szCs w:val="28"/>
          <w:lang w:val="be-BY"/>
        </w:rPr>
        <w:t xml:space="preserve">, </w:t>
      </w:r>
      <w:r w:rsidRPr="00B4523B">
        <w:rPr>
          <w:rFonts w:ascii="Times New Roman" w:hAnsi="Times New Roman" w:cs="Times New Roman"/>
          <w:sz w:val="28"/>
          <w:szCs w:val="28"/>
          <w:lang w:val="be-BY"/>
        </w:rPr>
        <w:t>интернет көздерінен қажетті ақпарат көздерін саралап  пайдалану арқылы ұсынылған тапсырмаларды зияткерлікпен орындауға үйренді.</w:t>
      </w:r>
    </w:p>
    <w:p w:rsidR="0082489F" w:rsidRPr="00B4523B" w:rsidRDefault="00AA5D78"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Сонымен, </w:t>
      </w:r>
      <w:r w:rsidR="00FD6487" w:rsidRPr="00B4523B">
        <w:rPr>
          <w:rFonts w:ascii="Times New Roman" w:hAnsi="Times New Roman" w:cs="Times New Roman"/>
          <w:sz w:val="28"/>
          <w:szCs w:val="28"/>
          <w:lang w:val="be-BY"/>
        </w:rPr>
        <w:t>арнайы әскери мектептерде оқу-тәрбие үдерісінде оқушылардың зияткерлігін дамытуда  кәсіби бағдар деңгей</w:t>
      </w:r>
      <w:r w:rsidR="00FD6487" w:rsidRPr="00B4523B">
        <w:rPr>
          <w:rFonts w:ascii="Times New Roman" w:hAnsi="Times New Roman" w:cs="Times New Roman"/>
          <w:sz w:val="28"/>
          <w:szCs w:val="28"/>
        </w:rPr>
        <w:t>i</w:t>
      </w:r>
      <w:r w:rsidR="00FD6487" w:rsidRPr="00B4523B">
        <w:rPr>
          <w:rFonts w:ascii="Times New Roman" w:hAnsi="Times New Roman" w:cs="Times New Roman"/>
          <w:sz w:val="28"/>
          <w:szCs w:val="28"/>
          <w:lang w:val="be-BY"/>
        </w:rPr>
        <w:t>н, ынтасын және қабылдау жылдамдығын ескеру отырып, білім беруде яғни жаңа материалды меңгертуде оқыту үдерісін мәселеп және рефлексияға бейімдеп ұйымдастыруда инновациялық технологиялардың пайдалану мүмк</w:t>
      </w:r>
      <w:r w:rsidR="00FD6487" w:rsidRPr="00B4523B">
        <w:rPr>
          <w:rFonts w:ascii="Times New Roman" w:hAnsi="Times New Roman" w:cs="Times New Roman"/>
          <w:sz w:val="28"/>
          <w:szCs w:val="28"/>
        </w:rPr>
        <w:t>i</w:t>
      </w:r>
      <w:r w:rsidR="00FD6487" w:rsidRPr="00B4523B">
        <w:rPr>
          <w:rFonts w:ascii="Times New Roman" w:hAnsi="Times New Roman" w:cs="Times New Roman"/>
          <w:sz w:val="28"/>
          <w:szCs w:val="28"/>
          <w:lang w:val="be-BY"/>
        </w:rPr>
        <w:t>нд</w:t>
      </w:r>
      <w:r w:rsidR="00FD6487" w:rsidRPr="00B4523B">
        <w:rPr>
          <w:rFonts w:ascii="Times New Roman" w:hAnsi="Times New Roman" w:cs="Times New Roman"/>
          <w:sz w:val="28"/>
          <w:szCs w:val="28"/>
        </w:rPr>
        <w:t>i</w:t>
      </w:r>
      <w:r w:rsidR="00FD6487" w:rsidRPr="00B4523B">
        <w:rPr>
          <w:rFonts w:ascii="Times New Roman" w:hAnsi="Times New Roman" w:cs="Times New Roman"/>
          <w:sz w:val="28"/>
          <w:szCs w:val="28"/>
          <w:lang w:val="be-BY"/>
        </w:rPr>
        <w:t>ктер</w:t>
      </w:r>
      <w:r w:rsidR="00FD6487" w:rsidRPr="00B4523B">
        <w:rPr>
          <w:rFonts w:ascii="Times New Roman" w:hAnsi="Times New Roman" w:cs="Times New Roman"/>
          <w:sz w:val="28"/>
          <w:szCs w:val="28"/>
        </w:rPr>
        <w:t>i</w:t>
      </w:r>
      <w:r w:rsidR="00FD6487" w:rsidRPr="00B4523B">
        <w:rPr>
          <w:rFonts w:ascii="Times New Roman" w:hAnsi="Times New Roman" w:cs="Times New Roman"/>
          <w:sz w:val="28"/>
          <w:szCs w:val="28"/>
          <w:lang w:val="be-BY"/>
        </w:rPr>
        <w:t>н ескере отырып, олардың зияткерлігін дамыту қажет,- деп санаймыз.</w:t>
      </w:r>
    </w:p>
    <w:p w:rsidR="009552EE" w:rsidRPr="00B4523B" w:rsidRDefault="00FD648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Қорыта келе, жүргізілген тәжірибелік-эксперимент жасалған ғылыми болжамның дұрыстығын дәлелдеді және арнайы әскери мектеп оқушыларының зияткерлігін дамытудың құрылымдық-мазмұндық </w:t>
      </w:r>
      <w:r w:rsidR="003D2967" w:rsidRPr="00B4523B">
        <w:rPr>
          <w:rFonts w:ascii="Times New Roman" w:hAnsi="Times New Roman" w:cs="Times New Roman"/>
          <w:sz w:val="28"/>
          <w:szCs w:val="28"/>
          <w:lang w:val="kk-KZ"/>
        </w:rPr>
        <w:t>модел</w:t>
      </w:r>
      <w:r w:rsidRPr="00B4523B">
        <w:rPr>
          <w:rFonts w:ascii="Times New Roman" w:hAnsi="Times New Roman" w:cs="Times New Roman"/>
          <w:sz w:val="28"/>
          <w:szCs w:val="28"/>
          <w:lang w:val="be-BY"/>
        </w:rPr>
        <w:t>і мен педагогикалық шарттардың тиімділігін дәлелдеді, бақылау топтарына қарағанда эксперименттік топтағы оқушылардың зияткерлігі  деңгейінің көтерілу динамикасы о</w:t>
      </w:r>
      <w:r w:rsidR="00A45C70" w:rsidRPr="00B4523B">
        <w:rPr>
          <w:rFonts w:ascii="Times New Roman" w:hAnsi="Times New Roman" w:cs="Times New Roman"/>
          <w:sz w:val="28"/>
          <w:szCs w:val="28"/>
          <w:lang w:val="be-BY"/>
        </w:rPr>
        <w:t>сының дәлелі болып табылады</w:t>
      </w:r>
      <w:r w:rsidR="00E73913" w:rsidRPr="00B4523B">
        <w:rPr>
          <w:rFonts w:ascii="Times New Roman" w:hAnsi="Times New Roman" w:cs="Times New Roman"/>
          <w:sz w:val="28"/>
          <w:szCs w:val="28"/>
          <w:lang w:val="be-BY"/>
        </w:rPr>
        <w:t>.</w:t>
      </w:r>
    </w:p>
    <w:p w:rsidR="00E73913" w:rsidRPr="00B4523B" w:rsidRDefault="00E73913" w:rsidP="00E73913">
      <w:pPr>
        <w:spacing w:after="0" w:line="240" w:lineRule="auto"/>
        <w:ind w:firstLine="567"/>
        <w:jc w:val="both"/>
        <w:rPr>
          <w:rFonts w:ascii="Times New Roman" w:hAnsi="Times New Roman" w:cs="Times New Roman"/>
          <w:sz w:val="28"/>
          <w:szCs w:val="28"/>
          <w:lang w:val="be-BY"/>
        </w:rPr>
      </w:pPr>
    </w:p>
    <w:p w:rsidR="00E73913" w:rsidRPr="00B4523B" w:rsidRDefault="00E73913" w:rsidP="00E73913">
      <w:pPr>
        <w:tabs>
          <w:tab w:val="left" w:pos="851"/>
        </w:tabs>
        <w:spacing w:after="0" w:line="240" w:lineRule="auto"/>
        <w:ind w:firstLine="567"/>
        <w:rPr>
          <w:rFonts w:ascii="Times New Roman" w:hAnsi="Times New Roman" w:cs="Times New Roman"/>
          <w:b/>
          <w:sz w:val="28"/>
          <w:lang w:val="kk-KZ"/>
        </w:rPr>
      </w:pPr>
      <w:r w:rsidRPr="00B4523B">
        <w:rPr>
          <w:rFonts w:ascii="Times New Roman" w:hAnsi="Times New Roman" w:cs="Times New Roman"/>
          <w:b/>
          <w:sz w:val="28"/>
          <w:lang w:val="kk-KZ"/>
        </w:rPr>
        <w:t>Екінші тарау бойынша тұжырым</w:t>
      </w:r>
    </w:p>
    <w:p w:rsidR="00E73913" w:rsidRPr="00B4523B" w:rsidRDefault="00E73913" w:rsidP="00E73913">
      <w:pPr>
        <w:tabs>
          <w:tab w:val="left" w:pos="851"/>
        </w:tabs>
        <w:spacing w:after="0" w:line="240" w:lineRule="auto"/>
        <w:ind w:firstLine="567"/>
        <w:jc w:val="both"/>
        <w:rPr>
          <w:rFonts w:ascii="Times New Roman" w:hAnsi="Times New Roman" w:cs="Times New Roman"/>
          <w:sz w:val="28"/>
          <w:lang w:val="kk-KZ"/>
        </w:rPr>
      </w:pPr>
      <w:r w:rsidRPr="00B4523B">
        <w:rPr>
          <w:rFonts w:ascii="Times New Roman" w:hAnsi="Times New Roman" w:cs="Times New Roman"/>
          <w:sz w:val="28"/>
          <w:lang w:val="kk-KZ"/>
        </w:rPr>
        <w:t>Зерттеу жұмысының екінші тарауында а</w:t>
      </w:r>
      <w:r w:rsidRPr="00B4523B">
        <w:rPr>
          <w:rFonts w:ascii="Times New Roman" w:hAnsi="Times New Roman" w:cs="Times New Roman"/>
          <w:sz w:val="28"/>
          <w:szCs w:val="28"/>
          <w:lang w:val="kk-KZ"/>
        </w:rPr>
        <w:t>рнайы әскери мектептердегі оқушылардың зияткерлігін дамытудың  қазіргі жағдайы, оқушылардың зияткерлігін  дамытудың әдістемесі  және тәжірибелік-эксперимент жұмыстарының нәтижесі</w:t>
      </w:r>
      <w:r w:rsidRPr="00B4523B">
        <w:rPr>
          <w:rFonts w:ascii="Times New Roman" w:hAnsi="Times New Roman" w:cs="Times New Roman"/>
          <w:sz w:val="28"/>
          <w:lang w:val="kk-KZ"/>
        </w:rPr>
        <w:t xml:space="preserve"> қарастырылады.  </w:t>
      </w:r>
    </w:p>
    <w:p w:rsidR="00E73913" w:rsidRPr="003427DD" w:rsidRDefault="00E73913" w:rsidP="00E73913">
      <w:pPr>
        <w:pStyle w:val="a8"/>
        <w:numPr>
          <w:ilvl w:val="0"/>
          <w:numId w:val="60"/>
        </w:numPr>
        <w:tabs>
          <w:tab w:val="left" w:pos="851"/>
        </w:tabs>
        <w:spacing w:after="0" w:line="240" w:lineRule="auto"/>
        <w:ind w:left="0" w:firstLine="567"/>
        <w:jc w:val="both"/>
        <w:rPr>
          <w:rFonts w:ascii="Times New Roman" w:hAnsi="Times New Roman" w:cs="Times New Roman"/>
          <w:sz w:val="28"/>
          <w:lang w:val="kk-KZ"/>
        </w:rPr>
      </w:pPr>
      <w:r w:rsidRPr="003427DD">
        <w:rPr>
          <w:rFonts w:ascii="Times New Roman" w:hAnsi="Times New Roman" w:cs="Times New Roman"/>
          <w:sz w:val="28"/>
          <w:lang w:val="kk-KZ"/>
        </w:rPr>
        <w:t>Арнайы әскери мектептердегі оқушылардың зияткерлігін дамытудың қазіргі жағдайы аталған мектептің оқу бағдарламасы, оқу-тәрбие жұмыстарының мақсаты және таңдалған әдістемелер тұрғысынан талданды.  Жасалған талдаулар негізінде айқындалған кемшіліктерді жою мақсатында, зерттеу тақырыбымызға байланысты келесі әд</w:t>
      </w:r>
      <w:r w:rsidR="003427DD" w:rsidRPr="003427DD">
        <w:rPr>
          <w:rFonts w:ascii="Times New Roman" w:hAnsi="Times New Roman" w:cs="Times New Roman"/>
          <w:sz w:val="28"/>
          <w:lang w:val="kk-KZ"/>
        </w:rPr>
        <w:t>і</w:t>
      </w:r>
      <w:r w:rsidRPr="003427DD">
        <w:rPr>
          <w:rFonts w:ascii="Times New Roman" w:hAnsi="Times New Roman" w:cs="Times New Roman"/>
          <w:sz w:val="28"/>
          <w:lang w:val="kk-KZ"/>
        </w:rPr>
        <w:t>стемелер сараланып алынды</w:t>
      </w:r>
      <w:r w:rsidR="003427DD" w:rsidRPr="003427DD">
        <w:rPr>
          <w:rFonts w:ascii="Times New Roman" w:hAnsi="Times New Roman" w:cs="Times New Roman"/>
          <w:sz w:val="28"/>
          <w:lang w:val="kk-KZ"/>
        </w:rPr>
        <w:t xml:space="preserve">: </w:t>
      </w:r>
      <w:r w:rsidRPr="003427DD">
        <w:rPr>
          <w:rFonts w:ascii="Times New Roman" w:hAnsi="Times New Roman" w:cs="Times New Roman"/>
          <w:sz w:val="28"/>
          <w:lang w:val="kk-KZ"/>
        </w:rPr>
        <w:t xml:space="preserve"> </w:t>
      </w:r>
      <w:r w:rsidRPr="003427DD">
        <w:rPr>
          <w:rFonts w:ascii="Times New Roman" w:hAnsi="Times New Roman" w:cs="Times New Roman"/>
          <w:sz w:val="28"/>
          <w:szCs w:val="28"/>
          <w:lang w:val="kk-KZ"/>
        </w:rPr>
        <w:t xml:space="preserve">Оқушылардың танымдық процестерінің дамуын анықтау; «Жасөспірімнің өз  тұлғасын өзі бағалауы» әдістемесі; Р.Кэттелдің зияткерліктің мәдени тәуелсіз тесті; Е.П.Ильина мен  Н.А.Курдюкованың «Оқу мотивациясы» (білімге, бағаға бағдарлану) әдістемесі; Оқушылардың әскери мектепке қатынасын және кәсіби бағдарын анқытауға бағытталған авторлық әдістемесі; Е.А.Климовтың жіктеуіне сәйкес тұлғаның кәсіби бағыттылығын зерттеу «Адам – табиғат», «Адам – техника», «Адам – адам», «Адам – белгілік жүйе», «Адам – көркем бейне»). Аталған әдістемелер </w:t>
      </w:r>
      <w:r w:rsidRPr="003427DD">
        <w:rPr>
          <w:rFonts w:ascii="Times New Roman" w:hAnsi="Times New Roman" w:cs="Times New Roman"/>
          <w:sz w:val="28"/>
          <w:lang w:val="kk-KZ"/>
        </w:rPr>
        <w:t xml:space="preserve"> бойынша тәжірибелік-эксперимент  жұмысына материалдар дайындалды.</w:t>
      </w:r>
    </w:p>
    <w:p w:rsidR="00E73913" w:rsidRPr="00B4523B" w:rsidRDefault="00E73913" w:rsidP="00D34C7A">
      <w:pPr>
        <w:pStyle w:val="a8"/>
        <w:numPr>
          <w:ilvl w:val="0"/>
          <w:numId w:val="60"/>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Арнайы әскери мектептің оқу-тәрбие үдерісінде оқушылардың зияткерлігін дамытудың әдістемесінде мәселелік оқыту және іскерлік ойындарды  педагогикалық үдерісте  қолданудың тиімділігі, зияткерліктің әр түрін дамытуға арналған факультативтік сабақтар мен тренингтік бағдарламалар қарастырылды. Факультатитвтік сабақтар  арқылы оқушылардың офицер мамандығын таңдауға және сонымен қатар басқа  оқу-тәрбие үдерісінде психологиялық-педагогикалық сүйемелдеуге зәру оқушылармен ұйымдастырылған тренингтердің оң нәтиже беруі, зерттеу жұмысының алдына қойған мақсатқа жетуіне яғни оқушылардың  білім алуға мотивациясы мен кәсіби өзін-өзі анықтауы, кәсіби бағыттылығының дұрыс жолға қойылғанына көз жеткізілді.</w:t>
      </w:r>
    </w:p>
    <w:p w:rsidR="00E73913" w:rsidRPr="00B4523B" w:rsidRDefault="00E73913" w:rsidP="00D34C7A">
      <w:pPr>
        <w:pStyle w:val="a8"/>
        <w:numPr>
          <w:ilvl w:val="0"/>
          <w:numId w:val="60"/>
        </w:numPr>
        <w:tabs>
          <w:tab w:val="left" w:pos="851"/>
        </w:tabs>
        <w:spacing w:after="0" w:line="240" w:lineRule="auto"/>
        <w:ind w:left="0" w:firstLine="567"/>
        <w:jc w:val="both"/>
        <w:rPr>
          <w:rFonts w:ascii="Times New Roman" w:hAnsi="Times New Roman" w:cs="Times New Roman"/>
          <w:sz w:val="28"/>
          <w:lang w:val="kk-KZ"/>
        </w:rPr>
      </w:pPr>
      <w:r w:rsidRPr="00B4523B">
        <w:rPr>
          <w:rFonts w:ascii="Times New Roman" w:hAnsi="Times New Roman" w:cs="Times New Roman"/>
          <w:sz w:val="28"/>
          <w:lang w:val="kk-KZ"/>
        </w:rPr>
        <w:t>Тәжірибелік-эксперимент жұмыстары және оның нәтижелері математикалық-статистикалық жолмен өңделіп талданды. Жүргізілген тәжірибелік жұмыстың оң нәтиже беруі алған мақсат пен міндеттердің орындалуы мен ғылыми болжамның дұрыстығына көз жеткізуге негіз болды.</w:t>
      </w:r>
    </w:p>
    <w:p w:rsidR="00E163E2" w:rsidRPr="00B4523B" w:rsidRDefault="00E163E2" w:rsidP="00E163E2">
      <w:pPr>
        <w:tabs>
          <w:tab w:val="left" w:pos="851"/>
        </w:tabs>
        <w:spacing w:after="0" w:line="240" w:lineRule="auto"/>
        <w:jc w:val="both"/>
        <w:rPr>
          <w:rFonts w:ascii="Times New Roman" w:hAnsi="Times New Roman" w:cs="Times New Roman"/>
          <w:sz w:val="28"/>
          <w:lang w:val="kk-KZ"/>
        </w:rPr>
      </w:pPr>
    </w:p>
    <w:p w:rsidR="00E163E2" w:rsidRPr="00B4523B" w:rsidRDefault="00E163E2" w:rsidP="00E163E2">
      <w:pPr>
        <w:tabs>
          <w:tab w:val="left" w:pos="851"/>
        </w:tabs>
        <w:spacing w:after="0" w:line="240" w:lineRule="auto"/>
        <w:jc w:val="both"/>
        <w:rPr>
          <w:rFonts w:ascii="Times New Roman" w:hAnsi="Times New Roman" w:cs="Times New Roman"/>
          <w:sz w:val="28"/>
          <w:lang w:val="kk-KZ"/>
        </w:rPr>
      </w:pPr>
    </w:p>
    <w:p w:rsidR="00E163E2" w:rsidRPr="00B4523B" w:rsidRDefault="00E163E2" w:rsidP="00E163E2">
      <w:pPr>
        <w:tabs>
          <w:tab w:val="left" w:pos="851"/>
        </w:tabs>
        <w:spacing w:after="0" w:line="240" w:lineRule="auto"/>
        <w:jc w:val="both"/>
        <w:rPr>
          <w:rFonts w:ascii="Times New Roman" w:hAnsi="Times New Roman" w:cs="Times New Roman"/>
          <w:sz w:val="28"/>
          <w:lang w:val="kk-KZ"/>
        </w:rPr>
      </w:pPr>
    </w:p>
    <w:p w:rsidR="00E163E2" w:rsidRPr="00B4523B" w:rsidRDefault="00E163E2" w:rsidP="00E163E2">
      <w:pPr>
        <w:tabs>
          <w:tab w:val="left" w:pos="851"/>
        </w:tabs>
        <w:spacing w:after="0" w:line="240" w:lineRule="auto"/>
        <w:jc w:val="both"/>
        <w:rPr>
          <w:rFonts w:ascii="Times New Roman" w:hAnsi="Times New Roman" w:cs="Times New Roman"/>
          <w:sz w:val="28"/>
          <w:lang w:val="kk-KZ"/>
        </w:rPr>
      </w:pPr>
    </w:p>
    <w:p w:rsidR="00E163E2" w:rsidRPr="00B4523B" w:rsidRDefault="00E163E2" w:rsidP="00E163E2">
      <w:pPr>
        <w:tabs>
          <w:tab w:val="left" w:pos="851"/>
        </w:tabs>
        <w:spacing w:after="0" w:line="240" w:lineRule="auto"/>
        <w:jc w:val="both"/>
        <w:rPr>
          <w:rFonts w:ascii="Times New Roman" w:hAnsi="Times New Roman" w:cs="Times New Roman"/>
          <w:sz w:val="28"/>
          <w:lang w:val="kk-KZ"/>
        </w:rPr>
      </w:pPr>
    </w:p>
    <w:p w:rsidR="00AA5894" w:rsidRDefault="00AA5894" w:rsidP="00DD0F3B">
      <w:pPr>
        <w:spacing w:after="0" w:line="240" w:lineRule="auto"/>
        <w:rPr>
          <w:rFonts w:ascii="Times New Roman" w:hAnsi="Times New Roman" w:cs="Times New Roman"/>
          <w:sz w:val="28"/>
          <w:lang w:val="kk-KZ"/>
        </w:rPr>
      </w:pPr>
    </w:p>
    <w:p w:rsidR="00DD0F3B" w:rsidRDefault="00DD0F3B" w:rsidP="00DD0F3B">
      <w:pPr>
        <w:spacing w:after="0" w:line="240" w:lineRule="auto"/>
        <w:rPr>
          <w:rFonts w:ascii="Times New Roman" w:hAnsi="Times New Roman" w:cs="Times New Roman"/>
          <w:b/>
          <w:sz w:val="28"/>
          <w:szCs w:val="28"/>
          <w:lang w:val="be-BY"/>
        </w:rPr>
      </w:pPr>
    </w:p>
    <w:p w:rsidR="00FD6487" w:rsidRPr="00B4523B" w:rsidRDefault="00FD6487" w:rsidP="00961840">
      <w:pPr>
        <w:spacing w:after="0" w:line="240" w:lineRule="auto"/>
        <w:jc w:val="center"/>
        <w:rPr>
          <w:rFonts w:ascii="Times New Roman" w:hAnsi="Times New Roman" w:cs="Times New Roman"/>
          <w:sz w:val="28"/>
          <w:szCs w:val="28"/>
          <w:lang w:val="be-BY"/>
        </w:rPr>
      </w:pPr>
      <w:r w:rsidRPr="00B4523B">
        <w:rPr>
          <w:rFonts w:ascii="Times New Roman" w:hAnsi="Times New Roman" w:cs="Times New Roman"/>
          <w:b/>
          <w:sz w:val="28"/>
          <w:szCs w:val="28"/>
          <w:lang w:val="be-BY"/>
        </w:rPr>
        <w:t>Қ</w:t>
      </w:r>
      <w:r w:rsidR="00E73913" w:rsidRPr="00B4523B">
        <w:rPr>
          <w:rFonts w:ascii="Times New Roman" w:hAnsi="Times New Roman" w:cs="Times New Roman"/>
          <w:b/>
          <w:sz w:val="28"/>
          <w:szCs w:val="28"/>
          <w:lang w:val="be-BY"/>
        </w:rPr>
        <w:t>ОРЫТЫНДЫ</w:t>
      </w:r>
    </w:p>
    <w:p w:rsidR="00FD6487" w:rsidRPr="00B4523B" w:rsidRDefault="00FD6487" w:rsidP="00D82815">
      <w:pPr>
        <w:spacing w:after="0" w:line="240" w:lineRule="auto"/>
        <w:jc w:val="both"/>
        <w:rPr>
          <w:rFonts w:ascii="Times New Roman" w:hAnsi="Times New Roman" w:cs="Times New Roman"/>
          <w:sz w:val="28"/>
          <w:szCs w:val="28"/>
          <w:lang w:val="be-BY"/>
        </w:rPr>
      </w:pPr>
    </w:p>
    <w:p w:rsidR="00771B53" w:rsidRDefault="00092E2F" w:rsidP="00E73913">
      <w:pPr>
        <w:spacing w:after="0" w:line="240" w:lineRule="auto"/>
        <w:ind w:firstLine="567"/>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1. </w:t>
      </w:r>
      <w:r w:rsidR="00FD6487" w:rsidRPr="00B4523B">
        <w:rPr>
          <w:rFonts w:ascii="Times New Roman" w:hAnsi="Times New Roman" w:cs="Times New Roman"/>
          <w:sz w:val="28"/>
          <w:szCs w:val="28"/>
          <w:lang w:val="be-BY"/>
        </w:rPr>
        <w:t>Арнайы әскери мектептерде оқу</w:t>
      </w:r>
      <w:r w:rsidR="00657538" w:rsidRPr="00B4523B">
        <w:rPr>
          <w:rFonts w:ascii="Times New Roman" w:hAnsi="Times New Roman" w:cs="Times New Roman"/>
          <w:sz w:val="28"/>
          <w:szCs w:val="28"/>
          <w:lang w:val="be-BY"/>
        </w:rPr>
        <w:t>-</w:t>
      </w:r>
      <w:r w:rsidR="008334D4" w:rsidRPr="00B4523B">
        <w:rPr>
          <w:rFonts w:ascii="Times New Roman" w:hAnsi="Times New Roman" w:cs="Times New Roman"/>
          <w:sz w:val="28"/>
          <w:szCs w:val="28"/>
          <w:lang w:val="be-BY"/>
        </w:rPr>
        <w:t>тәрбие үдерісінде оқушылардың</w:t>
      </w:r>
      <w:r w:rsidR="00FD6487" w:rsidRPr="00B4523B">
        <w:rPr>
          <w:rFonts w:ascii="Times New Roman" w:hAnsi="Times New Roman" w:cs="Times New Roman"/>
          <w:sz w:val="28"/>
          <w:szCs w:val="28"/>
          <w:lang w:val="be-BY"/>
        </w:rPr>
        <w:t xml:space="preserve"> зияткерлігін дамытуды психологиялық, педагогикалық ғылыми еңбектерде “зияткерлік”, “зияткерлігін дамыту” ұғымдарына берілген түсініктерді жүйеге келтіру мақсатында олардың мәні ашылып, </w:t>
      </w:r>
      <w:r w:rsidR="00657538" w:rsidRPr="00B4523B">
        <w:rPr>
          <w:rFonts w:ascii="Times New Roman" w:hAnsi="Times New Roman" w:cs="Times New Roman"/>
          <w:sz w:val="28"/>
          <w:szCs w:val="28"/>
          <w:lang w:val="be-BY"/>
        </w:rPr>
        <w:t>си</w:t>
      </w:r>
      <w:r w:rsidR="002B32D6" w:rsidRPr="00B4523B">
        <w:rPr>
          <w:rFonts w:ascii="Times New Roman" w:hAnsi="Times New Roman" w:cs="Times New Roman"/>
          <w:sz w:val="28"/>
          <w:szCs w:val="28"/>
          <w:lang w:val="be-BY"/>
        </w:rPr>
        <w:t>п</w:t>
      </w:r>
      <w:r w:rsidR="008334D4" w:rsidRPr="00B4523B">
        <w:rPr>
          <w:rFonts w:ascii="Times New Roman" w:hAnsi="Times New Roman" w:cs="Times New Roman"/>
          <w:sz w:val="28"/>
          <w:szCs w:val="28"/>
          <w:lang w:val="be-BY"/>
        </w:rPr>
        <w:t>а</w:t>
      </w:r>
      <w:r w:rsidR="002B32D6" w:rsidRPr="00B4523B">
        <w:rPr>
          <w:rFonts w:ascii="Times New Roman" w:hAnsi="Times New Roman" w:cs="Times New Roman"/>
          <w:sz w:val="28"/>
          <w:szCs w:val="28"/>
          <w:lang w:val="be-BY"/>
        </w:rPr>
        <w:t xml:space="preserve">ттама </w:t>
      </w:r>
      <w:r w:rsidR="00FD6487" w:rsidRPr="00B4523B">
        <w:rPr>
          <w:rFonts w:ascii="Times New Roman" w:hAnsi="Times New Roman" w:cs="Times New Roman"/>
          <w:sz w:val="28"/>
          <w:szCs w:val="28"/>
          <w:lang w:val="be-BY"/>
        </w:rPr>
        <w:t>берілді. Арнайы әскери мектептерде оқ</w:t>
      </w:r>
      <w:r w:rsidR="008334D4" w:rsidRPr="00B4523B">
        <w:rPr>
          <w:rFonts w:ascii="Times New Roman" w:hAnsi="Times New Roman" w:cs="Times New Roman"/>
          <w:sz w:val="28"/>
          <w:szCs w:val="28"/>
          <w:lang w:val="be-BY"/>
        </w:rPr>
        <w:t>у-тәрбие үдерісінде оқушылардың</w:t>
      </w:r>
      <w:r w:rsidR="00FD6487" w:rsidRPr="00B4523B">
        <w:rPr>
          <w:rFonts w:ascii="Times New Roman" w:hAnsi="Times New Roman" w:cs="Times New Roman"/>
          <w:sz w:val="28"/>
          <w:szCs w:val="28"/>
          <w:lang w:val="be-BY"/>
        </w:rPr>
        <w:t xml:space="preserve"> зияткерлігін дамытуға байланысты Отандық және шетелдік психология-педагогика  ғылымындағы тұлғаның зияткерлігін дамыту мәселесінің зерделенуін кешенді талдауда жүзеге асырылған нәтижелерді есепке ала отырып, зияткерлік ұғымының интеллект ұғымымен қатар ғылыми айналымда қолданыста </w:t>
      </w:r>
      <w:r w:rsidR="006425FF">
        <w:rPr>
          <w:rFonts w:ascii="Times New Roman" w:hAnsi="Times New Roman" w:cs="Times New Roman"/>
          <w:sz w:val="28"/>
          <w:szCs w:val="28"/>
          <w:lang w:val="be-BY"/>
        </w:rPr>
        <w:t>әр түрлі</w:t>
      </w:r>
      <w:r w:rsidR="00FD6487" w:rsidRPr="00B4523B">
        <w:rPr>
          <w:rFonts w:ascii="Times New Roman" w:hAnsi="Times New Roman" w:cs="Times New Roman"/>
          <w:sz w:val="28"/>
          <w:szCs w:val="28"/>
          <w:lang w:val="be-BY"/>
        </w:rPr>
        <w:t xml:space="preserve"> зерттеу мәселелерінде қарастырылғанына көз жеткізілді. </w:t>
      </w:r>
    </w:p>
    <w:p w:rsidR="000A2844" w:rsidRPr="000A2844" w:rsidRDefault="00757DB5" w:rsidP="00E73913">
      <w:pPr>
        <w:spacing w:after="0" w:line="240" w:lineRule="auto"/>
        <w:ind w:firstLine="567"/>
        <w:jc w:val="both"/>
        <w:rPr>
          <w:rFonts w:ascii="Times New Roman" w:hAnsi="Times New Roman" w:cs="Times New Roman"/>
          <w:sz w:val="28"/>
          <w:szCs w:val="28"/>
          <w:lang w:val="kk-KZ"/>
        </w:rPr>
      </w:pPr>
      <w:r w:rsidRPr="000A2844">
        <w:rPr>
          <w:rFonts w:ascii="Times New Roman" w:hAnsi="Times New Roman" w:cs="Times New Roman"/>
          <w:sz w:val="28"/>
          <w:szCs w:val="28"/>
          <w:lang w:val="kk-KZ"/>
        </w:rPr>
        <w:t xml:space="preserve">2. </w:t>
      </w:r>
      <w:r w:rsidR="000A2844" w:rsidRPr="000A2844">
        <w:rPr>
          <w:rFonts w:ascii="Times New Roman" w:hAnsi="Times New Roman" w:cs="Times New Roman"/>
          <w:sz w:val="28"/>
          <w:szCs w:val="28"/>
          <w:lang w:val="kk-KZ"/>
        </w:rPr>
        <w:t>Ғылыми әдебиеттерге жасаған жан-жақты талдау</w:t>
      </w:r>
      <w:r w:rsidR="00092E2F" w:rsidRPr="000A2844">
        <w:rPr>
          <w:rFonts w:ascii="Times New Roman" w:hAnsi="Times New Roman" w:cs="Times New Roman"/>
          <w:sz w:val="28"/>
          <w:szCs w:val="28"/>
          <w:lang w:val="kk-KZ"/>
        </w:rPr>
        <w:t xml:space="preserve"> </w:t>
      </w:r>
      <w:r w:rsidR="000A2844" w:rsidRPr="000A2844">
        <w:rPr>
          <w:rFonts w:ascii="Times New Roman" w:hAnsi="Times New Roman" w:cs="Times New Roman"/>
          <w:sz w:val="28"/>
          <w:szCs w:val="28"/>
          <w:lang w:val="kk-KZ"/>
        </w:rPr>
        <w:t xml:space="preserve">«зияткерлік», «зияткерлікті дамыту» ұғымдарын нақтылауға мүмкіндік берді. «Зияткерлік» дегеніміз  – бұл ес, жады, ой, сана, білім, ғылым, дүниетаным, ізгі қарым-қатынасты түсіндіретін феномен. Ал зияткерлікті дамыту деп, аталған феноменді белгілі бір мақсатқа сәйкес іс-әрекетке бағыттай отырып, накты бір жүйе, әдістеме негізінде дамыту үдерісі. Ал, біздің зерттеу пәнімізге сәйкес </w:t>
      </w:r>
      <w:r w:rsidR="00092E2F" w:rsidRPr="000A2844">
        <w:rPr>
          <w:rFonts w:ascii="Times New Roman" w:hAnsi="Times New Roman" w:cs="Times New Roman"/>
          <w:sz w:val="28"/>
          <w:szCs w:val="28"/>
          <w:lang w:val="kk-KZ"/>
        </w:rPr>
        <w:t xml:space="preserve">арнайы әскери мектептердегі оқушылардың зияткерлігін дамыту дегеніміз – олардың ойлау қабілетін қоғамға қызмет ету, соның ішінде әскери кәсіпті Отанын, елін, жерін, халқын қорғау тұрғысынан саналы таңдауға бағыттап дамыту. Сол себепті әскери мектеп оқушыларының зияткерлігін дамытуда олардың ойын, санасын өсіру, білімдерін кеңейту – оларды кәсіби бағдарлауға, кәсіби өзін-өзі анықтауға негізделеді. </w:t>
      </w:r>
    </w:p>
    <w:p w:rsidR="00FD6487" w:rsidRPr="00B4523B" w:rsidRDefault="00AD36B1" w:rsidP="00E73913">
      <w:pPr>
        <w:spacing w:after="0" w:line="240" w:lineRule="auto"/>
        <w:ind w:firstLine="567"/>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3. </w:t>
      </w:r>
      <w:r w:rsidR="00FD6487" w:rsidRPr="00B4523B">
        <w:rPr>
          <w:rFonts w:ascii="Times New Roman" w:hAnsi="Times New Roman" w:cs="Times New Roman"/>
          <w:sz w:val="28"/>
          <w:szCs w:val="28"/>
          <w:lang w:val="be-BY"/>
        </w:rPr>
        <w:t xml:space="preserve">Оқушылардың зияткерлігін дамыту тікелей психикалық процестің дамуымен байланыстылығы ескеріліп, қабілет пен ойлау түрлеріне, зияткерлікті дамыту мәселелеріне байланысты педагогикалық, психологиялық тұрғыдағы ғылыми еңбектерге талдаулар негізінде </w:t>
      </w:r>
      <w:r w:rsidR="00EE56C0" w:rsidRPr="00B4523B">
        <w:rPr>
          <w:rFonts w:ascii="Times New Roman" w:hAnsi="Times New Roman" w:cs="Times New Roman"/>
          <w:sz w:val="28"/>
          <w:szCs w:val="28"/>
          <w:lang w:val="be-BY"/>
        </w:rPr>
        <w:t xml:space="preserve"> </w:t>
      </w:r>
      <w:r>
        <w:rPr>
          <w:rFonts w:ascii="Times New Roman" w:hAnsi="Times New Roman" w:cs="Times New Roman"/>
          <w:sz w:val="28"/>
          <w:szCs w:val="28"/>
          <w:lang w:val="be-BY"/>
        </w:rPr>
        <w:t xml:space="preserve">“арнайы әскери мектептердегі </w:t>
      </w:r>
      <w:r w:rsidR="00EE56C0" w:rsidRPr="00B4523B">
        <w:rPr>
          <w:rFonts w:ascii="Times New Roman" w:hAnsi="Times New Roman" w:cs="Times New Roman"/>
          <w:sz w:val="28"/>
          <w:szCs w:val="28"/>
          <w:lang w:val="be-BY"/>
        </w:rPr>
        <w:t>зияткерл</w:t>
      </w:r>
      <w:r w:rsidR="005346F9" w:rsidRPr="00B4523B">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дамыған оқушы» </w:t>
      </w:r>
      <w:r w:rsidR="00EE56C0" w:rsidRPr="00B4523B">
        <w:rPr>
          <w:rFonts w:ascii="Times New Roman" w:hAnsi="Times New Roman" w:cs="Times New Roman"/>
          <w:sz w:val="28"/>
          <w:szCs w:val="28"/>
          <w:lang w:val="kk-KZ"/>
        </w:rPr>
        <w:t xml:space="preserve"> ұғымына </w:t>
      </w:r>
      <w:r w:rsidR="002B32D6" w:rsidRPr="00B4523B">
        <w:rPr>
          <w:rFonts w:ascii="Times New Roman" w:hAnsi="Times New Roman" w:cs="Times New Roman"/>
          <w:sz w:val="28"/>
          <w:szCs w:val="28"/>
          <w:lang w:val="be-BY"/>
        </w:rPr>
        <w:t>анықтама берілді</w:t>
      </w:r>
      <w:r w:rsidR="00FD6487" w:rsidRPr="00B4523B">
        <w:rPr>
          <w:rFonts w:ascii="Times New Roman" w:hAnsi="Times New Roman" w:cs="Times New Roman"/>
          <w:sz w:val="28"/>
          <w:szCs w:val="28"/>
          <w:lang w:val="be-BY"/>
        </w:rPr>
        <w:t xml:space="preserve">.  </w:t>
      </w:r>
    </w:p>
    <w:p w:rsidR="001B7C43" w:rsidRDefault="001B7C43" w:rsidP="00E73913">
      <w:pPr>
        <w:spacing w:after="0" w:line="240" w:lineRule="auto"/>
        <w:ind w:firstLine="567"/>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4. </w:t>
      </w:r>
      <w:r w:rsidRPr="00B4523B">
        <w:rPr>
          <w:rFonts w:ascii="Times New Roman" w:hAnsi="Times New Roman" w:cs="Times New Roman"/>
          <w:sz w:val="28"/>
          <w:szCs w:val="28"/>
          <w:lang w:val="be-BY"/>
        </w:rPr>
        <w:t xml:space="preserve">Арнайы әскери мектептерде оқу-тәрбие үдерісінде жасөспірімдердің  зияткерлігін дамыту мынадай ғылыми-педагогикалық ұстанымдарға: жалпы және ұлттық мәдениеттің тірек болу, ғылымилық, жүйелілік, сана мен іс-әрекеттің бірлігі, жеке тұлғаның зияткерлігін дамыту, белсенділік және өзінділік, үздіксіздік, ізгілік, рефлексия лық басқару және өзін-өзі басқару, өз әрекетін ұйымдастыру, субъектілік құрылуымен анықталады. </w:t>
      </w:r>
    </w:p>
    <w:p w:rsidR="00FD6487" w:rsidRPr="00B4523B" w:rsidRDefault="001B7C43" w:rsidP="00E73913">
      <w:pPr>
        <w:spacing w:after="0" w:line="240" w:lineRule="auto"/>
        <w:ind w:firstLine="567"/>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5. </w:t>
      </w:r>
      <w:r w:rsidR="00FD6487" w:rsidRPr="00B4523B">
        <w:rPr>
          <w:rFonts w:ascii="Times New Roman" w:hAnsi="Times New Roman" w:cs="Times New Roman"/>
          <w:sz w:val="28"/>
          <w:szCs w:val="28"/>
          <w:lang w:val="be-BY"/>
        </w:rPr>
        <w:t xml:space="preserve">Оқушылардың зияткерлігін дамытудың мотивациялық, мазмұндық, іс-әрекеттік компоненттеріне сипаттама беріліп, өлшемдері мен көрсеткіштері, деңгейлері </w:t>
      </w:r>
      <w:r w:rsidR="00056298">
        <w:rPr>
          <w:rFonts w:ascii="Times New Roman" w:hAnsi="Times New Roman" w:cs="Times New Roman"/>
          <w:sz w:val="28"/>
          <w:szCs w:val="28"/>
          <w:lang w:val="be-BY"/>
        </w:rPr>
        <w:t xml:space="preserve">(төмен, орта, жоғары) </w:t>
      </w:r>
      <w:r w:rsidR="00FD6487" w:rsidRPr="00B4523B">
        <w:rPr>
          <w:rFonts w:ascii="Times New Roman" w:hAnsi="Times New Roman" w:cs="Times New Roman"/>
          <w:sz w:val="28"/>
          <w:szCs w:val="28"/>
          <w:lang w:val="be-BY"/>
        </w:rPr>
        <w:t xml:space="preserve">айқындалды. Жасалған теориялық талдаулар негізінде арнайы әскери мектептердегі жасөспірімдердің  зияткерлігін дамытудың құрылымдық-мазмұндық </w:t>
      </w:r>
      <w:r w:rsidR="003D2967" w:rsidRPr="00B4523B">
        <w:rPr>
          <w:rFonts w:ascii="Times New Roman" w:hAnsi="Times New Roman" w:cs="Times New Roman"/>
          <w:sz w:val="28"/>
          <w:szCs w:val="28"/>
          <w:lang w:val="kk-KZ"/>
        </w:rPr>
        <w:t>модел</w:t>
      </w:r>
      <w:r w:rsidR="00FD6487" w:rsidRPr="00B4523B">
        <w:rPr>
          <w:rFonts w:ascii="Times New Roman" w:hAnsi="Times New Roman" w:cs="Times New Roman"/>
          <w:sz w:val="28"/>
          <w:szCs w:val="28"/>
          <w:lang w:val="be-BY"/>
        </w:rPr>
        <w:t xml:space="preserve">і жасалды.    </w:t>
      </w:r>
    </w:p>
    <w:p w:rsidR="001B7C43" w:rsidRPr="00B4523B" w:rsidRDefault="001B7C43" w:rsidP="001B7C43">
      <w:pPr>
        <w:spacing w:after="0" w:line="240" w:lineRule="auto"/>
        <w:ind w:firstLine="567"/>
        <w:jc w:val="both"/>
        <w:rPr>
          <w:rFonts w:ascii="Times New Roman" w:hAnsi="Times New Roman" w:cs="Times New Roman"/>
          <w:sz w:val="28"/>
          <w:szCs w:val="28"/>
          <w:lang w:val="be-BY"/>
        </w:rPr>
      </w:pPr>
      <w:r>
        <w:rPr>
          <w:rFonts w:ascii="Times New Roman" w:hAnsi="Times New Roman" w:cs="Times New Roman"/>
          <w:sz w:val="28"/>
          <w:szCs w:val="28"/>
          <w:lang w:val="be-BY"/>
        </w:rPr>
        <w:t>6. А</w:t>
      </w:r>
      <w:r w:rsidRPr="00B4523B">
        <w:rPr>
          <w:rFonts w:ascii="Times New Roman" w:hAnsi="Times New Roman" w:cs="Times New Roman"/>
          <w:sz w:val="28"/>
          <w:szCs w:val="28"/>
          <w:lang w:val="be-BY"/>
        </w:rPr>
        <w:t xml:space="preserve">рнайы әскери мектептердегі жасөспірімдердің  зияткерлігін дамытудың құрылымдық-мазмұндық </w:t>
      </w:r>
      <w:r w:rsidRPr="00B4523B">
        <w:rPr>
          <w:rFonts w:ascii="Times New Roman" w:hAnsi="Times New Roman" w:cs="Times New Roman"/>
          <w:sz w:val="28"/>
          <w:szCs w:val="28"/>
          <w:lang w:val="kk-KZ"/>
        </w:rPr>
        <w:t>модел</w:t>
      </w:r>
      <w:r>
        <w:rPr>
          <w:rFonts w:ascii="Times New Roman" w:hAnsi="Times New Roman" w:cs="Times New Roman"/>
          <w:sz w:val="28"/>
          <w:szCs w:val="28"/>
          <w:lang w:val="be-BY"/>
        </w:rPr>
        <w:t xml:space="preserve">ін тиімді жүзеге асыруға қажетті </w:t>
      </w:r>
      <w:r w:rsidRPr="00B4523B">
        <w:rPr>
          <w:rFonts w:ascii="Times New Roman" w:hAnsi="Times New Roman" w:cs="Times New Roman"/>
          <w:sz w:val="28"/>
          <w:szCs w:val="28"/>
          <w:lang w:val="be-BY"/>
        </w:rPr>
        <w:t xml:space="preserve">  </w:t>
      </w:r>
    </w:p>
    <w:p w:rsidR="002B32D6" w:rsidRPr="00B4523B" w:rsidRDefault="001B7C43" w:rsidP="001B7C43">
      <w:pPr>
        <w:spacing w:after="0" w:line="240" w:lineRule="auto"/>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психологиялық-педагогикалық шарттар айқындалды: </w:t>
      </w:r>
      <w:r w:rsidR="002B32D6" w:rsidRPr="00B4523B">
        <w:rPr>
          <w:rFonts w:ascii="Times New Roman" w:hAnsi="Times New Roman" w:cs="Times New Roman"/>
          <w:sz w:val="28"/>
          <w:szCs w:val="28"/>
          <w:lang w:val="be-BY"/>
        </w:rPr>
        <w:t>шарттары: оқу-тәрбие үдерісін психологиялық-педагогикалық сүйемелдеу, білім алауға деген мотивация, кәсіби өзін</w:t>
      </w:r>
      <w:r w:rsidR="008334D4" w:rsidRPr="00B4523B">
        <w:rPr>
          <w:rFonts w:ascii="Times New Roman" w:hAnsi="Times New Roman" w:cs="Times New Roman"/>
          <w:sz w:val="28"/>
          <w:szCs w:val="28"/>
          <w:lang w:val="be-BY"/>
        </w:rPr>
        <w:t>-</w:t>
      </w:r>
      <w:r w:rsidR="002B32D6" w:rsidRPr="00B4523B">
        <w:rPr>
          <w:rFonts w:ascii="Times New Roman" w:hAnsi="Times New Roman" w:cs="Times New Roman"/>
          <w:sz w:val="28"/>
          <w:szCs w:val="28"/>
          <w:lang w:val="be-BY"/>
        </w:rPr>
        <w:t>өзі анықтауы</w:t>
      </w:r>
      <w:r w:rsidR="008334D4" w:rsidRPr="00B4523B">
        <w:rPr>
          <w:rFonts w:ascii="Times New Roman" w:hAnsi="Times New Roman" w:cs="Times New Roman"/>
          <w:sz w:val="28"/>
          <w:szCs w:val="28"/>
          <w:lang w:val="be-BY"/>
        </w:rPr>
        <w:t xml:space="preserve"> мен кәсіби бағыттылық</w:t>
      </w:r>
      <w:r>
        <w:rPr>
          <w:rFonts w:ascii="Times New Roman" w:hAnsi="Times New Roman" w:cs="Times New Roman"/>
          <w:sz w:val="28"/>
          <w:szCs w:val="28"/>
          <w:lang w:val="be-BY"/>
        </w:rPr>
        <w:t xml:space="preserve">. </w:t>
      </w:r>
      <w:r w:rsidR="008334D4" w:rsidRPr="00B4523B">
        <w:rPr>
          <w:rFonts w:ascii="Times New Roman" w:hAnsi="Times New Roman" w:cs="Times New Roman"/>
          <w:sz w:val="28"/>
          <w:szCs w:val="28"/>
          <w:lang w:val="be-BY"/>
        </w:rPr>
        <w:t xml:space="preserve"> </w:t>
      </w:r>
    </w:p>
    <w:p w:rsidR="00FD6487" w:rsidRPr="00B4523B" w:rsidRDefault="0080755E" w:rsidP="00E73913">
      <w:pPr>
        <w:spacing w:after="0" w:line="240" w:lineRule="auto"/>
        <w:ind w:firstLine="567"/>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7. </w:t>
      </w:r>
      <w:r w:rsidR="00FD6487" w:rsidRPr="00B4523B">
        <w:rPr>
          <w:rFonts w:ascii="Times New Roman" w:hAnsi="Times New Roman" w:cs="Times New Roman"/>
          <w:sz w:val="28"/>
          <w:szCs w:val="28"/>
          <w:lang w:val="be-BY"/>
        </w:rPr>
        <w:t>Арнайы әскери мектептерде оқу-тәрбие үдерісінде жасөспірімдердің  зияткерлігін дамыту мәселесінің қазіргі жағдайы тірек базасы ретінде алынған  «Арыстан» мамандандырылған лицейінің іс-тәжірибесі талданды. Арнайы әскери мектептерде оқу-тәрбие үдерісінде жасөспірімдердің  зияткерлігін дамыту мәселесінің қазіргі жағдайы әскери мамандыққа баулитын мамандандырылған лицейдің басшылыққа алатын жалпыға міндетті мемлекеттік білім беру стандарты, типтік оқу жоспары, жұмыс оқу жоспары, жұмыс оқу бағдарламалары негізінде  талдау жасалды. Арнайы әскери мектептерде оқу-тәрбие үдерісінде жасөспірімдердің  зияткерлігін дамытудың әдістемесі дайындау мақсатында жалпы зияткерлік, қабілет, интелектуалдылықты айқындайтын ғалымдардың әдістемесіне сипаттама берілді. Жасөспірімдердің зияткерлігін дамытуға арналған әдістемеде тиімді деп саналған диагностикалық тест, тренингтер, интербелсенді әдістер сараланып алын</w:t>
      </w:r>
      <w:r w:rsidR="00A07D1E">
        <w:rPr>
          <w:rFonts w:ascii="Times New Roman" w:hAnsi="Times New Roman" w:cs="Times New Roman"/>
          <w:sz w:val="28"/>
          <w:szCs w:val="28"/>
          <w:lang w:val="be-BY"/>
        </w:rPr>
        <w:t>ды. Нәтижесінде</w:t>
      </w:r>
      <w:r w:rsidR="00FD6487" w:rsidRPr="00B4523B">
        <w:rPr>
          <w:rFonts w:ascii="Times New Roman" w:hAnsi="Times New Roman" w:cs="Times New Roman"/>
          <w:sz w:val="28"/>
          <w:szCs w:val="28"/>
          <w:lang w:val="be-BY"/>
        </w:rPr>
        <w:t xml:space="preserve"> «</w:t>
      </w:r>
      <w:r w:rsidR="00206803" w:rsidRPr="00B4523B">
        <w:rPr>
          <w:rFonts w:ascii="Times New Roman" w:hAnsi="Times New Roman" w:cs="Times New Roman"/>
          <w:sz w:val="28"/>
          <w:szCs w:val="28"/>
          <w:lang w:val="be-BY"/>
        </w:rPr>
        <w:t>Зияткерлі тұлға – ұлт болашағы</w:t>
      </w:r>
      <w:r w:rsidR="00FD6487" w:rsidRPr="00B4523B">
        <w:rPr>
          <w:rFonts w:ascii="Times New Roman" w:hAnsi="Times New Roman" w:cs="Times New Roman"/>
          <w:sz w:val="28"/>
          <w:szCs w:val="28"/>
          <w:lang w:val="be-BY"/>
        </w:rPr>
        <w:t xml:space="preserve">» атты </w:t>
      </w:r>
      <w:r w:rsidR="00E17A91" w:rsidRPr="00B4523B">
        <w:rPr>
          <w:rFonts w:ascii="Times New Roman" w:hAnsi="Times New Roman" w:cs="Times New Roman"/>
          <w:sz w:val="28"/>
          <w:szCs w:val="28"/>
          <w:lang w:val="be-BY"/>
        </w:rPr>
        <w:t>факультативтік</w:t>
      </w:r>
      <w:r w:rsidR="00A07D1E">
        <w:rPr>
          <w:rFonts w:ascii="Times New Roman" w:hAnsi="Times New Roman" w:cs="Times New Roman"/>
          <w:sz w:val="28"/>
          <w:szCs w:val="28"/>
          <w:lang w:val="be-BY"/>
        </w:rPr>
        <w:t xml:space="preserve"> курс бағдарламасының мазмұны жасалды. О</w:t>
      </w:r>
      <w:r w:rsidR="00FD6487" w:rsidRPr="00B4523B">
        <w:rPr>
          <w:rFonts w:ascii="Times New Roman" w:hAnsi="Times New Roman" w:cs="Times New Roman"/>
          <w:sz w:val="28"/>
          <w:szCs w:val="28"/>
          <w:lang w:val="be-BY"/>
        </w:rPr>
        <w:t xml:space="preserve">ны оқу-тәрбие үдерісінде ұйымдастыруға </w:t>
      </w:r>
      <w:r w:rsidR="00D02C67" w:rsidRPr="00B4523B">
        <w:rPr>
          <w:rFonts w:ascii="Times New Roman" w:hAnsi="Times New Roman" w:cs="Times New Roman"/>
          <w:sz w:val="28"/>
          <w:szCs w:val="28"/>
          <w:lang w:val="be-BY"/>
        </w:rPr>
        <w:t>арналған әдістеменің тиімділігі</w:t>
      </w:r>
      <w:r w:rsidR="00FD6487" w:rsidRPr="00B4523B">
        <w:rPr>
          <w:rFonts w:ascii="Times New Roman" w:hAnsi="Times New Roman" w:cs="Times New Roman"/>
          <w:sz w:val="28"/>
          <w:szCs w:val="28"/>
          <w:lang w:val="be-BY"/>
        </w:rPr>
        <w:t xml:space="preserve"> тәжірибеде айқындалып, әдістемелік нұсқау әзірленді.</w:t>
      </w:r>
    </w:p>
    <w:p w:rsidR="00FD6487" w:rsidRPr="00B4523B" w:rsidRDefault="00A07D1E" w:rsidP="00E73913">
      <w:pPr>
        <w:spacing w:after="0" w:line="240" w:lineRule="auto"/>
        <w:ind w:firstLine="567"/>
        <w:jc w:val="both"/>
        <w:rPr>
          <w:rFonts w:ascii="Times New Roman" w:hAnsi="Times New Roman" w:cs="Times New Roman"/>
          <w:sz w:val="28"/>
          <w:szCs w:val="28"/>
          <w:lang w:val="be-BY"/>
        </w:rPr>
      </w:pPr>
      <w:r>
        <w:rPr>
          <w:rFonts w:ascii="Times New Roman" w:hAnsi="Times New Roman" w:cs="Times New Roman"/>
          <w:sz w:val="28"/>
          <w:szCs w:val="28"/>
          <w:lang w:val="be-BY"/>
        </w:rPr>
        <w:t>8.</w:t>
      </w:r>
      <w:r w:rsidR="00FD6487" w:rsidRPr="00B4523B">
        <w:rPr>
          <w:rFonts w:ascii="Times New Roman" w:hAnsi="Times New Roman" w:cs="Times New Roman"/>
          <w:sz w:val="28"/>
          <w:szCs w:val="28"/>
          <w:lang w:val="be-BY"/>
        </w:rPr>
        <w:t>Тәжірибелік экспериментке алынған 11</w:t>
      </w:r>
      <w:r w:rsidR="00AA5D78" w:rsidRPr="00B4523B">
        <w:rPr>
          <w:rFonts w:ascii="Times New Roman" w:hAnsi="Times New Roman" w:cs="Times New Roman"/>
          <w:sz w:val="28"/>
          <w:szCs w:val="28"/>
          <w:lang w:val="be-BY"/>
        </w:rPr>
        <w:t>-</w:t>
      </w:r>
      <w:r w:rsidR="00FD6487" w:rsidRPr="00B4523B">
        <w:rPr>
          <w:rFonts w:ascii="Times New Roman" w:hAnsi="Times New Roman" w:cs="Times New Roman"/>
          <w:sz w:val="28"/>
          <w:szCs w:val="28"/>
          <w:lang w:val="be-BY"/>
        </w:rPr>
        <w:t xml:space="preserve">сыныптардың оқу-тәрбие үдерісінің жылдық жоспарына талдау жасалып, оқушылардың білім дәрежесін анықтау мақсатында анықтау эксперименті диагностикалық тест арқылы жүргізілді. Тәжірибелік-эксперимент кезінде оқушылардың оқу-тәрбие үдерісінде зияткерлігін дамыту дайындалған </w:t>
      </w:r>
      <w:r w:rsidR="00E17A91" w:rsidRPr="00B4523B">
        <w:rPr>
          <w:rFonts w:ascii="Times New Roman" w:hAnsi="Times New Roman" w:cs="Times New Roman"/>
          <w:sz w:val="28"/>
          <w:szCs w:val="28"/>
          <w:lang w:val="kk-KZ"/>
        </w:rPr>
        <w:t>факультатитвтік</w:t>
      </w:r>
      <w:r w:rsidR="00FD6487" w:rsidRPr="00B4523B">
        <w:rPr>
          <w:rFonts w:ascii="Times New Roman" w:hAnsi="Times New Roman" w:cs="Times New Roman"/>
          <w:sz w:val="28"/>
          <w:szCs w:val="28"/>
          <w:lang w:val="be-BY"/>
        </w:rPr>
        <w:t xml:space="preserve"> курс негізінде инновациялық технологияларды, тренингтер мен интербелсенді әдістерді қолданып, дайындалған әдістемесінің  тиімділігін дәлелдеуге талпыныс жасалды. </w:t>
      </w:r>
    </w:p>
    <w:p w:rsidR="00FD6487" w:rsidRPr="00B4523B" w:rsidRDefault="00FD648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Қорыта келгенде, ғылыми-теориялық зерттеулер негізінде арнайы әскери мектеп оқушыларының жас ерекшеліктеріне сәйкес зияткерлігін дамытуда инновациялық технологияларды қолданып оқыту үдерісін ұйымдастыратын тапсырмаларды іріктеп және жүйелеп, пайдаланудың тиімді жолдары арқылы  оқу іс-әрекетінде оң нәтижеге жетуге болады. Арнайы әскери мектептерде оқу-тәрбие үдерісінде жасөспірімдердің  зияткерлігін дамыту тәжірибелік жұмыс барысында дәлелденіп, әдістемесі ұсынылды.    </w:t>
      </w:r>
    </w:p>
    <w:p w:rsidR="00FD6487" w:rsidRPr="00B4523B" w:rsidRDefault="00FD648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Зерттеу жұмысының нәтижесінде алынған теориялық қағидалар мен   ұсынылған әдістемелерді тиімді пайдалану, негізінде арнайы әскери мектептерде оқу-тәрбие үдерісінде оқушылардың зияткерлігін дамыту туралы ғылыми болжамның дұрыстығына көз жеткізілді.</w:t>
      </w:r>
    </w:p>
    <w:p w:rsidR="00FD6487" w:rsidRPr="00B4523B" w:rsidRDefault="00FD648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Теориялық қағидалар мен  тәжірибелік  жұмыс  нәтижесінде төмендегідей </w:t>
      </w:r>
      <w:r w:rsidRPr="00B12E50">
        <w:rPr>
          <w:rFonts w:ascii="Times New Roman" w:hAnsi="Times New Roman" w:cs="Times New Roman"/>
          <w:i/>
          <w:sz w:val="28"/>
          <w:szCs w:val="28"/>
          <w:lang w:val="be-BY"/>
        </w:rPr>
        <w:t xml:space="preserve">ұсыныстар </w:t>
      </w:r>
      <w:r w:rsidRPr="00B4523B">
        <w:rPr>
          <w:rFonts w:ascii="Times New Roman" w:hAnsi="Times New Roman" w:cs="Times New Roman"/>
          <w:sz w:val="28"/>
          <w:szCs w:val="28"/>
          <w:lang w:val="be-BY"/>
        </w:rPr>
        <w:t xml:space="preserve">жасалынды: </w:t>
      </w:r>
    </w:p>
    <w:p w:rsidR="00FD6487" w:rsidRPr="00B4523B" w:rsidRDefault="0025757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1. </w:t>
      </w:r>
      <w:r w:rsidR="00FD6487" w:rsidRPr="00B4523B">
        <w:rPr>
          <w:rFonts w:ascii="Times New Roman" w:hAnsi="Times New Roman" w:cs="Times New Roman"/>
          <w:sz w:val="28"/>
          <w:szCs w:val="28"/>
          <w:lang w:val="be-BY"/>
        </w:rPr>
        <w:t xml:space="preserve">Арнайы әскери мектептерде оқу-тәрбие үдерісінде оқушылардың зияткерлігін дамыту үшін дайындалған </w:t>
      </w:r>
      <w:r w:rsidR="00E17A91" w:rsidRPr="00B4523B">
        <w:rPr>
          <w:rFonts w:ascii="Times New Roman" w:hAnsi="Times New Roman" w:cs="Times New Roman"/>
          <w:sz w:val="28"/>
          <w:szCs w:val="28"/>
          <w:lang w:val="be-BY"/>
        </w:rPr>
        <w:t>«</w:t>
      </w:r>
      <w:r w:rsidR="009552EE" w:rsidRPr="00B4523B">
        <w:rPr>
          <w:rFonts w:ascii="Times New Roman" w:hAnsi="Times New Roman" w:cs="Times New Roman"/>
          <w:sz w:val="28"/>
          <w:szCs w:val="28"/>
          <w:lang w:val="be-BY"/>
        </w:rPr>
        <w:t>Зияткерлі</w:t>
      </w:r>
      <w:r w:rsidR="00E17A91" w:rsidRPr="00B4523B">
        <w:rPr>
          <w:rFonts w:ascii="Times New Roman" w:hAnsi="Times New Roman" w:cs="Times New Roman"/>
          <w:sz w:val="28"/>
          <w:szCs w:val="28"/>
          <w:lang w:val="be-BY"/>
        </w:rPr>
        <w:t xml:space="preserve"> тұлға</w:t>
      </w:r>
      <w:r w:rsidR="009552EE" w:rsidRPr="00B4523B">
        <w:rPr>
          <w:rFonts w:ascii="Times New Roman" w:hAnsi="Times New Roman" w:cs="Times New Roman"/>
          <w:sz w:val="28"/>
          <w:szCs w:val="28"/>
          <w:lang w:val="be-BY"/>
        </w:rPr>
        <w:t xml:space="preserve"> – болашақ кепілі</w:t>
      </w:r>
      <w:r w:rsidR="00E17A91" w:rsidRPr="00B4523B">
        <w:rPr>
          <w:rFonts w:ascii="Times New Roman" w:hAnsi="Times New Roman" w:cs="Times New Roman"/>
          <w:sz w:val="28"/>
          <w:szCs w:val="28"/>
          <w:lang w:val="be-BY"/>
        </w:rPr>
        <w:t>» атты факультативтік</w:t>
      </w:r>
      <w:r w:rsidR="00A44F79">
        <w:rPr>
          <w:rFonts w:ascii="Times New Roman" w:hAnsi="Times New Roman" w:cs="Times New Roman"/>
          <w:sz w:val="28"/>
          <w:szCs w:val="28"/>
          <w:lang w:val="be-BY"/>
        </w:rPr>
        <w:t xml:space="preserve"> </w:t>
      </w:r>
      <w:r w:rsidR="00FD6487" w:rsidRPr="00B4523B">
        <w:rPr>
          <w:rFonts w:ascii="Times New Roman" w:hAnsi="Times New Roman" w:cs="Times New Roman"/>
          <w:sz w:val="28"/>
          <w:szCs w:val="28"/>
          <w:lang w:val="be-BY"/>
        </w:rPr>
        <w:t>курсты</w:t>
      </w:r>
      <w:r w:rsidR="00A44F79">
        <w:rPr>
          <w:rFonts w:ascii="Times New Roman" w:hAnsi="Times New Roman" w:cs="Times New Roman"/>
          <w:sz w:val="28"/>
          <w:szCs w:val="28"/>
          <w:lang w:val="be-BY"/>
        </w:rPr>
        <w:t xml:space="preserve"> </w:t>
      </w:r>
      <w:r w:rsidR="00FD6487" w:rsidRPr="00B4523B">
        <w:rPr>
          <w:rFonts w:ascii="Times New Roman" w:hAnsi="Times New Roman" w:cs="Times New Roman"/>
          <w:sz w:val="28"/>
          <w:szCs w:val="28"/>
          <w:lang w:val="be-BY"/>
        </w:rPr>
        <w:t>педагогикалық үдеріске</w:t>
      </w:r>
      <w:r w:rsidR="00AA5D78" w:rsidRPr="00B4523B">
        <w:rPr>
          <w:rFonts w:ascii="Times New Roman" w:hAnsi="Times New Roman" w:cs="Times New Roman"/>
          <w:sz w:val="28"/>
          <w:szCs w:val="28"/>
          <w:lang w:val="be-BY"/>
        </w:rPr>
        <w:t>,</w:t>
      </w:r>
      <w:r w:rsidR="00FD6487" w:rsidRPr="00B4523B">
        <w:rPr>
          <w:rFonts w:ascii="Times New Roman" w:hAnsi="Times New Roman" w:cs="Times New Roman"/>
          <w:sz w:val="28"/>
          <w:szCs w:val="28"/>
          <w:lang w:val="be-BY"/>
        </w:rPr>
        <w:t xml:space="preserve"> тәжірибеге енгізу; </w:t>
      </w:r>
    </w:p>
    <w:p w:rsidR="00FD6487" w:rsidRPr="00B4523B" w:rsidRDefault="00FD648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 xml:space="preserve">2. Арнайы әскери мектептерде оқу-тәрбие үдерісінде оқушылардың зияткерлігін дамытуды ұйымдастыру үшін диагностикалық тесттерді, тренинтгтер мен </w:t>
      </w:r>
      <w:r w:rsidR="00E17A91" w:rsidRPr="00B4523B">
        <w:rPr>
          <w:rFonts w:ascii="Times New Roman" w:hAnsi="Times New Roman" w:cs="Times New Roman"/>
          <w:sz w:val="28"/>
          <w:szCs w:val="28"/>
          <w:lang w:val="be-BY"/>
        </w:rPr>
        <w:t>мәселелік</w:t>
      </w:r>
      <w:r w:rsidRPr="00B4523B">
        <w:rPr>
          <w:rFonts w:ascii="Times New Roman" w:hAnsi="Times New Roman" w:cs="Times New Roman"/>
          <w:sz w:val="28"/>
          <w:szCs w:val="28"/>
          <w:lang w:val="be-BY"/>
        </w:rPr>
        <w:t xml:space="preserve"> тапсырмаларды жүйелеп, оны тәжірибеде пайдаланудың әдістемелік кешенін жетілдіру; </w:t>
      </w:r>
    </w:p>
    <w:p w:rsidR="00FD6487" w:rsidRPr="00B4523B" w:rsidRDefault="00FD648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3. Арнайы әскери мектептерде оқу-тәрбие үдерісінде оқушылардың зияткерлігін дамытуға байланысты озық тәжірибелерді  кеңінен насихаттау үшін</w:t>
      </w:r>
      <w:r w:rsidR="00AC3496" w:rsidRPr="00B4523B">
        <w:rPr>
          <w:rFonts w:ascii="Times New Roman" w:hAnsi="Times New Roman" w:cs="Times New Roman"/>
          <w:sz w:val="28"/>
          <w:szCs w:val="28"/>
          <w:lang w:val="be-BY"/>
        </w:rPr>
        <w:t xml:space="preserve"> әскери мектептің мұғалімдеріне</w:t>
      </w:r>
      <w:r w:rsidRPr="00B4523B">
        <w:rPr>
          <w:rFonts w:ascii="Times New Roman" w:hAnsi="Times New Roman" w:cs="Times New Roman"/>
          <w:sz w:val="28"/>
          <w:szCs w:val="28"/>
          <w:lang w:val="be-BY"/>
        </w:rPr>
        <w:t xml:space="preserve"> арналған семинарлар, тренингтер өткізіп, әдістемелік кеңестер беруді ұйымдастыру.  </w:t>
      </w:r>
    </w:p>
    <w:p w:rsidR="00FD6487" w:rsidRPr="00B4523B" w:rsidRDefault="00FD6487" w:rsidP="00E73913">
      <w:pPr>
        <w:spacing w:after="0" w:line="240" w:lineRule="auto"/>
        <w:ind w:firstLine="567"/>
        <w:jc w:val="both"/>
        <w:rPr>
          <w:rFonts w:ascii="Times New Roman" w:hAnsi="Times New Roman" w:cs="Times New Roman"/>
          <w:sz w:val="28"/>
          <w:szCs w:val="28"/>
          <w:lang w:val="be-BY"/>
        </w:rPr>
      </w:pPr>
      <w:r w:rsidRPr="00B4523B">
        <w:rPr>
          <w:rFonts w:ascii="Times New Roman" w:hAnsi="Times New Roman" w:cs="Times New Roman"/>
          <w:sz w:val="28"/>
          <w:szCs w:val="28"/>
          <w:lang w:val="be-BY"/>
        </w:rPr>
        <w:t>Зерттеу проблемасы күрделі болғандықтан, оның барлық бағыттарын толығымен қарастырып шығу мүмкін емес, өйткені қоғам талабынан туындап отырған сұранысты қанағаттандыру білім саласының басты идеологиясы болып табылады. Ал оның барлығын бір ғана зерттеу проблемасының аясына сыйғызу мүмкін емес. Сондықтан зерттеу барысында алынған нәтижелер оны шешудің бір ғана жолы деп есептеп, бұл бағыттағы ізденістер жекелеген пәндерді ізденіспен оқыту мәселелері арнайы дербес зерттеуді қажет етеді деп санаймыз.</w:t>
      </w:r>
    </w:p>
    <w:p w:rsidR="00F161EF" w:rsidRPr="00B4523B" w:rsidRDefault="00F161EF" w:rsidP="00E73913">
      <w:pPr>
        <w:spacing w:after="0" w:line="240" w:lineRule="auto"/>
        <w:ind w:firstLine="567"/>
        <w:rPr>
          <w:rFonts w:ascii="Times New Roman" w:hAnsi="Times New Roman" w:cs="Times New Roman"/>
          <w:sz w:val="28"/>
          <w:szCs w:val="28"/>
          <w:lang w:val="be-BY"/>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70203F" w:rsidRPr="00B4523B" w:rsidRDefault="0070203F" w:rsidP="00D73F04">
      <w:pPr>
        <w:spacing w:after="0" w:line="240" w:lineRule="auto"/>
        <w:jc w:val="center"/>
        <w:rPr>
          <w:rFonts w:ascii="Times New Roman" w:hAnsi="Times New Roman" w:cs="Times New Roman"/>
          <w:b/>
          <w:sz w:val="28"/>
          <w:lang w:val="kk-KZ"/>
        </w:rPr>
      </w:pPr>
    </w:p>
    <w:p w:rsidR="0056001A" w:rsidRPr="00B4523B" w:rsidRDefault="0056001A" w:rsidP="00AF6D15">
      <w:pPr>
        <w:spacing w:line="240" w:lineRule="auto"/>
        <w:rPr>
          <w:rFonts w:ascii="Times New Roman" w:hAnsi="Times New Roman" w:cs="Times New Roman"/>
          <w:b/>
          <w:bCs/>
          <w:sz w:val="28"/>
          <w:szCs w:val="28"/>
          <w:lang w:val="kk-KZ"/>
        </w:rPr>
      </w:pPr>
    </w:p>
    <w:p w:rsidR="00054DD1" w:rsidRPr="00B4523B" w:rsidRDefault="00054DD1" w:rsidP="001363AC">
      <w:pPr>
        <w:spacing w:line="240" w:lineRule="auto"/>
        <w:jc w:val="both"/>
        <w:rPr>
          <w:rFonts w:ascii="Times New Roman" w:hAnsi="Times New Roman" w:cs="Times New Roman"/>
          <w:b/>
          <w:bCs/>
          <w:sz w:val="28"/>
          <w:szCs w:val="28"/>
          <w:lang w:val="kk-KZ"/>
        </w:rPr>
        <w:sectPr w:rsidR="00054DD1" w:rsidRPr="00B4523B" w:rsidSect="004D2771">
          <w:pgSz w:w="11906" w:h="16838" w:code="9"/>
          <w:pgMar w:top="1134" w:right="851" w:bottom="1134" w:left="1701" w:header="709" w:footer="709" w:gutter="0"/>
          <w:cols w:space="708"/>
          <w:docGrid w:linePitch="360"/>
        </w:sectPr>
      </w:pPr>
    </w:p>
    <w:p w:rsidR="000D5F55" w:rsidRDefault="000D5F55" w:rsidP="00C94C30">
      <w:pPr>
        <w:spacing w:after="0" w:line="240" w:lineRule="auto"/>
        <w:rPr>
          <w:rFonts w:ascii="Times New Roman" w:hAnsi="Times New Roman" w:cs="Times New Roman"/>
          <w:b/>
          <w:sz w:val="28"/>
          <w:szCs w:val="28"/>
          <w:lang w:val="kk-KZ"/>
        </w:rPr>
      </w:pPr>
    </w:p>
    <w:p w:rsidR="000D5F55" w:rsidRPr="00B4523B" w:rsidRDefault="000D5F55" w:rsidP="000D5F55">
      <w:pPr>
        <w:spacing w:after="0" w:line="240" w:lineRule="auto"/>
        <w:jc w:val="center"/>
        <w:rPr>
          <w:rFonts w:ascii="Times New Roman" w:hAnsi="Times New Roman" w:cs="Times New Roman"/>
          <w:b/>
          <w:bCs/>
          <w:sz w:val="28"/>
          <w:szCs w:val="28"/>
          <w:lang w:val="kk-KZ"/>
        </w:rPr>
      </w:pPr>
      <w:r w:rsidRPr="00B4523B">
        <w:rPr>
          <w:rFonts w:ascii="Times New Roman" w:hAnsi="Times New Roman" w:cs="Times New Roman"/>
          <w:b/>
          <w:bCs/>
          <w:sz w:val="28"/>
          <w:szCs w:val="28"/>
          <w:lang w:val="kk-KZ"/>
        </w:rPr>
        <w:t>ПАЙДАЛАНЫЛҒАН   ӘДЕБИЕТТЕР ТІЗІМІ</w:t>
      </w:r>
    </w:p>
    <w:p w:rsidR="000D5F55" w:rsidRPr="00B4523B" w:rsidRDefault="000D5F55" w:rsidP="000D5F55">
      <w:pPr>
        <w:spacing w:after="0" w:line="240" w:lineRule="auto"/>
        <w:jc w:val="center"/>
        <w:rPr>
          <w:rFonts w:ascii="Times New Roman" w:hAnsi="Times New Roman" w:cs="Times New Roman"/>
          <w:b/>
          <w:bCs/>
          <w:sz w:val="28"/>
          <w:szCs w:val="28"/>
          <w:lang w:val="kk-KZ"/>
        </w:rPr>
      </w:pP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Программа «100 конкретных шагов» Президента Республики Казахстан Н.А.Назарбаева – газета «Казахстанская правда» от 6 мая 2015 г. №80 (27956).</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Интеллектуалды әлеуеттен - интеллектуалды ұлтқа. -  Алматы, 2012. - 216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lang w:val="kk-KZ"/>
        </w:rPr>
        <w:t xml:space="preserve">// </w:t>
      </w:r>
      <w:hyperlink r:id="rId41" w:history="1">
        <w:r w:rsidRPr="00B4523B">
          <w:rPr>
            <w:rFonts w:ascii="Times New Roman" w:hAnsi="Times New Roman" w:cs="Times New Roman"/>
            <w:sz w:val="28"/>
            <w:szCs w:val="28"/>
            <w:lang w:val="kk-KZ"/>
          </w:rPr>
          <w:t>www.foundation.kz</w:t>
        </w:r>
      </w:hyperlink>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Қазақстан Республикасының 2013-2015 жылдарға арналған кешенді тәрбие бағдарламасы. – Астана, 2013.</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 xml:space="preserve">Аристотель. Сочинения. - М.: Изд. Мысль,  1976. </w:t>
      </w:r>
      <w:r w:rsidRPr="005C7902">
        <w:rPr>
          <w:rFonts w:ascii="Times New Roman" w:hAnsi="Times New Roman" w:cs="Times New Roman"/>
          <w:bCs/>
          <w:sz w:val="28"/>
          <w:szCs w:val="28"/>
        </w:rPr>
        <w:t xml:space="preserve">- </w:t>
      </w:r>
      <w:r w:rsidRPr="00B4523B">
        <w:rPr>
          <w:rFonts w:ascii="Times New Roman" w:hAnsi="Times New Roman" w:cs="Times New Roman"/>
          <w:bCs/>
          <w:sz w:val="28"/>
          <w:szCs w:val="28"/>
          <w:lang w:val="kk-KZ"/>
        </w:rPr>
        <w:t xml:space="preserve">Т.1. – 550 с.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Кант және Гегель философиясы. Әлемдік философиялық мұра. – Алматы: Жазушы, 2006. – Т. 8. – 520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 xml:space="preserve">Спиркин А.Г. Философия. - 2-е изд. - М.: Гардарики, 2006. — 736 с.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Мырзалы С.  Философия: оқу құралы. - Алматы,2014. -  339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әл-Фараби. Әлеуметтік этикалық трактаттар. – Алматы, 1975. – 318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Аймауытов Ж. Психология. – Алматы, 1995. - 44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Баласағұн Ж. Құтты білік / аударған А.Егеубаев. – Алматы, 1986.– 52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Валиханов Ч. Собрание сочинений. – Алма-Ата: Изд-во АН КазССР, 1962.</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Құнанбаев А. Шығармаларының екі томдық толық жинағы. – Алматы, 1995. – Т. 2. – 335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Венгер Л.A. Восприятие и обучение (дошкольного возраста). -М.: Просвещение, 1969. - 365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 xml:space="preserve">Выготский Л.C. Развитие высших психических функций. - М.: Изд-во АПН РСФСР, 1960. – 598 с.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Гальперин П.Я. Умственное действие как основа формирования мысли и образа // Вопросы психологии. - М., 1957. - №6. - С. 58-69.</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Калмыкова З.И. Продуктивное мышление как основа обучаемости. -М.: Педагогика, 1981. - 200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Рубинштейн С.Л. Психология индивидуальных различий. - М.: ЧеРо, 2000. - 776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Теплов Б.М. Проблемы индивидуальных различий. - М.: АПН РСФСР, 1961. - 536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Пономарев Я.А. Психология творчества. - М.: Наука, 1976. - 296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 xml:space="preserve"> Ломов Б.Ф. Методологические и теоретические проблемы психологии. - М., 1984.</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Ананьев Б.Г. О проблемах современного человекознания. - 2-е изд. - СПб.: Питер, 2001. - 272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Дворяшина  М. Д. Особенности интеллектуального развития студентов в процессе обучения // Человек и общество. - Л.: Изд-во Ленингр. ун-та, 1973. - Вып. 13. - С. 97-105.</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Степанова Е.И. Микровозрастной подход к исследованию интеллекта взрослых  // Психологический журнал. - М., 1980. - Т. 1, №5. - С. 64-68.</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Богоявленская Д.Б. Психология творческих способностей: учеб. пос.для студ. высш. учеб. заведений. -  М.: Академия, 2002. - 320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Формирование интеллектуального потенциала нации в условиях высшей школы // Сб.науч.тр. – Алматы: Издательство «Ұлағат» КазНПУ им.Абая, 2012. – 297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Жексенбаева У.Б. Теоретико-методологические основы работы с одаренными детьми: дис.   ...  док. пед.наук:  13.00.01. - Алматы, 2005.</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Сатова А.К. Теоретико-методологические основы развития личности одаренных старшеклассников и студентов: дис. ...  док.пед.наук: 19.00.07. –  Алматы, 2008.</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Оспанова Б.А. Педагогические основы формирования креативности будущего специалиста в системе университетского образования: дис. ...  док.пед.наук: 13.00.08. –  Туркестан: МКТУ, 2006. - С. 47.</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Швайковский А.С. Педагогические условия развития креативного потенциала студентов на основе инновационных образовательных технологий: дис.  ...  канд.пед.наук: 13.00.01. -  Шымкент, 2009.</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Нұржанова С.А. Жоғары кәсіптік білім беру жүйесінде болашақ мамандардың креативті ойлауын қалыптастырудың педагогикалық-психологиялық негіздері: пед. ғыл. канд.  ...  дис.: 13.00.08. -  Астана, 2010. - Б.69.</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Нағымжанова Қ.М. Университет студенттерінің педагогикалық креативтігін инновациялық білім беру ортасында қалыптастырудың педагогикалық негіздері: пед.ғыл.док.   ...   дис.:  13.00.08. – Алматы, 2010. - Б. 152</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 xml:space="preserve">Кадирбаева Р.И. Болашақ мұғалімдерді оқушылардың шығармашылық қабілетін дамытуға кәсіби даярлаудың ғылыми-педагогикалық негіздері: пед.ғыл.док.  ...   дис.:  13.00.08. – Алматы, 2010.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Омарова Р.С. Білім берудің жаңа парадигмасы жағдайында окушылардың шығармашылық қызығушылығын қалыптастырудың дидактикалық негіздері: пед. ғыл. докт.  ...  дис: 13.00.01. - Актөбе, 2008.</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 xml:space="preserve">Қунакова К.У. Развитие образовательной среды профильного обучения в условиях интеллектуализации образования: дис.  ...   док. пед.наук:  13.00.01. –  Алматы, 2010. –  С. 54.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Джакупов С.М. Психологическая структура</w:t>
      </w:r>
      <w:r w:rsidRPr="00B4523B">
        <w:rPr>
          <w:rFonts w:ascii="Times New Roman" w:hAnsi="Times New Roman" w:cs="Times New Roman"/>
          <w:sz w:val="28"/>
          <w:szCs w:val="28"/>
        </w:rPr>
        <w:t xml:space="preserve"> в </w:t>
      </w:r>
      <w:r w:rsidRPr="00B4523B">
        <w:rPr>
          <w:rFonts w:ascii="Times New Roman" w:hAnsi="Times New Roman" w:cs="Times New Roman"/>
          <w:sz w:val="28"/>
          <w:szCs w:val="28"/>
          <w:lang w:val="kk-KZ"/>
        </w:rPr>
        <w:t xml:space="preserve">процессе обучения:  дис. ...   док. психол. наук. – М., 1998. – С. 50.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Пралиев С.Ж., Намазбаева Ж.И., Каракулова З.Ш., Садыкова А.Б. Развитие творческой интеллектуальной личности: учебно-методическое пособие. - Алматы, 2013. - С. 10.</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Аяғанова А.Ж. Зияткерлік пен өзіндік бағалаудың өзара байланысына этнопсихологиялық түсініктердің әсері: психол. ғыл. канд.  ...  дис.:  19.00.01. – Алматы, 2009. - Б. 42.</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Тасбулатов А. Б. История подготовки профессиональных военных кадров в Республике Казахстан в контексте теории и практики оборонной функции государства:  дис.   ...   док. ист. наук.  - Алматы, 2006. – С. 48.</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Малғаждарова Т.Г. Формирование интереса к профессиональной деятельности у будущих офицеров-пограничников: дис. ... канд.пед.наук: 13.00.08. – Алматы, 2004.</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Тауланов С.С. Професиионально-ценностное ориентирование будущих офицеров в процессе обучения военной педагогике в условиях информатизации образования: дис.  ...  док. пед. наук:13.00.08. – Алматы, 2005. - С. 4-5.</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Бирюк Л.А. Формирование основ научно-исследовательской деятельности курсантов высших военно-учебных заведений во внеучебных формах работы: дис.  ...  канд.пед.наук: 20.01.04. – Алматы, 2009. - С. 71.</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Саганаев А.М. Формирование личностных качеств у курсантов в процессе обучения в военном учебном заведении: дис. ... канд. пед.наук:  13.00.01. – Алматы, 2006. - С. 154.</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Ерғалиева А.Н. Қазақстан Республикасының офицер кадрларын даярлауда инновацияларды ендірудің педагогикалық шарттары (ҚР ҰҚК Әскери институты үлгісінде): пед. ғыл. канд.  ...  дис.:  20.01.04. – Алматы</w:t>
      </w:r>
      <w:r w:rsidRPr="00B4523B">
        <w:rPr>
          <w:rFonts w:ascii="Times New Roman" w:hAnsi="Times New Roman" w:cs="Times New Roman"/>
          <w:spacing w:val="-11"/>
          <w:sz w:val="28"/>
          <w:szCs w:val="28"/>
          <w:lang w:val="kk-KZ"/>
        </w:rPr>
        <w:t>, 2010. - Б. 25.</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 xml:space="preserve">Сақтағанов Б.К. Әскери институт курсанттарының креативті ойлауын дамытудың педагогикалық-психологиялық негіздері: </w:t>
      </w:r>
      <w:r w:rsidRPr="00B4523B">
        <w:rPr>
          <w:rFonts w:ascii="Times New Roman" w:hAnsi="Times New Roman" w:cs="Times New Roman"/>
          <w:sz w:val="28"/>
          <w:szCs w:val="28"/>
          <w:lang w:val="kk-KZ"/>
        </w:rPr>
        <w:t>филос. док. (PhD) ... дис. – Алматы, 2013.</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Қазақстан Республикасының Президенті Н.Ә. Назарбаевтың Қазақстан халқына жолдауы «Интеллектуалды ұлт - 2020». – Астана, 2014, қаңтар – 17.</w:t>
      </w:r>
    </w:p>
    <w:p w:rsidR="000D5F55" w:rsidRPr="00B4523B" w:rsidRDefault="000D5F55" w:rsidP="000D5F55">
      <w:pPr>
        <w:pStyle w:val="a8"/>
        <w:widowControl w:val="0"/>
        <w:numPr>
          <w:ilvl w:val="0"/>
          <w:numId w:val="57"/>
        </w:numPr>
        <w:tabs>
          <w:tab w:val="left" w:pos="1134"/>
        </w:tabs>
        <w:adjustRightInd w:val="0"/>
        <w:spacing w:after="0" w:line="240" w:lineRule="auto"/>
        <w:ind w:left="0" w:right="65"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lang w:val="kk-KZ"/>
        </w:rPr>
        <w:t xml:space="preserve">Философский словарь // </w:t>
      </w:r>
      <w:hyperlink r:id="rId42" w:history="1">
        <w:r w:rsidRPr="00B4523B">
          <w:rPr>
            <w:rFonts w:ascii="Times New Roman" w:hAnsi="Times New Roman" w:cs="Times New Roman"/>
            <w:sz w:val="28"/>
            <w:szCs w:val="28"/>
            <w:lang w:val="kk-KZ"/>
          </w:rPr>
          <w:t>http://www.onlinedics.ru/slovar/fil/i</w:t>
        </w:r>
        <w:r w:rsidRPr="00B4523B">
          <w:rPr>
            <w:rFonts w:ascii="Times New Roman" w:hAnsi="Times New Roman" w:cs="Times New Roman"/>
            <w:sz w:val="28"/>
            <w:szCs w:val="28"/>
          </w:rPr>
          <w:t>/intellekt.html</w:t>
        </w:r>
      </w:hyperlink>
    </w:p>
    <w:p w:rsidR="000D5F55" w:rsidRPr="00B4523B" w:rsidRDefault="000D5F55" w:rsidP="000D5F55">
      <w:pPr>
        <w:pStyle w:val="a8"/>
        <w:widowControl w:val="0"/>
        <w:numPr>
          <w:ilvl w:val="0"/>
          <w:numId w:val="57"/>
        </w:numPr>
        <w:tabs>
          <w:tab w:val="left" w:pos="1134"/>
        </w:tabs>
        <w:adjustRightInd w:val="0"/>
        <w:spacing w:after="0" w:line="240" w:lineRule="auto"/>
        <w:ind w:left="0" w:right="65"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 xml:space="preserve">Большой психологический словарь / под ред. Б.Г. Мещерякова, акад. В.П. Зинченко. — М.: Прайм-ЕВРОЗНАК, 2003 // </w:t>
      </w:r>
      <w:hyperlink r:id="rId43" w:history="1">
        <w:r w:rsidRPr="00B4523B">
          <w:rPr>
            <w:rFonts w:ascii="Times New Roman" w:hAnsi="Times New Roman" w:cs="Times New Roman"/>
            <w:sz w:val="28"/>
            <w:szCs w:val="28"/>
          </w:rPr>
          <w:t>http://www.psyoffice.ru/5-psychology-814.htm</w:t>
        </w:r>
      </w:hyperlink>
      <w:r w:rsidRPr="00B4523B">
        <w:rPr>
          <w:rFonts w:ascii="Times New Roman" w:hAnsi="Times New Roman" w:cs="Times New Roman"/>
          <w:sz w:val="28"/>
          <w:szCs w:val="28"/>
        </w:rPr>
        <w:t>.</w:t>
      </w:r>
    </w:p>
    <w:p w:rsidR="000D5F55" w:rsidRPr="00B4523B" w:rsidRDefault="000D5F55" w:rsidP="000D5F55">
      <w:pPr>
        <w:pStyle w:val="a8"/>
        <w:widowControl w:val="0"/>
        <w:numPr>
          <w:ilvl w:val="0"/>
          <w:numId w:val="57"/>
        </w:numPr>
        <w:tabs>
          <w:tab w:val="left" w:pos="1134"/>
        </w:tabs>
        <w:adjustRightInd w:val="0"/>
        <w:spacing w:after="0" w:line="240" w:lineRule="auto"/>
        <w:ind w:left="0" w:right="65"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Нысанбаев Ә., Әбжанов Т. Қысқаша философия тарихы. – Алматы, 1999. – 272 б.</w:t>
      </w:r>
    </w:p>
    <w:p w:rsidR="000D5F55" w:rsidRPr="00B4523B" w:rsidRDefault="000D5F55" w:rsidP="000D5F55">
      <w:pPr>
        <w:pStyle w:val="a8"/>
        <w:widowControl w:val="0"/>
        <w:numPr>
          <w:ilvl w:val="0"/>
          <w:numId w:val="57"/>
        </w:numPr>
        <w:tabs>
          <w:tab w:val="left" w:pos="1134"/>
        </w:tabs>
        <w:adjustRightInd w:val="0"/>
        <w:spacing w:after="0" w:line="240" w:lineRule="auto"/>
        <w:ind w:left="0" w:right="65"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Алексеев А.П., Васильев Г.Г. Краткий философский словарь. – М.: РГ-Пресс, 2015. – С. 56.</w:t>
      </w:r>
    </w:p>
    <w:p w:rsidR="000D5F55" w:rsidRPr="00B4523B" w:rsidRDefault="000D5F55" w:rsidP="000D5F55">
      <w:pPr>
        <w:pStyle w:val="a8"/>
        <w:widowControl w:val="0"/>
        <w:numPr>
          <w:ilvl w:val="0"/>
          <w:numId w:val="57"/>
        </w:numPr>
        <w:tabs>
          <w:tab w:val="left" w:pos="1134"/>
        </w:tabs>
        <w:adjustRightInd w:val="0"/>
        <w:spacing w:after="0" w:line="240" w:lineRule="auto"/>
        <w:ind w:left="0" w:right="65"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Гуревич П.С. Философский словарь / под ред. И.Т. Фролова. − 7-е изд., перераб. – М.: Республика, 2004. – 210 с.</w:t>
      </w:r>
    </w:p>
    <w:p w:rsidR="000D5F55" w:rsidRPr="00B4523B" w:rsidRDefault="000D5F55" w:rsidP="000D5F55">
      <w:pPr>
        <w:pStyle w:val="a8"/>
        <w:widowControl w:val="0"/>
        <w:numPr>
          <w:ilvl w:val="0"/>
          <w:numId w:val="57"/>
        </w:numPr>
        <w:tabs>
          <w:tab w:val="left" w:pos="1134"/>
        </w:tabs>
        <w:adjustRightInd w:val="0"/>
        <w:spacing w:after="0" w:line="240" w:lineRule="auto"/>
        <w:ind w:left="0" w:right="65"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Советск</w:t>
      </w:r>
      <w:r w:rsidRPr="00B4523B">
        <w:rPr>
          <w:rFonts w:ascii="Times New Roman" w:hAnsi="Times New Roman" w:cs="Times New Roman"/>
          <w:sz w:val="28"/>
          <w:szCs w:val="28"/>
          <w:lang w:val="kk-KZ"/>
        </w:rPr>
        <w:t>и</w:t>
      </w:r>
      <w:r w:rsidRPr="00B4523B">
        <w:rPr>
          <w:rFonts w:ascii="Times New Roman" w:hAnsi="Times New Roman" w:cs="Times New Roman"/>
          <w:sz w:val="28"/>
          <w:szCs w:val="28"/>
        </w:rPr>
        <w:t>й энциклопедический словарь / гл.ред. А.М.Прохоров. - 4-е изд. – М.: Советская энциклопедия, 1972. –311 с.</w:t>
      </w:r>
    </w:p>
    <w:p w:rsidR="000D5F55" w:rsidRPr="00B4523B" w:rsidRDefault="000D5F55" w:rsidP="000D5F55">
      <w:pPr>
        <w:pStyle w:val="a8"/>
        <w:widowControl w:val="0"/>
        <w:numPr>
          <w:ilvl w:val="0"/>
          <w:numId w:val="57"/>
        </w:numPr>
        <w:tabs>
          <w:tab w:val="left" w:pos="1134"/>
        </w:tabs>
        <w:adjustRightInd w:val="0"/>
        <w:spacing w:after="0" w:line="240" w:lineRule="auto"/>
        <w:ind w:left="0" w:right="65"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 xml:space="preserve"> Абрамов А.И. и др. Философский словарь / под ред. И.Т. Фролова. - М.: Республика, 2001. - С. 130.</w:t>
      </w:r>
    </w:p>
    <w:p w:rsidR="000D5F55" w:rsidRPr="00B4523B" w:rsidRDefault="000D5F55" w:rsidP="000D5F55">
      <w:pPr>
        <w:pStyle w:val="a8"/>
        <w:widowControl w:val="0"/>
        <w:numPr>
          <w:ilvl w:val="0"/>
          <w:numId w:val="57"/>
        </w:numPr>
        <w:tabs>
          <w:tab w:val="left" w:pos="1134"/>
        </w:tabs>
        <w:adjustRightInd w:val="0"/>
        <w:spacing w:after="0" w:line="240" w:lineRule="auto"/>
        <w:ind w:left="0" w:right="65"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Аристотель. Сочинения. - М.: Изд. Мысль, 1976. - Т.1. –550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Краморенко В.Ю., Никитин В.Е., Андреев Г.Г. Интеллект человека.  - Воронеж, 1990. - 248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rPr>
        <w:t xml:space="preserve">Ананьев Б.Г. Избранные психологические труды: в 2 т. - М.: Педагогика, 1980. -  Т. 1. – 230 с.; Т. 2. –287 </w:t>
      </w:r>
      <w:r w:rsidRPr="00B4523B">
        <w:rPr>
          <w:rFonts w:ascii="Times New Roman" w:hAnsi="Times New Roman" w:cs="Times New Roman"/>
          <w:sz w:val="28"/>
          <w:szCs w:val="28"/>
          <w:lang w:val="kk-KZ"/>
        </w:rPr>
        <w:t>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Бауыржан Момышұлы Қанмен_жазылған_кітап.pdf http://www.adebikz.com/media/books/</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Кликс Ф. Пробуждающееся мышление. История развития человеческого интеллекта. </w:t>
      </w:r>
      <w:r w:rsidRPr="00B4523B">
        <w:rPr>
          <w:rFonts w:ascii="Times New Roman" w:hAnsi="Times New Roman" w:cs="Times New Roman"/>
          <w:bCs/>
          <w:sz w:val="28"/>
          <w:szCs w:val="28"/>
        </w:rPr>
        <w:t xml:space="preserve">– </w:t>
      </w:r>
      <w:r w:rsidRPr="00B4523B">
        <w:rPr>
          <w:rFonts w:ascii="Times New Roman" w:hAnsi="Times New Roman" w:cs="Times New Roman"/>
          <w:sz w:val="28"/>
          <w:szCs w:val="28"/>
          <w:lang w:val="kk-KZ"/>
        </w:rPr>
        <w:t>Киев: Вища школа, 1985.</w:t>
      </w:r>
      <w:r w:rsidRPr="00B4523B">
        <w:rPr>
          <w:rFonts w:ascii="Times New Roman" w:hAnsi="Times New Roman" w:cs="Times New Roman"/>
          <w:bCs/>
          <w:sz w:val="28"/>
          <w:szCs w:val="28"/>
        </w:rPr>
        <w:t xml:space="preserve"> –</w:t>
      </w:r>
      <w:r w:rsidRPr="00B4523B">
        <w:rPr>
          <w:rFonts w:ascii="Times New Roman" w:hAnsi="Times New Roman" w:cs="Times New Roman"/>
          <w:sz w:val="28"/>
          <w:szCs w:val="28"/>
          <w:lang w:val="kk-KZ"/>
        </w:rPr>
        <w:t xml:space="preserve"> С. 32.</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en-US"/>
        </w:rPr>
        <w:t>Wechsler D. The measurement and appraisal of adult intelligence. - Baltimore: Williams and Wilkins, 1958.</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Андреев Г.Г. Магия интеллекта или Книга о том, когда дети бывают умнее, быстрее, смышленнее взрослых.- М.: Эйдос, 1994. - С. 34.</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rPr>
        <w:t xml:space="preserve">Рубинштейн С Л. Основы общей психологии. - СПб.: Питер Ком, 1999. - 720 с.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Выготский Л.С. Собрание сочинений. - М.: Педагогика 1984. - Т. 4. –368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Берулава Г.А. Психология естественнонаучного мышления  / под ред. К.М. Гуревича. - Томск, 1991. - С. 69.</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Структура интеллекта взрослых: сб. науч. трудов / под ред. Е.И. Степановой, Я.И. Петрова.  - Л.: НИИ общего образования взрослых АПН СССР, 1979.  - С. 4-33.</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Величковский Б.М., Капица М.С. Психологические проблемы изучения интеллекта // Интеллектуальные процессы и их моделирование. - М., 1987. - С. 120-141.</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Дружинин В.Н. Психология общих способностей. -СПб.: Питер, 2000.-368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Холодная М.А. Психология интеллекта. Парадоксы исследования. -СПб.: Питер, 2002. -  С. 165.</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bCs/>
          <w:sz w:val="28"/>
          <w:szCs w:val="28"/>
          <w:lang w:val="kk-KZ"/>
        </w:rPr>
        <w:t>Gottfredson L.S. Mainstream Science on Intelligence // Wall Street Journal. − 1994, december −13.</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Пиаже Ж. Психология интеллек</w:t>
      </w:r>
      <w:r w:rsidRPr="00B4523B">
        <w:rPr>
          <w:rFonts w:ascii="Times New Roman" w:hAnsi="Times New Roman" w:cs="Times New Roman"/>
          <w:sz w:val="28"/>
          <w:szCs w:val="28"/>
        </w:rPr>
        <w:t xml:space="preserve">та. - М.: Питер, 2003. - </w:t>
      </w:r>
      <w:r w:rsidRPr="00B4523B">
        <w:rPr>
          <w:rFonts w:ascii="Times New Roman" w:hAnsi="Times New Roman" w:cs="Times New Roman"/>
          <w:sz w:val="28"/>
          <w:szCs w:val="28"/>
          <w:lang w:val="kk-KZ"/>
        </w:rPr>
        <w:t>102</w:t>
      </w:r>
      <w:r w:rsidRPr="00B4523B">
        <w:rPr>
          <w:rFonts w:ascii="Times New Roman" w:hAnsi="Times New Roman" w:cs="Times New Roman"/>
          <w:sz w:val="28"/>
          <w:szCs w:val="28"/>
        </w:rPr>
        <w:t xml:space="preserve">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rPr>
        <w:t>Терстоун Л.Л., Терстоун Т.Г. Первичные умственные способности.</w:t>
      </w:r>
      <w:r w:rsidRPr="00B4523B">
        <w:rPr>
          <w:rFonts w:ascii="Times New Roman" w:hAnsi="Times New Roman" w:cs="Times New Roman"/>
          <w:sz w:val="28"/>
          <w:szCs w:val="28"/>
          <w:lang w:val="kk-KZ"/>
        </w:rPr>
        <w:t xml:space="preserve"> - </w:t>
      </w:r>
      <w:r w:rsidRPr="00B4523B">
        <w:rPr>
          <w:rFonts w:ascii="Times New Roman" w:hAnsi="Times New Roman" w:cs="Times New Roman"/>
          <w:sz w:val="28"/>
          <w:szCs w:val="28"/>
        </w:rPr>
        <w:t xml:space="preserve">Чикаго: Научно-исследовательская ассоциация, 1963.- 156 </w:t>
      </w:r>
      <w:r w:rsidRPr="00B4523B">
        <w:rPr>
          <w:rFonts w:ascii="Times New Roman" w:hAnsi="Times New Roman" w:cs="Times New Roman"/>
          <w:sz w:val="28"/>
          <w:szCs w:val="28"/>
          <w:lang w:val="kk-KZ"/>
        </w:rPr>
        <w:t>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Гарднер Г. Дети и подростки: психология развития. Д.Шэффер. Интеллект: измерение умственной продуктивности. – М.; Санкт-Петербург, Нижний Новгород; Самара; Киев; Харьков; Минск; Ростов- на-Дону; Екатеринбург, 2004. – С. 45-46.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en-US"/>
        </w:rPr>
        <w:t xml:space="preserve">Handbook of creativity / Td. by R.Sternberg.  - Cambridge Univ. Press, 1999. – </w:t>
      </w:r>
      <w:r w:rsidRPr="00B4523B">
        <w:rPr>
          <w:rFonts w:ascii="Times New Roman" w:hAnsi="Times New Roman" w:cs="Times New Roman"/>
          <w:sz w:val="28"/>
          <w:szCs w:val="28"/>
          <w:lang w:val="kk-KZ"/>
        </w:rPr>
        <w:t>Р. 40.</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Amthauer R. Intelligenz und Beruf. Z.f.exp. und angew // Psychol. – 1953. - №1. - P. 102–136.</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Тәжібаев Т. Жалпы психология. - Алматы, 1993. – Б.63</w:t>
      </w:r>
      <w:r w:rsidRPr="00B4523B">
        <w:rPr>
          <w:rFonts w:ascii="Times New Roman" w:hAnsi="Times New Roman" w:cs="Times New Roman"/>
          <w:sz w:val="28"/>
          <w:szCs w:val="28"/>
        </w:rPr>
        <w:t>.</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Жарықбаев Қ., Саңғылбаев О. Психология. Энциклопедиялық сөздік. – Алматы, 2011. –255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Жұмабаев М. Педагогика. - Алматы: Ана тілі, 1992. – 160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Қазақстан Республикасы Үздіксіз білім беру жүйесіндегі тәрбие беру тұжырымдамасы // http://www.astana-bilim.kz/.../7-aza-stan_respublikasy_...</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Мұқанова С.Д. Мектепті дамыту жағдайында бейіндік оқытуды ұйымдастырудың кешенді-мақсатты бағдарламасы // Білім беру мекемесі басшыларының анықтамалығы = Спр. руководителя образ. учреждения.-  2008. - №1. - Б. 97.</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История социальной педагогики: Хрестоматия-учеб.: учеб. пособие / под ред. М.А. Галагузовой. – М.: Гуманит. изд. центр «Владос», 2000. –156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Ушинский К.Д.// Собрание сочинений: в 11 т. / составитель: В. Струминский. -  Изд-во Издательство Академии педагогических наук РСФСР, год. – Т. 8. Москва-Ленинград, 1950.– 665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Альтшулер Г.С., Верткин ИМ. Рабочая книга по теории развития творческой личности. -  Кишинев, 1990.– 145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Таубаева  Ш.Т. Методологические подходы в педагогике и их реализация в исследованиях казахстанских ученых // Бiлiм беру жүйесiндегi этнопедагогика=Этнопедагогика в системе образования. - 2006. - №1. - С. 56-61.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Головин С.Ю. Словарь практического психолога. — М.: АСТ; Харвест, 1998.</w:t>
      </w:r>
    </w:p>
    <w:p w:rsidR="000D5F55" w:rsidRPr="00B4523B" w:rsidRDefault="000D5F55" w:rsidP="000D5F55">
      <w:pPr>
        <w:numPr>
          <w:ilvl w:val="0"/>
          <w:numId w:val="57"/>
        </w:numPr>
        <w:tabs>
          <w:tab w:val="left" w:pos="1134"/>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Психология: словарь / под общ. ред. А.В. Петровского, М.Г.Ярошевского. – 2-е изд., испр. и доп. – М.: Политиздат, 1990. - С. 66.</w:t>
      </w:r>
    </w:p>
    <w:p w:rsidR="000D5F55" w:rsidRPr="00B4523B" w:rsidRDefault="000D5F55" w:rsidP="000D5F55">
      <w:pPr>
        <w:numPr>
          <w:ilvl w:val="0"/>
          <w:numId w:val="57"/>
        </w:numPr>
        <w:tabs>
          <w:tab w:val="left" w:pos="1134"/>
        </w:tabs>
        <w:spacing w:after="0" w:line="240" w:lineRule="auto"/>
        <w:ind w:left="0" w:firstLine="567"/>
        <w:jc w:val="both"/>
        <w:rPr>
          <w:rFonts w:ascii="Times New Roman" w:hAnsi="Times New Roman" w:cs="Times New Roman"/>
          <w:sz w:val="28"/>
          <w:szCs w:val="28"/>
        </w:rPr>
      </w:pPr>
      <w:r w:rsidRPr="00B4523B">
        <w:rPr>
          <w:rFonts w:ascii="Times New Roman" w:hAnsi="Times New Roman" w:cs="Times New Roman"/>
          <w:sz w:val="28"/>
          <w:szCs w:val="28"/>
        </w:rPr>
        <w:t>Новейший психолого-педагогический словарь / сост. Е.С.Рапацевич; под общ. ред. А.П.Астахова. – Минск: Современная школа, 2010. - 456 с.</w:t>
      </w:r>
    </w:p>
    <w:p w:rsidR="000D5F55" w:rsidRPr="00B4523B" w:rsidRDefault="000D5F55" w:rsidP="000D5F55">
      <w:pPr>
        <w:pStyle w:val="a8"/>
        <w:numPr>
          <w:ilvl w:val="0"/>
          <w:numId w:val="57"/>
        </w:numPr>
        <w:tabs>
          <w:tab w:val="left" w:pos="1134"/>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Аширбаева Н.Н. Әскери мектеп түлегінің зияткерлік қабілеттерінің құрылымы // ПМУ Хабаршысы. – Павлодар, 2015. - №2. - Б. 23-27. </w:t>
      </w:r>
    </w:p>
    <w:p w:rsidR="000D5F55" w:rsidRPr="00B4523B" w:rsidRDefault="000D5F55" w:rsidP="000D5F55">
      <w:pPr>
        <w:numPr>
          <w:ilvl w:val="0"/>
          <w:numId w:val="57"/>
        </w:numPr>
        <w:tabs>
          <w:tab w:val="left" w:pos="1134"/>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Аширбаева Н.Н. Әскери мектепте оқитын жасөспірімдердің зияткерлік мүміндіктерін дамытудың психологиялық ерекшеліктері // «Жоғары педагогикалық мектепте инновациялық білім беру ортасының мазмұнын және ұйымдастыру талаптарын институттандыру» атты халықаралық конфереция материалдары. – Павлодар, 20014. - 145 б.</w:t>
      </w:r>
    </w:p>
    <w:p w:rsidR="000D5F55" w:rsidRPr="00B4523B" w:rsidRDefault="000D5F55" w:rsidP="000D5F55">
      <w:pPr>
        <w:numPr>
          <w:ilvl w:val="0"/>
          <w:numId w:val="57"/>
        </w:numPr>
        <w:tabs>
          <w:tab w:val="left" w:pos="1134"/>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Сангилбаев О.С. Зейін қасиеттерін дамытудың теориялық әдіснамалық негіздері: псих.ғыл.док.  ...  дис.    -  Алматы, 2008. - Б. 47-51.</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Вербальный и невербальный интеллект // </w:t>
      </w:r>
      <w:hyperlink r:id="rId44" w:history="1">
        <w:r w:rsidRPr="00B4523B">
          <w:rPr>
            <w:rStyle w:val="af3"/>
            <w:rFonts w:ascii="Times New Roman" w:hAnsi="Times New Roman" w:cs="Times New Roman"/>
            <w:sz w:val="28"/>
            <w:szCs w:val="28"/>
            <w:lang w:val="kk-KZ"/>
          </w:rPr>
          <w:t>http://www.bibliotekar.ru/psihologia-3/36.htm</w:t>
        </w:r>
      </w:hyperlink>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Структура интеллекта // </w:t>
      </w:r>
      <w:hyperlink r:id="rId45" w:history="1">
        <w:r w:rsidRPr="00B4523B">
          <w:rPr>
            <w:rStyle w:val="af3"/>
            <w:rFonts w:ascii="Times New Roman" w:hAnsi="Times New Roman" w:cs="Times New Roman"/>
            <w:sz w:val="28"/>
            <w:szCs w:val="28"/>
            <w:lang w:val="kk-KZ"/>
          </w:rPr>
          <w:t>http://www.ru.iqtester.eu</w:t>
        </w:r>
      </w:hyperlink>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Style w:val="af3"/>
          <w:rFonts w:ascii="Times New Roman" w:hAnsi="Times New Roman" w:cs="Times New Roman"/>
          <w:sz w:val="28"/>
          <w:szCs w:val="28"/>
          <w:lang w:val="kk-KZ"/>
        </w:rPr>
      </w:pPr>
      <w:r w:rsidRPr="00B4523B">
        <w:t xml:space="preserve">// </w:t>
      </w:r>
      <w:hyperlink r:id="rId46" w:history="1">
        <w:r w:rsidRPr="00B4523B">
          <w:rPr>
            <w:rStyle w:val="af3"/>
            <w:rFonts w:ascii="Times New Roman" w:hAnsi="Times New Roman" w:cs="Times New Roman"/>
            <w:sz w:val="28"/>
            <w:szCs w:val="28"/>
            <w:lang w:val="kk-KZ"/>
          </w:rPr>
          <w:t>https://vk.com/page-29302425_44578214</w:t>
        </w:r>
      </w:hyperlink>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Қазақ тілінің түсіндірме сөздігі. – Алматы: Қазақ ССР-інің «ҒЫЛЫМ» баспасы, 1979. -  Т. 4. - 434 б.</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Немов Р.С. Психологический словарь. - М.: Гуманитар. Изд. Центр ВЛАДОС, 2007. – 89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ҚР Білім беруді дамытудың 2011-2020 жж. арналған мемлекеттік бағдарламасы // http://adilet.zan.kz/kaz/docs/U1000001118</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Загвязинский В.И. Педагогический словарь. – М.: Академия, 2008. - С. 78.</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Краевский В.В. Методология педагогики: новый этап: </w:t>
      </w:r>
      <w:r w:rsidRPr="00B4523B">
        <w:rPr>
          <w:rFonts w:ascii="Times New Roman" w:hAnsi="Times New Roman" w:cs="Times New Roman"/>
          <w:sz w:val="28"/>
          <w:szCs w:val="28"/>
        </w:rPr>
        <w:t>учебное пособие для студентов высших учебных заведений. - М.: Издательский центр «Академия», 2006. –</w:t>
      </w:r>
      <w:r w:rsidRPr="00B4523B">
        <w:rPr>
          <w:rFonts w:ascii="Times New Roman" w:hAnsi="Times New Roman" w:cs="Times New Roman"/>
          <w:sz w:val="28"/>
          <w:szCs w:val="28"/>
          <w:lang w:val="kk-KZ"/>
        </w:rPr>
        <w:t xml:space="preserve"> С. 69.</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rPr>
        <w:t>Атоян А.А., Абиссова М.А. О педагогическом и статистическом оценивании эффективности применения сервисов обучения математике и информатике /</w:t>
      </w:r>
      <w:r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rPr>
        <w:t>Перспективы развития науки и образования: сборник научных трудов по материалам Международной научно-практической конференции. –М.</w:t>
      </w:r>
      <w:r w:rsidRPr="00B4523B">
        <w:rPr>
          <w:rFonts w:ascii="Times New Roman" w:hAnsi="Times New Roman" w:cs="Times New Roman"/>
          <w:sz w:val="28"/>
          <w:szCs w:val="28"/>
          <w:lang w:val="kk-KZ"/>
        </w:rPr>
        <w:t xml:space="preserve">, </w:t>
      </w:r>
      <w:r w:rsidRPr="00B4523B">
        <w:rPr>
          <w:rFonts w:ascii="Times New Roman" w:hAnsi="Times New Roman" w:cs="Times New Roman"/>
          <w:sz w:val="28"/>
          <w:szCs w:val="28"/>
        </w:rPr>
        <w:t>2013</w:t>
      </w:r>
      <w:r w:rsidRPr="00B4523B">
        <w:rPr>
          <w:rFonts w:ascii="Times New Roman" w:hAnsi="Times New Roman" w:cs="Times New Roman"/>
          <w:sz w:val="28"/>
          <w:szCs w:val="28"/>
          <w:lang w:val="kk-KZ"/>
        </w:rPr>
        <w:t>. - С. 41.</w:t>
      </w:r>
    </w:p>
    <w:p w:rsidR="000D5F55" w:rsidRPr="00B4523B" w:rsidRDefault="000D5F55" w:rsidP="000D5F55">
      <w:pPr>
        <w:pStyle w:val="a8"/>
        <w:widowControl w:val="0"/>
        <w:numPr>
          <w:ilvl w:val="0"/>
          <w:numId w:val="57"/>
        </w:numPr>
        <w:tabs>
          <w:tab w:val="left" w:pos="567"/>
          <w:tab w:val="left" w:pos="1134"/>
        </w:tabs>
        <w:adjustRightInd w:val="0"/>
        <w:spacing w:after="0" w:line="240" w:lineRule="auto"/>
        <w:ind w:left="0"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 xml:space="preserve">Штофф В.А. Роль модели в познании. – Л.: Изд-во: Ленинград, 1963. – </w:t>
      </w:r>
      <w:r w:rsidRPr="00B4523B">
        <w:rPr>
          <w:rFonts w:ascii="Times New Roman" w:hAnsi="Times New Roman" w:cs="Times New Roman"/>
          <w:sz w:val="28"/>
          <w:szCs w:val="28"/>
          <w:lang w:val="kk-KZ"/>
        </w:rPr>
        <w:t>127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Загвязинский В.И. Теория обучения: Современная интерпретация. – М.: Академия, 2001. –185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rPr>
        <w:t>Философия: учебник / под ред. А.Ф. Зотова, В.В. Миронова, А.В.Разинасборник. – М.</w:t>
      </w:r>
      <w:r w:rsidRPr="00B4523B">
        <w:rPr>
          <w:rFonts w:ascii="Times New Roman" w:hAnsi="Times New Roman" w:cs="Times New Roman"/>
          <w:sz w:val="28"/>
          <w:szCs w:val="28"/>
          <w:lang w:val="kk-KZ"/>
        </w:rPr>
        <w:t>:</w:t>
      </w:r>
      <w:r w:rsidRPr="00B4523B">
        <w:rPr>
          <w:rFonts w:ascii="Times New Roman" w:hAnsi="Times New Roman" w:cs="Times New Roman"/>
          <w:sz w:val="28"/>
          <w:szCs w:val="28"/>
        </w:rPr>
        <w:t xml:space="preserve"> Издательский проект, 2013. </w:t>
      </w:r>
      <w:r w:rsidRPr="00B4523B">
        <w:rPr>
          <w:rFonts w:ascii="Times New Roman" w:hAnsi="Times New Roman" w:cs="Times New Roman"/>
          <w:sz w:val="28"/>
          <w:szCs w:val="28"/>
          <w:lang w:val="kk-KZ"/>
        </w:rPr>
        <w:t>– 98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rPr>
        <w:t>Дахин А.Н. Педагогическое моделирование. - Новосибирск: Изд-во НИПКиПРО, 2005. –</w:t>
      </w:r>
      <w:r w:rsidRPr="00B4523B">
        <w:rPr>
          <w:rFonts w:ascii="Times New Roman" w:hAnsi="Times New Roman" w:cs="Times New Roman"/>
          <w:sz w:val="28"/>
          <w:szCs w:val="28"/>
          <w:lang w:val="kk-KZ"/>
        </w:rPr>
        <w:t>145с.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rPr>
      </w:pPr>
      <w:r w:rsidRPr="00B4523B">
        <w:rPr>
          <w:rFonts w:ascii="Times New Roman" w:hAnsi="Times New Roman" w:cs="Times New Roman"/>
          <w:sz w:val="28"/>
          <w:szCs w:val="28"/>
        </w:rPr>
        <w:t>Саранцев, Г. И. Формы обучения в средней школе // Педагогика. - 2000. - № 2. - С. 34-40.</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rPr>
        <w:t xml:space="preserve">Аширбаева Н.Н. </w:t>
      </w:r>
      <w:r w:rsidRPr="00B4523B">
        <w:rPr>
          <w:rFonts w:ascii="Times New Roman" w:hAnsi="Times New Roman" w:cs="Times New Roman"/>
          <w:sz w:val="28"/>
          <w:szCs w:val="28"/>
          <w:lang w:val="kk-KZ"/>
        </w:rPr>
        <w:t>Оқыту барысында жасөспірімдердің зияткерлік қабілеттерінің психологиялық дамуы  // ПМУ Хабаршысы. – Павлодар, 2013. - №2. -  Б. 31.</w:t>
      </w:r>
    </w:p>
    <w:p w:rsidR="000D5F55" w:rsidRPr="00B4523B" w:rsidRDefault="000D5F55" w:rsidP="000D5F55">
      <w:pPr>
        <w:pStyle w:val="a8"/>
        <w:numPr>
          <w:ilvl w:val="0"/>
          <w:numId w:val="57"/>
        </w:numPr>
        <w:tabs>
          <w:tab w:val="left" w:pos="1134"/>
        </w:tabs>
        <w:spacing w:after="0" w:line="240" w:lineRule="auto"/>
        <w:ind w:left="0" w:firstLine="567"/>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Ashirbayeva N.N. Development of intellectual via social cognitive learning  // Сборник научных трудов по материалам ІІ Международной научно-практической конференции: в двух ч. - Белгород,   2014. -  Ч. 2. - С. 76-79.</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Monkevičienė Ona, Amirova Amina, Ashirbayeva Nazilya. Modern Educational Approaches as a Factor of Development of Students’ Intellectual Abilities //  Pedagogika\Padagogy. -  2015. - Vol. 119, №3. -  P. 45-59.</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Кэррол Дж. Дети и подростки: психология развития. Д.Шэффер. Интеллект: измерение умственной продуктивности. - М.; Санкт-Петербург; Нижний Новгород; Самара; Киев; Харьков; Минск; Ростов- на-Дону; Екатеринбург, 2003. –454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Қарабалина С.Х. Жоғары оқу орындарында студенттердің интеллектуалды әлеуетін дамыту: пед. ғыл. канд.  ...   дис.: 13.00.08. -  Алматы, 2010.  - Б.  69.</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Уайдуллақызы Э. Бастауыш сынып мұғалімдерінің ақпараттық-кәсіби құзыреттілігін қалыптастыру: филос. док. (PhD) ... дис. – Алматы, 2014. – Б.62</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http://www.onlinedics.ru/slovar/psychology/i/izmerenija-v-psixologii.html</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Қазақстан Республикасының мемлекеттік жалпыға міндетті білім беру стандарты // http://adilet.zan.kz/kaz/docs/P1200001080/compare</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Эриксон Э. Идентичность: юность и кризис / пер. с англ. ред. и предисл. А.В.Толстых. - 2-е изд. - М.: Флинта; МПСИ; Прогресс, 2006. – 352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Анциферова Л.И. Эпигенетическая концепция развития личности Эрика Г.Эриксона // Принцип развития в психологии. - М.: Наука, 1978. – 368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Marcia Manna. Military cadets salute academy's centennial. - San Diego: Union-Tribune,  2009.</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Смирнов С.Д. Мир образов и образ мира // Вестник московского университета. – 1981. - №2. - С. 15-29.</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 xml:space="preserve">Дольто Ф. На стороне подростка / пер. с фр. А.К.Борисовой. - Екатеринбург: У-Фактория, 2006. – 368 с.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The changing adolescent experience: societal trends and the transition to adulthood / edited by Jeyelan T.Mortimer, Reed W.Larson. - Cambridge university press, 2002. - P. 1-18.</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Coleman  John C. The nature of adolescence. -  4th ed. - 2011. - Р. 10-21.</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 xml:space="preserve">Эльконин Д.Б. Избранные психологические труды. Проблемы возрастной и педагогической психологии / под ред. Д.И.Фельдштейна. - М.: Международная пед. академия, 1995. – 224 с.  </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bCs/>
          <w:sz w:val="28"/>
          <w:szCs w:val="28"/>
          <w:lang w:val="kk-KZ"/>
        </w:rPr>
        <w:t>Левин К. Разрешение социальных конфликтов. – СПб.: Речь, 2000.</w:t>
      </w:r>
    </w:p>
    <w:p w:rsidR="000D5F55" w:rsidRPr="00B4523B" w:rsidRDefault="000D5F55" w:rsidP="000D5F55">
      <w:pPr>
        <w:widowControl w:val="0"/>
        <w:numPr>
          <w:ilvl w:val="0"/>
          <w:numId w:val="57"/>
        </w:numPr>
        <w:tabs>
          <w:tab w:val="left" w:pos="0"/>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Кон И.С. Психология ранней юностей.</w:t>
      </w:r>
      <w:r w:rsidRPr="00B4523B">
        <w:rPr>
          <w:rFonts w:ascii="Times New Roman" w:hAnsi="Times New Roman" w:cs="Times New Roman"/>
          <w:sz w:val="28"/>
          <w:szCs w:val="28"/>
        </w:rPr>
        <w:t xml:space="preserve"> –</w:t>
      </w:r>
      <w:r w:rsidRPr="00B4523B">
        <w:rPr>
          <w:rFonts w:ascii="Times New Roman" w:hAnsi="Times New Roman" w:cs="Times New Roman"/>
          <w:sz w:val="28"/>
          <w:szCs w:val="28"/>
          <w:lang w:val="kk-KZ"/>
        </w:rPr>
        <w:t xml:space="preserve"> М., </w:t>
      </w:r>
      <w:r w:rsidRPr="00B4523B">
        <w:rPr>
          <w:rFonts w:ascii="Times New Roman" w:hAnsi="Times New Roman" w:cs="Times New Roman"/>
          <w:sz w:val="28"/>
          <w:szCs w:val="28"/>
        </w:rPr>
        <w:t>1989.–</w:t>
      </w:r>
      <w:r w:rsidRPr="00B4523B">
        <w:rPr>
          <w:rFonts w:ascii="Times New Roman" w:hAnsi="Times New Roman" w:cs="Times New Roman"/>
          <w:sz w:val="28"/>
          <w:szCs w:val="28"/>
          <w:lang w:val="kk-KZ"/>
        </w:rPr>
        <w:t>254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Божович Л.И. Личность и её формирование в детском возрасте. - СПб.: Питер, 2008. – 400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Фельдштейн Д.И. Психология развивающейся личности. - М.:Изд. «Институт практической психологии»; Воронеж: НПО«МОДЭК», 1996. -  512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Сорокоумова  Е.А. Возрастная психология. Краткий курс. – СПб.: Питер, 2008. - 164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Аширбаева Н.Н. Әскери мектеп тәрбиеленушілерін психологиялық сүйемелдеу  // Абай атындағы ҚазҰПУ Хабаршысы. Педагогика сериясы. - 2014. - №1 (41). -  Б. 99.</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Ромайкин В.Ю. Формирование воспитывающей среды кадетского корпуса: дис. ...   док. пед. наук. - Ярославль, 2004. – 28 с.</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Замостьянов A.A. Кадетские корпуса: пресса, учебные книги, перспектива // Народное образование.  – 2009. -  №4. - С. 236 - 239.</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Коломинский Я.Л. Психология взаимоотношений в малых группах (общие и возрастные особенности). -  Минск, 1976. –351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Алборова М.Б. О системе образования в 1-м Московском Кадетском Корпусе // Народное образование. – 2004. - №7. - С. 150 - 155.</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Коджаспирова Г.М. Тендерная педагогика в кадетских образовательных учреждениях. - М.: Экон-Информ, 2008. – С. 99.</w:t>
      </w:r>
    </w:p>
    <w:p w:rsidR="000D5F55" w:rsidRPr="00B4523B" w:rsidRDefault="000D5F55" w:rsidP="000D5F55">
      <w:pPr>
        <w:pStyle w:val="a8"/>
        <w:widowControl w:val="0"/>
        <w:numPr>
          <w:ilvl w:val="0"/>
          <w:numId w:val="57"/>
        </w:numPr>
        <w:tabs>
          <w:tab w:val="left" w:pos="1134"/>
        </w:tabs>
        <w:adjustRightInd w:val="0"/>
        <w:spacing w:after="0" w:line="240" w:lineRule="auto"/>
        <w:ind w:left="0" w:firstLine="567"/>
        <w:jc w:val="both"/>
        <w:textAlignment w:val="baseline"/>
        <w:rPr>
          <w:rFonts w:ascii="Times New Roman" w:hAnsi="Times New Roman" w:cs="Times New Roman"/>
          <w:bCs/>
          <w:sz w:val="28"/>
          <w:szCs w:val="28"/>
          <w:lang w:val="kk-KZ"/>
        </w:rPr>
      </w:pPr>
      <w:r w:rsidRPr="00B4523B">
        <w:rPr>
          <w:rFonts w:ascii="Times New Roman" w:hAnsi="Times New Roman" w:cs="Times New Roman"/>
          <w:sz w:val="28"/>
          <w:szCs w:val="28"/>
          <w:lang w:val="kk-KZ"/>
        </w:rPr>
        <w:t>Аширбаева Н.Н. Жеке тұлғаның зияткерлік қабілеттерін дамыту шарттары // Абай атындағы ҚазҰПУ Хабаршысы. Педагогика сериясы. - 2014. -№4 (44). - Б. 121.</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Философский энциклопедический словарь. - М.: Советская энциклопедия, 1989. - 497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Никитина Е.Ю. Теория и практика подготовки будущего учителя к управлению дифференциацией образования: дис. ... док. пед. наук. - Челябинск, 2001. - 427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Педагогический энциклопедический словарь / гл. ред. Б.М. Бим-Бад. – М.: Большая рос. энцикл., 2002. – 528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rPr>
        <w:t>Андреев В.И. Педагогика: учебный курс для творческого саморазвития. - Казань, 2000. – 600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Битянова М.Р. Организация психологической работы в школе. – М.: Совершенство, 1997. – С. 25-26.</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Чиркова Т.И. Психологическая служба в детском саду. -  М., 2001. - С. 57.</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Осухова Н.Г. Психологическое сопровождение личности в периодадаптации к жизненным изменениям // Профориентация и психологическая поддержка - новые возможности занятости:  Тез. докл.межрегиональной научно-практической конференции.- М., 1996.</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Машков В.Н. Военно-профессиональная направленность и методы ее оценки // ППО в военно-учебные заведения: Материалы всеармейского учебно-методического сбора. - М.: Воениздат, 1988. - С. 155-162.</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Кондратьев М.Ю. Подросток в замкнутом круге общения.  — М.: Институт практической психологии; Воронеж: НПО «МОДЭК», 1997. – С. 71.</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Ярмоленко A.B. Психологическое обеспечение подготовки курсантов высших военных учебных заведений. – СПб.: СПб ВМИ, 2004. – 286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Авдиенко Г.Ю. Особенности индивидуально-психологического и личностного развития подростков, обучающихся в военных общеобразовательных учебных заведениях в период социально-экономических преобразований: дис.  ... канд.психол.наук: 19.00.13. - Санкт-Петербург, 2002.</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Львин Ю.М. Особенности психологического сопровождения образовательного процесса в кадетских корпусах.На материале Санкт-Петербургского кадетского ракетно-артиллерийского корпуса: дис. ...  канд.психол.наук: 19. 00. 07. - Санкт-Петербург, 1999.</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Леонтьев А.Н. Деятельность. Сознание. Личность. -  М.: Смысл; Изд. центр «Академия», 2004. – 352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Феденко Н.Ф. Очерки по психологии личности советского воина. -  М.: ВПА, 1966. –178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Ковалев В.И. Учитывая степень мотивации // Вестник высшей школы. – 1985. - №8. – С. 35-37.</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Петровский А.В. Общая психология. – М.: Просвещение, 1966.</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Хекхаузен X. Мотивация и деятельность. - 2-е изд. - СПб.: Питер, 2003. </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Маркова А.К., Орлов А.Б., Фридман Л.М. Мотивация ученика и ее воспитание у школьников. – М.: Педагогика, 1983. – С. 7.</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Кулагина И.Ю. Проблемы доминирующей мотивации в контексте теории деятельности А.Н. Леонтьева // Московская психологическая школа. История и современность / под ред. В.В.Рубцова. - М.: МГППУ; ПИ РАО, 2007. – Т.4. – С</w:t>
      </w:r>
      <w:r w:rsidRPr="00B4523B">
        <w:rPr>
          <w:rFonts w:ascii="Times New Roman" w:hAnsi="Times New Roman" w:cs="Times New Roman"/>
          <w:sz w:val="28"/>
          <w:szCs w:val="28"/>
        </w:rPr>
        <w:t xml:space="preserve">. </w:t>
      </w:r>
      <w:r w:rsidRPr="00B4523B">
        <w:rPr>
          <w:rFonts w:ascii="Times New Roman" w:hAnsi="Times New Roman" w:cs="Times New Roman"/>
          <w:sz w:val="28"/>
          <w:szCs w:val="28"/>
          <w:lang w:val="kk-KZ"/>
        </w:rPr>
        <w:t>146 -156.</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Шеремета Ю.В. Развитие мотивации военно-профессиональной деятельности у курсантов ВУЗов: дис.  ...   канд.психол.наук. – М.: ВПА,1990.</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Петанова Е.И. Развитие Я концепции // В кн.: Психология развития. От рождения до смерти / под ред. А.А.Реана. - СПб.: Питер, 2001 – 231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Бернс Р.  Развитие Я-концепции и воспитание / пер. с англ. - М.: Прогресс, 1986. - С. 30-66.</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Выготский Л.С. Психология развития человека. - М.: Изд-во Смысл; Изд. Эксмо, 2004. – 1136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Бондаревская Е.В. Теория и практика личностно-ориентированного образования. - Ростов на Дону: Изд-во РПУ, 2000. - 133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Сериков В.В. Личностный подход в образовании: концепция и технологии. - Волгоград: Перемена, 1994. –103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Чуприкова Н.И. Принцип дифференциации когнитивных структур в умственном развитии, обучение и интеллект // Вопросы психологии.-М., 1990.-№5.-С. 31-39.</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http://www.ozhegov.org/words/31404.shtml </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Рубинштейн Л. Основы онтологии, логики и психологии // Избранные философско-психологические труды. - М., 1997.</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Самохина В.М. Исследовательская деятельность старшеклассников как фактор их подготовки к профессиональному самоопределению: дис.  ...  кан.пед.наук: 13.00.01. -  Чебоксары, 2004. - 126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Захаров Н.Н., Симоненко В.Д. Профессиональная ориентация школьников. - М.: Просвещение, 2003. - 192 с. </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Осипов П.Н. Профессиональное развитие студента среднего специального учебного заведения (Социално-психологический аспект). - Казань: РИЦ Школа , 2002. - 154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Поляков В.А., Чистякова С.Н. и др. Концепция профессионального самоопределения молодежи // Педагогика. – 1993. – №5. – С. 33–37.</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Климов Е.А. Психология профессионального самоопределения. – М.: Академия, 2004. - 205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Наумова Т.В. «Каган М.С. Системный подход как основав исследовании человеческой деятельности». http://cyberleninka.ru/article/n/m-s-kagan-sistemnyy-podhod-kak-osnova-v-issledovanii-chelovecheskoy-deyatelnosti</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Солсо Р.Л. Когнитивная психология / пер. с англ. - М.: Тривола, 1996. - С.189.</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Логика научного исследования / отв. ред. П.В. Копник и М.В. Попович. – М.: На</w:t>
      </w:r>
      <w:r w:rsidRPr="00B4523B">
        <w:rPr>
          <w:rFonts w:ascii="Times New Roman" w:hAnsi="Times New Roman" w:cs="Times New Roman"/>
          <w:sz w:val="28"/>
          <w:szCs w:val="28"/>
          <w:lang w:val="kk-KZ"/>
        </w:rPr>
        <w:softHyphen/>
        <w:t xml:space="preserve">ука, 1965. </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Обухов А. Развитие исследовательской деятельности учащихся. Москва: Прометей, 2006. – С. 24.</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Слеменев М.А. Свобода научного творчества / научный редактор Д.И.Широканов. – Минск.: Наука и техника, 1980. – С .76.</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Крутецкий В.А. Основы педагогической психологии. - М., 1972.</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Ковалев А.Г.,  Мясищев В.Н. Психологические особенности человека. - М., 1960. - 264 с. </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Лук. А.Н.  Психология творчества. – М.: Наука, 1978.</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Психологиялық-педагогикалық сөздік. – Алматы:Мектеп, 2002. - 157 б.</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Мемлекеттік базистік оқу жоспары, типтік бағдарламалар // </w:t>
      </w:r>
      <w:hyperlink r:id="rId47" w:history="1">
        <w:r w:rsidRPr="00B4523B">
          <w:rPr>
            <w:rStyle w:val="af3"/>
            <w:rFonts w:ascii="Times New Roman" w:hAnsi="Times New Roman" w:cs="Times New Roman"/>
            <w:sz w:val="28"/>
            <w:szCs w:val="28"/>
            <w:lang w:val="kk-KZ"/>
          </w:rPr>
          <w:t>http://adilet.zan.kz/kaz/docs/P1200001080</w:t>
        </w:r>
      </w:hyperlink>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Анастази А. Психологическое тестирование. -7-е междунар. изд. - СПб.: Питер, 2005. - 688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Психодиагностические методики // </w:t>
      </w:r>
      <w:hyperlink r:id="rId48" w:history="1">
        <w:r w:rsidRPr="00B4523B">
          <w:rPr>
            <w:rFonts w:ascii="Times New Roman" w:hAnsi="Times New Roman" w:cs="Times New Roman"/>
            <w:sz w:val="28"/>
            <w:szCs w:val="28"/>
            <w:lang w:val="kk-KZ"/>
          </w:rPr>
          <w:t>http://www.tgpi.tob.ruyi9.04.2007</w:t>
        </w:r>
      </w:hyperlink>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Кларин М.В. Инновации в обучении: метафоры и модели: Анализ зарубежного опыта. - М.: Наука, 1997. - 223 с.</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Ashirbayeva N. Training of cteativity as condition of developing students intelligence in military schools // Материалы ХІ Международной научно-практической конференции «Эффективные инструменты современных наук». –Чехия: Прага, 2015.- С. 65.</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Болтаева Ә.М. Болашақ заңгерлердің кәсіби мотивациясының ерекшеліктері: психол. ғыл. канд.  ...  дис.: 19.00.01. -  Алматы, 2006.</w:t>
      </w:r>
    </w:p>
    <w:p w:rsidR="000D5F55" w:rsidRPr="00B4523B" w:rsidRDefault="000D5F55" w:rsidP="000D5F55">
      <w:pPr>
        <w:widowControl w:val="0"/>
        <w:numPr>
          <w:ilvl w:val="0"/>
          <w:numId w:val="57"/>
        </w:numPr>
        <w:tabs>
          <w:tab w:val="left" w:pos="1134"/>
          <w:tab w:val="left" w:pos="1276"/>
          <w:tab w:val="left" w:pos="1418"/>
        </w:tabs>
        <w:adjustRightInd w:val="0"/>
        <w:spacing w:after="0" w:line="240" w:lineRule="auto"/>
        <w:ind w:left="0" w:firstLine="567"/>
        <w:jc w:val="both"/>
        <w:textAlignment w:val="baseline"/>
        <w:rPr>
          <w:rFonts w:ascii="Times New Roman" w:hAnsi="Times New Roman" w:cs="Times New Roman"/>
          <w:sz w:val="28"/>
          <w:szCs w:val="28"/>
          <w:lang w:val="kk-KZ"/>
        </w:rPr>
      </w:pPr>
      <w:r w:rsidRPr="00B4523B">
        <w:rPr>
          <w:rFonts w:ascii="Times New Roman" w:hAnsi="Times New Roman" w:cs="Times New Roman"/>
          <w:sz w:val="28"/>
          <w:szCs w:val="28"/>
          <w:lang w:val="kk-KZ"/>
        </w:rPr>
        <w:t>Сидоренко Е. Методы математической обработки в психологии. - М.: Речь, 2007.</w:t>
      </w:r>
    </w:p>
    <w:p w:rsidR="000D5F55" w:rsidRPr="00B4523B" w:rsidRDefault="000D5F55" w:rsidP="000D5F55">
      <w:pPr>
        <w:spacing w:after="0" w:line="240" w:lineRule="auto"/>
        <w:ind w:firstLine="567"/>
        <w:jc w:val="both"/>
        <w:rPr>
          <w:rFonts w:ascii="Times New Roman" w:hAnsi="Times New Roman" w:cs="Times New Roman"/>
          <w:sz w:val="28"/>
          <w:szCs w:val="28"/>
          <w:lang w:val="kk-KZ"/>
        </w:rPr>
      </w:pPr>
    </w:p>
    <w:p w:rsidR="000D5F55" w:rsidRPr="004D243D" w:rsidRDefault="000D5F55" w:rsidP="000D5F55">
      <w:pPr>
        <w:rPr>
          <w:lang w:val="kk-KZ"/>
        </w:rPr>
      </w:pPr>
    </w:p>
    <w:p w:rsidR="00353ABE" w:rsidRDefault="00353ABE"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176750" w:rsidRDefault="00176750" w:rsidP="004A3835">
      <w:pPr>
        <w:spacing w:after="0" w:line="240" w:lineRule="auto"/>
        <w:jc w:val="both"/>
        <w:rPr>
          <w:rFonts w:ascii="Times New Roman" w:hAnsi="Times New Roman" w:cs="Times New Roman"/>
          <w:sz w:val="28"/>
          <w:szCs w:val="28"/>
          <w:lang w:val="kk-KZ"/>
        </w:rPr>
      </w:pPr>
    </w:p>
    <w:p w:rsidR="00C94C30" w:rsidRDefault="00C94C30" w:rsidP="004A3835">
      <w:pPr>
        <w:spacing w:after="0" w:line="240" w:lineRule="auto"/>
        <w:jc w:val="both"/>
        <w:rPr>
          <w:rFonts w:ascii="Times New Roman" w:hAnsi="Times New Roman" w:cs="Times New Roman"/>
          <w:sz w:val="28"/>
          <w:szCs w:val="28"/>
          <w:lang w:val="kk-KZ"/>
        </w:rPr>
      </w:pPr>
    </w:p>
    <w:p w:rsidR="00176750" w:rsidRPr="00B4523B" w:rsidRDefault="00176750" w:rsidP="00176750">
      <w:pPr>
        <w:widowControl w:val="0"/>
        <w:tabs>
          <w:tab w:val="left" w:pos="1276"/>
          <w:tab w:val="left" w:pos="1418"/>
        </w:tabs>
        <w:adjustRightInd w:val="0"/>
        <w:spacing w:after="0" w:line="240" w:lineRule="auto"/>
        <w:jc w:val="center"/>
        <w:textAlignment w:val="baseline"/>
        <w:rPr>
          <w:rFonts w:ascii="Times New Roman" w:hAnsi="Times New Roman" w:cs="Times New Roman"/>
          <w:sz w:val="28"/>
          <w:szCs w:val="28"/>
          <w:lang w:val="kk-KZ"/>
        </w:rPr>
      </w:pPr>
      <w:r w:rsidRPr="00B4523B">
        <w:rPr>
          <w:rFonts w:ascii="Times New Roman" w:hAnsi="Times New Roman" w:cs="Times New Roman"/>
          <w:b/>
          <w:sz w:val="28"/>
          <w:lang w:val="kk-KZ"/>
        </w:rPr>
        <w:t>ҚОСЫМША А</w:t>
      </w:r>
    </w:p>
    <w:p w:rsidR="00176750" w:rsidRPr="00B4523B" w:rsidRDefault="00176750" w:rsidP="00176750">
      <w:pPr>
        <w:spacing w:after="0" w:line="240" w:lineRule="auto"/>
        <w:jc w:val="center"/>
        <w:rPr>
          <w:rFonts w:ascii="Times New Roman" w:hAnsi="Times New Roman" w:cs="Times New Roman"/>
          <w:b/>
          <w:sz w:val="28"/>
          <w:szCs w:val="28"/>
          <w:lang w:val="be-BY"/>
        </w:rPr>
      </w:pPr>
    </w:p>
    <w:p w:rsidR="00176750" w:rsidRPr="00B4523B" w:rsidRDefault="00176750" w:rsidP="00176750">
      <w:pPr>
        <w:jc w:val="center"/>
        <w:rPr>
          <w:rFonts w:ascii="Times New Roman" w:hAnsi="Times New Roman" w:cs="Times New Roman"/>
          <w:b/>
          <w:sz w:val="28"/>
          <w:lang w:val="kk-KZ"/>
        </w:rPr>
      </w:pPr>
      <w:r w:rsidRPr="00B4523B">
        <w:rPr>
          <w:rFonts w:ascii="Times New Roman" w:hAnsi="Times New Roman" w:cs="Times New Roman"/>
          <w:b/>
          <w:sz w:val="28"/>
          <w:lang w:val="kk-KZ"/>
        </w:rPr>
        <w:t>Е.П.Ильин, Н.А.Курдюкованың «Баға алуға бағыттылығы» әдістемесі</w:t>
      </w:r>
    </w:p>
    <w:p w:rsidR="00176750" w:rsidRPr="00B4523B" w:rsidRDefault="00176750" w:rsidP="00176750">
      <w:pPr>
        <w:ind w:firstLine="708"/>
        <w:rPr>
          <w:rFonts w:ascii="Times New Roman" w:hAnsi="Times New Roman" w:cs="Times New Roman"/>
          <w:sz w:val="28"/>
          <w:lang w:val="kk-KZ"/>
        </w:rPr>
      </w:pPr>
      <w:r w:rsidRPr="00B4523B">
        <w:rPr>
          <w:rFonts w:ascii="Times New Roman" w:hAnsi="Times New Roman" w:cs="Times New Roman"/>
          <w:sz w:val="28"/>
          <w:lang w:val="kk-KZ"/>
        </w:rPr>
        <w:t>Сұрақтарға жауап бере отырып, сәйкес торшадағы «Иә» (+) немесе «жоқ» (-) белгісін қой.</w:t>
      </w:r>
    </w:p>
    <w:tbl>
      <w:tblPr>
        <w:tblStyle w:val="a7"/>
        <w:tblW w:w="0" w:type="auto"/>
        <w:tblLook w:val="04A0" w:firstRow="1" w:lastRow="0" w:firstColumn="1" w:lastColumn="0" w:noHBand="0" w:noVBand="1"/>
      </w:tblPr>
      <w:tblGrid>
        <w:gridCol w:w="566"/>
        <w:gridCol w:w="7229"/>
        <w:gridCol w:w="850"/>
        <w:gridCol w:w="845"/>
      </w:tblGrid>
      <w:tr w:rsidR="00176750" w:rsidRPr="00B4523B"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rPr>
            </w:pPr>
            <w:r w:rsidRPr="00B4523B">
              <w:rPr>
                <w:rFonts w:ascii="Times New Roman" w:hAnsi="Times New Roman" w:cs="Times New Roman"/>
                <w:sz w:val="28"/>
              </w:rPr>
              <w:t>№</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Сұрақтар</w:t>
            </w:r>
          </w:p>
        </w:tc>
        <w:tc>
          <w:tcPr>
            <w:tcW w:w="850"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Иә</w:t>
            </w:r>
          </w:p>
        </w:tc>
        <w:tc>
          <w:tcPr>
            <w:tcW w:w="845"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Жоқ</w:t>
            </w: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1.</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Ең алғаш екілік алған бағаң есіңде ме?</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2.</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Сенің бағаларың, сыныптастарыңнан төмендігі сені мазалай ма?</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3.</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Бақылау жұмысының алдында жүрегің қатты соға бастай ма?</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4.</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Саған нашар баға қойғанда қызарасың ба?</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5.</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Егер апта соңында, нашар баға алсаң демалыс күні көңілің түсіңкі бола ма?</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6.</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Егер сенен көп уақыт бойы сабақ сұрамаса, бұл сені мазалайды?</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7.</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Сенің алған бағаңа сыныптастарыңның реакциясы мазалайды?</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8.</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Жақсы баға алған соң сен, келесі сабақта сұрамайтынын біле тұра, сабаққа дұрыс дайындаласың ба?</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9.</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Мұғалім сабақ сұрауға дайындала бастағанда, сен мазалана бастайсың ба?</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10.</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Егер баға болмаса, саған оқу қызығырақ болушы ма еди?</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11.</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Егер жауап үшін, баға қоймаса, сен жауап беруді қалар ма едің?</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r w:rsidR="00176750" w:rsidRPr="008D0990" w:rsidTr="00912D6E">
        <w:tc>
          <w:tcPr>
            <w:tcW w:w="421"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12.</w:t>
            </w:r>
          </w:p>
        </w:tc>
        <w:tc>
          <w:tcPr>
            <w:tcW w:w="7229" w:type="dxa"/>
            <w:tcBorders>
              <w:top w:val="single" w:sz="4" w:space="0" w:color="auto"/>
              <w:left w:val="single" w:sz="4" w:space="0" w:color="auto"/>
              <w:bottom w:val="single" w:sz="4" w:space="0" w:color="auto"/>
              <w:right w:val="single" w:sz="4" w:space="0" w:color="auto"/>
            </w:tcBorders>
            <w:hideMark/>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Баға алған соң, сабақта белсенді жұмысты жалғастыра бересің бе?</w:t>
            </w:r>
          </w:p>
        </w:tc>
        <w:tc>
          <w:tcPr>
            <w:tcW w:w="850"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c>
          <w:tcPr>
            <w:tcW w:w="845" w:type="dxa"/>
            <w:tcBorders>
              <w:top w:val="single" w:sz="4" w:space="0" w:color="auto"/>
              <w:left w:val="single" w:sz="4" w:space="0" w:color="auto"/>
              <w:bottom w:val="single" w:sz="4" w:space="0" w:color="auto"/>
              <w:right w:val="single" w:sz="4" w:space="0" w:color="auto"/>
            </w:tcBorders>
          </w:tcPr>
          <w:p w:rsidR="00176750" w:rsidRPr="00B4523B" w:rsidRDefault="00176750" w:rsidP="00912D6E">
            <w:pPr>
              <w:rPr>
                <w:rFonts w:ascii="Times New Roman" w:hAnsi="Times New Roman" w:cs="Times New Roman"/>
                <w:sz w:val="28"/>
                <w:lang w:val="kk-KZ"/>
              </w:rPr>
            </w:pPr>
          </w:p>
        </w:tc>
      </w:tr>
    </w:tbl>
    <w:p w:rsidR="00176750" w:rsidRPr="00B4523B" w:rsidRDefault="00176750" w:rsidP="00176750">
      <w:pPr>
        <w:ind w:firstLine="708"/>
        <w:rPr>
          <w:rFonts w:ascii="Times New Roman" w:hAnsi="Times New Roman" w:cs="Times New Roman"/>
          <w:sz w:val="28"/>
          <w:lang w:val="kk-KZ"/>
        </w:rPr>
      </w:pPr>
    </w:p>
    <w:p w:rsidR="00176750" w:rsidRPr="00B4523B" w:rsidRDefault="00176750" w:rsidP="00176750">
      <w:pPr>
        <w:ind w:firstLine="708"/>
        <w:rPr>
          <w:rFonts w:ascii="Times New Roman" w:hAnsi="Times New Roman" w:cs="Times New Roman"/>
          <w:sz w:val="28"/>
          <w:lang w:val="kk-KZ"/>
        </w:rPr>
      </w:pPr>
      <w:r w:rsidRPr="00B4523B">
        <w:rPr>
          <w:rFonts w:ascii="Times New Roman" w:hAnsi="Times New Roman" w:cs="Times New Roman"/>
          <w:sz w:val="28"/>
          <w:lang w:val="kk-KZ"/>
        </w:rPr>
        <w:t>Кілті: 1-9 сұрақтарына «иә» жауаптарына, 10-12 сұрақтарына «жоқ» жауаптарына 1 балдан беріледі.</w:t>
      </w:r>
    </w:p>
    <w:p w:rsidR="00176750" w:rsidRPr="00B4523B" w:rsidRDefault="00176750" w:rsidP="00176750">
      <w:pPr>
        <w:spacing w:after="0" w:line="240" w:lineRule="auto"/>
        <w:jc w:val="center"/>
        <w:rPr>
          <w:rFonts w:ascii="Times New Roman" w:hAnsi="Times New Roman" w:cs="Times New Roman"/>
          <w:b/>
          <w:sz w:val="28"/>
          <w:szCs w:val="28"/>
          <w:lang w:val="kk-KZ"/>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jc w:val="center"/>
        <w:rPr>
          <w:rFonts w:ascii="Times New Roman" w:hAnsi="Times New Roman" w:cs="Times New Roman"/>
          <w:b/>
          <w:sz w:val="28"/>
          <w:lang w:val="kk-KZ"/>
        </w:rPr>
      </w:pPr>
      <w:r w:rsidRPr="00B4523B">
        <w:rPr>
          <w:rFonts w:ascii="Times New Roman" w:hAnsi="Times New Roman" w:cs="Times New Roman"/>
          <w:b/>
          <w:sz w:val="28"/>
          <w:lang w:val="kk-KZ"/>
        </w:rPr>
        <w:t>ҚОСЫМША Б</w:t>
      </w:r>
    </w:p>
    <w:p w:rsidR="00176750" w:rsidRPr="00B4523B" w:rsidRDefault="00176750" w:rsidP="00176750">
      <w:pPr>
        <w:spacing w:after="0" w:line="240" w:lineRule="auto"/>
        <w:jc w:val="center"/>
        <w:rPr>
          <w:rFonts w:ascii="Times New Roman" w:hAnsi="Times New Roman" w:cs="Times New Roman"/>
          <w:b/>
          <w:sz w:val="28"/>
          <w:szCs w:val="28"/>
          <w:lang w:val="be-BY"/>
        </w:rPr>
      </w:pPr>
    </w:p>
    <w:p w:rsidR="00176750" w:rsidRPr="00B4523B" w:rsidRDefault="00176750" w:rsidP="00176750">
      <w:pPr>
        <w:jc w:val="center"/>
        <w:rPr>
          <w:rFonts w:ascii="Times New Roman" w:hAnsi="Times New Roman" w:cs="Times New Roman"/>
          <w:b/>
          <w:sz w:val="28"/>
          <w:lang w:val="kk-KZ"/>
        </w:rPr>
      </w:pPr>
      <w:r w:rsidRPr="00B4523B">
        <w:rPr>
          <w:rFonts w:ascii="Times New Roman" w:hAnsi="Times New Roman" w:cs="Times New Roman"/>
          <w:b/>
          <w:sz w:val="28"/>
          <w:lang w:val="kk-KZ"/>
        </w:rPr>
        <w:t>Е.П.Ильин, Н.А.Курдюкованың «Білім алуға бағыттылығы» әдістемесі</w:t>
      </w:r>
    </w:p>
    <w:p w:rsidR="00176750" w:rsidRPr="00B4523B" w:rsidRDefault="00176750" w:rsidP="00176750">
      <w:pPr>
        <w:rPr>
          <w:rFonts w:ascii="Times New Roman" w:hAnsi="Times New Roman" w:cs="Times New Roman"/>
          <w:sz w:val="28"/>
          <w:lang w:val="kk-KZ"/>
        </w:rPr>
      </w:pPr>
      <w:r w:rsidRPr="00B4523B">
        <w:rPr>
          <w:rFonts w:ascii="Times New Roman" w:hAnsi="Times New Roman" w:cs="Times New Roman"/>
          <w:i/>
          <w:sz w:val="28"/>
          <w:lang w:val="kk-KZ"/>
        </w:rPr>
        <w:t>Нұсқаулық:</w:t>
      </w:r>
      <w:r w:rsidRPr="00B4523B">
        <w:rPr>
          <w:rFonts w:ascii="Times New Roman" w:hAnsi="Times New Roman" w:cs="Times New Roman"/>
          <w:sz w:val="28"/>
          <w:lang w:val="kk-KZ"/>
        </w:rPr>
        <w:t xml:space="preserve"> Сіздердің алдыңызда пікір-сұрақтар қатары берілген. Екі жауаптың ішінен біреуін таңдаңыз (А немесе Б).</w:t>
      </w: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Нашар баға алғанда, сен:</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дұрыс жауап бермеген жауабыңды қайталауға тырысасың;</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осы пән бойынша сабақ бір күннен болады деп, алдымен басқа жұмыстармен айналысасың.</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Жақсы баға алған соң сен:</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келесі сабаққа жауапкершілікпен дайындала бастайсың;</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келесі сабақта сұрамайтынын біліп, дұрыстап дайындалмайсың.</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Жауабыңа емес, алған бағаға риза бола аласың ба?</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иә</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жоқ</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Сен үшін сабақ бұл:</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жаңаны білу;</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ауыр сабақ</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Сенің бағаларың сабаққа мұқият дайындығыңа тәуелді ме?</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иә</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жоқ</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Төмен баға алғаннан кейін, нені дұрыс жасамағандығыңды талдайсың ба?</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иә</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жоқ</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Сенің үй тапсырмасын орындауың, оған қойылатын бағаға тәуелді ме?</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иә</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жоқ</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Каникулдан кейін келген соң, оқуға тез кірісіп кетесің бе?</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иә</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жоқ</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Мұғалім ауырып қалғанда, сабақ болмаса өкінесің бе?</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иә</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жоқ</w:t>
      </w: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 xml:space="preserve"> Келесі сыныпқа ауысып, кітап алғанда, сол кітаптарда не айтылғаны сені қызықтыра ма?</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иә</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жоқ</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Сенің ойыңша, оқыған немесе ауырған жақсы ма?</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оқыған;</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ауырған;</w:t>
      </w:r>
    </w:p>
    <w:p w:rsidR="00176750" w:rsidRPr="00B4523B" w:rsidRDefault="00176750" w:rsidP="00176750">
      <w:pPr>
        <w:pStyle w:val="a8"/>
        <w:rPr>
          <w:rFonts w:ascii="Times New Roman" w:hAnsi="Times New Roman" w:cs="Times New Roman"/>
          <w:sz w:val="28"/>
          <w:lang w:val="kk-KZ"/>
        </w:rPr>
      </w:pPr>
    </w:p>
    <w:p w:rsidR="00176750" w:rsidRPr="00B4523B" w:rsidRDefault="00176750" w:rsidP="00176750">
      <w:pPr>
        <w:pStyle w:val="a8"/>
        <w:numPr>
          <w:ilvl w:val="0"/>
          <w:numId w:val="35"/>
        </w:numPr>
        <w:spacing w:after="160" w:line="256" w:lineRule="auto"/>
        <w:rPr>
          <w:rFonts w:ascii="Times New Roman" w:hAnsi="Times New Roman" w:cs="Times New Roman"/>
          <w:sz w:val="28"/>
          <w:lang w:val="kk-KZ"/>
        </w:rPr>
      </w:pPr>
      <w:r w:rsidRPr="00B4523B">
        <w:rPr>
          <w:rFonts w:ascii="Times New Roman" w:hAnsi="Times New Roman" w:cs="Times New Roman"/>
          <w:sz w:val="28"/>
          <w:lang w:val="kk-KZ"/>
        </w:rPr>
        <w:t>Сен үшін не маңызды – баға немесе білім?</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А) баға;</w:t>
      </w:r>
    </w:p>
    <w:p w:rsidR="00176750" w:rsidRPr="00B4523B" w:rsidRDefault="00176750" w:rsidP="00176750">
      <w:pPr>
        <w:pStyle w:val="a8"/>
        <w:rPr>
          <w:rFonts w:ascii="Times New Roman" w:hAnsi="Times New Roman" w:cs="Times New Roman"/>
          <w:sz w:val="28"/>
          <w:lang w:val="kk-KZ"/>
        </w:rPr>
      </w:pPr>
      <w:r w:rsidRPr="00B4523B">
        <w:rPr>
          <w:rFonts w:ascii="Times New Roman" w:hAnsi="Times New Roman" w:cs="Times New Roman"/>
          <w:sz w:val="28"/>
          <w:lang w:val="kk-KZ"/>
        </w:rPr>
        <w:t>Б) білім.</w:t>
      </w:r>
    </w:p>
    <w:p w:rsidR="00176750" w:rsidRPr="00B4523B" w:rsidRDefault="00176750" w:rsidP="00176750">
      <w:pPr>
        <w:rPr>
          <w:rFonts w:ascii="Times New Roman" w:hAnsi="Times New Roman" w:cs="Times New Roman"/>
          <w:sz w:val="28"/>
          <w:lang w:val="kk-KZ"/>
        </w:rPr>
      </w:pPr>
      <w:r w:rsidRPr="00B4523B">
        <w:rPr>
          <w:rFonts w:ascii="Times New Roman" w:hAnsi="Times New Roman" w:cs="Times New Roman"/>
          <w:sz w:val="28"/>
          <w:lang w:val="kk-KZ"/>
        </w:rPr>
        <w:t xml:space="preserve">Кілті: Білім алуға бағыттылығын 1-6, 8-11 сұрақтарына </w:t>
      </w:r>
      <w:r w:rsidRPr="00B4523B">
        <w:rPr>
          <w:rFonts w:ascii="Times New Roman" w:hAnsi="Times New Roman" w:cs="Times New Roman"/>
          <w:i/>
          <w:sz w:val="28"/>
          <w:lang w:val="kk-KZ"/>
        </w:rPr>
        <w:t xml:space="preserve">а) </w:t>
      </w:r>
      <w:r w:rsidRPr="00B4523B">
        <w:rPr>
          <w:rFonts w:ascii="Times New Roman" w:hAnsi="Times New Roman" w:cs="Times New Roman"/>
          <w:sz w:val="28"/>
          <w:lang w:val="kk-KZ"/>
        </w:rPr>
        <w:t xml:space="preserve">жауабы, 7 және 12 сұрақтарына </w:t>
      </w:r>
      <w:r w:rsidRPr="00B4523B">
        <w:rPr>
          <w:rFonts w:ascii="Times New Roman" w:hAnsi="Times New Roman" w:cs="Times New Roman"/>
          <w:i/>
          <w:sz w:val="28"/>
          <w:lang w:val="kk-KZ"/>
        </w:rPr>
        <w:t>б)</w:t>
      </w:r>
      <w:r w:rsidRPr="00B4523B">
        <w:rPr>
          <w:rFonts w:ascii="Times New Roman" w:hAnsi="Times New Roman" w:cs="Times New Roman"/>
          <w:sz w:val="28"/>
          <w:lang w:val="kk-KZ"/>
        </w:rPr>
        <w:t xml:space="preserve"> жауабы.</w:t>
      </w:r>
    </w:p>
    <w:p w:rsidR="00176750" w:rsidRPr="00B4523B" w:rsidRDefault="00176750" w:rsidP="00176750">
      <w:pPr>
        <w:spacing w:after="0" w:line="240" w:lineRule="auto"/>
        <w:jc w:val="both"/>
        <w:rPr>
          <w:rFonts w:ascii="Times New Roman" w:hAnsi="Times New Roman" w:cs="Times New Roman"/>
          <w:sz w:val="28"/>
          <w:szCs w:val="28"/>
          <w:lang w:val="kk-KZ"/>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rPr>
          <w:lang w:val="be-BY"/>
        </w:rPr>
      </w:pPr>
    </w:p>
    <w:p w:rsidR="00176750" w:rsidRPr="00B4523B" w:rsidRDefault="00176750" w:rsidP="00176750">
      <w:pPr>
        <w:spacing w:after="0" w:line="240" w:lineRule="auto"/>
        <w:rPr>
          <w:rFonts w:ascii="Times New Roman" w:hAnsi="Times New Roman" w:cs="Times New Roman"/>
          <w:b/>
          <w:sz w:val="28"/>
          <w:lang w:val="kk-KZ"/>
        </w:rPr>
      </w:pP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rPr>
          <w:rFonts w:ascii="Times New Roman" w:hAnsi="Times New Roman" w:cs="Times New Roman"/>
          <w:b/>
          <w:sz w:val="28"/>
          <w:lang w:val="kk-KZ"/>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jc w:val="center"/>
        <w:rPr>
          <w:rFonts w:ascii="Times New Roman" w:hAnsi="Times New Roman" w:cs="Times New Roman"/>
          <w:b/>
          <w:sz w:val="28"/>
          <w:lang w:val="kk-KZ"/>
        </w:rPr>
      </w:pPr>
      <w:r w:rsidRPr="00B4523B">
        <w:rPr>
          <w:rFonts w:ascii="Times New Roman" w:hAnsi="Times New Roman" w:cs="Times New Roman"/>
          <w:b/>
          <w:sz w:val="28"/>
          <w:lang w:val="kk-KZ"/>
        </w:rPr>
        <w:t>ҚОСЫМША  В</w:t>
      </w: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spacing w:after="0" w:line="240" w:lineRule="auto"/>
        <w:jc w:val="both"/>
        <w:rPr>
          <w:rFonts w:ascii="Times New Roman" w:hAnsi="Times New Roman" w:cs="Times New Roman"/>
          <w:b/>
          <w:sz w:val="28"/>
          <w:lang w:val="kk-KZ"/>
        </w:rPr>
      </w:pPr>
      <w:r w:rsidRPr="00B4523B">
        <w:rPr>
          <w:rFonts w:ascii="Times New Roman" w:hAnsi="Times New Roman" w:cs="Times New Roman"/>
          <w:b/>
          <w:sz w:val="28"/>
          <w:lang w:val="kk-KZ"/>
        </w:rPr>
        <w:t xml:space="preserve">«Оқушының әскери мектепке қатынасы және кәсіби бағдарын анықтау» атты авторлық сауалнама </w:t>
      </w:r>
    </w:p>
    <w:p w:rsidR="00176750" w:rsidRPr="00B4523B" w:rsidRDefault="00176750" w:rsidP="00176750">
      <w:pPr>
        <w:spacing w:after="0" w:line="240" w:lineRule="auto"/>
        <w:jc w:val="both"/>
        <w:rPr>
          <w:rFonts w:ascii="Times New Roman" w:hAnsi="Times New Roman" w:cs="Times New Roman"/>
          <w:sz w:val="28"/>
          <w:lang w:val="kk-KZ"/>
        </w:rPr>
      </w:pPr>
      <w:r w:rsidRPr="00B4523B">
        <w:rPr>
          <w:rFonts w:ascii="Times New Roman" w:hAnsi="Times New Roman" w:cs="Times New Roman"/>
          <w:b/>
          <w:sz w:val="28"/>
          <w:lang w:val="kk-KZ"/>
        </w:rPr>
        <w:t xml:space="preserve">Мақсаты: </w:t>
      </w:r>
      <w:r w:rsidRPr="00B4523B">
        <w:rPr>
          <w:rFonts w:ascii="Times New Roman" w:hAnsi="Times New Roman" w:cs="Times New Roman"/>
          <w:sz w:val="28"/>
          <w:lang w:val="kk-KZ"/>
        </w:rPr>
        <w:t>Оқушының әскери мектепке қатынасы және кәсіби бағдарын анықтау.</w:t>
      </w:r>
    </w:p>
    <w:p w:rsidR="00176750" w:rsidRPr="00B4523B" w:rsidRDefault="00176750" w:rsidP="00176750">
      <w:pPr>
        <w:spacing w:after="0" w:line="240" w:lineRule="auto"/>
        <w:jc w:val="both"/>
        <w:rPr>
          <w:rFonts w:ascii="Times New Roman" w:hAnsi="Times New Roman" w:cs="Times New Roman"/>
          <w:b/>
          <w:sz w:val="28"/>
          <w:lang w:val="kk-KZ"/>
        </w:rPr>
      </w:pPr>
    </w:p>
    <w:p w:rsidR="00176750" w:rsidRPr="00B4523B" w:rsidRDefault="00176750" w:rsidP="00176750">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Нұсқаулық: Құрметті оқушы берілген жауаптар тізімінің ішінен өзің үшін маңызды үш жауапты таңдап, оларды (+) белгісімен белгіле. Сосын (-) белгісімен  өзің үшін маңызды емес үш жауапты белгілеуің керек.</w:t>
      </w:r>
    </w:p>
    <w:p w:rsidR="00176750" w:rsidRPr="00B4523B" w:rsidRDefault="00176750" w:rsidP="00176750">
      <w:pPr>
        <w:ind w:left="360"/>
        <w:jc w:val="both"/>
        <w:rPr>
          <w:rFonts w:ascii="Times New Roman" w:hAnsi="Times New Roman" w:cs="Times New Roman"/>
          <w:sz w:val="28"/>
          <w:lang w:val="kk-KZ"/>
        </w:rPr>
      </w:pPr>
      <w:r w:rsidRPr="00B4523B">
        <w:rPr>
          <w:rFonts w:ascii="Times New Roman" w:hAnsi="Times New Roman" w:cs="Times New Roman"/>
          <w:sz w:val="28"/>
          <w:lang w:val="kk-KZ"/>
        </w:rPr>
        <w:t>1. Саған әскери мектепте не ұнайды?</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А) Оқу сабақтары;</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Ә) Әскери дайындық;</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Б) Әдемі форма;</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В) Парадтарға қатысу;</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Г) Спортпен шұғылдану;</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Ғ) Әскери жиындар;</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Д) Жолдастармен қарым-қатынас;</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Е) Ата-анасыз өмір;</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Ж) Күн тәртібін сақтау;</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З) Экскурсиялар;</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И) Мұғалімдер мен тәрбиешілермен қарым-қатынас;</w:t>
      </w:r>
    </w:p>
    <w:p w:rsidR="00176750" w:rsidRPr="00B4523B" w:rsidRDefault="00176750" w:rsidP="00176750">
      <w:pPr>
        <w:pStyle w:val="a8"/>
        <w:jc w:val="both"/>
        <w:rPr>
          <w:rFonts w:ascii="Times New Roman" w:hAnsi="Times New Roman" w:cs="Times New Roman"/>
          <w:sz w:val="28"/>
          <w:lang w:val="kk-KZ"/>
        </w:rPr>
      </w:pPr>
      <w:r w:rsidRPr="00B4523B">
        <w:rPr>
          <w:rFonts w:ascii="Times New Roman" w:hAnsi="Times New Roman" w:cs="Times New Roman"/>
          <w:sz w:val="28"/>
          <w:lang w:val="kk-KZ"/>
        </w:rPr>
        <w:t>Ж) ___________________________________________</w:t>
      </w:r>
    </w:p>
    <w:p w:rsidR="00176750" w:rsidRPr="00B4523B" w:rsidRDefault="00176750" w:rsidP="00176750">
      <w:pPr>
        <w:spacing w:after="0" w:line="240" w:lineRule="auto"/>
        <w:ind w:left="360"/>
        <w:jc w:val="both"/>
        <w:rPr>
          <w:rFonts w:ascii="Times New Roman" w:hAnsi="Times New Roman" w:cs="Times New Roman"/>
          <w:sz w:val="28"/>
          <w:lang w:val="kk-KZ"/>
        </w:rPr>
      </w:pPr>
      <w:r w:rsidRPr="00B4523B">
        <w:rPr>
          <w:rFonts w:ascii="Times New Roman" w:hAnsi="Times New Roman" w:cs="Times New Roman"/>
          <w:sz w:val="28"/>
          <w:lang w:val="kk-KZ"/>
        </w:rPr>
        <w:t>Әскери мектепті аяқтаған соң қандай мамандықты таңдағың келеді?________________________</w:t>
      </w:r>
    </w:p>
    <w:p w:rsidR="00176750" w:rsidRPr="00B4523B" w:rsidRDefault="00176750" w:rsidP="00176750">
      <w:pPr>
        <w:spacing w:after="0" w:line="240" w:lineRule="auto"/>
        <w:jc w:val="both"/>
        <w:rPr>
          <w:rFonts w:ascii="Times New Roman" w:hAnsi="Times New Roman" w:cs="Times New Roman"/>
          <w:sz w:val="28"/>
          <w:szCs w:val="28"/>
          <w:lang w:val="kk-KZ"/>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be-BY"/>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jc w:val="center"/>
        <w:rPr>
          <w:rFonts w:ascii="Times New Roman" w:hAnsi="Times New Roman" w:cs="Times New Roman"/>
          <w:b/>
          <w:sz w:val="28"/>
          <w:lang w:val="kk-KZ"/>
        </w:rPr>
      </w:pPr>
      <w:r w:rsidRPr="00B4523B">
        <w:rPr>
          <w:rFonts w:ascii="Times New Roman" w:hAnsi="Times New Roman" w:cs="Times New Roman"/>
          <w:b/>
          <w:sz w:val="28"/>
          <w:lang w:val="kk-KZ"/>
        </w:rPr>
        <w:t>ҚОСЫМША Г</w:t>
      </w:r>
    </w:p>
    <w:p w:rsidR="00176750" w:rsidRPr="00B4523B" w:rsidRDefault="00176750" w:rsidP="00176750">
      <w:pPr>
        <w:spacing w:after="0" w:line="240" w:lineRule="auto"/>
        <w:jc w:val="right"/>
        <w:rPr>
          <w:rFonts w:ascii="Times New Roman" w:hAnsi="Times New Roman" w:cs="Times New Roman"/>
          <w:b/>
          <w:lang w:val="kk-KZ"/>
        </w:rPr>
      </w:pPr>
    </w:p>
    <w:p w:rsidR="00176750" w:rsidRPr="00B4523B" w:rsidRDefault="00176750" w:rsidP="00176750">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b/>
          <w:sz w:val="28"/>
          <w:szCs w:val="28"/>
          <w:lang w:val="kk-KZ"/>
        </w:rPr>
        <w:t>«Оқудың ішкі мотивациясының дамуын анықтайтын Т.Д.Дубовицкая»</w:t>
      </w:r>
      <w:r w:rsidRPr="00B4523B">
        <w:rPr>
          <w:rFonts w:ascii="Times New Roman" w:hAnsi="Times New Roman" w:cs="Times New Roman"/>
          <w:sz w:val="28"/>
          <w:szCs w:val="28"/>
          <w:lang w:val="kk-KZ"/>
        </w:rPr>
        <w:t xml:space="preserve"> сауалнамасы</w:t>
      </w:r>
    </w:p>
    <w:p w:rsidR="00176750" w:rsidRPr="00B4523B" w:rsidRDefault="00176750" w:rsidP="00176750">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   Әдістеменің жалпы сипаттамасы: әдістеме 20 тұжырымдамалардан және ұсынылған жауап нұсқауларынан тұрады. Нәтижелер кілтке сәйкес өңделеді. </w:t>
      </w:r>
    </w:p>
    <w:p w:rsidR="00176750" w:rsidRPr="00B4523B" w:rsidRDefault="00176750" w:rsidP="00176750">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i/>
          <w:sz w:val="28"/>
          <w:szCs w:val="28"/>
          <w:lang w:val="kk-KZ"/>
        </w:rPr>
        <w:t xml:space="preserve">Нұсқаулық: </w:t>
      </w:r>
      <w:r w:rsidRPr="00B4523B">
        <w:rPr>
          <w:rFonts w:ascii="Times New Roman" w:hAnsi="Times New Roman" w:cs="Times New Roman"/>
          <w:sz w:val="28"/>
          <w:szCs w:val="28"/>
          <w:lang w:val="kk-KZ"/>
        </w:rPr>
        <w:t xml:space="preserve">Сіздерге оқыту тиімділігін арттыруға бағытталған зерттеуге қатысуды сұраймыз. Әр тұжырымды оқып, оқытылатын пәнге өз қатынасыңызды берілген жауаптар жүйесімен белгілеңіз: дұпыс (++); дұрыс шығар (+); дұрыс емес шығар (-); дұрыс емес (--). </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Бұл пәнді оқу мен үшін маңызды дүниелерді білуге, өз қабілеттерімді ашуға мүмкіндік береді.</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Оқитын пән мен үшін өте қызық, және мен осы пән бойынша көп нәрсе білгім келеді.</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пәнді оқуда, сабақта алатын білімдер мен үшін жеткілікті.</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пән бойынша маған үй тапсырмасы қызық емес, сондықтан үй тапсырмасын мұғалімнің талабы бойынша ғана орындаймын.</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пәнді оқудағы қиындықтар оны мен үшін қызықты етеді.</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пәнді оқуда оқулықтар мен ұсынылған әдебиеттерден басқа қосымша әдебиеттерді де оқимын.</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пән бойынша, қиын теориялық сұрақтарды оқымасақ та болады деп есептеймін.</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Егер осы пән бойынша түсінбеген жерлерім болса, түсінбегенше тыным таппаймын.</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пән бойынша, сабақта мен жиі «оқығым келмейтін» күйге түсемін.</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Тапсырмаларды белсенді орындау тікелей мұғалім бақылауымен жүзеге асады.</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пән бойынша оқылатын материалды сыныптастарыммен (достарыммен) сабақтан тыс уақытта талқылаймын.</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Осы пән бойынша үй тапсырмасын жеке орындаймын, маған көмектескенді қаламаймын. </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Мүмкіндік келгенше жолдастармнан көшіріп алуға тырысамын, немесе басқа береуге тапсырманы орындап беруді сұраймын.</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Менің ойымша, осы пән бойынша білімдер құнды болып табылады, сондықтан осы пән бойынша көп білуге тырысамын.</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Осы пән бойынша баға, білімге қарағанда мен үшін маңыздырақ.</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Егер мен сабаққа нашар дайындалсам, бұл мені мазаламайды.</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Бос уақытымдағы менің қызығушылықтарым осы пәнмен байланысты.</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Бұл пән мен үшін қиын, сондықтан үй тапсырмаларын әрең орындаймын.</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Егер ауырып қалып (немесе басқада себептер боынша) осы пән бойынша сабақтан қалсам, мені бұл мазалайды. </w:t>
      </w:r>
    </w:p>
    <w:p w:rsidR="00176750" w:rsidRPr="00B4523B" w:rsidRDefault="00176750" w:rsidP="00176750">
      <w:pPr>
        <w:pStyle w:val="a8"/>
        <w:numPr>
          <w:ilvl w:val="0"/>
          <w:numId w:val="36"/>
        </w:num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Егер мүмкіндік болса, осы пәнді сабақ кестесінен алып тастар едім.</w:t>
      </w:r>
    </w:p>
    <w:tbl>
      <w:tblPr>
        <w:tblStyle w:val="a7"/>
        <w:tblW w:w="0" w:type="auto"/>
        <w:tblInd w:w="2679" w:type="dxa"/>
        <w:tblLook w:val="04A0" w:firstRow="1" w:lastRow="0" w:firstColumn="1" w:lastColumn="0" w:noHBand="0" w:noVBand="1"/>
      </w:tblPr>
      <w:tblGrid>
        <w:gridCol w:w="1373"/>
        <w:gridCol w:w="3260"/>
      </w:tblGrid>
      <w:tr w:rsidR="00176750" w:rsidRPr="00B4523B" w:rsidTr="00912D6E">
        <w:tc>
          <w:tcPr>
            <w:tcW w:w="1373" w:type="dxa"/>
          </w:tcPr>
          <w:p w:rsidR="00176750" w:rsidRPr="00B4523B" w:rsidRDefault="00176750" w:rsidP="00912D6E">
            <w:pPr>
              <w:pStyle w:val="a8"/>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Иә</w:t>
            </w:r>
          </w:p>
        </w:tc>
        <w:tc>
          <w:tcPr>
            <w:tcW w:w="3260" w:type="dxa"/>
          </w:tcPr>
          <w:p w:rsidR="00176750" w:rsidRPr="00B4523B" w:rsidRDefault="00176750" w:rsidP="00912D6E">
            <w:pPr>
              <w:pStyle w:val="a8"/>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rPr>
              <w:t>1, 2, 5, 6, 8, 11, 12, 14, 17, 19</w:t>
            </w:r>
          </w:p>
        </w:tc>
      </w:tr>
      <w:tr w:rsidR="00176750" w:rsidRPr="00B4523B" w:rsidTr="00912D6E">
        <w:tc>
          <w:tcPr>
            <w:tcW w:w="1373" w:type="dxa"/>
          </w:tcPr>
          <w:p w:rsidR="00176750" w:rsidRPr="00B4523B" w:rsidRDefault="00176750" w:rsidP="00912D6E">
            <w:pPr>
              <w:pStyle w:val="a8"/>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lang w:val="kk-KZ"/>
              </w:rPr>
              <w:t>Жоқ</w:t>
            </w:r>
          </w:p>
        </w:tc>
        <w:tc>
          <w:tcPr>
            <w:tcW w:w="3260" w:type="dxa"/>
          </w:tcPr>
          <w:p w:rsidR="00176750" w:rsidRPr="00B4523B" w:rsidRDefault="00176750" w:rsidP="00912D6E">
            <w:pPr>
              <w:pStyle w:val="a8"/>
              <w:spacing w:after="0" w:line="240" w:lineRule="auto"/>
              <w:ind w:left="0"/>
              <w:jc w:val="both"/>
              <w:rPr>
                <w:rFonts w:ascii="Times New Roman" w:hAnsi="Times New Roman" w:cs="Times New Roman"/>
                <w:sz w:val="24"/>
                <w:szCs w:val="24"/>
                <w:lang w:val="kk-KZ"/>
              </w:rPr>
            </w:pPr>
            <w:r w:rsidRPr="00B4523B">
              <w:rPr>
                <w:rFonts w:ascii="Times New Roman" w:hAnsi="Times New Roman" w:cs="Times New Roman"/>
                <w:sz w:val="24"/>
                <w:szCs w:val="24"/>
              </w:rPr>
              <w:t>3, 4, 7, 9, 10, 13, 15, 16, 18, 20</w:t>
            </w:r>
          </w:p>
        </w:tc>
      </w:tr>
    </w:tbl>
    <w:p w:rsidR="00176750" w:rsidRPr="00B4523B" w:rsidRDefault="00176750" w:rsidP="00176750">
      <w:pPr>
        <w:jc w:val="right"/>
        <w:rPr>
          <w:rFonts w:ascii="Times New Roman" w:hAnsi="Times New Roman" w:cs="Times New Roman"/>
          <w:b/>
          <w:sz w:val="28"/>
          <w:lang w:val="kk-KZ"/>
        </w:rPr>
      </w:pPr>
      <w:r w:rsidRPr="00B4523B">
        <w:rPr>
          <w:rFonts w:ascii="Times New Roman" w:hAnsi="Times New Roman" w:cs="Times New Roman"/>
          <w:b/>
          <w:sz w:val="28"/>
          <w:lang w:val="kk-KZ"/>
        </w:rPr>
        <w:br w:type="page"/>
      </w:r>
    </w:p>
    <w:p w:rsidR="00176750" w:rsidRPr="00B4523B" w:rsidRDefault="00176750" w:rsidP="00176750">
      <w:pPr>
        <w:jc w:val="center"/>
        <w:rPr>
          <w:rFonts w:ascii="Times New Roman" w:hAnsi="Times New Roman" w:cs="Times New Roman"/>
          <w:b/>
          <w:sz w:val="28"/>
          <w:lang w:val="kk-KZ"/>
        </w:rPr>
      </w:pPr>
      <w:r w:rsidRPr="00B4523B">
        <w:rPr>
          <w:rFonts w:ascii="Times New Roman" w:hAnsi="Times New Roman" w:cs="Times New Roman"/>
          <w:b/>
          <w:sz w:val="28"/>
          <w:lang w:val="kk-KZ"/>
        </w:rPr>
        <w:t>ҚОСЫМША Д</w:t>
      </w:r>
    </w:p>
    <w:p w:rsidR="00176750" w:rsidRPr="00B4523B" w:rsidRDefault="00176750" w:rsidP="00176750">
      <w:pPr>
        <w:spacing w:after="0"/>
        <w:jc w:val="center"/>
        <w:rPr>
          <w:rFonts w:ascii="Times New Roman" w:hAnsi="Times New Roman" w:cs="Times New Roman"/>
          <w:b/>
          <w:sz w:val="28"/>
          <w:lang w:val="kk-KZ"/>
        </w:rPr>
      </w:pPr>
      <w:r w:rsidRPr="00B4523B">
        <w:rPr>
          <w:rFonts w:ascii="Times New Roman" w:hAnsi="Times New Roman" w:cs="Times New Roman"/>
          <w:b/>
          <w:sz w:val="28"/>
          <w:lang w:val="kk-KZ"/>
        </w:rPr>
        <w:t xml:space="preserve">«Зияткерлі тұлға – болашақ кепілі» атты </w:t>
      </w:r>
    </w:p>
    <w:p w:rsidR="00176750" w:rsidRPr="00B4523B" w:rsidRDefault="00176750" w:rsidP="00176750">
      <w:pPr>
        <w:spacing w:after="0"/>
        <w:jc w:val="center"/>
        <w:rPr>
          <w:rFonts w:ascii="Times New Roman" w:hAnsi="Times New Roman" w:cs="Times New Roman"/>
          <w:b/>
          <w:sz w:val="28"/>
          <w:lang w:val="kk-KZ"/>
        </w:rPr>
      </w:pPr>
      <w:r w:rsidRPr="00B4523B">
        <w:rPr>
          <w:rFonts w:ascii="Times New Roman" w:hAnsi="Times New Roman" w:cs="Times New Roman"/>
          <w:b/>
          <w:sz w:val="28"/>
          <w:lang w:val="kk-KZ"/>
        </w:rPr>
        <w:t>факультативтік курс бағдарламасы</w:t>
      </w:r>
    </w:p>
    <w:p w:rsidR="00176750" w:rsidRPr="00B4523B" w:rsidRDefault="00176750" w:rsidP="00176750">
      <w:pPr>
        <w:spacing w:after="0"/>
        <w:jc w:val="center"/>
        <w:rPr>
          <w:rFonts w:ascii="Times New Roman" w:hAnsi="Times New Roman" w:cs="Times New Roman"/>
          <w:b/>
          <w:sz w:val="28"/>
          <w:lang w:val="kk-KZ"/>
        </w:rPr>
      </w:pPr>
    </w:p>
    <w:p w:rsidR="00176750" w:rsidRPr="00B4523B" w:rsidRDefault="00176750" w:rsidP="00176750">
      <w:pPr>
        <w:jc w:val="center"/>
        <w:rPr>
          <w:rFonts w:ascii="Times New Roman" w:hAnsi="Times New Roman" w:cs="Times New Roman"/>
          <w:b/>
          <w:sz w:val="28"/>
          <w:szCs w:val="28"/>
          <w:lang w:val="kk-KZ"/>
        </w:rPr>
      </w:pPr>
      <w:r w:rsidRPr="00B4523B">
        <w:rPr>
          <w:rFonts w:ascii="Times New Roman" w:hAnsi="Times New Roman" w:cs="Times New Roman"/>
          <w:b/>
          <w:sz w:val="28"/>
          <w:szCs w:val="28"/>
          <w:lang w:val="kk-KZ"/>
        </w:rPr>
        <w:t>Оқу-тақырыптық жоспар</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1276"/>
        <w:gridCol w:w="1871"/>
        <w:gridCol w:w="3940"/>
      </w:tblGrid>
      <w:tr w:rsidR="00176750" w:rsidRPr="00B4523B"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rPr>
            </w:pPr>
            <w:r w:rsidRPr="00B4523B">
              <w:rPr>
                <w:rFonts w:ascii="Times New Roman" w:hAnsi="Times New Roman" w:cs="Times New Roman"/>
              </w:rPr>
              <w:t xml:space="preserve">№ </w:t>
            </w:r>
          </w:p>
        </w:tc>
        <w:tc>
          <w:tcPr>
            <w:tcW w:w="1843"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Тақырыбы</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Сағат саны</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Сабақ формасы</w:t>
            </w:r>
          </w:p>
        </w:tc>
        <w:tc>
          <w:tcPr>
            <w:tcW w:w="3940" w:type="dxa"/>
            <w:shd w:val="clear" w:color="auto" w:fill="auto"/>
          </w:tcPr>
          <w:p w:rsidR="00176750" w:rsidRPr="00B4523B" w:rsidRDefault="00176750" w:rsidP="00912D6E">
            <w:pPr>
              <w:spacing w:after="0" w:line="240" w:lineRule="auto"/>
              <w:rPr>
                <w:rFonts w:ascii="Times New Roman" w:hAnsi="Times New Roman" w:cs="Times New Roman"/>
                <w:sz w:val="28"/>
                <w:szCs w:val="28"/>
                <w:lang w:val="kk-KZ"/>
              </w:rPr>
            </w:pPr>
            <w:r w:rsidRPr="00B4523B">
              <w:rPr>
                <w:rFonts w:ascii="Times New Roman" w:hAnsi="Times New Roman" w:cs="Times New Roman"/>
                <w:sz w:val="28"/>
                <w:szCs w:val="28"/>
                <w:lang w:val="kk-KZ"/>
              </w:rPr>
              <w:t>Мақсаты</w:t>
            </w:r>
          </w:p>
        </w:tc>
      </w:tr>
      <w:tr w:rsidR="00176750" w:rsidRPr="00B4523B"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rPr>
            </w:pPr>
            <w:r w:rsidRPr="00B4523B">
              <w:rPr>
                <w:rFonts w:ascii="Times New Roman" w:hAnsi="Times New Roman" w:cs="Times New Roman"/>
                <w:sz w:val="28"/>
                <w:lang w:val="en-US"/>
              </w:rPr>
              <w:t>I</w:t>
            </w:r>
          </w:p>
        </w:tc>
        <w:tc>
          <w:tcPr>
            <w:tcW w:w="8930" w:type="dxa"/>
            <w:gridSpan w:val="4"/>
            <w:shd w:val="clear" w:color="auto" w:fill="auto"/>
          </w:tcPr>
          <w:p w:rsidR="00176750" w:rsidRPr="00B4523B" w:rsidRDefault="00176750" w:rsidP="00912D6E">
            <w:pPr>
              <w:spacing w:after="0" w:line="240" w:lineRule="auto"/>
              <w:rPr>
                <w:rFonts w:ascii="Times New Roman" w:hAnsi="Times New Roman" w:cs="Times New Roman"/>
                <w:sz w:val="28"/>
                <w:szCs w:val="28"/>
                <w:lang w:val="kk-KZ"/>
              </w:rPr>
            </w:pPr>
            <w:r w:rsidRPr="00B4523B">
              <w:rPr>
                <w:rFonts w:ascii="Times New Roman" w:hAnsi="Times New Roman" w:cs="Times New Roman"/>
                <w:sz w:val="28"/>
                <w:szCs w:val="28"/>
                <w:lang w:val="kk-KZ"/>
              </w:rPr>
              <w:t xml:space="preserve">Зияткерлік тұлға қалыптастыру </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rPr>
            </w:pPr>
            <w:r w:rsidRPr="00B4523B">
              <w:rPr>
                <w:rFonts w:ascii="Times New Roman" w:hAnsi="Times New Roman" w:cs="Times New Roman"/>
                <w:sz w:val="28"/>
                <w:szCs w:val="28"/>
              </w:rPr>
              <w:t>1.</w:t>
            </w:r>
          </w:p>
        </w:tc>
        <w:tc>
          <w:tcPr>
            <w:tcW w:w="1843" w:type="dxa"/>
            <w:shd w:val="clear" w:color="auto" w:fill="auto"/>
          </w:tcPr>
          <w:p w:rsidR="00176750" w:rsidRPr="00B4523B" w:rsidRDefault="00176750" w:rsidP="00912D6E">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Зияткерлі тұлға туралы түсінік</w:t>
            </w:r>
          </w:p>
          <w:p w:rsidR="00176750" w:rsidRPr="00B4523B" w:rsidRDefault="00176750" w:rsidP="00912D6E">
            <w:pPr>
              <w:spacing w:after="0" w:line="240" w:lineRule="auto"/>
              <w:jc w:val="center"/>
              <w:rPr>
                <w:rFonts w:ascii="Times New Roman" w:hAnsi="Times New Roman" w:cs="Times New Roman"/>
                <w:sz w:val="28"/>
                <w:szCs w:val="28"/>
                <w:lang w:val="kk-KZ"/>
              </w:rPr>
            </w:pP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Дәріс элементтері бар семинар</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 оқушыларға зияткерлік, оның сипаты, ерекшеліктері, жіктелінуі туралы ақпарат беру;</w:t>
            </w:r>
          </w:p>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 диалог жүргізу, өз ойын нақты, дәлелді жеткізуге үйрету;</w:t>
            </w:r>
          </w:p>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 жеке және топтарда жұмыс істеуге үйрету.</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lang w:val="kk-KZ"/>
              </w:rPr>
              <w:t>2.</w:t>
            </w:r>
          </w:p>
        </w:tc>
        <w:tc>
          <w:tcPr>
            <w:tcW w:w="1843" w:type="dxa"/>
            <w:shd w:val="clear" w:color="auto" w:fill="auto"/>
          </w:tcPr>
          <w:p w:rsidR="00176750" w:rsidRPr="00B4523B" w:rsidRDefault="00176750" w:rsidP="00912D6E">
            <w:pPr>
              <w:spacing w:after="0" w:line="240" w:lineRule="auto"/>
              <w:rPr>
                <w:rFonts w:ascii="Times New Roman" w:hAnsi="Times New Roman" w:cs="Times New Roman"/>
                <w:sz w:val="28"/>
                <w:szCs w:val="28"/>
                <w:lang w:val="kk-KZ"/>
              </w:rPr>
            </w:pPr>
            <w:r w:rsidRPr="00B4523B">
              <w:rPr>
                <w:rFonts w:ascii="Times New Roman" w:hAnsi="Times New Roman" w:cs="Times New Roman"/>
                <w:sz w:val="28"/>
                <w:szCs w:val="28"/>
                <w:lang w:val="kk-KZ"/>
              </w:rPr>
              <w:t>Танымдық процестерді дамыту</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4</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Практикалық жұмыс, тестілеу</w:t>
            </w:r>
          </w:p>
        </w:tc>
        <w:tc>
          <w:tcPr>
            <w:tcW w:w="3940" w:type="dxa"/>
            <w:shd w:val="clear" w:color="auto" w:fill="auto"/>
          </w:tcPr>
          <w:p w:rsidR="00176750" w:rsidRPr="00B4523B" w:rsidRDefault="00176750" w:rsidP="00912D6E">
            <w:pPr>
              <w:spacing w:after="0" w:line="240" w:lineRule="auto"/>
              <w:rPr>
                <w:rFonts w:ascii="Times New Roman" w:hAnsi="Times New Roman" w:cs="Times New Roman"/>
                <w:sz w:val="28"/>
                <w:szCs w:val="28"/>
                <w:lang w:val="kk-KZ"/>
              </w:rPr>
            </w:pPr>
            <w:r w:rsidRPr="00B4523B">
              <w:rPr>
                <w:rFonts w:ascii="Times New Roman" w:hAnsi="Times New Roman" w:cs="Times New Roman"/>
                <w:sz w:val="28"/>
                <w:szCs w:val="28"/>
                <w:lang w:val="kk-KZ"/>
              </w:rPr>
              <w:t>Болашақ кәсіби табыстылық негізі ретінде танымдық процестерді (қабылдау, ес, зейін, ойлау қиял) жаттықтыру және дамыту.</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lang w:val="kk-KZ"/>
              </w:rPr>
              <w:t>3.</w:t>
            </w:r>
          </w:p>
        </w:tc>
        <w:tc>
          <w:tcPr>
            <w:tcW w:w="1843" w:type="dxa"/>
            <w:shd w:val="clear" w:color="auto" w:fill="auto"/>
          </w:tcPr>
          <w:p w:rsidR="00176750" w:rsidRPr="00B4523B" w:rsidRDefault="00176750" w:rsidP="00912D6E">
            <w:pPr>
              <w:spacing w:after="0" w:line="240" w:lineRule="auto"/>
              <w:rPr>
                <w:rFonts w:ascii="Times New Roman" w:hAnsi="Times New Roman" w:cs="Times New Roman"/>
                <w:sz w:val="28"/>
                <w:szCs w:val="28"/>
                <w:lang w:val="kk-KZ"/>
              </w:rPr>
            </w:pPr>
            <w:r w:rsidRPr="00B4523B">
              <w:rPr>
                <w:rFonts w:ascii="Times New Roman" w:hAnsi="Times New Roman" w:cs="Times New Roman"/>
                <w:sz w:val="28"/>
                <w:szCs w:val="28"/>
                <w:lang w:val="kk-KZ"/>
              </w:rPr>
              <w:t>Ойлауды дамыту жолдары</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2</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Семинар-практикум</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Болашақ кәсіби табыстылық негізі ретінде ойлау процесін жаттықтыру және дамыту.</w:t>
            </w:r>
          </w:p>
          <w:p w:rsidR="00176750" w:rsidRPr="00B4523B" w:rsidRDefault="00176750" w:rsidP="00912D6E">
            <w:pPr>
              <w:spacing w:after="0" w:line="240" w:lineRule="auto"/>
              <w:rPr>
                <w:rFonts w:ascii="Times New Roman" w:hAnsi="Times New Roman" w:cs="Times New Roman"/>
                <w:sz w:val="28"/>
                <w:szCs w:val="28"/>
                <w:lang w:val="kk-KZ"/>
              </w:rPr>
            </w:pP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lang w:val="kk-KZ"/>
              </w:rPr>
            </w:pPr>
            <w:r w:rsidRPr="00B4523B">
              <w:rPr>
                <w:rFonts w:ascii="Times New Roman" w:hAnsi="Times New Roman" w:cs="Times New Roman"/>
                <w:sz w:val="28"/>
                <w:lang w:val="kk-KZ"/>
              </w:rPr>
              <w:t>4.</w:t>
            </w:r>
          </w:p>
        </w:tc>
        <w:tc>
          <w:tcPr>
            <w:tcW w:w="1843" w:type="dxa"/>
            <w:shd w:val="clear" w:color="auto" w:fill="auto"/>
          </w:tcPr>
          <w:p w:rsidR="00176750" w:rsidRPr="00B4523B" w:rsidRDefault="00176750" w:rsidP="00912D6E">
            <w:pPr>
              <w:spacing w:after="0" w:line="240" w:lineRule="auto"/>
              <w:rPr>
                <w:rFonts w:ascii="Times New Roman" w:hAnsi="Times New Roman" w:cs="Times New Roman"/>
                <w:sz w:val="28"/>
                <w:szCs w:val="28"/>
                <w:lang w:val="kk-KZ"/>
              </w:rPr>
            </w:pPr>
            <w:r w:rsidRPr="00B4523B">
              <w:rPr>
                <w:rFonts w:ascii="Times New Roman" w:hAnsi="Times New Roman" w:cs="Times New Roman"/>
                <w:sz w:val="28"/>
                <w:lang w:val="kk-KZ"/>
              </w:rPr>
              <w:t>Зияткерлікті және шығармашылықты дамыту</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2</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w:t>
            </w:r>
          </w:p>
        </w:tc>
        <w:tc>
          <w:tcPr>
            <w:tcW w:w="3940" w:type="dxa"/>
            <w:shd w:val="clear" w:color="auto" w:fill="auto"/>
          </w:tcPr>
          <w:p w:rsidR="00176750" w:rsidRPr="00B4523B" w:rsidRDefault="00176750" w:rsidP="00912D6E">
            <w:pPr>
              <w:spacing w:after="0" w:line="240" w:lineRule="auto"/>
              <w:rPr>
                <w:rFonts w:ascii="Times New Roman" w:hAnsi="Times New Roman" w:cs="Times New Roman"/>
                <w:sz w:val="28"/>
                <w:szCs w:val="28"/>
                <w:lang w:val="kk-KZ"/>
              </w:rPr>
            </w:pPr>
            <w:r w:rsidRPr="00B4523B">
              <w:rPr>
                <w:rFonts w:ascii="Times New Roman" w:hAnsi="Times New Roman" w:cs="Times New Roman"/>
                <w:sz w:val="28"/>
                <w:szCs w:val="28"/>
                <w:lang w:val="kk-KZ"/>
              </w:rPr>
              <w:t>Шығармашылық ойлауды дамыту үшін кедергілерден айырылуы, креативті орта сипаттамасын ұғыну, шығармашылық процесті басқару дағдысын қалыптастыру</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lang w:val="kk-KZ"/>
              </w:rPr>
              <w:t>5.</w:t>
            </w:r>
          </w:p>
        </w:tc>
        <w:tc>
          <w:tcPr>
            <w:tcW w:w="1843" w:type="dxa"/>
            <w:shd w:val="clear" w:color="auto" w:fill="auto"/>
          </w:tcPr>
          <w:p w:rsidR="00176750" w:rsidRPr="00B4523B" w:rsidRDefault="00176750" w:rsidP="00912D6E">
            <w:p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Вербалды зияткерлік</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5</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 xml:space="preserve">Вербалды және мәселелік материалды қолдана  алу, вербалды зияткерлігін дамыту үшін  сөздік ойлау дағдысын дамыту </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lang w:val="kk-KZ"/>
              </w:rPr>
              <w:t>6.</w:t>
            </w:r>
          </w:p>
        </w:tc>
        <w:tc>
          <w:tcPr>
            <w:tcW w:w="1843" w:type="dxa"/>
            <w:shd w:val="clear" w:color="auto" w:fill="auto"/>
          </w:tcPr>
          <w:p w:rsidR="00176750" w:rsidRPr="00B4523B" w:rsidRDefault="00176750" w:rsidP="00912D6E">
            <w:p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Арифметикалық зияткерлік</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5</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Логикалық, математикалық ойлауын дамыту, өз ойын талдау, дәлелдеу үшін математикалық тілді (сөздік, белгілік, графикалық) қолдану дағдысын дамыту</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lang w:val="kk-KZ"/>
              </w:rPr>
              <w:t>7.</w:t>
            </w:r>
          </w:p>
        </w:tc>
        <w:tc>
          <w:tcPr>
            <w:tcW w:w="1843" w:type="dxa"/>
            <w:shd w:val="clear" w:color="auto" w:fill="auto"/>
          </w:tcPr>
          <w:p w:rsidR="00176750" w:rsidRPr="00B4523B" w:rsidRDefault="00176750" w:rsidP="00912D6E">
            <w:p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Кеңістіктік зияткерлік</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5</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 xml:space="preserve">Заттар мен құбылыстар арасындағы кеңістіктік және уақыттық қатынастарды түсінуді дамыту, екі немесе одан да көп заттарды түсі, көлемі, формасы бойынша салыстыру қабілетін дамыту, түрлі объектілердің бөлшектерін біріктіру қабілетін дамыту </w:t>
            </w:r>
          </w:p>
        </w:tc>
      </w:tr>
      <w:tr w:rsidR="00176750" w:rsidRPr="00B4523B"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lang w:val="kk-KZ"/>
              </w:rPr>
            </w:pPr>
            <w:r w:rsidRPr="00B4523B">
              <w:rPr>
                <w:rFonts w:ascii="Times New Roman" w:hAnsi="Times New Roman" w:cs="Times New Roman"/>
                <w:lang w:val="kk-KZ"/>
              </w:rPr>
              <w:t>ІІ</w:t>
            </w:r>
          </w:p>
        </w:tc>
        <w:tc>
          <w:tcPr>
            <w:tcW w:w="8930" w:type="dxa"/>
            <w:gridSpan w:val="4"/>
            <w:shd w:val="clear" w:color="auto" w:fill="auto"/>
          </w:tcPr>
          <w:p w:rsidR="00176750" w:rsidRPr="00B4523B" w:rsidRDefault="00176750" w:rsidP="00912D6E">
            <w:pPr>
              <w:tabs>
                <w:tab w:val="left" w:pos="303"/>
              </w:tabs>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Сенің кәсіби борышың – Отан қорғау</w:t>
            </w:r>
          </w:p>
          <w:p w:rsidR="00176750" w:rsidRPr="00B4523B" w:rsidRDefault="00176750" w:rsidP="00912D6E">
            <w:pPr>
              <w:spacing w:after="0" w:line="240" w:lineRule="auto"/>
              <w:rPr>
                <w:rFonts w:ascii="Times New Roman" w:hAnsi="Times New Roman" w:cs="Times New Roman"/>
                <w:sz w:val="28"/>
                <w:szCs w:val="28"/>
              </w:rPr>
            </w:pPr>
          </w:p>
        </w:tc>
      </w:tr>
      <w:tr w:rsidR="00176750" w:rsidRPr="00B4523B"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8.</w:t>
            </w:r>
          </w:p>
        </w:tc>
        <w:tc>
          <w:tcPr>
            <w:tcW w:w="1843" w:type="dxa"/>
            <w:shd w:val="clear" w:color="auto" w:fill="auto"/>
          </w:tcPr>
          <w:p w:rsidR="00176750" w:rsidRPr="00B4523B" w:rsidRDefault="00176750" w:rsidP="00912D6E">
            <w:pPr>
              <w:tabs>
                <w:tab w:val="left" w:pos="303"/>
              </w:tabs>
              <w:spacing w:after="0" w:line="240" w:lineRule="auto"/>
              <w:jc w:val="both"/>
              <w:rPr>
                <w:rFonts w:ascii="Times New Roman" w:hAnsi="Times New Roman" w:cs="Times New Roman"/>
              </w:rPr>
            </w:pPr>
            <w:r w:rsidRPr="00B4523B">
              <w:rPr>
                <w:rFonts w:ascii="Times New Roman" w:hAnsi="Times New Roman" w:cs="Times New Roman"/>
                <w:sz w:val="28"/>
                <w:szCs w:val="28"/>
                <w:lang w:val="kk-KZ"/>
              </w:rPr>
              <w:t>Кәсіпке деген мотивация</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rPr>
            </w:pPr>
            <w:r w:rsidRPr="00B4523B">
              <w:rPr>
                <w:rFonts w:ascii="Times New Roman" w:hAnsi="Times New Roman" w:cs="Times New Roman"/>
                <w:sz w:val="28"/>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rPr>
            </w:pPr>
            <w:r w:rsidRPr="00B4523B">
              <w:rPr>
                <w:rFonts w:ascii="Times New Roman" w:hAnsi="Times New Roman" w:cs="Times New Roman"/>
                <w:sz w:val="28"/>
              </w:rPr>
              <w:t>Семинар-практикум</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rPr>
            </w:pPr>
            <w:r w:rsidRPr="00B4523B">
              <w:rPr>
                <w:rFonts w:ascii="Times New Roman" w:hAnsi="Times New Roman" w:cs="Times New Roman"/>
                <w:sz w:val="28"/>
                <w:szCs w:val="28"/>
                <w:lang w:val="kk-KZ"/>
              </w:rPr>
              <w:t>Әскери мамандықтар туралы ақпарат беру</w:t>
            </w:r>
          </w:p>
        </w:tc>
      </w:tr>
      <w:tr w:rsidR="00176750" w:rsidRPr="00B4523B"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rPr>
            </w:pPr>
            <w:r w:rsidRPr="00B4523B">
              <w:rPr>
                <w:rFonts w:ascii="Times New Roman" w:hAnsi="Times New Roman" w:cs="Times New Roman"/>
                <w:sz w:val="28"/>
                <w:szCs w:val="28"/>
              </w:rPr>
              <w:t>9.</w:t>
            </w:r>
          </w:p>
        </w:tc>
        <w:tc>
          <w:tcPr>
            <w:tcW w:w="1843" w:type="dxa"/>
            <w:shd w:val="clear" w:color="auto" w:fill="auto"/>
          </w:tcPr>
          <w:p w:rsidR="00176750" w:rsidRPr="00B4523B" w:rsidRDefault="00176750" w:rsidP="00912D6E">
            <w:pPr>
              <w:tabs>
                <w:tab w:val="left" w:pos="303"/>
              </w:tabs>
              <w:spacing w:after="0" w:line="240" w:lineRule="auto"/>
              <w:jc w:val="both"/>
              <w:rPr>
                <w:rFonts w:ascii="Times New Roman" w:hAnsi="Times New Roman" w:cs="Times New Roman"/>
              </w:rPr>
            </w:pPr>
            <w:r w:rsidRPr="00B4523B">
              <w:rPr>
                <w:rFonts w:ascii="Times New Roman" w:hAnsi="Times New Roman" w:cs="Times New Roman"/>
                <w:sz w:val="28"/>
                <w:lang w:val="kk-KZ"/>
              </w:rPr>
              <w:t xml:space="preserve">Еңбек пәні бойынша мамандықтар типі </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rPr>
            </w:pPr>
            <w:r w:rsidRPr="00B4523B">
              <w:rPr>
                <w:rFonts w:ascii="Times New Roman" w:hAnsi="Times New Roman" w:cs="Times New Roman"/>
                <w:sz w:val="28"/>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rPr>
            </w:pPr>
            <w:r w:rsidRPr="00B4523B">
              <w:rPr>
                <w:rFonts w:ascii="Times New Roman" w:hAnsi="Times New Roman" w:cs="Times New Roman"/>
                <w:sz w:val="28"/>
                <w:szCs w:val="28"/>
                <w:lang w:val="kk-KZ"/>
              </w:rPr>
              <w:t>Дәріс элементтері бар семинар</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rPr>
            </w:pPr>
            <w:r w:rsidRPr="00B4523B">
              <w:rPr>
                <w:rFonts w:ascii="Times New Roman" w:hAnsi="Times New Roman" w:cs="Times New Roman"/>
                <w:sz w:val="28"/>
                <w:lang w:val="kk-KZ"/>
              </w:rPr>
              <w:t>Еңбек пәні бойынша мамандықтар типтерімен таныстыру</w:t>
            </w:r>
          </w:p>
        </w:tc>
      </w:tr>
      <w:tr w:rsidR="00176750" w:rsidRPr="00B4523B"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rPr>
            </w:pPr>
            <w:r w:rsidRPr="00B4523B">
              <w:rPr>
                <w:rFonts w:ascii="Times New Roman" w:hAnsi="Times New Roman" w:cs="Times New Roman"/>
                <w:sz w:val="28"/>
                <w:szCs w:val="28"/>
              </w:rPr>
              <w:t>10.</w:t>
            </w:r>
          </w:p>
        </w:tc>
        <w:tc>
          <w:tcPr>
            <w:tcW w:w="1843" w:type="dxa"/>
            <w:shd w:val="clear" w:color="auto" w:fill="auto"/>
          </w:tcPr>
          <w:p w:rsidR="00176750" w:rsidRPr="00B4523B" w:rsidRDefault="00176750" w:rsidP="00912D6E">
            <w:pPr>
              <w:spacing w:after="0" w:line="240" w:lineRule="auto"/>
              <w:jc w:val="both"/>
              <w:rPr>
                <w:rFonts w:ascii="Times New Roman" w:hAnsi="Times New Roman" w:cs="Times New Roman"/>
              </w:rPr>
            </w:pPr>
            <w:r w:rsidRPr="00B4523B">
              <w:rPr>
                <w:rFonts w:ascii="Times New Roman" w:hAnsi="Times New Roman" w:cs="Times New Roman"/>
                <w:sz w:val="28"/>
              </w:rPr>
              <w:t>Психологи</w:t>
            </w:r>
            <w:r w:rsidRPr="00B4523B">
              <w:rPr>
                <w:rFonts w:ascii="Times New Roman" w:hAnsi="Times New Roman" w:cs="Times New Roman"/>
                <w:sz w:val="28"/>
                <w:lang w:val="kk-KZ"/>
              </w:rPr>
              <w:t>ялық ойын</w:t>
            </w:r>
            <w:r w:rsidRPr="00B4523B">
              <w:rPr>
                <w:rFonts w:ascii="Times New Roman" w:hAnsi="Times New Roman" w:cs="Times New Roman"/>
                <w:sz w:val="28"/>
              </w:rPr>
              <w:t xml:space="preserve"> «</w:t>
            </w:r>
            <w:r w:rsidRPr="00B4523B">
              <w:rPr>
                <w:rFonts w:ascii="Times New Roman" w:hAnsi="Times New Roman" w:cs="Times New Roman"/>
                <w:sz w:val="28"/>
                <w:lang w:val="kk-KZ"/>
              </w:rPr>
              <w:t>Мамандықты таңдау</w:t>
            </w:r>
            <w:r w:rsidRPr="00B4523B">
              <w:rPr>
                <w:rFonts w:ascii="Times New Roman" w:hAnsi="Times New Roman" w:cs="Times New Roman"/>
                <w:sz w:val="28"/>
              </w:rPr>
              <w:t>»</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rPr>
            </w:pPr>
            <w:r w:rsidRPr="00B4523B">
              <w:rPr>
                <w:rFonts w:ascii="Times New Roman" w:hAnsi="Times New Roman" w:cs="Times New Roman"/>
                <w:sz w:val="28"/>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rPr>
            </w:pPr>
            <w:r w:rsidRPr="00B4523B">
              <w:rPr>
                <w:rFonts w:ascii="Times New Roman" w:hAnsi="Times New Roman" w:cs="Times New Roman"/>
                <w:sz w:val="28"/>
              </w:rPr>
              <w:t>Психологи</w:t>
            </w:r>
            <w:r w:rsidRPr="00B4523B">
              <w:rPr>
                <w:rFonts w:ascii="Times New Roman" w:hAnsi="Times New Roman" w:cs="Times New Roman"/>
                <w:sz w:val="28"/>
                <w:lang w:val="kk-KZ"/>
              </w:rPr>
              <w:t>ялық ойын</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rPr>
            </w:pPr>
            <w:r w:rsidRPr="00B4523B">
              <w:rPr>
                <w:rFonts w:ascii="Times New Roman" w:hAnsi="Times New Roman" w:cs="Times New Roman"/>
                <w:sz w:val="28"/>
                <w:lang w:val="kk-KZ"/>
              </w:rPr>
              <w:t xml:space="preserve">Жасөспірімдерге мамандық таңдауға көмектесу </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11.</w:t>
            </w:r>
          </w:p>
        </w:tc>
        <w:tc>
          <w:tcPr>
            <w:tcW w:w="1843"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Мамандықты таңдаудағы өзін-өзі бағалаудың рөлі</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lang w:val="kk-KZ"/>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szCs w:val="28"/>
                <w:lang w:val="kk-KZ"/>
              </w:rPr>
              <w:t>Практикалық жұмыс, тестілеу</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Жасөспірімдердің адекватты өзін-өзі бағалауын қалыптастыру үшін ұсыныстар беру</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12.</w:t>
            </w:r>
          </w:p>
        </w:tc>
        <w:tc>
          <w:tcPr>
            <w:tcW w:w="1843"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Кәсіби өзін-өзі анықтаудың психологиялық мәні</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lang w:val="kk-KZ"/>
              </w:rPr>
            </w:pPr>
            <w:r w:rsidRPr="00B4523B">
              <w:rPr>
                <w:rFonts w:ascii="Times New Roman" w:hAnsi="Times New Roman" w:cs="Times New Roman"/>
                <w:sz w:val="28"/>
                <w:lang w:val="kk-KZ"/>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Пікірталас</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Жасөспірімдердің мамандықты таңдауын сатылап қалыптастыру</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13.</w:t>
            </w:r>
          </w:p>
        </w:tc>
        <w:tc>
          <w:tcPr>
            <w:tcW w:w="1843"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Кәсіби жолды жоспарлау</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lang w:val="kk-KZ"/>
              </w:rPr>
            </w:pPr>
            <w:r w:rsidRPr="00B4523B">
              <w:rPr>
                <w:rFonts w:ascii="Times New Roman" w:hAnsi="Times New Roman" w:cs="Times New Roman"/>
                <w:sz w:val="28"/>
                <w:lang w:val="kk-KZ"/>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rPr>
              <w:t>Семинар-практикум</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 xml:space="preserve">Жасөспірімдерге таңдаған </w:t>
            </w:r>
            <w:r>
              <w:rPr>
                <w:rFonts w:ascii="Times New Roman" w:hAnsi="Times New Roman" w:cs="Times New Roman"/>
                <w:sz w:val="28"/>
                <w:lang w:val="kk-KZ"/>
              </w:rPr>
              <w:t xml:space="preserve">әскери </w:t>
            </w:r>
            <w:r w:rsidRPr="00B4523B">
              <w:rPr>
                <w:rFonts w:ascii="Times New Roman" w:hAnsi="Times New Roman" w:cs="Times New Roman"/>
                <w:sz w:val="28"/>
                <w:lang w:val="kk-KZ"/>
              </w:rPr>
              <w:t>маманды</w:t>
            </w:r>
            <w:r>
              <w:rPr>
                <w:rFonts w:ascii="Times New Roman" w:hAnsi="Times New Roman" w:cs="Times New Roman"/>
                <w:sz w:val="28"/>
                <w:lang w:val="kk-KZ"/>
              </w:rPr>
              <w:t>қ</w:t>
            </w:r>
            <w:r w:rsidRPr="00B4523B">
              <w:rPr>
                <w:rFonts w:ascii="Times New Roman" w:hAnsi="Times New Roman" w:cs="Times New Roman"/>
                <w:sz w:val="28"/>
                <w:lang w:val="kk-KZ"/>
              </w:rPr>
              <w:t xml:space="preserve"> бойынша профессиограмма жасау</w:t>
            </w:r>
          </w:p>
        </w:tc>
      </w:tr>
      <w:tr w:rsidR="00176750" w:rsidRPr="00B4523B"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en-US"/>
              </w:rPr>
              <w:t>II</w:t>
            </w:r>
            <w:r w:rsidRPr="00B4523B">
              <w:rPr>
                <w:rFonts w:ascii="Times New Roman" w:hAnsi="Times New Roman" w:cs="Times New Roman"/>
                <w:sz w:val="28"/>
                <w:szCs w:val="28"/>
                <w:lang w:val="kk-KZ"/>
              </w:rPr>
              <w:t>І</w:t>
            </w:r>
          </w:p>
        </w:tc>
        <w:tc>
          <w:tcPr>
            <w:tcW w:w="8930" w:type="dxa"/>
            <w:gridSpan w:val="4"/>
            <w:shd w:val="clear" w:color="auto" w:fill="auto"/>
          </w:tcPr>
          <w:p w:rsidR="00176750" w:rsidRPr="00B4523B" w:rsidRDefault="00176750" w:rsidP="00912D6E">
            <w:pPr>
              <w:tabs>
                <w:tab w:val="left" w:pos="303"/>
              </w:tabs>
              <w:spacing w:after="0" w:line="240" w:lineRule="auto"/>
              <w:jc w:val="both"/>
              <w:rPr>
                <w:rFonts w:ascii="Times New Roman" w:hAnsi="Times New Roman" w:cs="Times New Roman"/>
                <w:lang w:val="kk-KZ"/>
              </w:rPr>
            </w:pPr>
            <w:r w:rsidRPr="00B4523B">
              <w:rPr>
                <w:rFonts w:ascii="Times New Roman" w:hAnsi="Times New Roman" w:cs="Times New Roman"/>
                <w:sz w:val="28"/>
                <w:lang w:val="kk-KZ"/>
              </w:rPr>
              <w:t>Жасөспірім тұлғасын дамыту</w:t>
            </w:r>
          </w:p>
        </w:tc>
      </w:tr>
      <w:tr w:rsidR="00176750" w:rsidRPr="00B4523B"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rPr>
            </w:pPr>
            <w:r w:rsidRPr="00B4523B">
              <w:rPr>
                <w:rFonts w:ascii="Times New Roman" w:hAnsi="Times New Roman" w:cs="Times New Roman"/>
                <w:sz w:val="28"/>
                <w:szCs w:val="28"/>
                <w:lang w:val="kk-KZ"/>
              </w:rPr>
              <w:t>1</w:t>
            </w:r>
            <w:r w:rsidRPr="00B4523B">
              <w:rPr>
                <w:rFonts w:ascii="Times New Roman" w:hAnsi="Times New Roman" w:cs="Times New Roman"/>
                <w:sz w:val="28"/>
                <w:szCs w:val="28"/>
              </w:rPr>
              <w:t>4.</w:t>
            </w:r>
          </w:p>
        </w:tc>
        <w:tc>
          <w:tcPr>
            <w:tcW w:w="1843" w:type="dxa"/>
            <w:shd w:val="clear" w:color="auto" w:fill="auto"/>
          </w:tcPr>
          <w:p w:rsidR="00176750" w:rsidRPr="00B4523B" w:rsidRDefault="00176750" w:rsidP="00912D6E">
            <w:pPr>
              <w:tabs>
                <w:tab w:val="left" w:pos="303"/>
                <w:tab w:val="num" w:pos="596"/>
              </w:tabs>
              <w:spacing w:after="0" w:line="240" w:lineRule="auto"/>
              <w:jc w:val="both"/>
              <w:rPr>
                <w:rFonts w:ascii="Times New Roman" w:hAnsi="Times New Roman" w:cs="Times New Roman"/>
              </w:rPr>
            </w:pPr>
            <w:r w:rsidRPr="00B4523B">
              <w:rPr>
                <w:rFonts w:ascii="Times New Roman" w:hAnsi="Times New Roman" w:cs="Times New Roman"/>
                <w:sz w:val="28"/>
                <w:szCs w:val="28"/>
                <w:lang w:val="kk-KZ"/>
              </w:rPr>
              <w:t>Мен және топ: коммуникативті қарым-қатынас</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lang w:val="kk-KZ"/>
              </w:rPr>
            </w:pPr>
            <w:r w:rsidRPr="00B4523B">
              <w:rPr>
                <w:rFonts w:ascii="Times New Roman" w:hAnsi="Times New Roman" w:cs="Times New Roman"/>
                <w:sz w:val="28"/>
                <w:lang w:val="kk-KZ"/>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rPr>
            </w:pPr>
            <w:r w:rsidRPr="00B4523B">
              <w:rPr>
                <w:rFonts w:ascii="Times New Roman" w:hAnsi="Times New Roman" w:cs="Times New Roman"/>
                <w:sz w:val="28"/>
                <w:szCs w:val="28"/>
                <w:lang w:val="kk-KZ"/>
              </w:rPr>
              <w:t>Тренинг</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rPr>
            </w:pPr>
            <w:r w:rsidRPr="00B4523B">
              <w:rPr>
                <w:rFonts w:ascii="Times New Roman" w:hAnsi="Times New Roman" w:cs="Times New Roman"/>
                <w:sz w:val="28"/>
                <w:szCs w:val="28"/>
                <w:lang w:val="kk-KZ"/>
              </w:rPr>
              <w:t>Жасөспірімдерге коммуникативті өзара әрекеттесу дағдыларын меңгеруге, басқа адамдарды түсінуге, өз мінез-құлқын түсінуге көмектесу; коммуникативті дағдыларын дамыту, қарым-қатынастың тиімді тәсілдеріне үйрету</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15.</w:t>
            </w:r>
          </w:p>
        </w:tc>
        <w:tc>
          <w:tcPr>
            <w:tcW w:w="1843" w:type="dxa"/>
            <w:shd w:val="clear" w:color="auto" w:fill="auto"/>
          </w:tcPr>
          <w:p w:rsidR="00176750" w:rsidRPr="00B4523B" w:rsidRDefault="00176750" w:rsidP="00912D6E">
            <w:pPr>
              <w:tabs>
                <w:tab w:val="left" w:pos="303"/>
                <w:tab w:val="num" w:pos="596"/>
              </w:tabs>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Эмоционалды зияткерлікті анықтау және дамыту</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lang w:val="kk-KZ"/>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Коммуникативті құзыреттілікті дамытуға, өз сезімдерін, күйлерін басқара алуды үйретуге дамыту.</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16.</w:t>
            </w:r>
          </w:p>
        </w:tc>
        <w:tc>
          <w:tcPr>
            <w:tcW w:w="1843" w:type="dxa"/>
            <w:shd w:val="clear" w:color="auto" w:fill="auto"/>
          </w:tcPr>
          <w:p w:rsidR="00176750" w:rsidRPr="00B4523B" w:rsidRDefault="00176750" w:rsidP="00912D6E">
            <w:pPr>
              <w:tabs>
                <w:tab w:val="left" w:pos="303"/>
                <w:tab w:val="num" w:pos="596"/>
              </w:tabs>
              <w:spacing w:after="0" w:line="240" w:lineRule="auto"/>
              <w:jc w:val="both"/>
              <w:rPr>
                <w:rFonts w:ascii="Times New Roman" w:hAnsi="Times New Roman" w:cs="Times New Roman"/>
                <w:sz w:val="28"/>
                <w:lang w:val="kk-KZ"/>
              </w:rPr>
            </w:pPr>
            <w:r w:rsidRPr="00B4523B">
              <w:rPr>
                <w:rFonts w:ascii="Times New Roman" w:hAnsi="Times New Roman" w:cs="Times New Roman"/>
                <w:sz w:val="28"/>
                <w:szCs w:val="28"/>
                <w:lang w:val="kk-KZ"/>
              </w:rPr>
              <w:t>Өз-өзіне сенімділік</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lang w:val="kk-KZ"/>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Өзін-өзі түсіну, өзін-өзін зерттеу, өзін-өзі жетілдіруді дамыту</w:t>
            </w:r>
          </w:p>
        </w:tc>
      </w:tr>
      <w:tr w:rsidR="00176750" w:rsidRPr="008D0990"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17.</w:t>
            </w:r>
          </w:p>
        </w:tc>
        <w:tc>
          <w:tcPr>
            <w:tcW w:w="1843" w:type="dxa"/>
            <w:shd w:val="clear" w:color="auto" w:fill="auto"/>
          </w:tcPr>
          <w:p w:rsidR="00176750" w:rsidRPr="00B4523B" w:rsidRDefault="00176750" w:rsidP="00912D6E">
            <w:pPr>
              <w:tabs>
                <w:tab w:val="left" w:pos="303"/>
                <w:tab w:val="num" w:pos="596"/>
              </w:tabs>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lang w:val="kk-KZ"/>
              </w:rPr>
              <w:t>Тұлғалық өзіндік  өсу</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lang w:val="kk-KZ"/>
              </w:rPr>
            </w:pPr>
            <w:r w:rsidRPr="00B4523B">
              <w:rPr>
                <w:rFonts w:ascii="Times New Roman" w:hAnsi="Times New Roman" w:cs="Times New Roman"/>
                <w:sz w:val="28"/>
                <w:lang w:val="kk-KZ"/>
              </w:rPr>
              <w:t>1</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Тренинг</w:t>
            </w: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sz w:val="28"/>
                <w:szCs w:val="28"/>
                <w:lang w:val="kk-KZ"/>
              </w:rPr>
              <w:t>Оқушылардың өзі туралы ойлармен бөлісу, өзінің өмірлік мақсаттары туралы ойларын дамыту, өз  тұлғасының мәнділігін қалыптастыру, оқушылық ұжымда сенімділік, ашықтық атмосферасын тәрбиелеу</w:t>
            </w:r>
          </w:p>
        </w:tc>
      </w:tr>
      <w:tr w:rsidR="00176750" w:rsidRPr="00B4523B" w:rsidTr="00912D6E">
        <w:tc>
          <w:tcPr>
            <w:tcW w:w="709"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p>
        </w:tc>
        <w:tc>
          <w:tcPr>
            <w:tcW w:w="1843"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ЖАЛПЫ</w:t>
            </w:r>
          </w:p>
        </w:tc>
        <w:tc>
          <w:tcPr>
            <w:tcW w:w="1276" w:type="dxa"/>
            <w:shd w:val="clear" w:color="auto" w:fill="auto"/>
          </w:tcPr>
          <w:p w:rsidR="00176750" w:rsidRPr="00B4523B" w:rsidRDefault="00176750" w:rsidP="00912D6E">
            <w:pPr>
              <w:spacing w:after="0" w:line="240" w:lineRule="auto"/>
              <w:jc w:val="center"/>
              <w:rPr>
                <w:rFonts w:ascii="Times New Roman" w:hAnsi="Times New Roman" w:cs="Times New Roman"/>
                <w:sz w:val="28"/>
                <w:szCs w:val="28"/>
              </w:rPr>
            </w:pPr>
            <w:r w:rsidRPr="00B4523B">
              <w:rPr>
                <w:rFonts w:ascii="Times New Roman" w:hAnsi="Times New Roman" w:cs="Times New Roman"/>
                <w:sz w:val="28"/>
                <w:szCs w:val="28"/>
              </w:rPr>
              <w:t>34</w:t>
            </w:r>
          </w:p>
        </w:tc>
        <w:tc>
          <w:tcPr>
            <w:tcW w:w="1871" w:type="dxa"/>
            <w:shd w:val="clear" w:color="auto" w:fill="auto"/>
          </w:tcPr>
          <w:p w:rsidR="00176750" w:rsidRPr="00B4523B" w:rsidRDefault="00176750" w:rsidP="00912D6E">
            <w:pPr>
              <w:spacing w:after="0" w:line="240" w:lineRule="auto"/>
              <w:jc w:val="center"/>
              <w:rPr>
                <w:rFonts w:ascii="Times New Roman" w:hAnsi="Times New Roman" w:cs="Times New Roman"/>
              </w:rPr>
            </w:pPr>
          </w:p>
        </w:tc>
        <w:tc>
          <w:tcPr>
            <w:tcW w:w="3940" w:type="dxa"/>
            <w:shd w:val="clear" w:color="auto" w:fill="auto"/>
          </w:tcPr>
          <w:p w:rsidR="00176750" w:rsidRPr="00B4523B" w:rsidRDefault="00176750" w:rsidP="00912D6E">
            <w:pPr>
              <w:spacing w:after="0" w:line="240" w:lineRule="auto"/>
              <w:jc w:val="both"/>
              <w:rPr>
                <w:rFonts w:ascii="Times New Roman" w:hAnsi="Times New Roman" w:cs="Times New Roman"/>
              </w:rPr>
            </w:pPr>
          </w:p>
        </w:tc>
      </w:tr>
    </w:tbl>
    <w:p w:rsidR="00176750" w:rsidRPr="00B4523B" w:rsidRDefault="00176750" w:rsidP="00176750">
      <w:pPr>
        <w:spacing w:after="0" w:line="240" w:lineRule="auto"/>
        <w:jc w:val="center"/>
        <w:rPr>
          <w:rFonts w:ascii="Times New Roman" w:hAnsi="Times New Roman" w:cs="Times New Roman"/>
          <w:sz w:val="28"/>
          <w:szCs w:val="28"/>
        </w:rPr>
      </w:pPr>
    </w:p>
    <w:p w:rsidR="00176750" w:rsidRPr="00B4523B" w:rsidRDefault="00176750" w:rsidP="00176750">
      <w:pPr>
        <w:spacing w:after="0" w:line="240" w:lineRule="auto"/>
        <w:rPr>
          <w:rFonts w:ascii="Times New Roman" w:hAnsi="Times New Roman" w:cs="Times New Roman"/>
          <w:noProof/>
          <w:sz w:val="28"/>
          <w:lang w:val="kk-KZ" w:eastAsia="ru-RU"/>
        </w:rPr>
      </w:pPr>
    </w:p>
    <w:p w:rsidR="00176750" w:rsidRPr="00B4523B" w:rsidRDefault="00176750" w:rsidP="00176750">
      <w:pPr>
        <w:spacing w:after="0" w:line="240" w:lineRule="auto"/>
        <w:jc w:val="right"/>
        <w:rPr>
          <w:rFonts w:ascii="Times New Roman" w:hAnsi="Times New Roman" w:cs="Times New Roman"/>
          <w:noProof/>
          <w:sz w:val="28"/>
          <w:lang w:val="kk-KZ" w:eastAsia="ru-RU"/>
        </w:rPr>
      </w:pPr>
    </w:p>
    <w:p w:rsidR="00176750" w:rsidRPr="00B4523B" w:rsidRDefault="00176750" w:rsidP="00176750">
      <w:pPr>
        <w:spacing w:after="0" w:line="240" w:lineRule="auto"/>
        <w:jc w:val="right"/>
        <w:rPr>
          <w:rFonts w:ascii="Times New Roman" w:hAnsi="Times New Roman" w:cs="Times New Roman"/>
          <w:noProof/>
          <w:sz w:val="28"/>
          <w:lang w:val="kk-KZ" w:eastAsia="ru-RU"/>
        </w:rPr>
      </w:pPr>
    </w:p>
    <w:p w:rsidR="00176750" w:rsidRPr="00B4523B" w:rsidRDefault="00176750" w:rsidP="00176750">
      <w:pPr>
        <w:spacing w:after="0" w:line="240" w:lineRule="auto"/>
        <w:rPr>
          <w:rFonts w:ascii="Times New Roman" w:hAnsi="Times New Roman" w:cs="Times New Roman"/>
          <w:noProof/>
          <w:sz w:val="28"/>
          <w:lang w:val="kk-KZ" w:eastAsia="ru-RU"/>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jc w:val="center"/>
        <w:rPr>
          <w:rFonts w:ascii="Times New Roman" w:hAnsi="Times New Roman" w:cs="Times New Roman"/>
          <w:b/>
          <w:noProof/>
          <w:sz w:val="28"/>
          <w:lang w:val="kk-KZ" w:eastAsia="ru-RU"/>
        </w:rPr>
      </w:pPr>
      <w:r w:rsidRPr="00B4523B">
        <w:rPr>
          <w:rFonts w:ascii="Times New Roman" w:hAnsi="Times New Roman" w:cs="Times New Roman"/>
          <w:b/>
          <w:noProof/>
          <w:sz w:val="28"/>
          <w:lang w:val="kk-KZ" w:eastAsia="ru-RU"/>
        </w:rPr>
        <w:t>ҚОСЫМША  Е</w:t>
      </w:r>
    </w:p>
    <w:p w:rsidR="00176750" w:rsidRPr="00470EDA" w:rsidRDefault="00176750" w:rsidP="00176750">
      <w:pPr>
        <w:spacing w:after="0" w:line="240" w:lineRule="auto"/>
        <w:jc w:val="center"/>
        <w:rPr>
          <w:rFonts w:ascii="Times New Roman" w:hAnsi="Times New Roman" w:cs="Times New Roman"/>
          <w:b/>
          <w:noProof/>
          <w:sz w:val="28"/>
          <w:lang w:val="kk-KZ" w:eastAsia="ru-RU"/>
        </w:rPr>
      </w:pPr>
    </w:p>
    <w:p w:rsidR="00176750" w:rsidRPr="00470EDA" w:rsidRDefault="00176750" w:rsidP="00176750">
      <w:pPr>
        <w:spacing w:after="0" w:line="240" w:lineRule="auto"/>
        <w:jc w:val="center"/>
        <w:rPr>
          <w:rFonts w:ascii="Times New Roman" w:hAnsi="Times New Roman" w:cs="Times New Roman"/>
          <w:b/>
          <w:noProof/>
          <w:sz w:val="28"/>
          <w:lang w:val="kk-KZ" w:eastAsia="ru-RU"/>
        </w:rPr>
      </w:pPr>
      <w:r w:rsidRPr="00B4523B">
        <w:rPr>
          <w:rFonts w:ascii="Times New Roman" w:hAnsi="Times New Roman" w:cs="Times New Roman"/>
          <w:sz w:val="28"/>
          <w:szCs w:val="28"/>
          <w:lang w:val="kk-KZ"/>
        </w:rPr>
        <w:t>2014 жылғы облыстық ғылыми жобалар жеңімпаздары - Кохан Кирилл мен Боранбаев Дих</w:t>
      </w:r>
      <w:r w:rsidRPr="00B4523B">
        <w:rPr>
          <w:rFonts w:ascii="Times New Roman" w:hAnsi="Times New Roman" w:cs="Times New Roman"/>
          <w:sz w:val="28"/>
          <w:szCs w:val="28"/>
          <w:lang w:val="be-BY"/>
        </w:rPr>
        <w:t>а</w:t>
      </w:r>
    </w:p>
    <w:p w:rsidR="00176750" w:rsidRPr="00B4523B" w:rsidRDefault="00176750" w:rsidP="00176750">
      <w:pPr>
        <w:spacing w:after="0" w:line="240" w:lineRule="auto"/>
        <w:jc w:val="both"/>
        <w:rPr>
          <w:rFonts w:ascii="Times New Roman" w:hAnsi="Times New Roman" w:cs="Times New Roman"/>
          <w:sz w:val="28"/>
          <w:szCs w:val="28"/>
          <w:lang w:val="be-BY"/>
        </w:rPr>
      </w:pPr>
      <w:r w:rsidRPr="00B4523B">
        <w:rPr>
          <w:noProof/>
          <w:lang w:eastAsia="ru-RU"/>
        </w:rPr>
        <w:drawing>
          <wp:inline distT="0" distB="0" distL="0" distR="0" wp14:anchorId="79B957FF" wp14:editId="5671C374">
            <wp:extent cx="5913755" cy="34956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13755" cy="3495675"/>
                    </a:xfrm>
                    <a:prstGeom prst="rect">
                      <a:avLst/>
                    </a:prstGeom>
                  </pic:spPr>
                </pic:pic>
              </a:graphicData>
            </a:graphic>
          </wp:inline>
        </w:drawing>
      </w:r>
    </w:p>
    <w:p w:rsidR="00176750" w:rsidRPr="00B4523B" w:rsidRDefault="00176750" w:rsidP="00176750">
      <w:pPr>
        <w:spacing w:after="0" w:line="240" w:lineRule="auto"/>
        <w:jc w:val="both"/>
        <w:rPr>
          <w:rFonts w:ascii="Times New Roman" w:hAnsi="Times New Roman" w:cs="Times New Roman"/>
          <w:sz w:val="28"/>
          <w:szCs w:val="28"/>
          <w:lang w:val="be-BY"/>
        </w:rPr>
      </w:pPr>
    </w:p>
    <w:p w:rsidR="00176750" w:rsidRPr="00B4523B" w:rsidRDefault="00176750" w:rsidP="00176750">
      <w:pPr>
        <w:spacing w:after="0" w:line="240" w:lineRule="auto"/>
        <w:jc w:val="both"/>
        <w:rPr>
          <w:rFonts w:ascii="Times New Roman" w:hAnsi="Times New Roman" w:cs="Times New Roman"/>
          <w:sz w:val="28"/>
          <w:szCs w:val="28"/>
          <w:lang w:val="kk-KZ"/>
        </w:rPr>
      </w:pPr>
      <w:r w:rsidRPr="00B4523B">
        <w:rPr>
          <w:rFonts w:ascii="Times New Roman" w:hAnsi="Times New Roman" w:cs="Times New Roman"/>
          <w:noProof/>
          <w:sz w:val="28"/>
          <w:szCs w:val="28"/>
          <w:lang w:eastAsia="ru-RU"/>
        </w:rPr>
        <w:drawing>
          <wp:inline distT="0" distB="0" distL="0" distR="0" wp14:anchorId="65640FAE" wp14:editId="4ABA7E8C">
            <wp:extent cx="6120130" cy="4391025"/>
            <wp:effectExtent l="0" t="0" r="0" b="9525"/>
            <wp:docPr id="11" name="Рисунок 11" descr="\\Fs1\лицей\Психологическая служба\От Назили\Кохан_К._Боранбаев_Д.ориги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1\лицей\Психологическая служба\От Назили\Кохан_К._Боранбаев_Д.оригинал.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4391025"/>
                    </a:xfrm>
                    <a:prstGeom prst="rect">
                      <a:avLst/>
                    </a:prstGeom>
                    <a:noFill/>
                    <a:ln>
                      <a:noFill/>
                    </a:ln>
                  </pic:spPr>
                </pic:pic>
              </a:graphicData>
            </a:graphic>
          </wp:inline>
        </w:drawing>
      </w:r>
    </w:p>
    <w:p w:rsidR="00176750" w:rsidRPr="00B4523B" w:rsidRDefault="00176750" w:rsidP="00176750">
      <w:pPr>
        <w:spacing w:after="0" w:line="240" w:lineRule="auto"/>
        <w:jc w:val="both"/>
        <w:rPr>
          <w:rFonts w:ascii="Times New Roman" w:hAnsi="Times New Roman" w:cs="Times New Roman"/>
          <w:sz w:val="28"/>
          <w:szCs w:val="28"/>
          <w:lang w:val="be-BY"/>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jc w:val="center"/>
        <w:rPr>
          <w:rFonts w:ascii="Times New Roman" w:hAnsi="Times New Roman" w:cs="Times New Roman"/>
          <w:b/>
          <w:sz w:val="28"/>
          <w:szCs w:val="28"/>
          <w:lang w:val="kk-KZ"/>
        </w:rPr>
      </w:pPr>
      <w:r w:rsidRPr="00B4523B">
        <w:rPr>
          <w:rFonts w:ascii="Times New Roman" w:hAnsi="Times New Roman" w:cs="Times New Roman"/>
          <w:b/>
          <w:sz w:val="28"/>
          <w:szCs w:val="28"/>
          <w:lang w:val="kk-KZ"/>
        </w:rPr>
        <w:t>ҚОСЫМША Ж</w:t>
      </w:r>
    </w:p>
    <w:p w:rsidR="00176750" w:rsidRPr="00B4523B" w:rsidRDefault="00176750" w:rsidP="00176750">
      <w:pPr>
        <w:spacing w:after="0" w:line="240" w:lineRule="auto"/>
        <w:jc w:val="center"/>
        <w:rPr>
          <w:rFonts w:ascii="Times New Roman" w:hAnsi="Times New Roman" w:cs="Times New Roman"/>
          <w:b/>
          <w:sz w:val="28"/>
          <w:szCs w:val="28"/>
          <w:lang w:val="kk-KZ"/>
        </w:rPr>
      </w:pPr>
    </w:p>
    <w:p w:rsidR="00176750" w:rsidRPr="00B4523B" w:rsidRDefault="00176750" w:rsidP="00176750">
      <w:pPr>
        <w:spacing w:after="0" w:line="240" w:lineRule="auto"/>
        <w:jc w:val="center"/>
        <w:rPr>
          <w:rFonts w:ascii="Times New Roman" w:hAnsi="Times New Roman" w:cs="Times New Roman"/>
          <w:b/>
          <w:sz w:val="28"/>
          <w:szCs w:val="28"/>
          <w:lang w:val="kk-KZ"/>
        </w:rPr>
      </w:pPr>
      <w:r w:rsidRPr="00B4523B">
        <w:rPr>
          <w:rFonts w:ascii="Times New Roman" w:hAnsi="Times New Roman" w:cs="Times New Roman"/>
          <w:b/>
          <w:noProof/>
          <w:sz w:val="28"/>
          <w:szCs w:val="28"/>
          <w:lang w:eastAsia="ru-RU"/>
        </w:rPr>
        <w:drawing>
          <wp:inline distT="0" distB="0" distL="0" distR="0" wp14:anchorId="6F958FC2" wp14:editId="57B8E994">
            <wp:extent cx="6119105" cy="7743825"/>
            <wp:effectExtent l="0" t="0" r="0" b="0"/>
            <wp:docPr id="33" name="Рисунок 33" descr="F:\Проект каз яз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каз яз копия.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3938" cy="7749941"/>
                    </a:xfrm>
                    <a:prstGeom prst="rect">
                      <a:avLst/>
                    </a:prstGeom>
                    <a:noFill/>
                    <a:ln>
                      <a:noFill/>
                    </a:ln>
                  </pic:spPr>
                </pic:pic>
              </a:graphicData>
            </a:graphic>
          </wp:inline>
        </w:drawing>
      </w:r>
    </w:p>
    <w:p w:rsidR="00176750" w:rsidRPr="00B4523B" w:rsidRDefault="00176750" w:rsidP="00176750">
      <w:pPr>
        <w:spacing w:after="0" w:line="240" w:lineRule="auto"/>
        <w:jc w:val="center"/>
        <w:rPr>
          <w:rFonts w:ascii="Times New Roman" w:hAnsi="Times New Roman" w:cs="Times New Roman"/>
          <w:b/>
          <w:sz w:val="28"/>
          <w:szCs w:val="28"/>
          <w:lang w:val="kk-KZ"/>
        </w:rPr>
      </w:pPr>
    </w:p>
    <w:p w:rsidR="00176750" w:rsidRPr="00B4523B" w:rsidRDefault="00176750" w:rsidP="00176750">
      <w:pPr>
        <w:spacing w:after="0" w:line="240" w:lineRule="auto"/>
        <w:jc w:val="center"/>
        <w:rPr>
          <w:rFonts w:ascii="Times New Roman" w:hAnsi="Times New Roman" w:cs="Times New Roman"/>
          <w:b/>
          <w:sz w:val="28"/>
          <w:szCs w:val="28"/>
          <w:lang w:val="kk-KZ"/>
        </w:rPr>
      </w:pPr>
    </w:p>
    <w:p w:rsidR="00176750" w:rsidRPr="00B4523B" w:rsidRDefault="00176750" w:rsidP="00176750">
      <w:pPr>
        <w:spacing w:after="0" w:line="240" w:lineRule="auto"/>
        <w:jc w:val="center"/>
        <w:rPr>
          <w:rFonts w:ascii="Times New Roman" w:hAnsi="Times New Roman" w:cs="Times New Roman"/>
          <w:b/>
          <w:sz w:val="28"/>
          <w:szCs w:val="28"/>
          <w:lang w:val="kk-KZ"/>
        </w:rPr>
      </w:pPr>
    </w:p>
    <w:p w:rsidR="00176750" w:rsidRPr="00B4523B" w:rsidRDefault="00176750" w:rsidP="00176750">
      <w:pPr>
        <w:spacing w:after="0" w:line="240" w:lineRule="auto"/>
        <w:jc w:val="center"/>
        <w:rPr>
          <w:rFonts w:ascii="Times New Roman" w:hAnsi="Times New Roman" w:cs="Times New Roman"/>
          <w:b/>
          <w:sz w:val="28"/>
          <w:szCs w:val="28"/>
          <w:lang w:val="kk-KZ"/>
        </w:rPr>
      </w:pPr>
    </w:p>
    <w:p w:rsidR="00176750" w:rsidRPr="00B4523B" w:rsidRDefault="00176750" w:rsidP="00176750">
      <w:pPr>
        <w:spacing w:after="0" w:line="240" w:lineRule="auto"/>
        <w:jc w:val="center"/>
        <w:rPr>
          <w:rFonts w:ascii="Times New Roman" w:hAnsi="Times New Roman" w:cs="Times New Roman"/>
          <w:b/>
          <w:sz w:val="28"/>
          <w:szCs w:val="28"/>
          <w:lang w:val="kk-KZ"/>
        </w:rPr>
      </w:pPr>
      <w:r w:rsidRPr="00B4523B">
        <w:rPr>
          <w:rFonts w:ascii="Times New Roman" w:hAnsi="Times New Roman" w:cs="Times New Roman"/>
          <w:b/>
          <w:sz w:val="28"/>
          <w:szCs w:val="28"/>
          <w:lang w:val="kk-KZ"/>
        </w:rPr>
        <w:t>ҚОСЫМША И</w:t>
      </w:r>
    </w:p>
    <w:p w:rsidR="00176750" w:rsidRPr="00B4523B" w:rsidRDefault="00176750" w:rsidP="00176750">
      <w:pPr>
        <w:spacing w:after="0" w:line="240" w:lineRule="auto"/>
        <w:rPr>
          <w:rFonts w:ascii="Times New Roman" w:hAnsi="Times New Roman" w:cs="Times New Roman"/>
          <w:i/>
          <w:sz w:val="28"/>
          <w:lang w:val="kk-KZ"/>
        </w:rPr>
      </w:pPr>
    </w:p>
    <w:p w:rsidR="00176750" w:rsidRPr="00B4523B" w:rsidRDefault="00176750" w:rsidP="00176750">
      <w:p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Кесте И 1 Әскери ұшқыш мамандығының профессиограммасы</w:t>
      </w:r>
    </w:p>
    <w:p w:rsidR="00176750" w:rsidRPr="00B4523B" w:rsidRDefault="00176750" w:rsidP="00176750">
      <w:pPr>
        <w:spacing w:after="0" w:line="240" w:lineRule="auto"/>
        <w:rPr>
          <w:rFonts w:ascii="Times New Roman" w:hAnsi="Times New Roman" w:cs="Times New Roman"/>
          <w:i/>
          <w:sz w:val="28"/>
          <w:lang w:val="kk-KZ"/>
        </w:rPr>
      </w:pPr>
    </w:p>
    <w:tbl>
      <w:tblPr>
        <w:tblStyle w:val="a7"/>
        <w:tblW w:w="0" w:type="auto"/>
        <w:tblInd w:w="108" w:type="dxa"/>
        <w:tblLook w:val="04A0" w:firstRow="1" w:lastRow="0" w:firstColumn="1" w:lastColumn="0" w:noHBand="0" w:noVBand="1"/>
      </w:tblPr>
      <w:tblGrid>
        <w:gridCol w:w="9639"/>
      </w:tblGrid>
      <w:tr w:rsidR="00176750" w:rsidRPr="00B4523B" w:rsidTr="00912D6E">
        <w:tc>
          <w:tcPr>
            <w:tcW w:w="963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Әскери ұшқыш мамандығы</w:t>
            </w:r>
          </w:p>
        </w:tc>
      </w:tr>
      <w:tr w:rsidR="00176750" w:rsidRPr="00B4523B" w:rsidTr="00912D6E">
        <w:tc>
          <w:tcPr>
            <w:tcW w:w="9639" w:type="dxa"/>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Еңбек пәні бойынша «адам-техника» типіне жатады, еңбек сипаттамасы бойынша  шығармашылық класстағы мамандыққа жатады</w:t>
            </w:r>
          </w:p>
        </w:tc>
      </w:tr>
      <w:tr w:rsidR="00176750" w:rsidRPr="00B4523B" w:rsidTr="00912D6E">
        <w:tc>
          <w:tcPr>
            <w:tcW w:w="9639" w:type="dxa"/>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«Әскери авиация ұшқышы» мамандығының мақсаты: әскери авиация әуе кемесін басқару (әскери көлік, арнайы ұшақтар мен тікұшақтар)</w:t>
            </w:r>
          </w:p>
        </w:tc>
      </w:tr>
      <w:tr w:rsidR="00176750" w:rsidRPr="00B4523B" w:rsidTr="00912D6E">
        <w:tc>
          <w:tcPr>
            <w:tcW w:w="963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Кәсіби сапалар</w:t>
            </w:r>
          </w:p>
          <w:tbl>
            <w:tblPr>
              <w:tblStyle w:val="a7"/>
              <w:tblW w:w="0" w:type="auto"/>
              <w:tblLook w:val="04A0" w:firstRow="1" w:lastRow="0" w:firstColumn="1" w:lastColumn="0" w:noHBand="0" w:noVBand="1"/>
            </w:tblPr>
            <w:tblGrid>
              <w:gridCol w:w="4559"/>
              <w:gridCol w:w="4560"/>
            </w:tblGrid>
            <w:tr w:rsidR="00176750" w:rsidRPr="00B4523B" w:rsidTr="00912D6E">
              <w:tc>
                <w:tcPr>
                  <w:tcW w:w="455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Тұлғалық, кәсіби қасиеттер</w:t>
                  </w:r>
                </w:p>
              </w:tc>
              <w:tc>
                <w:tcPr>
                  <w:tcW w:w="4560"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Зияткерлік қасиеттері</w:t>
                  </w:r>
                </w:p>
              </w:tc>
            </w:tr>
            <w:tr w:rsidR="00176750" w:rsidRPr="00B4523B" w:rsidTr="00912D6E">
              <w:tc>
                <w:tcPr>
                  <w:tcW w:w="4559"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тәртіптілік, жауапкершілік;</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қиын жағдайларда жұмыла кірісу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ұқыптылық;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көп ақпараттар ағымында және қойылған міндеттердің көптүрлілігі жағдайында өз іс-әрекетін ұйымдастыру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қараңғыға және жарыққа тез бейімделу;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аз контрастілі фонда фигураларды ажырату (зат, белгі, сигнал)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түстерді жақсы қабылдау;</w:t>
                  </w:r>
                </w:p>
                <w:p w:rsidR="00176750" w:rsidRPr="00B4523B" w:rsidRDefault="00176750" w:rsidP="00912D6E">
                  <w:pPr>
                    <w:pStyle w:val="a8"/>
                    <w:rPr>
                      <w:rFonts w:ascii="Times New Roman" w:hAnsi="Times New Roman" w:cs="Times New Roman"/>
                      <w:sz w:val="28"/>
                      <w:lang w:val="kk-KZ"/>
                    </w:rPr>
                  </w:pPr>
                </w:p>
              </w:tc>
              <w:tc>
                <w:tcPr>
                  <w:tcW w:w="4560"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ойлау ассоциацивтілігі;</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ойлау көркемдік (көрнекі образдар, схемалар мен планда т.б.);</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оперативтілік (ойлау процесінің жылдамдығы, ойлаудың зияткерлік лабильділігі);</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ойлау пәнділігі (реалды өмір заттары, және олардың белгілері);</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техникалық ойлау;</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жағдайды алдын-ала болжай алу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жақсы дамыған зейін көлемі (бір мезетте бірнеше объектіні қабылдау қабілеті)</w:t>
                  </w:r>
                </w:p>
              </w:tc>
            </w:tr>
            <w:tr w:rsidR="00176750" w:rsidRPr="00B4523B" w:rsidTr="00912D6E">
              <w:tc>
                <w:tcPr>
                  <w:tcW w:w="4559" w:type="dxa"/>
                  <w:tcBorders>
                    <w:bottom w:val="single" w:sz="4" w:space="0" w:color="auto"/>
                  </w:tcBorders>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Жұмыс істеу ортасы</w:t>
                  </w:r>
                </w:p>
                <w:p w:rsidR="00176750" w:rsidRPr="00B4523B" w:rsidRDefault="00176750" w:rsidP="00912D6E">
                  <w:pPr>
                    <w:jc w:val="center"/>
                    <w:rPr>
                      <w:rFonts w:ascii="Times New Roman" w:hAnsi="Times New Roman" w:cs="Times New Roman"/>
                      <w:sz w:val="28"/>
                      <w:lang w:val="kk-KZ"/>
                    </w:rPr>
                  </w:pPr>
                </w:p>
              </w:tc>
              <w:tc>
                <w:tcPr>
                  <w:tcW w:w="4560" w:type="dxa"/>
                  <w:tcBorders>
                    <w:bottom w:val="single" w:sz="4" w:space="0" w:color="auto"/>
                  </w:tcBorders>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Медициналық қарсы көрсетімдер</w:t>
                  </w:r>
                </w:p>
              </w:tc>
            </w:tr>
            <w:tr w:rsidR="00176750" w:rsidRPr="00B4523B" w:rsidTr="00912D6E">
              <w:tc>
                <w:tcPr>
                  <w:tcW w:w="4559" w:type="dxa"/>
                  <w:tcBorders>
                    <w:bottom w:val="nil"/>
                  </w:tcBorders>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 xml:space="preserve">«Әскери авиация ұшқышы» басқарылатын кеме кабинасында әрекет етеді. Іс-әркетті табысты орындау үшін экипажбен және диспетчерлік қызметпен ақпарат алмасып отыру қажет. Күнделікті кәсіби қарым-қатынас техникалық байланыс құралдары арқылы тікелей жүзеге асады. </w:t>
                  </w:r>
                </w:p>
              </w:tc>
              <w:tc>
                <w:tcPr>
                  <w:tcW w:w="4560" w:type="dxa"/>
                  <w:tcBorders>
                    <w:bottom w:val="nil"/>
                  </w:tcBorders>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жүрек немесе қан қысымы аурулары;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түстерді ажырата алмау;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вестибулярлы бүзылыстар;</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биіктіктен қорқу;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сөйлеу бұзылыстары;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нервтік-психикалық бұзылыстар;</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есту бұзылыстары</w:t>
                  </w:r>
                </w:p>
              </w:tc>
            </w:tr>
          </w:tbl>
          <w:p w:rsidR="00176750" w:rsidRPr="00B4523B" w:rsidRDefault="00176750" w:rsidP="00912D6E">
            <w:pPr>
              <w:rPr>
                <w:rFonts w:ascii="Times New Roman" w:hAnsi="Times New Roman" w:cs="Times New Roman"/>
                <w:sz w:val="28"/>
                <w:lang w:val="kk-KZ"/>
              </w:rPr>
            </w:pPr>
          </w:p>
        </w:tc>
      </w:tr>
    </w:tbl>
    <w:p w:rsidR="00176750" w:rsidRPr="00B4523B" w:rsidRDefault="00176750" w:rsidP="00176750">
      <w:pPr>
        <w:spacing w:after="0" w:line="240" w:lineRule="auto"/>
        <w:jc w:val="both"/>
        <w:rPr>
          <w:rFonts w:ascii="Times New Roman" w:hAnsi="Times New Roman" w:cs="Times New Roman"/>
          <w:sz w:val="28"/>
          <w:szCs w:val="28"/>
          <w:lang w:val="kk-KZ"/>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Кесте И2- Шекара қызметкері мамандығының профессиограммасы</w:t>
      </w:r>
    </w:p>
    <w:p w:rsidR="00176750" w:rsidRPr="00B4523B" w:rsidRDefault="00176750" w:rsidP="00176750">
      <w:pPr>
        <w:spacing w:after="0" w:line="240" w:lineRule="auto"/>
        <w:rPr>
          <w:rFonts w:ascii="Times New Roman" w:hAnsi="Times New Roman" w:cs="Times New Roman"/>
          <w:i/>
          <w:sz w:val="28"/>
          <w:lang w:val="kk-KZ"/>
        </w:rPr>
      </w:pPr>
    </w:p>
    <w:tbl>
      <w:tblPr>
        <w:tblStyle w:val="a7"/>
        <w:tblW w:w="0" w:type="auto"/>
        <w:tblInd w:w="108" w:type="dxa"/>
        <w:tblLook w:val="04A0" w:firstRow="1" w:lastRow="0" w:firstColumn="1" w:lastColumn="0" w:noHBand="0" w:noVBand="1"/>
      </w:tblPr>
      <w:tblGrid>
        <w:gridCol w:w="9639"/>
      </w:tblGrid>
      <w:tr w:rsidR="00176750" w:rsidRPr="00B4523B" w:rsidTr="00912D6E">
        <w:tc>
          <w:tcPr>
            <w:tcW w:w="963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Шекара қызметкері мамандығы</w:t>
            </w:r>
          </w:p>
        </w:tc>
      </w:tr>
      <w:tr w:rsidR="00176750" w:rsidRPr="00B4523B" w:rsidTr="00912D6E">
        <w:tc>
          <w:tcPr>
            <w:tcW w:w="9639" w:type="dxa"/>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Еңбек пәні бойынша «адам-адам» типіне жатады, еңбек сипаттамасы бойынша  орындаушылық класстағы мамандыққа жатады</w:t>
            </w:r>
          </w:p>
        </w:tc>
      </w:tr>
      <w:tr w:rsidR="00176750" w:rsidRPr="008D0990" w:rsidTr="00912D6E">
        <w:tc>
          <w:tcPr>
            <w:tcW w:w="9639" w:type="dxa"/>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Шекарашылар мемлекет шекарасын тек құрлықта ғана емес, шекаралас су қоймасы территориясын қорғау. Бақылау пункттерінде шекарашылар – порттарда, тас және темір жолдарда өтетін барлық адамдарды тексереді.</w:t>
            </w:r>
          </w:p>
        </w:tc>
      </w:tr>
      <w:tr w:rsidR="00176750" w:rsidRPr="00B4523B" w:rsidTr="00912D6E">
        <w:tc>
          <w:tcPr>
            <w:tcW w:w="963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Кәсіби маңызды сапалар</w:t>
            </w:r>
          </w:p>
          <w:tbl>
            <w:tblPr>
              <w:tblStyle w:val="a7"/>
              <w:tblW w:w="0" w:type="auto"/>
              <w:tblLook w:val="04A0" w:firstRow="1" w:lastRow="0" w:firstColumn="1" w:lastColumn="0" w:noHBand="0" w:noVBand="1"/>
            </w:tblPr>
            <w:tblGrid>
              <w:gridCol w:w="4559"/>
              <w:gridCol w:w="4560"/>
            </w:tblGrid>
            <w:tr w:rsidR="00176750" w:rsidRPr="00B4523B" w:rsidTr="00912D6E">
              <w:tc>
                <w:tcPr>
                  <w:tcW w:w="455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Тұлғалық, кәсіби-маңызды қасиеттер</w:t>
                  </w:r>
                </w:p>
              </w:tc>
              <w:tc>
                <w:tcPr>
                  <w:tcW w:w="4560"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Зияткерлік қасиеттері</w:t>
                  </w:r>
                </w:p>
              </w:tc>
            </w:tr>
            <w:tr w:rsidR="00176750" w:rsidRPr="008D0990" w:rsidTr="00912D6E">
              <w:tc>
                <w:tcPr>
                  <w:tcW w:w="4559"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адамдармен қарым-қатынасқа түсе алу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күшті ерік-жігер;</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өзін-өзі ұстай алу;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іс-әрекетте сақтық;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өз күші мен біліміне сенімділік;</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эмоционалды, нервтік-психикалық тұрақтылық;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жақсы қозғалыс координациясы;</w:t>
                  </w:r>
                </w:p>
              </w:tc>
              <w:tc>
                <w:tcPr>
                  <w:tcW w:w="4560"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зейіннің тұрақтылығы, ауыспалылығы, көлемі;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есте сақтаудың жеткілікті көлемділігі, нақтылығы және жылдамдығы;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ұзақ мерзімді вербалды және бейнелік ес;</w:t>
                  </w:r>
                </w:p>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көрнекі-бейнелік және сөздік-логикалық ойлау қабілетінің оперативтілігі;</w:t>
                  </w:r>
                </w:p>
                <w:p w:rsidR="00176750" w:rsidRPr="00B4523B" w:rsidRDefault="00176750" w:rsidP="00912D6E">
                  <w:pPr>
                    <w:pStyle w:val="a8"/>
                    <w:rPr>
                      <w:rFonts w:ascii="Times New Roman" w:hAnsi="Times New Roman" w:cs="Times New Roman"/>
                      <w:sz w:val="28"/>
                      <w:lang w:val="en-US"/>
                    </w:rPr>
                  </w:pPr>
                </w:p>
              </w:tc>
            </w:tr>
            <w:tr w:rsidR="00176750" w:rsidRPr="00B4523B" w:rsidTr="00912D6E">
              <w:tc>
                <w:tcPr>
                  <w:tcW w:w="4559" w:type="dxa"/>
                  <w:tcBorders>
                    <w:bottom w:val="single" w:sz="4" w:space="0" w:color="auto"/>
                  </w:tcBorders>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Жұмыс істеу ортасы</w:t>
                  </w:r>
                </w:p>
                <w:p w:rsidR="00176750" w:rsidRPr="00B4523B" w:rsidRDefault="00176750" w:rsidP="00912D6E">
                  <w:pPr>
                    <w:jc w:val="center"/>
                    <w:rPr>
                      <w:rFonts w:ascii="Times New Roman" w:hAnsi="Times New Roman" w:cs="Times New Roman"/>
                      <w:sz w:val="28"/>
                      <w:lang w:val="kk-KZ"/>
                    </w:rPr>
                  </w:pPr>
                </w:p>
              </w:tc>
              <w:tc>
                <w:tcPr>
                  <w:tcW w:w="4560" w:type="dxa"/>
                  <w:tcBorders>
                    <w:bottom w:val="single" w:sz="4" w:space="0" w:color="auto"/>
                  </w:tcBorders>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Медициналық қарсы көрсетімдер</w:t>
                  </w:r>
                </w:p>
              </w:tc>
            </w:tr>
            <w:tr w:rsidR="00176750" w:rsidRPr="00B4523B" w:rsidTr="00912D6E">
              <w:tc>
                <w:tcPr>
                  <w:tcW w:w="4559" w:type="dxa"/>
                  <w:tcBorders>
                    <w:bottom w:val="nil"/>
                  </w:tcBorders>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Шекарашылар бөлмелерде (көлік тораптары, шекара пункттері) және ашық ауада да (шекара пункттері территориясы арасындағы патрульдік қызмет) жұмыс істейді. Шекара қызметінде қызметтік иттерде жұмыс жасайды.</w:t>
                  </w:r>
                </w:p>
              </w:tc>
              <w:tc>
                <w:tcPr>
                  <w:tcW w:w="4560" w:type="dxa"/>
                  <w:tcBorders>
                    <w:bottom w:val="nil"/>
                  </w:tcBorders>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нервті-психикалық және эмоционалды-еріктік тұрақсыздық;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танымдық және ойлау процестерінің баяулығы;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жалпы ой-өрістің дамымағандығы;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 xml:space="preserve">алкогольдік, наркотикалық, дәрілік тәуелділіктер </w:t>
                  </w:r>
                </w:p>
              </w:tc>
            </w:tr>
          </w:tbl>
          <w:p w:rsidR="00176750" w:rsidRPr="00B4523B" w:rsidRDefault="00176750" w:rsidP="00912D6E">
            <w:pPr>
              <w:rPr>
                <w:rFonts w:ascii="Times New Roman" w:hAnsi="Times New Roman" w:cs="Times New Roman"/>
                <w:sz w:val="28"/>
                <w:lang w:val="kk-KZ"/>
              </w:rPr>
            </w:pPr>
          </w:p>
        </w:tc>
      </w:tr>
    </w:tbl>
    <w:p w:rsidR="00176750" w:rsidRPr="00B4523B" w:rsidRDefault="00176750" w:rsidP="00176750">
      <w:pPr>
        <w:spacing w:after="0" w:line="240" w:lineRule="auto"/>
        <w:jc w:val="both"/>
        <w:rPr>
          <w:lang w:val="kk-KZ"/>
        </w:rPr>
      </w:pPr>
    </w:p>
    <w:p w:rsidR="00176750" w:rsidRPr="00B4523B" w:rsidRDefault="00176750" w:rsidP="00176750">
      <w:pPr>
        <w:spacing w:after="0" w:line="240" w:lineRule="auto"/>
        <w:jc w:val="both"/>
        <w:rPr>
          <w:rFonts w:ascii="Times New Roman" w:hAnsi="Times New Roman" w:cs="Times New Roman"/>
          <w:sz w:val="28"/>
          <w:szCs w:val="28"/>
          <w:lang w:val="kk-KZ"/>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Кесте И3 - Полиция қызметкері мамандығының профессиограммасы</w:t>
      </w:r>
    </w:p>
    <w:p w:rsidR="00176750" w:rsidRPr="00B4523B" w:rsidRDefault="00176750" w:rsidP="00176750">
      <w:pPr>
        <w:spacing w:after="0" w:line="240" w:lineRule="auto"/>
        <w:jc w:val="center"/>
        <w:rPr>
          <w:rFonts w:ascii="Times New Roman" w:hAnsi="Times New Roman" w:cs="Times New Roman"/>
          <w:sz w:val="28"/>
          <w:lang w:val="kk-KZ"/>
        </w:rPr>
      </w:pPr>
    </w:p>
    <w:tbl>
      <w:tblPr>
        <w:tblStyle w:val="a7"/>
        <w:tblW w:w="0" w:type="auto"/>
        <w:tblInd w:w="108" w:type="dxa"/>
        <w:tblLook w:val="04A0" w:firstRow="1" w:lastRow="0" w:firstColumn="1" w:lastColumn="0" w:noHBand="0" w:noVBand="1"/>
      </w:tblPr>
      <w:tblGrid>
        <w:gridCol w:w="9498"/>
      </w:tblGrid>
      <w:tr w:rsidR="00176750" w:rsidRPr="00B4523B" w:rsidTr="00912D6E">
        <w:tc>
          <w:tcPr>
            <w:tcW w:w="9498"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Полиция  қызметкері мамандығы</w:t>
            </w:r>
          </w:p>
        </w:tc>
      </w:tr>
      <w:tr w:rsidR="00176750" w:rsidRPr="00B4523B" w:rsidTr="00912D6E">
        <w:tc>
          <w:tcPr>
            <w:tcW w:w="9498" w:type="dxa"/>
          </w:tcPr>
          <w:p w:rsidR="00176750" w:rsidRPr="00B4523B" w:rsidRDefault="00176750" w:rsidP="00912D6E">
            <w:pPr>
              <w:jc w:val="both"/>
              <w:rPr>
                <w:rFonts w:ascii="Times New Roman" w:hAnsi="Times New Roman" w:cs="Times New Roman"/>
                <w:sz w:val="28"/>
                <w:lang w:val="kk-KZ"/>
              </w:rPr>
            </w:pPr>
            <w:r w:rsidRPr="00B4523B">
              <w:rPr>
                <w:rFonts w:ascii="Times New Roman" w:hAnsi="Times New Roman" w:cs="Times New Roman"/>
                <w:sz w:val="28"/>
                <w:lang w:val="kk-KZ"/>
              </w:rPr>
              <w:t>Еңбек пәні бойынша «адам-адам», «адам-техника» типіне жатады, еңбек сипаттамасы бойынша  орындаушылық класстағы мамандыққа жатады</w:t>
            </w:r>
          </w:p>
        </w:tc>
      </w:tr>
      <w:tr w:rsidR="00176750" w:rsidRPr="008D0990" w:rsidTr="00912D6E">
        <w:tc>
          <w:tcPr>
            <w:tcW w:w="9498" w:type="dxa"/>
          </w:tcPr>
          <w:p w:rsidR="00176750" w:rsidRPr="00B4523B" w:rsidRDefault="00176750" w:rsidP="00912D6E">
            <w:pPr>
              <w:jc w:val="both"/>
              <w:rPr>
                <w:rFonts w:ascii="Times New Roman" w:hAnsi="Times New Roman" w:cs="Times New Roman"/>
                <w:sz w:val="28"/>
                <w:lang w:val="kk-KZ"/>
              </w:rPr>
            </w:pPr>
            <w:r w:rsidRPr="00B4523B">
              <w:rPr>
                <w:rFonts w:ascii="Times New Roman" w:hAnsi="Times New Roman" w:cs="Times New Roman"/>
                <w:sz w:val="28"/>
                <w:lang w:val="kk-KZ"/>
              </w:rPr>
              <w:t>Бұл маманның негізгі міндеті:</w:t>
            </w:r>
          </w:p>
          <w:p w:rsidR="00176750" w:rsidRPr="00B4523B" w:rsidRDefault="00176750" w:rsidP="00912D6E">
            <w:pPr>
              <w:pStyle w:val="a8"/>
              <w:numPr>
                <w:ilvl w:val="0"/>
                <w:numId w:val="31"/>
              </w:num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қоғамдық тәртіптің күзету;</w:t>
            </w:r>
          </w:p>
          <w:p w:rsidR="00176750" w:rsidRPr="00B4523B" w:rsidRDefault="00176750" w:rsidP="00912D6E">
            <w:pPr>
              <w:pStyle w:val="a8"/>
              <w:numPr>
                <w:ilvl w:val="0"/>
                <w:numId w:val="31"/>
              </w:numPr>
              <w:spacing w:after="0" w:line="240" w:lineRule="auto"/>
              <w:jc w:val="both"/>
              <w:rPr>
                <w:rFonts w:ascii="Times New Roman" w:hAnsi="Times New Roman" w:cs="Times New Roman"/>
                <w:sz w:val="28"/>
                <w:lang w:val="kk-KZ"/>
              </w:rPr>
            </w:pPr>
            <w:r w:rsidRPr="00B4523B">
              <w:rPr>
                <w:rFonts w:ascii="Times New Roman" w:hAnsi="Times New Roman" w:cs="Times New Roman"/>
                <w:sz w:val="28"/>
                <w:lang w:val="kk-KZ"/>
              </w:rPr>
              <w:t>арнайы жедел және тактикалық міндеттерді орындау;</w:t>
            </w:r>
          </w:p>
          <w:p w:rsidR="00176750" w:rsidRPr="00B4523B" w:rsidRDefault="00176750" w:rsidP="00912D6E">
            <w:pPr>
              <w:jc w:val="both"/>
              <w:rPr>
                <w:rFonts w:ascii="Times New Roman" w:hAnsi="Times New Roman" w:cs="Times New Roman"/>
                <w:sz w:val="28"/>
                <w:lang w:val="kk-KZ"/>
              </w:rPr>
            </w:pPr>
            <w:r w:rsidRPr="00B4523B">
              <w:rPr>
                <w:rFonts w:ascii="Times New Roman" w:hAnsi="Times New Roman" w:cs="Times New Roman"/>
                <w:sz w:val="28"/>
                <w:lang w:val="kk-KZ"/>
              </w:rPr>
              <w:t xml:space="preserve"> Осындай мақсатпен олар: азаматтардың жеке басын куәландыратын құжаттарын тексеру, азаматтардан қоғамдық нормалар мен ережелерді сақтауды талап ету, әкімшілік және қылмыстық заң бұзышылақ жасаған азаматтарды полиция бөлімшесіне жеткізу.  </w:t>
            </w:r>
          </w:p>
        </w:tc>
      </w:tr>
      <w:tr w:rsidR="00176750" w:rsidRPr="00B4523B" w:rsidTr="00912D6E">
        <w:tc>
          <w:tcPr>
            <w:tcW w:w="9498"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Кәсіби маңызды сапалар</w:t>
            </w:r>
          </w:p>
          <w:tbl>
            <w:tblPr>
              <w:tblStyle w:val="a7"/>
              <w:tblW w:w="0" w:type="auto"/>
              <w:tblLook w:val="04A0" w:firstRow="1" w:lastRow="0" w:firstColumn="1" w:lastColumn="0" w:noHBand="0" w:noVBand="1"/>
            </w:tblPr>
            <w:tblGrid>
              <w:gridCol w:w="4559"/>
              <w:gridCol w:w="4560"/>
            </w:tblGrid>
            <w:tr w:rsidR="00176750" w:rsidRPr="00B4523B" w:rsidTr="00912D6E">
              <w:tc>
                <w:tcPr>
                  <w:tcW w:w="455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Тұлғалық, кәсіби-маңызды қасиеттер</w:t>
                  </w:r>
                </w:p>
              </w:tc>
              <w:tc>
                <w:tcPr>
                  <w:tcW w:w="4560"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Зияткерлік қасиеттері</w:t>
                  </w:r>
                </w:p>
              </w:tc>
            </w:tr>
            <w:tr w:rsidR="00176750" w:rsidRPr="00B4523B" w:rsidTr="00912D6E">
              <w:tc>
                <w:tcPr>
                  <w:tcW w:w="4559"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физикалық төзімділік;</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тәртіптілік, жауапкершілік;</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орындаушылық;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міндет сезімі;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эмоционалды салмақтылық;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бірнеше объектілер немесе бірнеше іс-әрекетке зейінін бөлу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қоршаған орта өзгерістеріне саналы түрде назар аудармай аңғару;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нормадан тыс график жағдайында жұмыс істей алу;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құпияны сақтай алу;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физикалық және психикалық шиеленіске төтеп беру қабілеті;</w:t>
                  </w:r>
                </w:p>
              </w:tc>
              <w:tc>
                <w:tcPr>
                  <w:tcW w:w="4560"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ойлау дедуктивтілігі;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ойлау ассоциативтілігі;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 xml:space="preserve"> оперативтілік (ойлау процесінің жылдамдығы, ойлаудың зияткерлік лабильділігі);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жақсы дамыған мнемикалық қабілеттер;</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өз ойын сауатты жеткізе алу;</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ақпаратты жазбаша түрде жеткізе алу дағдысы.</w:t>
                  </w:r>
                </w:p>
              </w:tc>
            </w:tr>
            <w:tr w:rsidR="00176750" w:rsidRPr="00B4523B" w:rsidTr="00912D6E">
              <w:tc>
                <w:tcPr>
                  <w:tcW w:w="455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Жұмыс істеу ортасы</w:t>
                  </w:r>
                </w:p>
                <w:p w:rsidR="00176750" w:rsidRPr="00B4523B" w:rsidRDefault="00176750" w:rsidP="00912D6E">
                  <w:pPr>
                    <w:jc w:val="center"/>
                    <w:rPr>
                      <w:rFonts w:ascii="Times New Roman" w:hAnsi="Times New Roman" w:cs="Times New Roman"/>
                      <w:sz w:val="28"/>
                      <w:lang w:val="kk-KZ"/>
                    </w:rPr>
                  </w:pPr>
                </w:p>
              </w:tc>
              <w:tc>
                <w:tcPr>
                  <w:tcW w:w="4560"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Медициналық қарсы көрсетімдер</w:t>
                  </w:r>
                </w:p>
              </w:tc>
            </w:tr>
            <w:tr w:rsidR="00176750" w:rsidRPr="00B4523B" w:rsidTr="00912D6E">
              <w:tc>
                <w:tcPr>
                  <w:tcW w:w="4559" w:type="dxa"/>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 xml:space="preserve">Полиция қызметкері өз іс-әрекетін жұмыс орнында және жұмыс орнынан тыста атқарады. Өз іс-әрекетін табысты орындау үшін әріптестірімен ақпарат алмасып отырады. Кәсіби қарым-қатынас техникалық құрал көмегімен жүзеге асады.  </w:t>
                  </w:r>
                </w:p>
              </w:tc>
              <w:tc>
                <w:tcPr>
                  <w:tcW w:w="4560"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нервті-психикалық және эмоционалды-еріктік тұрақсыздық;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түстерді ажырата алмау;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сөйлеу бұзылыстары;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ішкі органдар аурулары;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жүрек-қан тамырлары аурулары;</w:t>
                  </w:r>
                </w:p>
              </w:tc>
            </w:tr>
          </w:tbl>
          <w:p w:rsidR="00176750" w:rsidRPr="00B4523B" w:rsidRDefault="00176750" w:rsidP="00912D6E">
            <w:pPr>
              <w:rPr>
                <w:rFonts w:ascii="Times New Roman" w:hAnsi="Times New Roman" w:cs="Times New Roman"/>
                <w:sz w:val="28"/>
                <w:lang w:val="kk-KZ"/>
              </w:rPr>
            </w:pPr>
          </w:p>
        </w:tc>
      </w:tr>
    </w:tbl>
    <w:p w:rsidR="00176750" w:rsidRPr="00B4523B" w:rsidRDefault="00176750" w:rsidP="00176750">
      <w:pPr>
        <w:spacing w:after="0" w:line="240" w:lineRule="auto"/>
        <w:rPr>
          <w:rFonts w:ascii="Times New Roman" w:hAnsi="Times New Roman" w:cs="Times New Roman"/>
          <w:sz w:val="28"/>
          <w:szCs w:val="28"/>
          <w:lang w:val="kk-KZ"/>
        </w:rPr>
      </w:pPr>
    </w:p>
    <w:p w:rsidR="00176750" w:rsidRPr="00B4523B" w:rsidRDefault="00176750" w:rsidP="00176750">
      <w:pPr>
        <w:spacing w:after="0" w:line="240" w:lineRule="auto"/>
        <w:rPr>
          <w:rFonts w:ascii="Times New Roman" w:hAnsi="Times New Roman" w:cs="Times New Roman"/>
          <w:sz w:val="28"/>
          <w:lang w:val="kk-KZ"/>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Кесте И 4- Әскери инженер мамандығының профессиограммасы</w:t>
      </w:r>
    </w:p>
    <w:p w:rsidR="00176750" w:rsidRPr="00B4523B" w:rsidRDefault="00176750" w:rsidP="00176750">
      <w:pPr>
        <w:spacing w:after="0" w:line="240" w:lineRule="auto"/>
        <w:jc w:val="center"/>
        <w:rPr>
          <w:rFonts w:ascii="Times New Roman" w:hAnsi="Times New Roman" w:cs="Times New Roman"/>
          <w:sz w:val="28"/>
          <w:lang w:val="kk-KZ"/>
        </w:rPr>
      </w:pPr>
    </w:p>
    <w:tbl>
      <w:tblPr>
        <w:tblStyle w:val="a7"/>
        <w:tblW w:w="0" w:type="auto"/>
        <w:tblInd w:w="108" w:type="dxa"/>
        <w:tblLook w:val="04A0" w:firstRow="1" w:lastRow="0" w:firstColumn="1" w:lastColumn="0" w:noHBand="0" w:noVBand="1"/>
      </w:tblPr>
      <w:tblGrid>
        <w:gridCol w:w="9639"/>
      </w:tblGrid>
      <w:tr w:rsidR="00176750" w:rsidRPr="00B4523B" w:rsidTr="00912D6E">
        <w:tc>
          <w:tcPr>
            <w:tcW w:w="963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Әскери инженер   мамандығы</w:t>
            </w:r>
          </w:p>
        </w:tc>
      </w:tr>
      <w:tr w:rsidR="00176750" w:rsidRPr="00B4523B" w:rsidTr="00912D6E">
        <w:tc>
          <w:tcPr>
            <w:tcW w:w="9639" w:type="dxa"/>
          </w:tcPr>
          <w:p w:rsidR="00176750" w:rsidRPr="00B4523B" w:rsidRDefault="00176750" w:rsidP="00912D6E">
            <w:pPr>
              <w:jc w:val="both"/>
              <w:rPr>
                <w:rFonts w:ascii="Times New Roman" w:hAnsi="Times New Roman" w:cs="Times New Roman"/>
                <w:sz w:val="28"/>
                <w:lang w:val="kk-KZ"/>
              </w:rPr>
            </w:pPr>
            <w:r w:rsidRPr="00B4523B">
              <w:rPr>
                <w:rFonts w:ascii="Times New Roman" w:hAnsi="Times New Roman" w:cs="Times New Roman"/>
                <w:sz w:val="28"/>
                <w:lang w:val="kk-KZ"/>
              </w:rPr>
              <w:t>Еңбек пәні бойынша «адам-техника», «адам-белгілер жүйесі» типіне жатады, еңбек сипаттамасы бойынша  шығармашылықкласстағы мамандыққа жатады</w:t>
            </w:r>
          </w:p>
        </w:tc>
      </w:tr>
      <w:tr w:rsidR="00176750" w:rsidRPr="00B4523B" w:rsidTr="00912D6E">
        <w:tc>
          <w:tcPr>
            <w:tcW w:w="9639" w:type="dxa"/>
          </w:tcPr>
          <w:p w:rsidR="00176750" w:rsidRPr="00B4523B" w:rsidRDefault="00176750" w:rsidP="00912D6E">
            <w:pPr>
              <w:jc w:val="both"/>
              <w:rPr>
                <w:rFonts w:ascii="Times New Roman" w:hAnsi="Times New Roman" w:cs="Times New Roman"/>
                <w:sz w:val="28"/>
                <w:lang w:val="kk-KZ"/>
              </w:rPr>
            </w:pPr>
            <w:r w:rsidRPr="00B4523B">
              <w:rPr>
                <w:rFonts w:ascii="Times New Roman" w:hAnsi="Times New Roman" w:cs="Times New Roman"/>
                <w:sz w:val="28"/>
                <w:lang w:val="kk-KZ"/>
              </w:rPr>
              <w:t xml:space="preserve">Бұл маманның негізгі міндеті: іс-әрекет сферасына байланысты жаңа технологияларды жасау және ендіру бойынша зерттелуерді ұйымдастыру, техникалық құралдар мен процестерді конструкциялау және эксплуатациялау. </w:t>
            </w:r>
          </w:p>
        </w:tc>
      </w:tr>
      <w:tr w:rsidR="00176750" w:rsidRPr="00B4523B" w:rsidTr="00912D6E">
        <w:tc>
          <w:tcPr>
            <w:tcW w:w="963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Кәсіби маңызды сапалар</w:t>
            </w:r>
          </w:p>
          <w:tbl>
            <w:tblPr>
              <w:tblStyle w:val="a7"/>
              <w:tblW w:w="0" w:type="auto"/>
              <w:tblLook w:val="04A0" w:firstRow="1" w:lastRow="0" w:firstColumn="1" w:lastColumn="0" w:noHBand="0" w:noVBand="1"/>
            </w:tblPr>
            <w:tblGrid>
              <w:gridCol w:w="4559"/>
              <w:gridCol w:w="4560"/>
            </w:tblGrid>
            <w:tr w:rsidR="00176750" w:rsidRPr="00B4523B" w:rsidTr="00912D6E">
              <w:tc>
                <w:tcPr>
                  <w:tcW w:w="455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Тұлғалық, кәсіби-маңызды қасиеттер</w:t>
                  </w:r>
                </w:p>
              </w:tc>
              <w:tc>
                <w:tcPr>
                  <w:tcW w:w="4560"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Зияткерлік қасиеттері</w:t>
                  </w:r>
                </w:p>
              </w:tc>
            </w:tr>
            <w:tr w:rsidR="00176750" w:rsidRPr="00B4523B" w:rsidTr="00912D6E">
              <w:tc>
                <w:tcPr>
                  <w:tcW w:w="4559"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экстремалды жағдайларда рационалды әрекет ету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тәртіптілік, жауапкершілік;</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кәсіби өзін жетілдіруге ұмтылыс;</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ынталылық, шыдамдылық;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эмоционалды салмақтылық;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құжаттармен жұмыс істеу;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жаңа технолгияларды практикаға ендіру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физикалық және психикалық шиеленіске төтеп беру қабілеті;</w:t>
                  </w:r>
                </w:p>
              </w:tc>
              <w:tc>
                <w:tcPr>
                  <w:tcW w:w="4560"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ұзақ уақыт бойы көп ақпаратты сақтау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ақыл-оймен жұмыс істеу қабілету;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зерттеу іс-әрекетіне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құжа</w:t>
                  </w:r>
                </w:p>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ойлау икемділігі;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математикалық ойлау;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en-US"/>
                    </w:rPr>
                  </w:pPr>
                  <w:r w:rsidRPr="00B4523B">
                    <w:rPr>
                      <w:rFonts w:ascii="Times New Roman" w:hAnsi="Times New Roman" w:cs="Times New Roman"/>
                      <w:sz w:val="28"/>
                      <w:lang w:val="kk-KZ"/>
                    </w:rPr>
                    <w:t>көрнекі-бейнелік ойлау;</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кеңістіктік қиял;</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өз ойын сауатты жеткізе алу;</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көптеген әр түрлі фактілерді қабылдау және практикаға ендіру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техникалық эрудиция</w:t>
                  </w:r>
                </w:p>
              </w:tc>
            </w:tr>
            <w:tr w:rsidR="00176750" w:rsidRPr="00B4523B" w:rsidTr="00912D6E">
              <w:tc>
                <w:tcPr>
                  <w:tcW w:w="4559" w:type="dxa"/>
                  <w:tcBorders>
                    <w:bottom w:val="single" w:sz="4" w:space="0" w:color="auto"/>
                  </w:tcBorders>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Жұмыс істеу ортасы</w:t>
                  </w:r>
                </w:p>
                <w:p w:rsidR="00176750" w:rsidRPr="00B4523B" w:rsidRDefault="00176750" w:rsidP="00912D6E">
                  <w:pPr>
                    <w:jc w:val="center"/>
                    <w:rPr>
                      <w:rFonts w:ascii="Times New Roman" w:hAnsi="Times New Roman" w:cs="Times New Roman"/>
                      <w:sz w:val="28"/>
                      <w:lang w:val="kk-KZ"/>
                    </w:rPr>
                  </w:pPr>
                </w:p>
              </w:tc>
              <w:tc>
                <w:tcPr>
                  <w:tcW w:w="4560" w:type="dxa"/>
                  <w:tcBorders>
                    <w:bottom w:val="single" w:sz="4" w:space="0" w:color="auto"/>
                  </w:tcBorders>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Медициналық қарсы көрсетімдер</w:t>
                  </w:r>
                </w:p>
              </w:tc>
            </w:tr>
            <w:tr w:rsidR="00176750" w:rsidRPr="00B4523B" w:rsidTr="00912D6E">
              <w:tc>
                <w:tcPr>
                  <w:tcW w:w="4559" w:type="dxa"/>
                  <w:tcBorders>
                    <w:bottom w:val="nil"/>
                  </w:tcBorders>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 xml:space="preserve">Қызметке және алынған міндетке сәйкес әскери инженер өз іс-әрекетін жұмыс орнында және жұмыс орнынан тыста атқарады. Өз іс-әрекетін табысты орындау үшін әріптестірімен ақпарат алмасып отырады. Кәсіби қарым-қатынас техникалық құрал көмегімен жүзеге асады.  </w:t>
                  </w:r>
                </w:p>
              </w:tc>
              <w:tc>
                <w:tcPr>
                  <w:tcW w:w="4560" w:type="dxa"/>
                  <w:tcBorders>
                    <w:bottom w:val="nil"/>
                  </w:tcBorders>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нервті-психикалық және эмоционалды-еріктік тұрақсыздық;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түстерді ажырата алмау;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сөйлеу бұзылыстары;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ішкі органдар аурулары;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жүрек-қан тамырлары аурулары;</w:t>
                  </w:r>
                </w:p>
              </w:tc>
            </w:tr>
          </w:tbl>
          <w:p w:rsidR="00176750" w:rsidRPr="00B4523B" w:rsidRDefault="00176750" w:rsidP="00912D6E">
            <w:pPr>
              <w:rPr>
                <w:rFonts w:ascii="Times New Roman" w:hAnsi="Times New Roman" w:cs="Times New Roman"/>
                <w:sz w:val="28"/>
                <w:lang w:val="kk-KZ"/>
              </w:rPr>
            </w:pPr>
          </w:p>
        </w:tc>
      </w:tr>
    </w:tbl>
    <w:p w:rsidR="00176750" w:rsidRPr="00B4523B" w:rsidRDefault="00176750" w:rsidP="00176750">
      <w:pPr>
        <w:spacing w:after="0" w:line="240" w:lineRule="auto"/>
        <w:jc w:val="both"/>
        <w:rPr>
          <w:rFonts w:ascii="Times New Roman" w:hAnsi="Times New Roman" w:cs="Times New Roman"/>
          <w:sz w:val="28"/>
          <w:szCs w:val="28"/>
          <w:lang w:val="kk-KZ"/>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Кесте И5 - Құрлық әскері  мамандығының профессиограммасы</w:t>
      </w:r>
    </w:p>
    <w:p w:rsidR="00176750" w:rsidRPr="00B4523B" w:rsidRDefault="00176750" w:rsidP="00176750">
      <w:pPr>
        <w:spacing w:after="0" w:line="240" w:lineRule="auto"/>
        <w:jc w:val="both"/>
        <w:rPr>
          <w:rFonts w:ascii="Times New Roman" w:hAnsi="Times New Roman" w:cs="Times New Roman"/>
          <w:sz w:val="28"/>
          <w:lang w:val="kk-KZ"/>
        </w:rPr>
      </w:pPr>
    </w:p>
    <w:tbl>
      <w:tblPr>
        <w:tblStyle w:val="a7"/>
        <w:tblW w:w="0" w:type="auto"/>
        <w:tblInd w:w="108" w:type="dxa"/>
        <w:tblLook w:val="04A0" w:firstRow="1" w:lastRow="0" w:firstColumn="1" w:lastColumn="0" w:noHBand="0" w:noVBand="1"/>
      </w:tblPr>
      <w:tblGrid>
        <w:gridCol w:w="9498"/>
      </w:tblGrid>
      <w:tr w:rsidR="00176750" w:rsidRPr="00B4523B" w:rsidTr="00912D6E">
        <w:tc>
          <w:tcPr>
            <w:tcW w:w="9498"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Құрлық әскері   мамандығы</w:t>
            </w:r>
          </w:p>
        </w:tc>
      </w:tr>
      <w:tr w:rsidR="00176750" w:rsidRPr="00B4523B" w:rsidTr="00912D6E">
        <w:tc>
          <w:tcPr>
            <w:tcW w:w="9498" w:type="dxa"/>
          </w:tcPr>
          <w:p w:rsidR="00176750" w:rsidRPr="00B4523B" w:rsidRDefault="00176750" w:rsidP="00912D6E">
            <w:pPr>
              <w:jc w:val="both"/>
              <w:rPr>
                <w:rFonts w:ascii="Times New Roman" w:hAnsi="Times New Roman" w:cs="Times New Roman"/>
                <w:sz w:val="28"/>
                <w:lang w:val="kk-KZ"/>
              </w:rPr>
            </w:pPr>
            <w:r w:rsidRPr="00B4523B">
              <w:rPr>
                <w:rFonts w:ascii="Times New Roman" w:hAnsi="Times New Roman" w:cs="Times New Roman"/>
                <w:sz w:val="28"/>
                <w:lang w:val="kk-KZ"/>
              </w:rPr>
              <w:t>Еңбек пәні бойынша «адам-адам» типіне жатады, еңбек сипаттамасы бойынша  орындаушылық кластағы мамандыққа жатады</w:t>
            </w:r>
          </w:p>
        </w:tc>
      </w:tr>
      <w:tr w:rsidR="00176750" w:rsidRPr="00B4523B" w:rsidTr="00912D6E">
        <w:tc>
          <w:tcPr>
            <w:tcW w:w="9498" w:type="dxa"/>
          </w:tcPr>
          <w:p w:rsidR="00176750" w:rsidRPr="00B4523B" w:rsidRDefault="00176750" w:rsidP="00912D6E">
            <w:pPr>
              <w:jc w:val="both"/>
              <w:rPr>
                <w:rFonts w:ascii="Times New Roman" w:hAnsi="Times New Roman" w:cs="Times New Roman"/>
                <w:sz w:val="28"/>
                <w:lang w:val="kk-KZ"/>
              </w:rPr>
            </w:pPr>
            <w:r w:rsidRPr="00B4523B">
              <w:rPr>
                <w:rFonts w:ascii="Times New Roman" w:hAnsi="Times New Roman" w:cs="Times New Roman"/>
                <w:sz w:val="28"/>
                <w:lang w:val="kk-KZ"/>
              </w:rPr>
              <w:t>Бұл маманның негізгі міндеті: әскери құрамның жауынгерлік әзірлігін қадағалау; арнайы стратегиялық, оперативті және тактикалық міндеттерді орындау;</w:t>
            </w:r>
          </w:p>
        </w:tc>
      </w:tr>
      <w:tr w:rsidR="00176750" w:rsidRPr="00B4523B" w:rsidTr="00912D6E">
        <w:tc>
          <w:tcPr>
            <w:tcW w:w="9498"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Кәсіби маңызды сапалар</w:t>
            </w:r>
          </w:p>
          <w:tbl>
            <w:tblPr>
              <w:tblStyle w:val="a7"/>
              <w:tblW w:w="0" w:type="auto"/>
              <w:tblLook w:val="04A0" w:firstRow="1" w:lastRow="0" w:firstColumn="1" w:lastColumn="0" w:noHBand="0" w:noVBand="1"/>
            </w:tblPr>
            <w:tblGrid>
              <w:gridCol w:w="4559"/>
              <w:gridCol w:w="4560"/>
            </w:tblGrid>
            <w:tr w:rsidR="00176750" w:rsidRPr="00B4523B" w:rsidTr="00912D6E">
              <w:tc>
                <w:tcPr>
                  <w:tcW w:w="455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Тұлғалық, кәсіби-маңызды қасиеттер</w:t>
                  </w:r>
                </w:p>
              </w:tc>
              <w:tc>
                <w:tcPr>
                  <w:tcW w:w="4560"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Зияткерлік қасиеттері</w:t>
                  </w:r>
                </w:p>
              </w:tc>
            </w:tr>
            <w:tr w:rsidR="00176750" w:rsidRPr="00B4523B" w:rsidTr="00912D6E">
              <w:tc>
                <w:tcPr>
                  <w:tcW w:w="4559"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өзін ұстай білушілік;</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берілген міндетті орындау үшін өзін және қол астындағыларын ұйымдастыра алу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физикалық төзімділік, күш;</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өзіне басқа адамдарға талап қоя алушылық;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адамдарды тани алу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патриотизм;</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жағдайды болжай алу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экстремалды жағдайларда рационалды әрекет ету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тәртіптілік, жауапкершілік;</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міндет сезімі;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жолдастық;</w:t>
                  </w:r>
                </w:p>
              </w:tc>
              <w:tc>
                <w:tcPr>
                  <w:tcW w:w="4560"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оперативтілік (ойлау процесінің жылдамдығы, ойлаудың зияткерлік лабильділігі);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коммуникативті қабілеттер;</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адекватты шешім қабылдай алу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зерттеу іс-әрекетіне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сендіру қабілеті;</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зейін тұрақтылығы;</w:t>
                  </w:r>
                </w:p>
                <w:p w:rsidR="00176750" w:rsidRPr="00B4523B" w:rsidRDefault="00176750" w:rsidP="00912D6E">
                  <w:pPr>
                    <w:pStyle w:val="a8"/>
                    <w:numPr>
                      <w:ilvl w:val="0"/>
                      <w:numId w:val="31"/>
                    </w:numPr>
                    <w:spacing w:after="0" w:line="240" w:lineRule="auto"/>
                    <w:rPr>
                      <w:rFonts w:ascii="Times New Roman" w:hAnsi="Times New Roman" w:cs="Times New Roman"/>
                      <w:sz w:val="28"/>
                    </w:rPr>
                  </w:pPr>
                  <w:r w:rsidRPr="00B4523B">
                    <w:rPr>
                      <w:rFonts w:ascii="Times New Roman" w:hAnsi="Times New Roman" w:cs="Times New Roman"/>
                      <w:sz w:val="28"/>
                      <w:lang w:val="kk-KZ"/>
                    </w:rPr>
                    <w:t>ойлау ассоциативтілігі;</w:t>
                  </w:r>
                </w:p>
              </w:tc>
            </w:tr>
            <w:tr w:rsidR="00176750" w:rsidRPr="00B4523B" w:rsidTr="00912D6E">
              <w:tc>
                <w:tcPr>
                  <w:tcW w:w="4559"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Жұмыс істеу ортасы</w:t>
                  </w:r>
                </w:p>
                <w:p w:rsidR="00176750" w:rsidRPr="00B4523B" w:rsidRDefault="00176750" w:rsidP="00912D6E">
                  <w:pPr>
                    <w:jc w:val="center"/>
                    <w:rPr>
                      <w:rFonts w:ascii="Times New Roman" w:hAnsi="Times New Roman" w:cs="Times New Roman"/>
                      <w:sz w:val="28"/>
                      <w:lang w:val="kk-KZ"/>
                    </w:rPr>
                  </w:pPr>
                </w:p>
              </w:tc>
              <w:tc>
                <w:tcPr>
                  <w:tcW w:w="4560" w:type="dxa"/>
                </w:tcPr>
                <w:p w:rsidR="00176750" w:rsidRPr="00B4523B" w:rsidRDefault="00176750" w:rsidP="00912D6E">
                  <w:pPr>
                    <w:jc w:val="center"/>
                    <w:rPr>
                      <w:rFonts w:ascii="Times New Roman" w:hAnsi="Times New Roman" w:cs="Times New Roman"/>
                      <w:sz w:val="28"/>
                      <w:lang w:val="kk-KZ"/>
                    </w:rPr>
                  </w:pPr>
                  <w:r w:rsidRPr="00B4523B">
                    <w:rPr>
                      <w:rFonts w:ascii="Times New Roman" w:hAnsi="Times New Roman" w:cs="Times New Roman"/>
                      <w:sz w:val="28"/>
                      <w:lang w:val="kk-KZ"/>
                    </w:rPr>
                    <w:t>Медициналық қарсы көрсетімдер</w:t>
                  </w:r>
                </w:p>
              </w:tc>
            </w:tr>
            <w:tr w:rsidR="00176750" w:rsidRPr="00B4523B" w:rsidTr="00912D6E">
              <w:tc>
                <w:tcPr>
                  <w:tcW w:w="4559" w:type="dxa"/>
                </w:tcPr>
                <w:p w:rsidR="00176750" w:rsidRPr="00B4523B" w:rsidRDefault="00176750" w:rsidP="00912D6E">
                  <w:pPr>
                    <w:rPr>
                      <w:rFonts w:ascii="Times New Roman" w:hAnsi="Times New Roman" w:cs="Times New Roman"/>
                      <w:sz w:val="28"/>
                      <w:lang w:val="kk-KZ"/>
                    </w:rPr>
                  </w:pPr>
                  <w:r w:rsidRPr="00B4523B">
                    <w:rPr>
                      <w:rFonts w:ascii="Times New Roman" w:hAnsi="Times New Roman" w:cs="Times New Roman"/>
                      <w:sz w:val="28"/>
                      <w:lang w:val="kk-KZ"/>
                    </w:rPr>
                    <w:t xml:space="preserve">Қызметке және қойылған міндетке сәйкес (әскери жағдай, бейбітшілік кезде, қалада, қаладан тыс) құрлық әскері  өз іс-әрекетін жұмыс орнында және жұмыс орнынан тыс атқарады. Оның іс-әрекеті әскери ұжымда немесе жеке жұмыс істеуі мүмкін.  Өз іс-әрекетін табысты орындау үшін әріптестерімен ақпарат алмасып отырады. Кәсіби қарым-қатынас техникалық құрал көмегімен, шартты белгілер  жүзеге асады.  </w:t>
                  </w:r>
                </w:p>
              </w:tc>
              <w:tc>
                <w:tcPr>
                  <w:tcW w:w="4560" w:type="dxa"/>
                </w:tcPr>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нервті-психикалық және эмоционалды-еріктік тұрақсыздық;</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түстерді ажырата алмау;</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сөйлеу бұзылыстары;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ішкі органдар аурулары;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жүрек-қан тамырлары аурулары;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талма ауруы;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тері аурулары;</w:t>
                  </w:r>
                </w:p>
                <w:p w:rsidR="00176750" w:rsidRPr="00B4523B" w:rsidRDefault="00176750" w:rsidP="00912D6E">
                  <w:pPr>
                    <w:pStyle w:val="a8"/>
                    <w:numPr>
                      <w:ilvl w:val="0"/>
                      <w:numId w:val="31"/>
                    </w:numPr>
                    <w:spacing w:after="0" w:line="240" w:lineRule="auto"/>
                    <w:rPr>
                      <w:rFonts w:ascii="Times New Roman" w:hAnsi="Times New Roman" w:cs="Times New Roman"/>
                      <w:sz w:val="28"/>
                      <w:lang w:val="kk-KZ"/>
                    </w:rPr>
                  </w:pPr>
                  <w:r w:rsidRPr="00B4523B">
                    <w:rPr>
                      <w:rFonts w:ascii="Times New Roman" w:hAnsi="Times New Roman" w:cs="Times New Roman"/>
                      <w:sz w:val="28"/>
                      <w:lang w:val="kk-KZ"/>
                    </w:rPr>
                    <w:t>қозғалыс координация бұзылыстары;</w:t>
                  </w:r>
                </w:p>
              </w:tc>
            </w:tr>
          </w:tbl>
          <w:p w:rsidR="00176750" w:rsidRPr="00B4523B" w:rsidRDefault="00176750" w:rsidP="00912D6E">
            <w:pPr>
              <w:rPr>
                <w:rFonts w:ascii="Times New Roman" w:hAnsi="Times New Roman" w:cs="Times New Roman"/>
                <w:sz w:val="28"/>
                <w:lang w:val="kk-KZ"/>
              </w:rPr>
            </w:pPr>
          </w:p>
        </w:tc>
      </w:tr>
    </w:tbl>
    <w:p w:rsidR="00176750" w:rsidRPr="00B4523B" w:rsidRDefault="00176750" w:rsidP="00176750">
      <w:pPr>
        <w:shd w:val="clear" w:color="auto" w:fill="FFFFFF"/>
        <w:tabs>
          <w:tab w:val="left" w:pos="0"/>
          <w:tab w:val="left" w:pos="426"/>
          <w:tab w:val="left" w:pos="9356"/>
        </w:tabs>
        <w:spacing w:after="0" w:line="240" w:lineRule="auto"/>
        <w:ind w:right="140"/>
        <w:jc w:val="center"/>
        <w:rPr>
          <w:rFonts w:ascii="Times New Roman" w:hAnsi="Times New Roman" w:cs="Times New Roman"/>
          <w:b/>
          <w:sz w:val="28"/>
          <w:szCs w:val="28"/>
        </w:rPr>
      </w:pPr>
      <w:r w:rsidRPr="00B4523B">
        <w:rPr>
          <w:rFonts w:ascii="Times New Roman" w:hAnsi="Times New Roman" w:cs="Times New Roman"/>
          <w:b/>
          <w:sz w:val="28"/>
          <w:szCs w:val="28"/>
          <w:lang w:val="kk-KZ"/>
        </w:rPr>
        <w:t>ҚОСЫМША</w:t>
      </w:r>
      <w:r w:rsidRPr="00B4523B">
        <w:rPr>
          <w:rFonts w:ascii="Times New Roman" w:hAnsi="Times New Roman" w:cs="Times New Roman"/>
          <w:b/>
          <w:sz w:val="28"/>
          <w:szCs w:val="28"/>
        </w:rPr>
        <w:t xml:space="preserve">  К</w:t>
      </w:r>
    </w:p>
    <w:p w:rsidR="00176750" w:rsidRPr="00B4523B" w:rsidRDefault="00176750" w:rsidP="00176750">
      <w:pPr>
        <w:shd w:val="clear" w:color="auto" w:fill="FFFFFF"/>
        <w:tabs>
          <w:tab w:val="left" w:pos="0"/>
          <w:tab w:val="left" w:pos="426"/>
          <w:tab w:val="left" w:pos="9356"/>
        </w:tabs>
        <w:spacing w:after="0" w:line="240" w:lineRule="auto"/>
        <w:ind w:right="140"/>
        <w:jc w:val="center"/>
        <w:rPr>
          <w:rFonts w:ascii="Times New Roman" w:hAnsi="Times New Roman" w:cs="Times New Roman"/>
          <w:b/>
          <w:sz w:val="28"/>
          <w:szCs w:val="28"/>
          <w:lang w:val="kk-KZ"/>
        </w:rPr>
      </w:pPr>
    </w:p>
    <w:p w:rsidR="00176750" w:rsidRPr="00B4523B" w:rsidRDefault="00176750" w:rsidP="00176750">
      <w:pPr>
        <w:shd w:val="clear" w:color="auto" w:fill="FFFFFF"/>
        <w:tabs>
          <w:tab w:val="left" w:pos="0"/>
          <w:tab w:val="left" w:pos="426"/>
          <w:tab w:val="left" w:pos="9356"/>
        </w:tabs>
        <w:spacing w:after="0" w:line="240" w:lineRule="auto"/>
        <w:ind w:right="140"/>
        <w:jc w:val="center"/>
        <w:rPr>
          <w:rFonts w:ascii="Times New Roman" w:hAnsi="Times New Roman" w:cs="Times New Roman"/>
          <w:sz w:val="28"/>
          <w:szCs w:val="28"/>
          <w:lang w:val="kk-KZ"/>
        </w:rPr>
      </w:pPr>
      <w:r w:rsidRPr="00B4523B">
        <w:rPr>
          <w:rFonts w:ascii="Times New Roman" w:hAnsi="Times New Roman" w:cs="Times New Roman"/>
          <w:sz w:val="28"/>
          <w:szCs w:val="28"/>
          <w:lang w:val="kk-KZ"/>
        </w:rPr>
        <w:t>2013-2014 және 2014-2015 оқу жылына арналған «Арыстан» мамандандырылған лицейінің оқу жұмыс жоспары</w:t>
      </w:r>
    </w:p>
    <w:p w:rsidR="00176750" w:rsidRPr="00B4523B" w:rsidRDefault="00176750" w:rsidP="00176750">
      <w:pPr>
        <w:shd w:val="clear" w:color="auto" w:fill="FFFFFF"/>
        <w:tabs>
          <w:tab w:val="left" w:pos="0"/>
          <w:tab w:val="left" w:pos="426"/>
          <w:tab w:val="left" w:pos="9356"/>
        </w:tabs>
        <w:spacing w:after="0" w:line="240" w:lineRule="auto"/>
        <w:ind w:right="140"/>
        <w:jc w:val="center"/>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610"/>
        <w:gridCol w:w="3932"/>
        <w:gridCol w:w="938"/>
        <w:gridCol w:w="948"/>
        <w:gridCol w:w="817"/>
        <w:gridCol w:w="1267"/>
        <w:gridCol w:w="1253"/>
      </w:tblGrid>
      <w:tr w:rsidR="00176750" w:rsidRPr="00B4523B" w:rsidTr="00912D6E">
        <w:tc>
          <w:tcPr>
            <w:tcW w:w="610" w:type="dxa"/>
          </w:tcPr>
          <w:p w:rsidR="00176750" w:rsidRPr="00B4523B" w:rsidRDefault="00176750" w:rsidP="00912D6E">
            <w:pPr>
              <w:ind w:right="140"/>
              <w:rPr>
                <w:rFonts w:ascii="Times New Roman" w:hAnsi="Times New Roman" w:cs="Times New Roman"/>
                <w:sz w:val="24"/>
              </w:rPr>
            </w:pPr>
            <w:r w:rsidRPr="00B4523B">
              <w:rPr>
                <w:rFonts w:ascii="Times New Roman" w:hAnsi="Times New Roman" w:cs="Times New Roman"/>
                <w:sz w:val="24"/>
              </w:rPr>
              <w:t>№</w:t>
            </w:r>
          </w:p>
        </w:tc>
        <w:tc>
          <w:tcPr>
            <w:tcW w:w="3932"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Білім беру облысы және оқыту пәндері</w:t>
            </w:r>
          </w:p>
        </w:tc>
        <w:tc>
          <w:tcPr>
            <w:tcW w:w="2703" w:type="dxa"/>
            <w:gridSpan w:val="3"/>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Сынаптар бойынша апталық сағат саны</w:t>
            </w:r>
          </w:p>
        </w:tc>
        <w:tc>
          <w:tcPr>
            <w:tcW w:w="2520" w:type="dxa"/>
            <w:gridSpan w:val="2"/>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Жүктеме, сағаттар</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Инвариативті компонент</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9</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10</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11</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Апталық</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Жылдық</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rPr>
              <w:t>Бей</w:t>
            </w:r>
            <w:r w:rsidRPr="00B4523B">
              <w:rPr>
                <w:rFonts w:ascii="Times New Roman" w:hAnsi="Times New Roman" w:cs="Times New Roman"/>
                <w:sz w:val="24"/>
                <w:lang w:val="kk-KZ"/>
              </w:rPr>
              <w:t>інді пәндер</w:t>
            </w:r>
          </w:p>
        </w:tc>
        <w:tc>
          <w:tcPr>
            <w:tcW w:w="938" w:type="dxa"/>
          </w:tcPr>
          <w:p w:rsidR="00176750" w:rsidRPr="00B4523B" w:rsidRDefault="00176750" w:rsidP="00912D6E">
            <w:pPr>
              <w:ind w:right="140"/>
              <w:rPr>
                <w:rFonts w:ascii="Times New Roman" w:hAnsi="Times New Roman" w:cs="Times New Roman"/>
                <w:sz w:val="24"/>
                <w:lang w:val="kk-KZ"/>
              </w:rPr>
            </w:pPr>
          </w:p>
        </w:tc>
        <w:tc>
          <w:tcPr>
            <w:tcW w:w="948" w:type="dxa"/>
          </w:tcPr>
          <w:p w:rsidR="00176750" w:rsidRPr="00B4523B" w:rsidRDefault="00176750" w:rsidP="00912D6E">
            <w:pPr>
              <w:ind w:right="140"/>
              <w:rPr>
                <w:rFonts w:ascii="Times New Roman" w:hAnsi="Times New Roman" w:cs="Times New Roman"/>
                <w:sz w:val="24"/>
                <w:lang w:val="kk-KZ"/>
              </w:rPr>
            </w:pPr>
          </w:p>
        </w:tc>
        <w:tc>
          <w:tcPr>
            <w:tcW w:w="817" w:type="dxa"/>
          </w:tcPr>
          <w:p w:rsidR="00176750" w:rsidRPr="00B4523B" w:rsidRDefault="00176750" w:rsidP="00912D6E">
            <w:pPr>
              <w:ind w:right="140"/>
              <w:rPr>
                <w:rFonts w:ascii="Times New Roman" w:hAnsi="Times New Roman" w:cs="Times New Roman"/>
                <w:sz w:val="24"/>
                <w:lang w:val="kk-KZ"/>
              </w:rPr>
            </w:pPr>
          </w:p>
        </w:tc>
        <w:tc>
          <w:tcPr>
            <w:tcW w:w="1267" w:type="dxa"/>
          </w:tcPr>
          <w:p w:rsidR="00176750" w:rsidRPr="00B4523B" w:rsidRDefault="00176750" w:rsidP="00912D6E">
            <w:pPr>
              <w:ind w:right="140"/>
              <w:rPr>
                <w:rFonts w:ascii="Times New Roman" w:hAnsi="Times New Roman" w:cs="Times New Roman"/>
                <w:sz w:val="24"/>
                <w:lang w:val="kk-KZ"/>
              </w:rPr>
            </w:pPr>
          </w:p>
        </w:tc>
        <w:tc>
          <w:tcPr>
            <w:tcW w:w="1253" w:type="dxa"/>
          </w:tcPr>
          <w:p w:rsidR="00176750" w:rsidRPr="00B4523B" w:rsidRDefault="00176750" w:rsidP="00912D6E">
            <w:pPr>
              <w:ind w:right="140"/>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І</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Математика және информатика</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7</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8</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9</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24</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816</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Алгебра және анализ бастамалары</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11</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374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2</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Геометрия</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204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3</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Информатика</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5</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170</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ІІ</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Жаратылыстану</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8</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9</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10</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7</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918</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4</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Биология</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204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5</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География</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204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6</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Физика</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9</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306</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7</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Химия</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204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Бейінді емес пәндер</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ІІІ</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Тіл және әдебиет</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11</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9</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32</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1088</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8</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Орыс тілі</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8</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272</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9</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Орыс әдебиеті</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204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10</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Қазақ тілі</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12</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408</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11</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Қазақ әдебиеті</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102</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12</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Шет тілі</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204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IV</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Адам және қоғам</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5</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5</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544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13</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Қазақстан тарихы</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204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14</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Дүние жүзі тарихы</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102</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15</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Адам.Қоғам. Хұқық (дінтану)</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136</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16</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Өзін-өзі тану</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102</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en-US"/>
              </w:rPr>
            </w:pPr>
            <w:r w:rsidRPr="00B4523B">
              <w:rPr>
                <w:rFonts w:ascii="Times New Roman" w:hAnsi="Times New Roman" w:cs="Times New Roman"/>
                <w:sz w:val="24"/>
                <w:lang w:val="en-US"/>
              </w:rPr>
              <w:t>V</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Технология</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136</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17</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Сызу</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136</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en-US"/>
              </w:rPr>
            </w:pPr>
            <w:r w:rsidRPr="00B4523B">
              <w:rPr>
                <w:rFonts w:ascii="Times New Roman" w:hAnsi="Times New Roman" w:cs="Times New Roman"/>
                <w:sz w:val="24"/>
                <w:lang w:val="en-US"/>
              </w:rPr>
              <w:t>VI</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Дене шынықтыру</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5</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5</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13</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442</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18</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Дене шынықтыру</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9</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306</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19</w:t>
            </w: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Алғашқы әскери дайындық</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136</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Инвариативті оқу жүктемесі</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38</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38</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39</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116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3944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Вариативті компонент</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Мектептік компонент</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Қолданбалы курстар</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Оқушылық компонент</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Таңдау бойынша курстар</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Вариативті оқу жүктемесі</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0</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Ең көп (максималды) оқу жүктемесінің көлемі</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38</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38</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39</w:t>
            </w:r>
          </w:p>
        </w:tc>
        <w:tc>
          <w:tcPr>
            <w:tcW w:w="126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116</w:t>
            </w:r>
          </w:p>
        </w:tc>
        <w:tc>
          <w:tcPr>
            <w:tcW w:w="1253"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3944</w:t>
            </w: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Лицейлік компонент</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Алгебра</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Геометрия</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Информатика</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Ағылшын тілі</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Автодайындық</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Қазақстан тарихы</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Орыс тілі</w:t>
            </w:r>
          </w:p>
        </w:tc>
        <w:tc>
          <w:tcPr>
            <w:tcW w:w="938" w:type="dxa"/>
          </w:tcPr>
          <w:p w:rsidR="00176750" w:rsidRPr="00B4523B" w:rsidRDefault="00176750" w:rsidP="00912D6E">
            <w:pPr>
              <w:ind w:right="140"/>
              <w:jc w:val="center"/>
              <w:rPr>
                <w:rFonts w:ascii="Times New Roman" w:hAnsi="Times New Roman" w:cs="Times New Roman"/>
                <w:sz w:val="24"/>
                <w:lang w:val="kk-KZ"/>
              </w:rPr>
            </w:pP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Алғашқы әскери дайындық</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1</w:t>
            </w:r>
          </w:p>
        </w:tc>
        <w:tc>
          <w:tcPr>
            <w:tcW w:w="948" w:type="dxa"/>
          </w:tcPr>
          <w:p w:rsidR="00176750" w:rsidRPr="00B4523B" w:rsidRDefault="00176750" w:rsidP="00912D6E">
            <w:pPr>
              <w:ind w:right="140"/>
              <w:jc w:val="center"/>
              <w:rPr>
                <w:rFonts w:ascii="Times New Roman" w:hAnsi="Times New Roman" w:cs="Times New Roman"/>
                <w:sz w:val="24"/>
                <w:lang w:val="kk-KZ"/>
              </w:rPr>
            </w:pP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 xml:space="preserve">Барлығы </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w:t>
            </w:r>
          </w:p>
        </w:tc>
        <w:tc>
          <w:tcPr>
            <w:tcW w:w="1267" w:type="dxa"/>
          </w:tcPr>
          <w:p w:rsidR="00176750" w:rsidRPr="00B4523B" w:rsidRDefault="00176750" w:rsidP="00912D6E">
            <w:pPr>
              <w:ind w:right="140"/>
              <w:jc w:val="center"/>
              <w:rPr>
                <w:rFonts w:ascii="Times New Roman" w:hAnsi="Times New Roman" w:cs="Times New Roman"/>
                <w:sz w:val="24"/>
                <w:lang w:val="kk-KZ"/>
              </w:rPr>
            </w:pPr>
          </w:p>
        </w:tc>
        <w:tc>
          <w:tcPr>
            <w:tcW w:w="1253" w:type="dxa"/>
          </w:tcPr>
          <w:p w:rsidR="00176750" w:rsidRPr="00B4523B" w:rsidRDefault="00176750" w:rsidP="00912D6E">
            <w:pPr>
              <w:ind w:right="140"/>
              <w:jc w:val="center"/>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Барлығы</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42</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42</w:t>
            </w:r>
          </w:p>
        </w:tc>
        <w:tc>
          <w:tcPr>
            <w:tcW w:w="817"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42</w:t>
            </w:r>
          </w:p>
        </w:tc>
        <w:tc>
          <w:tcPr>
            <w:tcW w:w="1267" w:type="dxa"/>
          </w:tcPr>
          <w:p w:rsidR="00176750" w:rsidRPr="00B4523B" w:rsidRDefault="00176750" w:rsidP="00912D6E">
            <w:pPr>
              <w:ind w:right="140"/>
              <w:rPr>
                <w:rFonts w:ascii="Times New Roman" w:hAnsi="Times New Roman" w:cs="Times New Roman"/>
                <w:sz w:val="24"/>
                <w:lang w:val="kk-KZ"/>
              </w:rPr>
            </w:pPr>
          </w:p>
        </w:tc>
        <w:tc>
          <w:tcPr>
            <w:tcW w:w="1253" w:type="dxa"/>
          </w:tcPr>
          <w:p w:rsidR="00176750" w:rsidRPr="00B4523B" w:rsidRDefault="00176750" w:rsidP="00912D6E">
            <w:pPr>
              <w:ind w:right="140"/>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Оқу-дала жиындары</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66</w:t>
            </w:r>
          </w:p>
        </w:tc>
        <w:tc>
          <w:tcPr>
            <w:tcW w:w="94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66</w:t>
            </w:r>
          </w:p>
        </w:tc>
        <w:tc>
          <w:tcPr>
            <w:tcW w:w="817" w:type="dxa"/>
          </w:tcPr>
          <w:p w:rsidR="00176750" w:rsidRPr="00B4523B" w:rsidRDefault="00176750" w:rsidP="00912D6E">
            <w:pPr>
              <w:ind w:right="140"/>
              <w:jc w:val="center"/>
              <w:rPr>
                <w:rFonts w:ascii="Times New Roman" w:hAnsi="Times New Roman" w:cs="Times New Roman"/>
                <w:sz w:val="24"/>
                <w:lang w:val="kk-KZ"/>
              </w:rPr>
            </w:pPr>
          </w:p>
        </w:tc>
        <w:tc>
          <w:tcPr>
            <w:tcW w:w="1267" w:type="dxa"/>
          </w:tcPr>
          <w:p w:rsidR="00176750" w:rsidRPr="00B4523B" w:rsidRDefault="00176750" w:rsidP="00912D6E">
            <w:pPr>
              <w:ind w:right="140"/>
              <w:rPr>
                <w:rFonts w:ascii="Times New Roman" w:hAnsi="Times New Roman" w:cs="Times New Roman"/>
                <w:sz w:val="24"/>
                <w:lang w:val="kk-KZ"/>
              </w:rPr>
            </w:pPr>
          </w:p>
        </w:tc>
        <w:tc>
          <w:tcPr>
            <w:tcW w:w="1253" w:type="dxa"/>
          </w:tcPr>
          <w:p w:rsidR="00176750" w:rsidRPr="00B4523B" w:rsidRDefault="00176750" w:rsidP="00912D6E">
            <w:pPr>
              <w:ind w:right="140"/>
              <w:rPr>
                <w:rFonts w:ascii="Times New Roman" w:hAnsi="Times New Roman" w:cs="Times New Roman"/>
                <w:sz w:val="24"/>
                <w:lang w:val="kk-KZ"/>
              </w:rPr>
            </w:pPr>
          </w:p>
        </w:tc>
      </w:tr>
      <w:tr w:rsidR="00176750" w:rsidRPr="00B4523B" w:rsidTr="00912D6E">
        <w:tc>
          <w:tcPr>
            <w:tcW w:w="610" w:type="dxa"/>
          </w:tcPr>
          <w:p w:rsidR="00176750" w:rsidRPr="00B4523B" w:rsidRDefault="00176750" w:rsidP="00912D6E">
            <w:pPr>
              <w:ind w:right="140"/>
              <w:rPr>
                <w:rFonts w:ascii="Times New Roman" w:hAnsi="Times New Roman" w:cs="Times New Roman"/>
                <w:sz w:val="24"/>
                <w:lang w:val="kk-KZ"/>
              </w:rPr>
            </w:pPr>
          </w:p>
        </w:tc>
        <w:tc>
          <w:tcPr>
            <w:tcW w:w="3932" w:type="dxa"/>
          </w:tcPr>
          <w:p w:rsidR="00176750" w:rsidRPr="00B4523B" w:rsidRDefault="00176750" w:rsidP="00912D6E">
            <w:pPr>
              <w:ind w:right="140"/>
              <w:rPr>
                <w:rFonts w:ascii="Times New Roman" w:hAnsi="Times New Roman" w:cs="Times New Roman"/>
                <w:sz w:val="24"/>
                <w:lang w:val="kk-KZ"/>
              </w:rPr>
            </w:pPr>
            <w:r w:rsidRPr="00B4523B">
              <w:rPr>
                <w:rFonts w:ascii="Times New Roman" w:hAnsi="Times New Roman" w:cs="Times New Roman"/>
                <w:sz w:val="24"/>
                <w:lang w:val="kk-KZ"/>
              </w:rPr>
              <w:t>Оқу-дайындық кезеңі</w:t>
            </w:r>
          </w:p>
        </w:tc>
        <w:tc>
          <w:tcPr>
            <w:tcW w:w="938" w:type="dxa"/>
          </w:tcPr>
          <w:p w:rsidR="00176750" w:rsidRPr="00B4523B" w:rsidRDefault="00176750" w:rsidP="00912D6E">
            <w:pPr>
              <w:ind w:right="140"/>
              <w:jc w:val="center"/>
              <w:rPr>
                <w:rFonts w:ascii="Times New Roman" w:hAnsi="Times New Roman" w:cs="Times New Roman"/>
                <w:sz w:val="24"/>
                <w:lang w:val="kk-KZ"/>
              </w:rPr>
            </w:pPr>
            <w:r w:rsidRPr="00B4523B">
              <w:rPr>
                <w:rFonts w:ascii="Times New Roman" w:hAnsi="Times New Roman" w:cs="Times New Roman"/>
                <w:sz w:val="24"/>
                <w:lang w:val="kk-KZ"/>
              </w:rPr>
              <w:t>34</w:t>
            </w:r>
          </w:p>
        </w:tc>
        <w:tc>
          <w:tcPr>
            <w:tcW w:w="948" w:type="dxa"/>
          </w:tcPr>
          <w:p w:rsidR="00176750" w:rsidRPr="00B4523B" w:rsidRDefault="00176750" w:rsidP="00912D6E">
            <w:pPr>
              <w:ind w:right="140"/>
              <w:rPr>
                <w:rFonts w:ascii="Times New Roman" w:hAnsi="Times New Roman" w:cs="Times New Roman"/>
                <w:sz w:val="24"/>
                <w:lang w:val="kk-KZ"/>
              </w:rPr>
            </w:pPr>
          </w:p>
        </w:tc>
        <w:tc>
          <w:tcPr>
            <w:tcW w:w="817" w:type="dxa"/>
          </w:tcPr>
          <w:p w:rsidR="00176750" w:rsidRPr="00B4523B" w:rsidRDefault="00176750" w:rsidP="00912D6E">
            <w:pPr>
              <w:ind w:right="140"/>
              <w:rPr>
                <w:rFonts w:ascii="Times New Roman" w:hAnsi="Times New Roman" w:cs="Times New Roman"/>
                <w:sz w:val="24"/>
                <w:lang w:val="kk-KZ"/>
              </w:rPr>
            </w:pPr>
          </w:p>
        </w:tc>
        <w:tc>
          <w:tcPr>
            <w:tcW w:w="1267" w:type="dxa"/>
          </w:tcPr>
          <w:p w:rsidR="00176750" w:rsidRPr="00B4523B" w:rsidRDefault="00176750" w:rsidP="00912D6E">
            <w:pPr>
              <w:ind w:right="140"/>
              <w:rPr>
                <w:rFonts w:ascii="Times New Roman" w:hAnsi="Times New Roman" w:cs="Times New Roman"/>
                <w:sz w:val="24"/>
                <w:lang w:val="kk-KZ"/>
              </w:rPr>
            </w:pPr>
          </w:p>
        </w:tc>
        <w:tc>
          <w:tcPr>
            <w:tcW w:w="1253" w:type="dxa"/>
          </w:tcPr>
          <w:p w:rsidR="00176750" w:rsidRPr="00B4523B" w:rsidRDefault="00176750" w:rsidP="00912D6E">
            <w:pPr>
              <w:ind w:right="140"/>
              <w:rPr>
                <w:rFonts w:ascii="Times New Roman" w:hAnsi="Times New Roman" w:cs="Times New Roman"/>
                <w:sz w:val="24"/>
                <w:lang w:val="kk-KZ"/>
              </w:rPr>
            </w:pPr>
          </w:p>
        </w:tc>
      </w:tr>
    </w:tbl>
    <w:p w:rsidR="00176750" w:rsidRPr="00B4523B" w:rsidRDefault="00176750" w:rsidP="00176750">
      <w:pPr>
        <w:rPr>
          <w:rFonts w:ascii="Times New Roman" w:hAnsi="Times New Roman" w:cs="Times New Roman"/>
          <w:sz w:val="28"/>
          <w:lang w:val="kk-KZ"/>
        </w:rPr>
        <w:sectPr w:rsidR="00176750" w:rsidRPr="00B4523B" w:rsidSect="00DA73F3">
          <w:pgSz w:w="11906" w:h="16838" w:code="9"/>
          <w:pgMar w:top="1134" w:right="397" w:bottom="1134" w:left="1871" w:header="709" w:footer="709" w:gutter="0"/>
          <w:cols w:space="708"/>
          <w:docGrid w:linePitch="360"/>
        </w:sectPr>
      </w:pPr>
    </w:p>
    <w:p w:rsidR="00176750" w:rsidRPr="00B4523B" w:rsidRDefault="00176750" w:rsidP="00176750">
      <w:pPr>
        <w:spacing w:after="0" w:line="240" w:lineRule="auto"/>
        <w:jc w:val="center"/>
        <w:rPr>
          <w:rFonts w:ascii="Times New Roman" w:hAnsi="Times New Roman" w:cs="Times New Roman"/>
          <w:b/>
          <w:sz w:val="28"/>
          <w:lang w:val="kk-KZ"/>
        </w:rPr>
      </w:pPr>
      <w:r w:rsidRPr="00B4523B">
        <w:rPr>
          <w:rFonts w:ascii="Times New Roman" w:hAnsi="Times New Roman" w:cs="Times New Roman"/>
          <w:b/>
          <w:sz w:val="28"/>
          <w:lang w:val="kk-KZ"/>
        </w:rPr>
        <w:t>ҚОСЫМША Л</w:t>
      </w:r>
    </w:p>
    <w:p w:rsidR="00176750" w:rsidRPr="00B4523B" w:rsidRDefault="00176750" w:rsidP="00176750">
      <w:pPr>
        <w:spacing w:after="0" w:line="240" w:lineRule="auto"/>
        <w:jc w:val="center"/>
        <w:rPr>
          <w:rFonts w:ascii="Times New Roman" w:hAnsi="Times New Roman" w:cs="Times New Roman"/>
          <w:b/>
          <w:sz w:val="28"/>
          <w:lang w:val="kk-KZ"/>
        </w:rPr>
      </w:pPr>
    </w:p>
    <w:p w:rsidR="00176750" w:rsidRPr="00B4523B" w:rsidRDefault="00176750" w:rsidP="00176750">
      <w:pPr>
        <w:jc w:val="center"/>
        <w:rPr>
          <w:rFonts w:ascii="Times New Roman" w:hAnsi="Times New Roman" w:cs="Times New Roman"/>
          <w:sz w:val="28"/>
          <w:lang w:val="kk-KZ"/>
        </w:rPr>
      </w:pPr>
      <w:r w:rsidRPr="00B4523B">
        <w:rPr>
          <w:rFonts w:ascii="Times New Roman" w:hAnsi="Times New Roman" w:cs="Times New Roman"/>
          <w:sz w:val="28"/>
          <w:lang w:val="kk-KZ"/>
        </w:rPr>
        <w:t xml:space="preserve">«Арыстан» мамандандырылған лицейі 2014-2015 ж.ж.түлектерінің </w:t>
      </w:r>
      <w:r>
        <w:rPr>
          <w:rFonts w:ascii="Times New Roman" w:hAnsi="Times New Roman" w:cs="Times New Roman"/>
          <w:sz w:val="28"/>
          <w:lang w:val="kk-KZ"/>
        </w:rPr>
        <w:t xml:space="preserve">әскери </w:t>
      </w:r>
      <w:r w:rsidRPr="00B4523B">
        <w:rPr>
          <w:rFonts w:ascii="Times New Roman" w:hAnsi="Times New Roman" w:cs="Times New Roman"/>
          <w:sz w:val="28"/>
          <w:lang w:val="kk-KZ"/>
        </w:rPr>
        <w:t>жоғары оқу орындарына түсу бойынша мәліметтер</w:t>
      </w:r>
    </w:p>
    <w:tbl>
      <w:tblPr>
        <w:tblStyle w:val="a7"/>
        <w:tblW w:w="0" w:type="auto"/>
        <w:tblLook w:val="04A0" w:firstRow="1" w:lastRow="0" w:firstColumn="1" w:lastColumn="0" w:noHBand="0" w:noVBand="1"/>
      </w:tblPr>
      <w:tblGrid>
        <w:gridCol w:w="485"/>
        <w:gridCol w:w="2920"/>
        <w:gridCol w:w="1100"/>
        <w:gridCol w:w="1100"/>
        <w:gridCol w:w="1234"/>
        <w:gridCol w:w="1234"/>
        <w:gridCol w:w="1674"/>
      </w:tblGrid>
      <w:tr w:rsidR="00176750" w:rsidRPr="00B4523B" w:rsidTr="00912D6E">
        <w:tc>
          <w:tcPr>
            <w:tcW w:w="485" w:type="dxa"/>
          </w:tcPr>
          <w:p w:rsidR="00176750" w:rsidRPr="00B4523B" w:rsidRDefault="00176750" w:rsidP="00912D6E">
            <w:pPr>
              <w:jc w:val="center"/>
              <w:rPr>
                <w:rFonts w:ascii="Times New Roman" w:hAnsi="Times New Roman" w:cs="Times New Roman"/>
              </w:rPr>
            </w:pPr>
            <w:r w:rsidRPr="00B4523B">
              <w:rPr>
                <w:rFonts w:ascii="Times New Roman" w:hAnsi="Times New Roman" w:cs="Times New Roman"/>
              </w:rPr>
              <w:t>№</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ЖОО атауы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11 А</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11 Б</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11 В</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11 Г</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Барлығы</w:t>
            </w:r>
          </w:p>
        </w:tc>
      </w:tr>
      <w:tr w:rsidR="00176750" w:rsidRPr="00B4523B" w:rsidTr="00912D6E">
        <w:tc>
          <w:tcPr>
            <w:tcW w:w="485" w:type="dxa"/>
          </w:tcPr>
          <w:p w:rsidR="00176750" w:rsidRPr="00B4523B" w:rsidRDefault="00176750" w:rsidP="00912D6E">
            <w:pPr>
              <w:rPr>
                <w:lang w:val="kk-KZ"/>
              </w:rPr>
            </w:pPr>
          </w:p>
        </w:tc>
        <w:tc>
          <w:tcPr>
            <w:tcW w:w="9262" w:type="dxa"/>
            <w:gridSpan w:val="6"/>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Қазақстан Республикасының әскери ЖОО</w:t>
            </w:r>
          </w:p>
        </w:tc>
      </w:tr>
      <w:tr w:rsidR="00176750" w:rsidRPr="00B4523B" w:rsidTr="00912D6E">
        <w:tc>
          <w:tcPr>
            <w:tcW w:w="485"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1</w:t>
            </w: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Құрлық әскерлері әскери институты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4</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5</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4</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4</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17</w:t>
            </w:r>
          </w:p>
        </w:tc>
      </w:tr>
      <w:tr w:rsidR="00176750" w:rsidRPr="00B4523B" w:rsidTr="00912D6E">
        <w:tc>
          <w:tcPr>
            <w:tcW w:w="485"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2</w:t>
            </w: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Радиоэлектроника және байланыс әскери-инженерлік институты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4</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3</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5</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4</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16</w:t>
            </w:r>
          </w:p>
        </w:tc>
      </w:tr>
      <w:tr w:rsidR="00176750" w:rsidRPr="00B4523B" w:rsidTr="00912D6E">
        <w:tc>
          <w:tcPr>
            <w:tcW w:w="485"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3</w:t>
            </w: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Т.Я.Бигельдинов атындағы Әуе Қорғаныс күштері институты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4</w:t>
            </w:r>
          </w:p>
        </w:tc>
      </w:tr>
      <w:tr w:rsidR="00176750" w:rsidRPr="00B4523B" w:rsidTr="00912D6E">
        <w:tc>
          <w:tcPr>
            <w:tcW w:w="485"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4</w:t>
            </w: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ҚР ІІМ Ұлттық Гвардия әскери институты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8</w:t>
            </w:r>
          </w:p>
        </w:tc>
      </w:tr>
      <w:tr w:rsidR="00176750" w:rsidRPr="00B4523B" w:rsidTr="00912D6E">
        <w:tc>
          <w:tcPr>
            <w:tcW w:w="485"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5</w:t>
            </w: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Ішкі Істер министрлігінің Алматы академиясы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7</w:t>
            </w:r>
          </w:p>
        </w:tc>
      </w:tr>
      <w:tr w:rsidR="00176750" w:rsidRPr="00B4523B" w:rsidTr="00912D6E">
        <w:tc>
          <w:tcPr>
            <w:tcW w:w="485"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6</w:t>
            </w: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Ішкі Істер министрлігінің Қарағанды академиясы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r>
      <w:tr w:rsidR="00176750" w:rsidRPr="00B4523B" w:rsidTr="00912D6E">
        <w:tc>
          <w:tcPr>
            <w:tcW w:w="485"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7</w:t>
            </w: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ҚР ҰҚК Шекара қызметі академиясы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6</w:t>
            </w:r>
          </w:p>
        </w:tc>
      </w:tr>
      <w:tr w:rsidR="00176750" w:rsidRPr="00B4523B" w:rsidTr="00912D6E">
        <w:tc>
          <w:tcPr>
            <w:tcW w:w="485" w:type="dxa"/>
          </w:tcPr>
          <w:p w:rsidR="00176750" w:rsidRPr="00B4523B" w:rsidRDefault="00176750" w:rsidP="00912D6E">
            <w:pPr>
              <w:rPr>
                <w:lang w:val="kk-KZ"/>
              </w:rPr>
            </w:pP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Барлығы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14</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14</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17</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14</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59</w:t>
            </w:r>
          </w:p>
        </w:tc>
      </w:tr>
      <w:tr w:rsidR="00176750" w:rsidRPr="008D0990" w:rsidTr="00912D6E">
        <w:tc>
          <w:tcPr>
            <w:tcW w:w="485" w:type="dxa"/>
          </w:tcPr>
          <w:p w:rsidR="00176750" w:rsidRPr="00B4523B" w:rsidRDefault="00176750" w:rsidP="00912D6E">
            <w:pPr>
              <w:rPr>
                <w:lang w:val="kk-KZ"/>
              </w:rPr>
            </w:pPr>
          </w:p>
        </w:tc>
        <w:tc>
          <w:tcPr>
            <w:tcW w:w="9262" w:type="dxa"/>
            <w:gridSpan w:val="6"/>
          </w:tcPr>
          <w:p w:rsidR="00176750" w:rsidRPr="00B4523B" w:rsidRDefault="00176750" w:rsidP="00912D6E">
            <w:pPr>
              <w:rPr>
                <w:lang w:val="kk-KZ"/>
              </w:rPr>
            </w:pPr>
            <w:r w:rsidRPr="00B4523B">
              <w:rPr>
                <w:rFonts w:ascii="Times New Roman" w:hAnsi="Times New Roman" w:cs="Times New Roman"/>
                <w:lang w:val="kk-KZ"/>
              </w:rPr>
              <w:t>ҚР Қорғаныс Министрлігі және Ұлттық Қауіпсіздік Комитеті бойынша шет елдік мемлекеттердің әскери ЖОО</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Ресей Федерациясы (Қорғаныс Министрлігі)</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234"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4</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Ресей Федерациясы (Шекара қызметі академиясы)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4</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3</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ҰҚК Академиясы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100"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234" w:type="dxa"/>
          </w:tcPr>
          <w:p w:rsidR="00176750" w:rsidRPr="00B4523B" w:rsidRDefault="00176750" w:rsidP="00912D6E">
            <w:pPr>
              <w:jc w:val="center"/>
              <w:rPr>
                <w:rFonts w:ascii="Times New Roman" w:hAnsi="Times New Roman" w:cs="Times New Roman"/>
                <w:lang w:val="kk-KZ"/>
              </w:rPr>
            </w:pP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3</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4</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Белоруссия Республикасының әскери институты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3</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5</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Әскери Әуе Күштері академиясы (АҚШ)</w:t>
            </w:r>
          </w:p>
        </w:tc>
        <w:tc>
          <w:tcPr>
            <w:tcW w:w="1100" w:type="dxa"/>
          </w:tcPr>
          <w:p w:rsidR="00176750" w:rsidRPr="00B4523B" w:rsidRDefault="00176750" w:rsidP="00912D6E">
            <w:pPr>
              <w:jc w:val="center"/>
              <w:rPr>
                <w:rFonts w:ascii="Times New Roman" w:hAnsi="Times New Roman" w:cs="Times New Roman"/>
                <w:lang w:val="kk-KZ"/>
              </w:rPr>
            </w:pPr>
          </w:p>
        </w:tc>
        <w:tc>
          <w:tcPr>
            <w:tcW w:w="1100"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6</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Жағалауды күзету академиясы (АҚШ)</w:t>
            </w:r>
          </w:p>
        </w:tc>
        <w:tc>
          <w:tcPr>
            <w:tcW w:w="1100" w:type="dxa"/>
          </w:tcPr>
          <w:p w:rsidR="00176750" w:rsidRPr="00B4523B" w:rsidRDefault="00176750" w:rsidP="00912D6E">
            <w:pPr>
              <w:jc w:val="center"/>
              <w:rPr>
                <w:rFonts w:ascii="Times New Roman" w:hAnsi="Times New Roman" w:cs="Times New Roman"/>
                <w:lang w:val="kk-KZ"/>
              </w:rPr>
            </w:pP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234"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7</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Әскери Теңіз күштері академиясы (АҚШ)</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100"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8</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Әскери медициналық университеті (Қытай)</w:t>
            </w:r>
          </w:p>
        </w:tc>
        <w:tc>
          <w:tcPr>
            <w:tcW w:w="1100" w:type="dxa"/>
          </w:tcPr>
          <w:p w:rsidR="00176750" w:rsidRPr="00B4523B" w:rsidRDefault="00176750" w:rsidP="00912D6E">
            <w:pPr>
              <w:jc w:val="center"/>
              <w:rPr>
                <w:rFonts w:ascii="Times New Roman" w:hAnsi="Times New Roman" w:cs="Times New Roman"/>
                <w:lang w:val="kk-KZ"/>
              </w:rPr>
            </w:pP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234"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9</w:t>
            </w:r>
          </w:p>
        </w:tc>
        <w:tc>
          <w:tcPr>
            <w:tcW w:w="292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Әскери Теңіз күштері академиясы (Қытай)</w:t>
            </w:r>
          </w:p>
        </w:tc>
        <w:tc>
          <w:tcPr>
            <w:tcW w:w="1100" w:type="dxa"/>
          </w:tcPr>
          <w:p w:rsidR="00176750" w:rsidRPr="00B4523B" w:rsidRDefault="00176750" w:rsidP="00912D6E">
            <w:pPr>
              <w:jc w:val="center"/>
              <w:rPr>
                <w:rFonts w:ascii="Times New Roman" w:hAnsi="Times New Roman" w:cs="Times New Roman"/>
                <w:lang w:val="kk-KZ"/>
              </w:rPr>
            </w:pPr>
          </w:p>
        </w:tc>
        <w:tc>
          <w:tcPr>
            <w:tcW w:w="1100"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10</w:t>
            </w:r>
          </w:p>
        </w:tc>
        <w:tc>
          <w:tcPr>
            <w:tcW w:w="2920" w:type="dxa"/>
          </w:tcPr>
          <w:p w:rsidR="00176750" w:rsidRPr="00B4523B" w:rsidRDefault="00176750" w:rsidP="00912D6E">
            <w:pPr>
              <w:jc w:val="center"/>
              <w:rPr>
                <w:lang w:val="kk-KZ"/>
              </w:rPr>
            </w:pPr>
            <w:r w:rsidRPr="00B4523B">
              <w:rPr>
                <w:rFonts w:ascii="Times New Roman" w:hAnsi="Times New Roman" w:cs="Times New Roman"/>
                <w:lang w:val="kk-KZ"/>
              </w:rPr>
              <w:t>Әскери Теңіз күштері академиясы (Түркия)</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c>
          <w:tcPr>
            <w:tcW w:w="1100"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p>
        </w:tc>
        <w:tc>
          <w:tcPr>
            <w:tcW w:w="1234" w:type="dxa"/>
          </w:tcPr>
          <w:p w:rsidR="00176750" w:rsidRPr="00B4523B" w:rsidRDefault="00176750" w:rsidP="00912D6E">
            <w:pPr>
              <w:jc w:val="center"/>
              <w:rPr>
                <w:rFonts w:ascii="Times New Roman" w:hAnsi="Times New Roman" w:cs="Times New Roman"/>
                <w:lang w:val="kk-KZ"/>
              </w:rPr>
            </w:pP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1</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Барлығы</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6</w:t>
            </w:r>
          </w:p>
        </w:tc>
        <w:tc>
          <w:tcPr>
            <w:tcW w:w="1100"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6</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3</w:t>
            </w:r>
          </w:p>
        </w:tc>
        <w:tc>
          <w:tcPr>
            <w:tcW w:w="123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6</w:t>
            </w:r>
          </w:p>
        </w:tc>
        <w:tc>
          <w:tcPr>
            <w:tcW w:w="1674" w:type="dxa"/>
          </w:tcPr>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21</w:t>
            </w:r>
          </w:p>
        </w:tc>
      </w:tr>
      <w:tr w:rsidR="00176750" w:rsidRPr="00B4523B" w:rsidTr="00912D6E">
        <w:tc>
          <w:tcPr>
            <w:tcW w:w="485" w:type="dxa"/>
          </w:tcPr>
          <w:p w:rsidR="00176750" w:rsidRPr="00B4523B" w:rsidRDefault="00176750" w:rsidP="00912D6E">
            <w:pPr>
              <w:jc w:val="center"/>
              <w:rPr>
                <w:rFonts w:ascii="Times New Roman" w:hAnsi="Times New Roman" w:cs="Times New Roman"/>
                <w:lang w:val="kk-KZ"/>
              </w:rPr>
            </w:pPr>
          </w:p>
        </w:tc>
        <w:tc>
          <w:tcPr>
            <w:tcW w:w="2920" w:type="dxa"/>
          </w:tcPr>
          <w:p w:rsidR="00176750" w:rsidRPr="00B4523B" w:rsidRDefault="00176750" w:rsidP="00912D6E">
            <w:pPr>
              <w:rPr>
                <w:rFonts w:ascii="Times New Roman" w:hAnsi="Times New Roman" w:cs="Times New Roman"/>
                <w:lang w:val="kk-KZ"/>
              </w:rPr>
            </w:pPr>
            <w:r w:rsidRPr="00B4523B">
              <w:rPr>
                <w:rFonts w:ascii="Times New Roman" w:hAnsi="Times New Roman" w:cs="Times New Roman"/>
                <w:lang w:val="kk-KZ"/>
              </w:rPr>
              <w:t xml:space="preserve">Барлығы (түскен оқушылар саны) </w:t>
            </w:r>
          </w:p>
        </w:tc>
        <w:tc>
          <w:tcPr>
            <w:tcW w:w="1100" w:type="dxa"/>
          </w:tcPr>
          <w:p w:rsidR="00176750" w:rsidRPr="00B4523B" w:rsidRDefault="00176750" w:rsidP="00912D6E">
            <w:pPr>
              <w:jc w:val="center"/>
              <w:rPr>
                <w:rFonts w:ascii="Times New Roman" w:hAnsi="Times New Roman" w:cs="Times New Roman"/>
                <w:lang w:val="kk-KZ"/>
              </w:rPr>
            </w:pPr>
          </w:p>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20</w:t>
            </w:r>
          </w:p>
        </w:tc>
        <w:tc>
          <w:tcPr>
            <w:tcW w:w="1100" w:type="dxa"/>
          </w:tcPr>
          <w:p w:rsidR="00176750" w:rsidRPr="00B4523B" w:rsidRDefault="00176750" w:rsidP="00912D6E">
            <w:pPr>
              <w:jc w:val="center"/>
              <w:rPr>
                <w:rFonts w:ascii="Times New Roman" w:hAnsi="Times New Roman" w:cs="Times New Roman"/>
                <w:lang w:val="kk-KZ"/>
              </w:rPr>
            </w:pPr>
          </w:p>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20</w:t>
            </w:r>
          </w:p>
        </w:tc>
        <w:tc>
          <w:tcPr>
            <w:tcW w:w="1234" w:type="dxa"/>
          </w:tcPr>
          <w:p w:rsidR="00176750" w:rsidRPr="00B4523B" w:rsidRDefault="00176750" w:rsidP="00912D6E">
            <w:pPr>
              <w:jc w:val="center"/>
              <w:rPr>
                <w:rFonts w:ascii="Times New Roman" w:hAnsi="Times New Roman" w:cs="Times New Roman"/>
                <w:lang w:val="kk-KZ"/>
              </w:rPr>
            </w:pPr>
          </w:p>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20</w:t>
            </w:r>
          </w:p>
        </w:tc>
        <w:tc>
          <w:tcPr>
            <w:tcW w:w="1234" w:type="dxa"/>
          </w:tcPr>
          <w:p w:rsidR="00176750" w:rsidRPr="00B4523B" w:rsidRDefault="00176750" w:rsidP="00912D6E">
            <w:pPr>
              <w:jc w:val="center"/>
              <w:rPr>
                <w:rFonts w:ascii="Times New Roman" w:hAnsi="Times New Roman" w:cs="Times New Roman"/>
                <w:lang w:val="kk-KZ"/>
              </w:rPr>
            </w:pPr>
          </w:p>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20</w:t>
            </w:r>
          </w:p>
        </w:tc>
        <w:tc>
          <w:tcPr>
            <w:tcW w:w="1674" w:type="dxa"/>
          </w:tcPr>
          <w:p w:rsidR="00176750" w:rsidRPr="00B4523B" w:rsidRDefault="00176750" w:rsidP="00912D6E">
            <w:pPr>
              <w:jc w:val="center"/>
              <w:rPr>
                <w:rFonts w:ascii="Times New Roman" w:hAnsi="Times New Roman" w:cs="Times New Roman"/>
                <w:lang w:val="kk-KZ"/>
              </w:rPr>
            </w:pPr>
          </w:p>
          <w:p w:rsidR="00176750" w:rsidRPr="00B4523B" w:rsidRDefault="00176750" w:rsidP="00912D6E">
            <w:pPr>
              <w:jc w:val="center"/>
              <w:rPr>
                <w:rFonts w:ascii="Times New Roman" w:hAnsi="Times New Roman" w:cs="Times New Roman"/>
                <w:lang w:val="kk-KZ"/>
              </w:rPr>
            </w:pPr>
            <w:r w:rsidRPr="00B4523B">
              <w:rPr>
                <w:rFonts w:ascii="Times New Roman" w:hAnsi="Times New Roman" w:cs="Times New Roman"/>
                <w:lang w:val="kk-KZ"/>
              </w:rPr>
              <w:t>80</w:t>
            </w:r>
          </w:p>
        </w:tc>
      </w:tr>
    </w:tbl>
    <w:p w:rsidR="00176750" w:rsidRPr="00B4523B" w:rsidRDefault="00176750" w:rsidP="00176750">
      <w:pPr>
        <w:spacing w:after="0" w:line="240" w:lineRule="auto"/>
        <w:jc w:val="both"/>
        <w:rPr>
          <w:rFonts w:ascii="Times New Roman" w:hAnsi="Times New Roman" w:cs="Times New Roman"/>
          <w:sz w:val="28"/>
          <w:szCs w:val="28"/>
          <w:lang w:val="kk-KZ"/>
        </w:rPr>
      </w:pPr>
    </w:p>
    <w:p w:rsidR="00C94C30" w:rsidRPr="00B4523B" w:rsidRDefault="00C94C30" w:rsidP="004A3835">
      <w:pPr>
        <w:spacing w:after="0" w:line="240" w:lineRule="auto"/>
        <w:jc w:val="both"/>
        <w:rPr>
          <w:rFonts w:ascii="Times New Roman" w:hAnsi="Times New Roman" w:cs="Times New Roman"/>
          <w:sz w:val="28"/>
          <w:szCs w:val="28"/>
          <w:lang w:val="kk-KZ"/>
        </w:rPr>
      </w:pPr>
    </w:p>
    <w:sectPr w:rsidR="00C94C30" w:rsidRPr="00B4523B" w:rsidSect="00787811">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F02AF" w:rsidRDefault="00CF02AF" w:rsidP="00852ADE">
      <w:pPr>
        <w:spacing w:after="0" w:line="240" w:lineRule="auto"/>
      </w:pPr>
      <w:r>
        <w:separator/>
      </w:r>
    </w:p>
  </w:endnote>
  <w:endnote w:type="continuationSeparator" w:id="0">
    <w:p w:rsidR="00CF02AF" w:rsidRDefault="00CF02AF" w:rsidP="00852A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343" w:rsidRDefault="00DA3343">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7114703"/>
    </w:sdtPr>
    <w:sdtEndPr>
      <w:rPr>
        <w:rFonts w:ascii="Times New Roman" w:hAnsi="Times New Roman" w:cs="Times New Roman"/>
        <w:sz w:val="28"/>
        <w:szCs w:val="28"/>
      </w:rPr>
    </w:sdtEndPr>
    <w:sdtContent>
      <w:p w:rsidR="00DA3343" w:rsidRDefault="00DA3343">
        <w:pPr>
          <w:pStyle w:val="a5"/>
          <w:jc w:val="center"/>
        </w:pPr>
        <w:r w:rsidRPr="003D4354">
          <w:rPr>
            <w:rFonts w:ascii="Times New Roman" w:hAnsi="Times New Roman" w:cs="Times New Roman"/>
            <w:sz w:val="28"/>
            <w:szCs w:val="28"/>
          </w:rPr>
          <w:fldChar w:fldCharType="begin"/>
        </w:r>
        <w:r w:rsidRPr="003D4354">
          <w:rPr>
            <w:rFonts w:ascii="Times New Roman" w:hAnsi="Times New Roman" w:cs="Times New Roman"/>
            <w:sz w:val="28"/>
            <w:szCs w:val="28"/>
          </w:rPr>
          <w:instrText>PAGE   \* MERGEFORMAT</w:instrText>
        </w:r>
        <w:r w:rsidRPr="003D4354">
          <w:rPr>
            <w:rFonts w:ascii="Times New Roman" w:hAnsi="Times New Roman" w:cs="Times New Roman"/>
            <w:sz w:val="28"/>
            <w:szCs w:val="28"/>
          </w:rPr>
          <w:fldChar w:fldCharType="separate"/>
        </w:r>
        <w:r w:rsidR="00296A94">
          <w:rPr>
            <w:rFonts w:ascii="Times New Roman" w:hAnsi="Times New Roman" w:cs="Times New Roman"/>
            <w:noProof/>
            <w:sz w:val="28"/>
            <w:szCs w:val="28"/>
          </w:rPr>
          <w:t>5</w:t>
        </w:r>
        <w:r w:rsidRPr="003D4354">
          <w:rPr>
            <w:rFonts w:ascii="Times New Roman" w:hAnsi="Times New Roman" w:cs="Times New Roman"/>
            <w:noProof/>
            <w:sz w:val="28"/>
            <w:szCs w:val="28"/>
          </w:rPr>
          <w:fldChar w:fldCharType="end"/>
        </w:r>
      </w:p>
    </w:sdtContent>
  </w:sdt>
  <w:p w:rsidR="00DA3343" w:rsidRDefault="00DA3343">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343" w:rsidRDefault="00DA334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F02AF" w:rsidRDefault="00CF02AF" w:rsidP="00852ADE">
      <w:pPr>
        <w:spacing w:after="0" w:line="240" w:lineRule="auto"/>
      </w:pPr>
      <w:r>
        <w:separator/>
      </w:r>
    </w:p>
  </w:footnote>
  <w:footnote w:type="continuationSeparator" w:id="0">
    <w:p w:rsidR="00CF02AF" w:rsidRDefault="00CF02AF" w:rsidP="00852AD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343" w:rsidRDefault="00DA3343">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343" w:rsidRDefault="00DA3343">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343" w:rsidRDefault="00DA3343">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13CC7"/>
    <w:multiLevelType w:val="hybridMultilevel"/>
    <w:tmpl w:val="9D9CDE5C"/>
    <w:lvl w:ilvl="0" w:tplc="CE2AD2E2">
      <w:start w:val="1"/>
      <w:numFmt w:val="bullet"/>
      <w:lvlText w:val=""/>
      <w:lvlJc w:val="left"/>
      <w:pPr>
        <w:ind w:left="1155" w:hanging="360"/>
      </w:pPr>
      <w:rPr>
        <w:rFonts w:ascii="Symbol" w:hAnsi="Symbol"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1">
    <w:nsid w:val="041421D6"/>
    <w:multiLevelType w:val="hybridMultilevel"/>
    <w:tmpl w:val="D08E59A0"/>
    <w:lvl w:ilvl="0" w:tplc="02F25F20">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
    <w:nsid w:val="08461CC9"/>
    <w:multiLevelType w:val="hybridMultilevel"/>
    <w:tmpl w:val="F24CE8C4"/>
    <w:lvl w:ilvl="0" w:tplc="CE2AD2E2">
      <w:start w:val="1"/>
      <w:numFmt w:val="bullet"/>
      <w:lvlText w:val=""/>
      <w:lvlJc w:val="left"/>
      <w:pPr>
        <w:ind w:left="928"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3">
    <w:nsid w:val="0A354B63"/>
    <w:multiLevelType w:val="hybridMultilevel"/>
    <w:tmpl w:val="D2441D06"/>
    <w:lvl w:ilvl="0" w:tplc="C9BCDB2C">
      <w:start w:val="5"/>
      <w:numFmt w:val="bullet"/>
      <w:lvlText w:val="-"/>
      <w:lvlJc w:val="left"/>
      <w:pPr>
        <w:ind w:left="720" w:hanging="360"/>
      </w:pPr>
      <w:rPr>
        <w:rFonts w:ascii="Times New Roman" w:eastAsia="Times New Roman" w:hAnsi="Times New Roman" w:hint="default"/>
      </w:rPr>
    </w:lvl>
    <w:lvl w:ilvl="1" w:tplc="D7CA1256">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0D2787F"/>
    <w:multiLevelType w:val="hybridMultilevel"/>
    <w:tmpl w:val="FC529A80"/>
    <w:lvl w:ilvl="0" w:tplc="5D82C98A">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14E7FFB"/>
    <w:multiLevelType w:val="hybridMultilevel"/>
    <w:tmpl w:val="2544ED4A"/>
    <w:lvl w:ilvl="0" w:tplc="335A7A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2376FC3"/>
    <w:multiLevelType w:val="hybridMultilevel"/>
    <w:tmpl w:val="DCDA2182"/>
    <w:lvl w:ilvl="0" w:tplc="834C7AF8">
      <w:start w:val="1"/>
      <w:numFmt w:val="bullet"/>
      <w:lvlText w:val="-"/>
      <w:lvlJc w:val="left"/>
      <w:pPr>
        <w:ind w:left="720"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3B07558"/>
    <w:multiLevelType w:val="hybridMultilevel"/>
    <w:tmpl w:val="E95296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3E90C72"/>
    <w:multiLevelType w:val="hybridMultilevel"/>
    <w:tmpl w:val="BB7E6C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94700C1"/>
    <w:multiLevelType w:val="hybridMultilevel"/>
    <w:tmpl w:val="3336E90A"/>
    <w:lvl w:ilvl="0" w:tplc="5D82C98A">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96448F6"/>
    <w:multiLevelType w:val="hybridMultilevel"/>
    <w:tmpl w:val="B2283F98"/>
    <w:lvl w:ilvl="0" w:tplc="39060930">
      <w:start w:val="3"/>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1">
    <w:nsid w:val="19754AA5"/>
    <w:multiLevelType w:val="hybridMultilevel"/>
    <w:tmpl w:val="D87A4D54"/>
    <w:lvl w:ilvl="0" w:tplc="834C7AF8">
      <w:start w:val="1"/>
      <w:numFmt w:val="bullet"/>
      <w:lvlText w:val="-"/>
      <w:lvlJc w:val="left"/>
      <w:pPr>
        <w:ind w:left="1440"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19DF2CE7"/>
    <w:multiLevelType w:val="hybridMultilevel"/>
    <w:tmpl w:val="BDFCE3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9EE0579"/>
    <w:multiLevelType w:val="multilevel"/>
    <w:tmpl w:val="595CB35E"/>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1B4E23E3"/>
    <w:multiLevelType w:val="hybridMultilevel"/>
    <w:tmpl w:val="0436EEE8"/>
    <w:lvl w:ilvl="0" w:tplc="834C7AF8">
      <w:start w:val="1"/>
      <w:numFmt w:val="bullet"/>
      <w:lvlText w:val="-"/>
      <w:lvlJc w:val="left"/>
      <w:pPr>
        <w:ind w:left="720"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B8D1EEF"/>
    <w:multiLevelType w:val="hybridMultilevel"/>
    <w:tmpl w:val="F166706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CEE18DC"/>
    <w:multiLevelType w:val="hybridMultilevel"/>
    <w:tmpl w:val="A0DED664"/>
    <w:lvl w:ilvl="0" w:tplc="B5A887FE">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1D47529F"/>
    <w:multiLevelType w:val="hybridMultilevel"/>
    <w:tmpl w:val="CD0CC148"/>
    <w:lvl w:ilvl="0" w:tplc="834C7AF8">
      <w:start w:val="1"/>
      <w:numFmt w:val="bullet"/>
      <w:lvlText w:val="-"/>
      <w:lvlJc w:val="left"/>
      <w:pPr>
        <w:ind w:left="1440"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1EC06EED"/>
    <w:multiLevelType w:val="hybridMultilevel"/>
    <w:tmpl w:val="6D92E3F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3746001"/>
    <w:multiLevelType w:val="hybridMultilevel"/>
    <w:tmpl w:val="A8D800A4"/>
    <w:lvl w:ilvl="0" w:tplc="5D82C98A">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71B631B"/>
    <w:multiLevelType w:val="hybridMultilevel"/>
    <w:tmpl w:val="3AB8360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28F32310"/>
    <w:multiLevelType w:val="hybridMultilevel"/>
    <w:tmpl w:val="A41EB0E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B5B6DD8"/>
    <w:multiLevelType w:val="hybridMultilevel"/>
    <w:tmpl w:val="9C2855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F1C7A2C"/>
    <w:multiLevelType w:val="hybridMultilevel"/>
    <w:tmpl w:val="6F50C36A"/>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FB27813"/>
    <w:multiLevelType w:val="hybridMultilevel"/>
    <w:tmpl w:val="898AFF1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FE63BFA"/>
    <w:multiLevelType w:val="hybridMultilevel"/>
    <w:tmpl w:val="BAF27B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06603D5"/>
    <w:multiLevelType w:val="hybridMultilevel"/>
    <w:tmpl w:val="673CC1E2"/>
    <w:lvl w:ilvl="0" w:tplc="04190011">
      <w:start w:val="1"/>
      <w:numFmt w:val="decimal"/>
      <w:lvlText w:val="%1)"/>
      <w:lvlJc w:val="left"/>
      <w:pPr>
        <w:ind w:left="5889" w:hanging="360"/>
      </w:pPr>
      <w:rPr>
        <w:rFonts w:hint="default"/>
      </w:rPr>
    </w:lvl>
    <w:lvl w:ilvl="1" w:tplc="04190019" w:tentative="1">
      <w:start w:val="1"/>
      <w:numFmt w:val="lowerLetter"/>
      <w:lvlText w:val="%2."/>
      <w:lvlJc w:val="left"/>
      <w:pPr>
        <w:ind w:left="6609" w:hanging="360"/>
      </w:pPr>
    </w:lvl>
    <w:lvl w:ilvl="2" w:tplc="0419001B" w:tentative="1">
      <w:start w:val="1"/>
      <w:numFmt w:val="lowerRoman"/>
      <w:lvlText w:val="%3."/>
      <w:lvlJc w:val="right"/>
      <w:pPr>
        <w:ind w:left="7329" w:hanging="180"/>
      </w:pPr>
    </w:lvl>
    <w:lvl w:ilvl="3" w:tplc="0419000F" w:tentative="1">
      <w:start w:val="1"/>
      <w:numFmt w:val="decimal"/>
      <w:lvlText w:val="%4."/>
      <w:lvlJc w:val="left"/>
      <w:pPr>
        <w:ind w:left="8049" w:hanging="360"/>
      </w:pPr>
    </w:lvl>
    <w:lvl w:ilvl="4" w:tplc="04190019" w:tentative="1">
      <w:start w:val="1"/>
      <w:numFmt w:val="lowerLetter"/>
      <w:lvlText w:val="%5."/>
      <w:lvlJc w:val="left"/>
      <w:pPr>
        <w:ind w:left="8769" w:hanging="360"/>
      </w:pPr>
    </w:lvl>
    <w:lvl w:ilvl="5" w:tplc="0419001B" w:tentative="1">
      <w:start w:val="1"/>
      <w:numFmt w:val="lowerRoman"/>
      <w:lvlText w:val="%6."/>
      <w:lvlJc w:val="right"/>
      <w:pPr>
        <w:ind w:left="9489" w:hanging="180"/>
      </w:pPr>
    </w:lvl>
    <w:lvl w:ilvl="6" w:tplc="0419000F" w:tentative="1">
      <w:start w:val="1"/>
      <w:numFmt w:val="decimal"/>
      <w:lvlText w:val="%7."/>
      <w:lvlJc w:val="left"/>
      <w:pPr>
        <w:ind w:left="10209" w:hanging="360"/>
      </w:pPr>
    </w:lvl>
    <w:lvl w:ilvl="7" w:tplc="04190019" w:tentative="1">
      <w:start w:val="1"/>
      <w:numFmt w:val="lowerLetter"/>
      <w:lvlText w:val="%8."/>
      <w:lvlJc w:val="left"/>
      <w:pPr>
        <w:ind w:left="10929" w:hanging="360"/>
      </w:pPr>
    </w:lvl>
    <w:lvl w:ilvl="8" w:tplc="0419001B" w:tentative="1">
      <w:start w:val="1"/>
      <w:numFmt w:val="lowerRoman"/>
      <w:lvlText w:val="%9."/>
      <w:lvlJc w:val="right"/>
      <w:pPr>
        <w:ind w:left="11649" w:hanging="180"/>
      </w:pPr>
    </w:lvl>
  </w:abstractNum>
  <w:abstractNum w:abstractNumId="27">
    <w:nsid w:val="30A0395D"/>
    <w:multiLevelType w:val="hybridMultilevel"/>
    <w:tmpl w:val="54C8CC4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314F69F9"/>
    <w:multiLevelType w:val="hybridMultilevel"/>
    <w:tmpl w:val="8432FE12"/>
    <w:lvl w:ilvl="0" w:tplc="5D82C98A">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2897DBB"/>
    <w:multiLevelType w:val="hybridMultilevel"/>
    <w:tmpl w:val="39560F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3127C20"/>
    <w:multiLevelType w:val="hybridMultilevel"/>
    <w:tmpl w:val="7F18346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3865316"/>
    <w:multiLevelType w:val="hybridMultilevel"/>
    <w:tmpl w:val="E3DE54C2"/>
    <w:lvl w:ilvl="0" w:tplc="C9BCDB2C">
      <w:start w:val="5"/>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413007D"/>
    <w:multiLevelType w:val="hybridMultilevel"/>
    <w:tmpl w:val="0AB41FAA"/>
    <w:lvl w:ilvl="0" w:tplc="C9BCDB2C">
      <w:start w:val="5"/>
      <w:numFmt w:val="bullet"/>
      <w:lvlText w:val="-"/>
      <w:lvlJc w:val="left"/>
      <w:pPr>
        <w:tabs>
          <w:tab w:val="num" w:pos="284"/>
        </w:tabs>
        <w:ind w:left="170" w:firstLine="114"/>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65D4445"/>
    <w:multiLevelType w:val="hybridMultilevel"/>
    <w:tmpl w:val="AC1427A2"/>
    <w:lvl w:ilvl="0" w:tplc="5D82C98A">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A434ACF"/>
    <w:multiLevelType w:val="hybridMultilevel"/>
    <w:tmpl w:val="727EDF2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B2247DC"/>
    <w:multiLevelType w:val="hybridMultilevel"/>
    <w:tmpl w:val="7C76330A"/>
    <w:lvl w:ilvl="0" w:tplc="75328016">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FB138A4"/>
    <w:multiLevelType w:val="hybridMultilevel"/>
    <w:tmpl w:val="11D67D98"/>
    <w:lvl w:ilvl="0" w:tplc="5D82C98A">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19C3F08"/>
    <w:multiLevelType w:val="hybridMultilevel"/>
    <w:tmpl w:val="98F22810"/>
    <w:lvl w:ilvl="0" w:tplc="CE2AD2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2F037AB"/>
    <w:multiLevelType w:val="hybridMultilevel"/>
    <w:tmpl w:val="CFE2C474"/>
    <w:lvl w:ilvl="0" w:tplc="C9BCDB2C">
      <w:start w:val="5"/>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4F2473B"/>
    <w:multiLevelType w:val="hybridMultilevel"/>
    <w:tmpl w:val="A61AB270"/>
    <w:lvl w:ilvl="0" w:tplc="C9BCDB2C">
      <w:start w:val="5"/>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5F21D48"/>
    <w:multiLevelType w:val="hybridMultilevel"/>
    <w:tmpl w:val="1912057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6F55B0A"/>
    <w:multiLevelType w:val="hybridMultilevel"/>
    <w:tmpl w:val="A93872F8"/>
    <w:lvl w:ilvl="0" w:tplc="C9BCDB2C">
      <w:start w:val="5"/>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472A6561"/>
    <w:multiLevelType w:val="hybridMultilevel"/>
    <w:tmpl w:val="CFB885C6"/>
    <w:lvl w:ilvl="0" w:tplc="F9025C9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nsid w:val="4A7D6A5B"/>
    <w:multiLevelType w:val="hybridMultilevel"/>
    <w:tmpl w:val="32927D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4">
    <w:nsid w:val="4B19401A"/>
    <w:multiLevelType w:val="hybridMultilevel"/>
    <w:tmpl w:val="E4A8BAD0"/>
    <w:lvl w:ilvl="0" w:tplc="C9BCDB2C">
      <w:start w:val="5"/>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C7A1AB9"/>
    <w:multiLevelType w:val="hybridMultilevel"/>
    <w:tmpl w:val="FB4C334C"/>
    <w:lvl w:ilvl="0" w:tplc="A7445298">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46">
    <w:nsid w:val="4C9A737C"/>
    <w:multiLevelType w:val="hybridMultilevel"/>
    <w:tmpl w:val="72E4F5FC"/>
    <w:lvl w:ilvl="0" w:tplc="834C7AF8">
      <w:start w:val="1"/>
      <w:numFmt w:val="bullet"/>
      <w:lvlText w:val="-"/>
      <w:lvlJc w:val="left"/>
      <w:pPr>
        <w:ind w:left="1440"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7">
    <w:nsid w:val="503970A5"/>
    <w:multiLevelType w:val="hybridMultilevel"/>
    <w:tmpl w:val="87F8C35C"/>
    <w:lvl w:ilvl="0" w:tplc="0A080E2A">
      <w:start w:val="1"/>
      <w:numFmt w:val="bullet"/>
      <w:lvlText w:val=""/>
      <w:lvlJc w:val="left"/>
      <w:pPr>
        <w:ind w:left="1287" w:hanging="360"/>
      </w:pPr>
      <w:rPr>
        <w:rFonts w:ascii="Symbol" w:hAnsi="Symbol" w:hint="default"/>
      </w:rPr>
    </w:lvl>
    <w:lvl w:ilvl="1" w:tplc="0A080E2A">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nsid w:val="51283F4F"/>
    <w:multiLevelType w:val="hybridMultilevel"/>
    <w:tmpl w:val="3688461A"/>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549D4B4F"/>
    <w:multiLevelType w:val="hybridMultilevel"/>
    <w:tmpl w:val="88FCB544"/>
    <w:lvl w:ilvl="0" w:tplc="E0F00EC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58A57934"/>
    <w:multiLevelType w:val="hybridMultilevel"/>
    <w:tmpl w:val="40CA0D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8A74E19"/>
    <w:multiLevelType w:val="hybridMultilevel"/>
    <w:tmpl w:val="BAC0E0C8"/>
    <w:lvl w:ilvl="0" w:tplc="C9BCDB2C">
      <w:start w:val="5"/>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5AE6040A"/>
    <w:multiLevelType w:val="hybridMultilevel"/>
    <w:tmpl w:val="3688461A"/>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BFF7DC9"/>
    <w:multiLevelType w:val="hybridMultilevel"/>
    <w:tmpl w:val="DCA68B90"/>
    <w:lvl w:ilvl="0" w:tplc="0A080E2A">
      <w:start w:val="1"/>
      <w:numFmt w:val="bullet"/>
      <w:lvlText w:val=""/>
      <w:lvlJc w:val="left"/>
      <w:pPr>
        <w:ind w:left="1287" w:hanging="360"/>
      </w:pPr>
      <w:rPr>
        <w:rFonts w:ascii="Symbol" w:hAnsi="Symbol" w:hint="default"/>
      </w:rPr>
    </w:lvl>
    <w:lvl w:ilvl="1" w:tplc="0A080E2A">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nsid w:val="5FF80230"/>
    <w:multiLevelType w:val="hybridMultilevel"/>
    <w:tmpl w:val="2F7ACAFA"/>
    <w:lvl w:ilvl="0" w:tplc="9294B766">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3587157"/>
    <w:multiLevelType w:val="hybridMultilevel"/>
    <w:tmpl w:val="9F586386"/>
    <w:lvl w:ilvl="0" w:tplc="0E5C63FE">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56">
    <w:nsid w:val="64C76A43"/>
    <w:multiLevelType w:val="hybridMultilevel"/>
    <w:tmpl w:val="9A16E0CC"/>
    <w:lvl w:ilvl="0" w:tplc="0419000F">
      <w:start w:val="1"/>
      <w:numFmt w:val="decimal"/>
      <w:lvlText w:val="%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6A784DC7"/>
    <w:multiLevelType w:val="hybridMultilevel"/>
    <w:tmpl w:val="E24AF0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B3F1AE0"/>
    <w:multiLevelType w:val="hybridMultilevel"/>
    <w:tmpl w:val="7C66F61E"/>
    <w:lvl w:ilvl="0" w:tplc="5D82C98A">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6B9178C5"/>
    <w:multiLevelType w:val="singleLevel"/>
    <w:tmpl w:val="FB0C9CE6"/>
    <w:lvl w:ilvl="0">
      <w:start w:val="2"/>
      <w:numFmt w:val="bullet"/>
      <w:lvlText w:val="-"/>
      <w:lvlJc w:val="left"/>
      <w:pPr>
        <w:tabs>
          <w:tab w:val="num" w:pos="1080"/>
        </w:tabs>
        <w:ind w:left="1080" w:hanging="360"/>
      </w:pPr>
      <w:rPr>
        <w:rFonts w:ascii="Times New Roman" w:hAnsi="Times New Roman" w:hint="default"/>
      </w:rPr>
    </w:lvl>
  </w:abstractNum>
  <w:abstractNum w:abstractNumId="60">
    <w:nsid w:val="6BD62DDE"/>
    <w:multiLevelType w:val="hybridMultilevel"/>
    <w:tmpl w:val="D7348C70"/>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61">
    <w:nsid w:val="6F165D46"/>
    <w:multiLevelType w:val="hybridMultilevel"/>
    <w:tmpl w:val="D10440F6"/>
    <w:lvl w:ilvl="0" w:tplc="7A2A2FBE">
      <w:start w:val="3"/>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62">
    <w:nsid w:val="6FA02858"/>
    <w:multiLevelType w:val="hybridMultilevel"/>
    <w:tmpl w:val="3AB8360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3">
    <w:nsid w:val="6FB40C2E"/>
    <w:multiLevelType w:val="hybridMultilevel"/>
    <w:tmpl w:val="5DCA7E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713A00D1"/>
    <w:multiLevelType w:val="hybridMultilevel"/>
    <w:tmpl w:val="DEEECE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2C125CA"/>
    <w:multiLevelType w:val="hybridMultilevel"/>
    <w:tmpl w:val="68C4BE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4C755F9"/>
    <w:multiLevelType w:val="hybridMultilevel"/>
    <w:tmpl w:val="F9885D7A"/>
    <w:lvl w:ilvl="0" w:tplc="CE2AD2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75312A2D"/>
    <w:multiLevelType w:val="hybridMultilevel"/>
    <w:tmpl w:val="6652ED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61713CD"/>
    <w:multiLevelType w:val="hybridMultilevel"/>
    <w:tmpl w:val="010693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C3835C1"/>
    <w:multiLevelType w:val="hybridMultilevel"/>
    <w:tmpl w:val="B2E46C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7CAC1F66"/>
    <w:multiLevelType w:val="hybridMultilevel"/>
    <w:tmpl w:val="8F44ABD8"/>
    <w:lvl w:ilvl="0" w:tplc="04190017">
      <w:start w:val="1"/>
      <w:numFmt w:val="lowerLetter"/>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1">
    <w:nsid w:val="7D922F1A"/>
    <w:multiLevelType w:val="hybridMultilevel"/>
    <w:tmpl w:val="66006B6A"/>
    <w:lvl w:ilvl="0" w:tplc="0A080E2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0"/>
  </w:num>
  <w:num w:numId="2">
    <w:abstractNumId w:val="32"/>
  </w:num>
  <w:num w:numId="3">
    <w:abstractNumId w:val="55"/>
  </w:num>
  <w:num w:numId="4">
    <w:abstractNumId w:val="50"/>
  </w:num>
  <w:num w:numId="5">
    <w:abstractNumId w:val="24"/>
  </w:num>
  <w:num w:numId="6">
    <w:abstractNumId w:val="12"/>
  </w:num>
  <w:num w:numId="7">
    <w:abstractNumId w:val="36"/>
  </w:num>
  <w:num w:numId="8">
    <w:abstractNumId w:val="39"/>
  </w:num>
  <w:num w:numId="9">
    <w:abstractNumId w:val="38"/>
  </w:num>
  <w:num w:numId="10">
    <w:abstractNumId w:val="44"/>
  </w:num>
  <w:num w:numId="11">
    <w:abstractNumId w:val="51"/>
  </w:num>
  <w:num w:numId="12">
    <w:abstractNumId w:val="3"/>
  </w:num>
  <w:num w:numId="13">
    <w:abstractNumId w:val="59"/>
  </w:num>
  <w:num w:numId="14">
    <w:abstractNumId w:val="18"/>
  </w:num>
  <w:num w:numId="15">
    <w:abstractNumId w:val="19"/>
  </w:num>
  <w:num w:numId="16">
    <w:abstractNumId w:val="9"/>
  </w:num>
  <w:num w:numId="17">
    <w:abstractNumId w:val="4"/>
  </w:num>
  <w:num w:numId="18">
    <w:abstractNumId w:val="58"/>
  </w:num>
  <w:num w:numId="19">
    <w:abstractNumId w:val="15"/>
  </w:num>
  <w:num w:numId="20">
    <w:abstractNumId w:val="31"/>
  </w:num>
  <w:num w:numId="21">
    <w:abstractNumId w:val="63"/>
  </w:num>
  <w:num w:numId="22">
    <w:abstractNumId w:val="25"/>
  </w:num>
  <w:num w:numId="23">
    <w:abstractNumId w:val="61"/>
  </w:num>
  <w:num w:numId="24">
    <w:abstractNumId w:val="28"/>
  </w:num>
  <w:num w:numId="25">
    <w:abstractNumId w:val="33"/>
  </w:num>
  <w:num w:numId="26">
    <w:abstractNumId w:val="1"/>
  </w:num>
  <w:num w:numId="27">
    <w:abstractNumId w:val="13"/>
  </w:num>
  <w:num w:numId="28">
    <w:abstractNumId w:val="26"/>
  </w:num>
  <w:num w:numId="29">
    <w:abstractNumId w:val="65"/>
  </w:num>
  <w:num w:numId="30">
    <w:abstractNumId w:val="21"/>
  </w:num>
  <w:num w:numId="31">
    <w:abstractNumId w:val="49"/>
  </w:num>
  <w:num w:numId="32">
    <w:abstractNumId w:val="16"/>
  </w:num>
  <w:num w:numId="33">
    <w:abstractNumId w:val="52"/>
  </w:num>
  <w:num w:numId="34">
    <w:abstractNumId w:val="68"/>
  </w:num>
  <w:num w:numId="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8"/>
  </w:num>
  <w:num w:numId="37">
    <w:abstractNumId w:val="45"/>
  </w:num>
  <w:num w:numId="38">
    <w:abstractNumId w:val="2"/>
  </w:num>
  <w:num w:numId="39">
    <w:abstractNumId w:val="30"/>
  </w:num>
  <w:num w:numId="40">
    <w:abstractNumId w:val="17"/>
  </w:num>
  <w:num w:numId="41">
    <w:abstractNumId w:val="46"/>
  </w:num>
  <w:num w:numId="42">
    <w:abstractNumId w:val="11"/>
  </w:num>
  <w:num w:numId="43">
    <w:abstractNumId w:val="14"/>
  </w:num>
  <w:num w:numId="44">
    <w:abstractNumId w:val="6"/>
  </w:num>
  <w:num w:numId="45">
    <w:abstractNumId w:val="22"/>
  </w:num>
  <w:num w:numId="46">
    <w:abstractNumId w:val="69"/>
  </w:num>
  <w:num w:numId="47">
    <w:abstractNumId w:val="0"/>
  </w:num>
  <w:num w:numId="48">
    <w:abstractNumId w:val="67"/>
  </w:num>
  <w:num w:numId="49">
    <w:abstractNumId w:val="66"/>
  </w:num>
  <w:num w:numId="50">
    <w:abstractNumId w:val="37"/>
  </w:num>
  <w:num w:numId="51">
    <w:abstractNumId w:val="7"/>
  </w:num>
  <w:num w:numId="52">
    <w:abstractNumId w:val="43"/>
  </w:num>
  <w:num w:numId="53">
    <w:abstractNumId w:val="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8"/>
  </w:num>
  <w:num w:numId="55">
    <w:abstractNumId w:val="56"/>
  </w:num>
  <w:num w:numId="56">
    <w:abstractNumId w:val="29"/>
  </w:num>
  <w:num w:numId="57">
    <w:abstractNumId w:val="35"/>
  </w:num>
  <w:num w:numId="58">
    <w:abstractNumId w:val="57"/>
  </w:num>
  <w:num w:numId="59">
    <w:abstractNumId w:val="54"/>
  </w:num>
  <w:num w:numId="60">
    <w:abstractNumId w:val="64"/>
  </w:num>
  <w:num w:numId="61">
    <w:abstractNumId w:val="5"/>
  </w:num>
  <w:num w:numId="62">
    <w:abstractNumId w:val="71"/>
  </w:num>
  <w:num w:numId="63">
    <w:abstractNumId w:val="53"/>
  </w:num>
  <w:num w:numId="64">
    <w:abstractNumId w:val="47"/>
  </w:num>
  <w:num w:numId="65">
    <w:abstractNumId w:val="20"/>
  </w:num>
  <w:num w:numId="66">
    <w:abstractNumId w:val="62"/>
  </w:num>
  <w:num w:numId="67">
    <w:abstractNumId w:val="42"/>
  </w:num>
  <w:num w:numId="68">
    <w:abstractNumId w:val="41"/>
  </w:num>
  <w:num w:numId="69">
    <w:abstractNumId w:val="23"/>
  </w:num>
  <w:num w:numId="70">
    <w:abstractNumId w:val="34"/>
  </w:num>
  <w:num w:numId="71">
    <w:abstractNumId w:val="70"/>
  </w:num>
  <w:num w:numId="72">
    <w:abstractNumId w:val="4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6487"/>
    <w:rsid w:val="00001079"/>
    <w:rsid w:val="000012B8"/>
    <w:rsid w:val="00001F2B"/>
    <w:rsid w:val="00003D8A"/>
    <w:rsid w:val="0000682F"/>
    <w:rsid w:val="00010ECE"/>
    <w:rsid w:val="000123E1"/>
    <w:rsid w:val="000250E7"/>
    <w:rsid w:val="0002562C"/>
    <w:rsid w:val="00027CA5"/>
    <w:rsid w:val="00027E0F"/>
    <w:rsid w:val="000303A8"/>
    <w:rsid w:val="00030897"/>
    <w:rsid w:val="00032A0C"/>
    <w:rsid w:val="00033BDF"/>
    <w:rsid w:val="000353EB"/>
    <w:rsid w:val="00037E60"/>
    <w:rsid w:val="00042176"/>
    <w:rsid w:val="00042C20"/>
    <w:rsid w:val="0004494C"/>
    <w:rsid w:val="00047033"/>
    <w:rsid w:val="00047255"/>
    <w:rsid w:val="00050476"/>
    <w:rsid w:val="000504C1"/>
    <w:rsid w:val="0005149C"/>
    <w:rsid w:val="0005182E"/>
    <w:rsid w:val="00052074"/>
    <w:rsid w:val="00052E15"/>
    <w:rsid w:val="00053256"/>
    <w:rsid w:val="00054DD1"/>
    <w:rsid w:val="00056298"/>
    <w:rsid w:val="000569DE"/>
    <w:rsid w:val="00056A0E"/>
    <w:rsid w:val="0005707E"/>
    <w:rsid w:val="00060F87"/>
    <w:rsid w:val="000629BF"/>
    <w:rsid w:val="00064161"/>
    <w:rsid w:val="000660AF"/>
    <w:rsid w:val="00066C29"/>
    <w:rsid w:val="00067521"/>
    <w:rsid w:val="000675A6"/>
    <w:rsid w:val="0006764B"/>
    <w:rsid w:val="00067A61"/>
    <w:rsid w:val="0007037D"/>
    <w:rsid w:val="00070660"/>
    <w:rsid w:val="00070F46"/>
    <w:rsid w:val="00072476"/>
    <w:rsid w:val="000730E3"/>
    <w:rsid w:val="0007322C"/>
    <w:rsid w:val="000737D1"/>
    <w:rsid w:val="0007407B"/>
    <w:rsid w:val="00074B44"/>
    <w:rsid w:val="00075AB6"/>
    <w:rsid w:val="00076949"/>
    <w:rsid w:val="00076C35"/>
    <w:rsid w:val="00081041"/>
    <w:rsid w:val="000828C9"/>
    <w:rsid w:val="00085A46"/>
    <w:rsid w:val="00085E2E"/>
    <w:rsid w:val="00090711"/>
    <w:rsid w:val="00092857"/>
    <w:rsid w:val="00092B5A"/>
    <w:rsid w:val="00092E2F"/>
    <w:rsid w:val="000931DF"/>
    <w:rsid w:val="0009416E"/>
    <w:rsid w:val="00094499"/>
    <w:rsid w:val="00095905"/>
    <w:rsid w:val="000A0F91"/>
    <w:rsid w:val="000A1E8E"/>
    <w:rsid w:val="000A1F90"/>
    <w:rsid w:val="000A1FB8"/>
    <w:rsid w:val="000A2844"/>
    <w:rsid w:val="000A2F06"/>
    <w:rsid w:val="000A4502"/>
    <w:rsid w:val="000A4A3E"/>
    <w:rsid w:val="000A4EA5"/>
    <w:rsid w:val="000A5367"/>
    <w:rsid w:val="000A68D1"/>
    <w:rsid w:val="000A6EB0"/>
    <w:rsid w:val="000A708D"/>
    <w:rsid w:val="000B2492"/>
    <w:rsid w:val="000B36A8"/>
    <w:rsid w:val="000B3C78"/>
    <w:rsid w:val="000B3E0B"/>
    <w:rsid w:val="000B46A2"/>
    <w:rsid w:val="000B4894"/>
    <w:rsid w:val="000C0F49"/>
    <w:rsid w:val="000C2599"/>
    <w:rsid w:val="000C35DC"/>
    <w:rsid w:val="000C55DC"/>
    <w:rsid w:val="000C7514"/>
    <w:rsid w:val="000D05E1"/>
    <w:rsid w:val="000D0C27"/>
    <w:rsid w:val="000D1943"/>
    <w:rsid w:val="000D1A03"/>
    <w:rsid w:val="000D1FB1"/>
    <w:rsid w:val="000D2A53"/>
    <w:rsid w:val="000D2ECB"/>
    <w:rsid w:val="000D5464"/>
    <w:rsid w:val="000D57D2"/>
    <w:rsid w:val="000D5F55"/>
    <w:rsid w:val="000D6A04"/>
    <w:rsid w:val="000D6AD8"/>
    <w:rsid w:val="000D6B72"/>
    <w:rsid w:val="000D73C0"/>
    <w:rsid w:val="000D7431"/>
    <w:rsid w:val="000E0D53"/>
    <w:rsid w:val="000E1823"/>
    <w:rsid w:val="000E2A4B"/>
    <w:rsid w:val="000E399A"/>
    <w:rsid w:val="000E4DD9"/>
    <w:rsid w:val="000E5BCD"/>
    <w:rsid w:val="000E6140"/>
    <w:rsid w:val="000E6A47"/>
    <w:rsid w:val="000E6DE6"/>
    <w:rsid w:val="000F2B79"/>
    <w:rsid w:val="000F3F3E"/>
    <w:rsid w:val="000F54DB"/>
    <w:rsid w:val="000F7841"/>
    <w:rsid w:val="000F7BD8"/>
    <w:rsid w:val="0010141B"/>
    <w:rsid w:val="00101D8F"/>
    <w:rsid w:val="00103AF4"/>
    <w:rsid w:val="00106019"/>
    <w:rsid w:val="00106C0A"/>
    <w:rsid w:val="00112C2E"/>
    <w:rsid w:val="00115471"/>
    <w:rsid w:val="001170CC"/>
    <w:rsid w:val="00117C63"/>
    <w:rsid w:val="00121923"/>
    <w:rsid w:val="001257FE"/>
    <w:rsid w:val="00125868"/>
    <w:rsid w:val="001275D2"/>
    <w:rsid w:val="00131018"/>
    <w:rsid w:val="0013168C"/>
    <w:rsid w:val="00131EE0"/>
    <w:rsid w:val="001322F8"/>
    <w:rsid w:val="00133213"/>
    <w:rsid w:val="001347A5"/>
    <w:rsid w:val="001354DC"/>
    <w:rsid w:val="00135ACF"/>
    <w:rsid w:val="00135B71"/>
    <w:rsid w:val="001363AC"/>
    <w:rsid w:val="001374EA"/>
    <w:rsid w:val="00141435"/>
    <w:rsid w:val="00141A2F"/>
    <w:rsid w:val="00143E63"/>
    <w:rsid w:val="001440BE"/>
    <w:rsid w:val="0014494D"/>
    <w:rsid w:val="00144B18"/>
    <w:rsid w:val="00150FBB"/>
    <w:rsid w:val="00151A54"/>
    <w:rsid w:val="00153019"/>
    <w:rsid w:val="001562A8"/>
    <w:rsid w:val="00161481"/>
    <w:rsid w:val="00163E0D"/>
    <w:rsid w:val="001651BB"/>
    <w:rsid w:val="001673A7"/>
    <w:rsid w:val="00167FA0"/>
    <w:rsid w:val="00170565"/>
    <w:rsid w:val="00172E95"/>
    <w:rsid w:val="00174470"/>
    <w:rsid w:val="001762FB"/>
    <w:rsid w:val="00176750"/>
    <w:rsid w:val="001814E0"/>
    <w:rsid w:val="00181634"/>
    <w:rsid w:val="00183F3A"/>
    <w:rsid w:val="00190134"/>
    <w:rsid w:val="00190BB2"/>
    <w:rsid w:val="00192FEE"/>
    <w:rsid w:val="001933A2"/>
    <w:rsid w:val="001933EE"/>
    <w:rsid w:val="001959F2"/>
    <w:rsid w:val="001A108B"/>
    <w:rsid w:val="001A4154"/>
    <w:rsid w:val="001B31A3"/>
    <w:rsid w:val="001B35C2"/>
    <w:rsid w:val="001B38A6"/>
    <w:rsid w:val="001B41BA"/>
    <w:rsid w:val="001B539D"/>
    <w:rsid w:val="001B6372"/>
    <w:rsid w:val="001B6BA4"/>
    <w:rsid w:val="001B7112"/>
    <w:rsid w:val="001B7C43"/>
    <w:rsid w:val="001C05D3"/>
    <w:rsid w:val="001C18E2"/>
    <w:rsid w:val="001C2F21"/>
    <w:rsid w:val="001C37ED"/>
    <w:rsid w:val="001C49F4"/>
    <w:rsid w:val="001C639E"/>
    <w:rsid w:val="001C6791"/>
    <w:rsid w:val="001C75D7"/>
    <w:rsid w:val="001C7C7C"/>
    <w:rsid w:val="001D0BB7"/>
    <w:rsid w:val="001D1341"/>
    <w:rsid w:val="001D27DD"/>
    <w:rsid w:val="001D2E0B"/>
    <w:rsid w:val="001E2B98"/>
    <w:rsid w:val="001E4429"/>
    <w:rsid w:val="001E71B9"/>
    <w:rsid w:val="001F2260"/>
    <w:rsid w:val="001F25B4"/>
    <w:rsid w:val="001F2B4A"/>
    <w:rsid w:val="001F4567"/>
    <w:rsid w:val="001F5017"/>
    <w:rsid w:val="001F7BCC"/>
    <w:rsid w:val="002000E1"/>
    <w:rsid w:val="0020085C"/>
    <w:rsid w:val="00200CA0"/>
    <w:rsid w:val="00201002"/>
    <w:rsid w:val="00201864"/>
    <w:rsid w:val="0020264D"/>
    <w:rsid w:val="00202AE9"/>
    <w:rsid w:val="00203074"/>
    <w:rsid w:val="0020344F"/>
    <w:rsid w:val="002039C7"/>
    <w:rsid w:val="002056BB"/>
    <w:rsid w:val="00206803"/>
    <w:rsid w:val="002100AC"/>
    <w:rsid w:val="002107AA"/>
    <w:rsid w:val="002108E3"/>
    <w:rsid w:val="00210D1F"/>
    <w:rsid w:val="0021107C"/>
    <w:rsid w:val="00212B9E"/>
    <w:rsid w:val="00215419"/>
    <w:rsid w:val="00216A8B"/>
    <w:rsid w:val="002172BC"/>
    <w:rsid w:val="002178DE"/>
    <w:rsid w:val="00217A26"/>
    <w:rsid w:val="00221381"/>
    <w:rsid w:val="00221BB9"/>
    <w:rsid w:val="00224CEB"/>
    <w:rsid w:val="002279DF"/>
    <w:rsid w:val="00230873"/>
    <w:rsid w:val="00231047"/>
    <w:rsid w:val="00231BB8"/>
    <w:rsid w:val="002329DC"/>
    <w:rsid w:val="00235E87"/>
    <w:rsid w:val="002363DD"/>
    <w:rsid w:val="00241AF6"/>
    <w:rsid w:val="00241BDC"/>
    <w:rsid w:val="00242B51"/>
    <w:rsid w:val="002441E7"/>
    <w:rsid w:val="00244B09"/>
    <w:rsid w:val="002474D9"/>
    <w:rsid w:val="00247818"/>
    <w:rsid w:val="00252439"/>
    <w:rsid w:val="002528AF"/>
    <w:rsid w:val="00252CF8"/>
    <w:rsid w:val="0025355F"/>
    <w:rsid w:val="0025377C"/>
    <w:rsid w:val="00255310"/>
    <w:rsid w:val="00256186"/>
    <w:rsid w:val="00256664"/>
    <w:rsid w:val="002569F2"/>
    <w:rsid w:val="00257577"/>
    <w:rsid w:val="0026072F"/>
    <w:rsid w:val="00261661"/>
    <w:rsid w:val="00261B0B"/>
    <w:rsid w:val="00261C77"/>
    <w:rsid w:val="00262346"/>
    <w:rsid w:val="00263308"/>
    <w:rsid w:val="00264092"/>
    <w:rsid w:val="00265464"/>
    <w:rsid w:val="002656D0"/>
    <w:rsid w:val="00265D1C"/>
    <w:rsid w:val="002669D5"/>
    <w:rsid w:val="002674FB"/>
    <w:rsid w:val="002676B9"/>
    <w:rsid w:val="0027070F"/>
    <w:rsid w:val="0027292D"/>
    <w:rsid w:val="00273188"/>
    <w:rsid w:val="00273439"/>
    <w:rsid w:val="0027348A"/>
    <w:rsid w:val="002736A7"/>
    <w:rsid w:val="00275147"/>
    <w:rsid w:val="002751B2"/>
    <w:rsid w:val="00276650"/>
    <w:rsid w:val="0027683E"/>
    <w:rsid w:val="00281005"/>
    <w:rsid w:val="0028112B"/>
    <w:rsid w:val="00283093"/>
    <w:rsid w:val="00283125"/>
    <w:rsid w:val="00283F85"/>
    <w:rsid w:val="00284846"/>
    <w:rsid w:val="00284F9B"/>
    <w:rsid w:val="00285854"/>
    <w:rsid w:val="00286C36"/>
    <w:rsid w:val="00287F4F"/>
    <w:rsid w:val="0029029E"/>
    <w:rsid w:val="00290517"/>
    <w:rsid w:val="00291307"/>
    <w:rsid w:val="00292883"/>
    <w:rsid w:val="00294450"/>
    <w:rsid w:val="00294E4F"/>
    <w:rsid w:val="0029588D"/>
    <w:rsid w:val="00296A94"/>
    <w:rsid w:val="002A0900"/>
    <w:rsid w:val="002A0B5F"/>
    <w:rsid w:val="002A2DA6"/>
    <w:rsid w:val="002A35FB"/>
    <w:rsid w:val="002A5A5D"/>
    <w:rsid w:val="002A6395"/>
    <w:rsid w:val="002A6A8C"/>
    <w:rsid w:val="002A6C80"/>
    <w:rsid w:val="002A71D5"/>
    <w:rsid w:val="002B32D6"/>
    <w:rsid w:val="002B3E09"/>
    <w:rsid w:val="002B3FD9"/>
    <w:rsid w:val="002B4D17"/>
    <w:rsid w:val="002B633B"/>
    <w:rsid w:val="002B66A8"/>
    <w:rsid w:val="002C0689"/>
    <w:rsid w:val="002C07B8"/>
    <w:rsid w:val="002C5A17"/>
    <w:rsid w:val="002C5B2A"/>
    <w:rsid w:val="002C6EC3"/>
    <w:rsid w:val="002D0EF2"/>
    <w:rsid w:val="002D3949"/>
    <w:rsid w:val="002D4F46"/>
    <w:rsid w:val="002D527F"/>
    <w:rsid w:val="002D62C7"/>
    <w:rsid w:val="002D750C"/>
    <w:rsid w:val="002D756C"/>
    <w:rsid w:val="002D79BE"/>
    <w:rsid w:val="002E03B2"/>
    <w:rsid w:val="002E0E9D"/>
    <w:rsid w:val="002E2541"/>
    <w:rsid w:val="002E3A96"/>
    <w:rsid w:val="002E5CA1"/>
    <w:rsid w:val="002E6683"/>
    <w:rsid w:val="002E74B5"/>
    <w:rsid w:val="002E7940"/>
    <w:rsid w:val="002F1665"/>
    <w:rsid w:val="002F3369"/>
    <w:rsid w:val="002F66E0"/>
    <w:rsid w:val="002F6CF0"/>
    <w:rsid w:val="00301200"/>
    <w:rsid w:val="00301966"/>
    <w:rsid w:val="003039F6"/>
    <w:rsid w:val="0030466C"/>
    <w:rsid w:val="00304CD5"/>
    <w:rsid w:val="00306267"/>
    <w:rsid w:val="00310FA2"/>
    <w:rsid w:val="003114F2"/>
    <w:rsid w:val="00311E61"/>
    <w:rsid w:val="00312237"/>
    <w:rsid w:val="00312C78"/>
    <w:rsid w:val="003132BF"/>
    <w:rsid w:val="00313770"/>
    <w:rsid w:val="00315B26"/>
    <w:rsid w:val="00321DF6"/>
    <w:rsid w:val="00323F71"/>
    <w:rsid w:val="0032527B"/>
    <w:rsid w:val="00326252"/>
    <w:rsid w:val="00326944"/>
    <w:rsid w:val="00326DBA"/>
    <w:rsid w:val="003273F7"/>
    <w:rsid w:val="0033078B"/>
    <w:rsid w:val="0033216F"/>
    <w:rsid w:val="00332912"/>
    <w:rsid w:val="00333EC6"/>
    <w:rsid w:val="003355F4"/>
    <w:rsid w:val="00337CB2"/>
    <w:rsid w:val="00341B85"/>
    <w:rsid w:val="003427DD"/>
    <w:rsid w:val="00342858"/>
    <w:rsid w:val="00342E3B"/>
    <w:rsid w:val="00342EE0"/>
    <w:rsid w:val="00343381"/>
    <w:rsid w:val="00344715"/>
    <w:rsid w:val="00344FFA"/>
    <w:rsid w:val="00345481"/>
    <w:rsid w:val="00345E9D"/>
    <w:rsid w:val="003460BF"/>
    <w:rsid w:val="00346E7B"/>
    <w:rsid w:val="003476BD"/>
    <w:rsid w:val="00347BFB"/>
    <w:rsid w:val="00350452"/>
    <w:rsid w:val="0035113D"/>
    <w:rsid w:val="003518C0"/>
    <w:rsid w:val="003519E0"/>
    <w:rsid w:val="00351F20"/>
    <w:rsid w:val="003530F6"/>
    <w:rsid w:val="00353906"/>
    <w:rsid w:val="00353ABE"/>
    <w:rsid w:val="00353C01"/>
    <w:rsid w:val="003545AF"/>
    <w:rsid w:val="0035515F"/>
    <w:rsid w:val="00355E30"/>
    <w:rsid w:val="00356C80"/>
    <w:rsid w:val="00357438"/>
    <w:rsid w:val="003609BB"/>
    <w:rsid w:val="00360CAF"/>
    <w:rsid w:val="00362A99"/>
    <w:rsid w:val="003644C5"/>
    <w:rsid w:val="00366AED"/>
    <w:rsid w:val="00367C28"/>
    <w:rsid w:val="003723D5"/>
    <w:rsid w:val="003726BD"/>
    <w:rsid w:val="003736CF"/>
    <w:rsid w:val="00373D62"/>
    <w:rsid w:val="00374F15"/>
    <w:rsid w:val="00376E8D"/>
    <w:rsid w:val="003779C7"/>
    <w:rsid w:val="00380722"/>
    <w:rsid w:val="00380E92"/>
    <w:rsid w:val="00381F41"/>
    <w:rsid w:val="00382884"/>
    <w:rsid w:val="00385DAE"/>
    <w:rsid w:val="00386672"/>
    <w:rsid w:val="00386C36"/>
    <w:rsid w:val="00387FF3"/>
    <w:rsid w:val="00390BE2"/>
    <w:rsid w:val="00391BDA"/>
    <w:rsid w:val="00392507"/>
    <w:rsid w:val="00392CB8"/>
    <w:rsid w:val="003933D9"/>
    <w:rsid w:val="00393B30"/>
    <w:rsid w:val="00394330"/>
    <w:rsid w:val="00394F05"/>
    <w:rsid w:val="003951DF"/>
    <w:rsid w:val="00395320"/>
    <w:rsid w:val="0039640F"/>
    <w:rsid w:val="00397EA4"/>
    <w:rsid w:val="003A1939"/>
    <w:rsid w:val="003A1AB0"/>
    <w:rsid w:val="003A1CE0"/>
    <w:rsid w:val="003A263F"/>
    <w:rsid w:val="003A32B1"/>
    <w:rsid w:val="003A40D3"/>
    <w:rsid w:val="003A7DDE"/>
    <w:rsid w:val="003B1F18"/>
    <w:rsid w:val="003B282F"/>
    <w:rsid w:val="003B3869"/>
    <w:rsid w:val="003B3E5B"/>
    <w:rsid w:val="003B5004"/>
    <w:rsid w:val="003B54BA"/>
    <w:rsid w:val="003B7AB1"/>
    <w:rsid w:val="003B7F94"/>
    <w:rsid w:val="003C3843"/>
    <w:rsid w:val="003C3D15"/>
    <w:rsid w:val="003C4B3D"/>
    <w:rsid w:val="003C4DEF"/>
    <w:rsid w:val="003C595C"/>
    <w:rsid w:val="003C6F53"/>
    <w:rsid w:val="003C70EB"/>
    <w:rsid w:val="003C714E"/>
    <w:rsid w:val="003D2967"/>
    <w:rsid w:val="003D4354"/>
    <w:rsid w:val="003D680D"/>
    <w:rsid w:val="003D6F2C"/>
    <w:rsid w:val="003D7412"/>
    <w:rsid w:val="003E2CF4"/>
    <w:rsid w:val="003E370E"/>
    <w:rsid w:val="003E3843"/>
    <w:rsid w:val="003E5510"/>
    <w:rsid w:val="003E5814"/>
    <w:rsid w:val="003E62F9"/>
    <w:rsid w:val="003E6AD2"/>
    <w:rsid w:val="003E6C77"/>
    <w:rsid w:val="003E7DE9"/>
    <w:rsid w:val="003F0340"/>
    <w:rsid w:val="003F0369"/>
    <w:rsid w:val="003F14C7"/>
    <w:rsid w:val="003F2630"/>
    <w:rsid w:val="003F300C"/>
    <w:rsid w:val="003F3EA5"/>
    <w:rsid w:val="003F5B1F"/>
    <w:rsid w:val="003F70DD"/>
    <w:rsid w:val="004010D5"/>
    <w:rsid w:val="0040339C"/>
    <w:rsid w:val="00403EBA"/>
    <w:rsid w:val="0040442D"/>
    <w:rsid w:val="004058D7"/>
    <w:rsid w:val="004070B1"/>
    <w:rsid w:val="00410014"/>
    <w:rsid w:val="00410324"/>
    <w:rsid w:val="00410531"/>
    <w:rsid w:val="00411FA2"/>
    <w:rsid w:val="004120A1"/>
    <w:rsid w:val="00416983"/>
    <w:rsid w:val="00416DE2"/>
    <w:rsid w:val="0041701D"/>
    <w:rsid w:val="004170A0"/>
    <w:rsid w:val="00417B9F"/>
    <w:rsid w:val="00420CA9"/>
    <w:rsid w:val="00421849"/>
    <w:rsid w:val="0042370F"/>
    <w:rsid w:val="00423972"/>
    <w:rsid w:val="0042564D"/>
    <w:rsid w:val="00425B26"/>
    <w:rsid w:val="004266CD"/>
    <w:rsid w:val="00427967"/>
    <w:rsid w:val="0043186D"/>
    <w:rsid w:val="00431EA3"/>
    <w:rsid w:val="004333AD"/>
    <w:rsid w:val="00433628"/>
    <w:rsid w:val="00433877"/>
    <w:rsid w:val="00433D86"/>
    <w:rsid w:val="00434406"/>
    <w:rsid w:val="004352C3"/>
    <w:rsid w:val="00436C7F"/>
    <w:rsid w:val="004405DB"/>
    <w:rsid w:val="00440BE9"/>
    <w:rsid w:val="00442BA5"/>
    <w:rsid w:val="00443485"/>
    <w:rsid w:val="00444A8C"/>
    <w:rsid w:val="0044522F"/>
    <w:rsid w:val="00450300"/>
    <w:rsid w:val="004503D8"/>
    <w:rsid w:val="00451211"/>
    <w:rsid w:val="004513DC"/>
    <w:rsid w:val="00451574"/>
    <w:rsid w:val="00451F6C"/>
    <w:rsid w:val="004521DB"/>
    <w:rsid w:val="004531D3"/>
    <w:rsid w:val="004531E3"/>
    <w:rsid w:val="00453F6E"/>
    <w:rsid w:val="00454B18"/>
    <w:rsid w:val="00454CC2"/>
    <w:rsid w:val="0045596F"/>
    <w:rsid w:val="00457D9E"/>
    <w:rsid w:val="00460810"/>
    <w:rsid w:val="00461EB8"/>
    <w:rsid w:val="00462DF5"/>
    <w:rsid w:val="00464D39"/>
    <w:rsid w:val="00464EF2"/>
    <w:rsid w:val="004659E9"/>
    <w:rsid w:val="00466E69"/>
    <w:rsid w:val="004672E6"/>
    <w:rsid w:val="00470EDA"/>
    <w:rsid w:val="00473F13"/>
    <w:rsid w:val="00474028"/>
    <w:rsid w:val="004746EF"/>
    <w:rsid w:val="00475B30"/>
    <w:rsid w:val="004770D1"/>
    <w:rsid w:val="00480587"/>
    <w:rsid w:val="00481B8F"/>
    <w:rsid w:val="0048251D"/>
    <w:rsid w:val="004826BF"/>
    <w:rsid w:val="00484225"/>
    <w:rsid w:val="00484473"/>
    <w:rsid w:val="00486479"/>
    <w:rsid w:val="00490721"/>
    <w:rsid w:val="00490DAD"/>
    <w:rsid w:val="00491C08"/>
    <w:rsid w:val="00492AC2"/>
    <w:rsid w:val="00494571"/>
    <w:rsid w:val="004961A5"/>
    <w:rsid w:val="00496A69"/>
    <w:rsid w:val="004976E3"/>
    <w:rsid w:val="004A0409"/>
    <w:rsid w:val="004A06A2"/>
    <w:rsid w:val="004A1DEA"/>
    <w:rsid w:val="004A3835"/>
    <w:rsid w:val="004A4370"/>
    <w:rsid w:val="004A54D3"/>
    <w:rsid w:val="004A5BFC"/>
    <w:rsid w:val="004A6425"/>
    <w:rsid w:val="004A7E0A"/>
    <w:rsid w:val="004B1D55"/>
    <w:rsid w:val="004B21C3"/>
    <w:rsid w:val="004B240E"/>
    <w:rsid w:val="004B3627"/>
    <w:rsid w:val="004B36E3"/>
    <w:rsid w:val="004B3D28"/>
    <w:rsid w:val="004B4121"/>
    <w:rsid w:val="004B4C2B"/>
    <w:rsid w:val="004B5235"/>
    <w:rsid w:val="004B64DA"/>
    <w:rsid w:val="004B6702"/>
    <w:rsid w:val="004B7510"/>
    <w:rsid w:val="004B761D"/>
    <w:rsid w:val="004B7D97"/>
    <w:rsid w:val="004C03BE"/>
    <w:rsid w:val="004C1E6F"/>
    <w:rsid w:val="004C2034"/>
    <w:rsid w:val="004C4BA4"/>
    <w:rsid w:val="004C4CA4"/>
    <w:rsid w:val="004C5929"/>
    <w:rsid w:val="004C6195"/>
    <w:rsid w:val="004D0604"/>
    <w:rsid w:val="004D0A3D"/>
    <w:rsid w:val="004D0B7E"/>
    <w:rsid w:val="004D16E5"/>
    <w:rsid w:val="004D2759"/>
    <w:rsid w:val="004D2771"/>
    <w:rsid w:val="004D46E0"/>
    <w:rsid w:val="004D4AB7"/>
    <w:rsid w:val="004D51B2"/>
    <w:rsid w:val="004E1507"/>
    <w:rsid w:val="004E35B7"/>
    <w:rsid w:val="004E438B"/>
    <w:rsid w:val="004E5BD3"/>
    <w:rsid w:val="004E75EB"/>
    <w:rsid w:val="004E7972"/>
    <w:rsid w:val="004F028C"/>
    <w:rsid w:val="004F15F6"/>
    <w:rsid w:val="004F3B7A"/>
    <w:rsid w:val="004F405E"/>
    <w:rsid w:val="004F56AC"/>
    <w:rsid w:val="004F60CB"/>
    <w:rsid w:val="004F68DF"/>
    <w:rsid w:val="00500D72"/>
    <w:rsid w:val="00500DC2"/>
    <w:rsid w:val="00504B3F"/>
    <w:rsid w:val="0050613C"/>
    <w:rsid w:val="005112B8"/>
    <w:rsid w:val="005114F8"/>
    <w:rsid w:val="00511C9B"/>
    <w:rsid w:val="0051237E"/>
    <w:rsid w:val="00513AB1"/>
    <w:rsid w:val="00515C67"/>
    <w:rsid w:val="005171E6"/>
    <w:rsid w:val="00517418"/>
    <w:rsid w:val="00522B55"/>
    <w:rsid w:val="0052590E"/>
    <w:rsid w:val="005263FC"/>
    <w:rsid w:val="00526E23"/>
    <w:rsid w:val="00527C9A"/>
    <w:rsid w:val="00530258"/>
    <w:rsid w:val="00530AD6"/>
    <w:rsid w:val="0053350F"/>
    <w:rsid w:val="00533F7A"/>
    <w:rsid w:val="005346F9"/>
    <w:rsid w:val="00535CDA"/>
    <w:rsid w:val="00536DC3"/>
    <w:rsid w:val="00540393"/>
    <w:rsid w:val="00540D06"/>
    <w:rsid w:val="00543688"/>
    <w:rsid w:val="005443F9"/>
    <w:rsid w:val="00544FCA"/>
    <w:rsid w:val="0054554E"/>
    <w:rsid w:val="00545626"/>
    <w:rsid w:val="00546552"/>
    <w:rsid w:val="00547FFA"/>
    <w:rsid w:val="00551D54"/>
    <w:rsid w:val="00551DB1"/>
    <w:rsid w:val="005522B4"/>
    <w:rsid w:val="00553B6B"/>
    <w:rsid w:val="00553EBC"/>
    <w:rsid w:val="00555E40"/>
    <w:rsid w:val="00556785"/>
    <w:rsid w:val="0056001A"/>
    <w:rsid w:val="00560ABA"/>
    <w:rsid w:val="005611B7"/>
    <w:rsid w:val="00561B99"/>
    <w:rsid w:val="0056264A"/>
    <w:rsid w:val="00562A74"/>
    <w:rsid w:val="0056505D"/>
    <w:rsid w:val="00565FE9"/>
    <w:rsid w:val="00566DEA"/>
    <w:rsid w:val="00567639"/>
    <w:rsid w:val="005708AF"/>
    <w:rsid w:val="00571960"/>
    <w:rsid w:val="00572284"/>
    <w:rsid w:val="0057273D"/>
    <w:rsid w:val="00573457"/>
    <w:rsid w:val="00573CCD"/>
    <w:rsid w:val="00576033"/>
    <w:rsid w:val="00576CD0"/>
    <w:rsid w:val="00580F27"/>
    <w:rsid w:val="00581981"/>
    <w:rsid w:val="00583C66"/>
    <w:rsid w:val="00583FE4"/>
    <w:rsid w:val="00585554"/>
    <w:rsid w:val="0058555A"/>
    <w:rsid w:val="00585B09"/>
    <w:rsid w:val="0058667E"/>
    <w:rsid w:val="005866F9"/>
    <w:rsid w:val="0058684C"/>
    <w:rsid w:val="005874D5"/>
    <w:rsid w:val="00590098"/>
    <w:rsid w:val="00591709"/>
    <w:rsid w:val="005932BB"/>
    <w:rsid w:val="00593726"/>
    <w:rsid w:val="00594A8A"/>
    <w:rsid w:val="0059540E"/>
    <w:rsid w:val="005963CB"/>
    <w:rsid w:val="00596CA9"/>
    <w:rsid w:val="00597631"/>
    <w:rsid w:val="005A00DB"/>
    <w:rsid w:val="005A0C4D"/>
    <w:rsid w:val="005A1A6A"/>
    <w:rsid w:val="005A1D6B"/>
    <w:rsid w:val="005A30B8"/>
    <w:rsid w:val="005A4AA5"/>
    <w:rsid w:val="005A6560"/>
    <w:rsid w:val="005A721D"/>
    <w:rsid w:val="005A7AFD"/>
    <w:rsid w:val="005B1730"/>
    <w:rsid w:val="005B2C0C"/>
    <w:rsid w:val="005B378D"/>
    <w:rsid w:val="005B37BA"/>
    <w:rsid w:val="005B5F45"/>
    <w:rsid w:val="005B7BE1"/>
    <w:rsid w:val="005C18E4"/>
    <w:rsid w:val="005C2508"/>
    <w:rsid w:val="005C364F"/>
    <w:rsid w:val="005C36AB"/>
    <w:rsid w:val="005C3DCE"/>
    <w:rsid w:val="005C4215"/>
    <w:rsid w:val="005C4E5A"/>
    <w:rsid w:val="005C52A1"/>
    <w:rsid w:val="005C70B5"/>
    <w:rsid w:val="005C7902"/>
    <w:rsid w:val="005D0D34"/>
    <w:rsid w:val="005D2637"/>
    <w:rsid w:val="005D4310"/>
    <w:rsid w:val="005D4B1E"/>
    <w:rsid w:val="005D5369"/>
    <w:rsid w:val="005D68B0"/>
    <w:rsid w:val="005D6C03"/>
    <w:rsid w:val="005D6CAF"/>
    <w:rsid w:val="005D77B2"/>
    <w:rsid w:val="005E088B"/>
    <w:rsid w:val="005E1E0D"/>
    <w:rsid w:val="005E4119"/>
    <w:rsid w:val="005E4621"/>
    <w:rsid w:val="005E4E79"/>
    <w:rsid w:val="005E5D24"/>
    <w:rsid w:val="005E655B"/>
    <w:rsid w:val="005E6A16"/>
    <w:rsid w:val="005E7142"/>
    <w:rsid w:val="005F0600"/>
    <w:rsid w:val="005F171C"/>
    <w:rsid w:val="005F41A0"/>
    <w:rsid w:val="005F6471"/>
    <w:rsid w:val="0060295A"/>
    <w:rsid w:val="00603A97"/>
    <w:rsid w:val="00603AC0"/>
    <w:rsid w:val="006040CE"/>
    <w:rsid w:val="00604B28"/>
    <w:rsid w:val="00606C33"/>
    <w:rsid w:val="0060709B"/>
    <w:rsid w:val="006070C6"/>
    <w:rsid w:val="006111A8"/>
    <w:rsid w:val="00612F5D"/>
    <w:rsid w:val="0061306D"/>
    <w:rsid w:val="006147BA"/>
    <w:rsid w:val="006147F0"/>
    <w:rsid w:val="00615505"/>
    <w:rsid w:val="00615B0E"/>
    <w:rsid w:val="00616FD4"/>
    <w:rsid w:val="00617640"/>
    <w:rsid w:val="00620916"/>
    <w:rsid w:val="0062180C"/>
    <w:rsid w:val="00622A79"/>
    <w:rsid w:val="00622E18"/>
    <w:rsid w:val="0062670F"/>
    <w:rsid w:val="006271FA"/>
    <w:rsid w:val="006302FF"/>
    <w:rsid w:val="00630B70"/>
    <w:rsid w:val="00631183"/>
    <w:rsid w:val="00631727"/>
    <w:rsid w:val="00634933"/>
    <w:rsid w:val="00635902"/>
    <w:rsid w:val="00635D6A"/>
    <w:rsid w:val="006425FF"/>
    <w:rsid w:val="00642AF1"/>
    <w:rsid w:val="00642E1B"/>
    <w:rsid w:val="00643254"/>
    <w:rsid w:val="0064617C"/>
    <w:rsid w:val="006508E7"/>
    <w:rsid w:val="006517CE"/>
    <w:rsid w:val="00652AF9"/>
    <w:rsid w:val="0065345F"/>
    <w:rsid w:val="006550BA"/>
    <w:rsid w:val="00655E3D"/>
    <w:rsid w:val="00657538"/>
    <w:rsid w:val="00661022"/>
    <w:rsid w:val="00661D36"/>
    <w:rsid w:val="00662DC0"/>
    <w:rsid w:val="0066352E"/>
    <w:rsid w:val="00663D3C"/>
    <w:rsid w:val="00666516"/>
    <w:rsid w:val="00666DAA"/>
    <w:rsid w:val="00670E11"/>
    <w:rsid w:val="00671414"/>
    <w:rsid w:val="006719EF"/>
    <w:rsid w:val="006749CB"/>
    <w:rsid w:val="00675512"/>
    <w:rsid w:val="00675A34"/>
    <w:rsid w:val="00676063"/>
    <w:rsid w:val="006762DF"/>
    <w:rsid w:val="0067636A"/>
    <w:rsid w:val="00676E96"/>
    <w:rsid w:val="006824A0"/>
    <w:rsid w:val="00683BBB"/>
    <w:rsid w:val="00684313"/>
    <w:rsid w:val="00684547"/>
    <w:rsid w:val="00687720"/>
    <w:rsid w:val="00687EC5"/>
    <w:rsid w:val="0069059F"/>
    <w:rsid w:val="00692245"/>
    <w:rsid w:val="00692A08"/>
    <w:rsid w:val="00694526"/>
    <w:rsid w:val="006949DB"/>
    <w:rsid w:val="006A0230"/>
    <w:rsid w:val="006A0560"/>
    <w:rsid w:val="006A1363"/>
    <w:rsid w:val="006A1652"/>
    <w:rsid w:val="006A17B9"/>
    <w:rsid w:val="006A7578"/>
    <w:rsid w:val="006A75AF"/>
    <w:rsid w:val="006A7D33"/>
    <w:rsid w:val="006A7FC9"/>
    <w:rsid w:val="006B2DAF"/>
    <w:rsid w:val="006B393D"/>
    <w:rsid w:val="006B427F"/>
    <w:rsid w:val="006B48E0"/>
    <w:rsid w:val="006B51F9"/>
    <w:rsid w:val="006B53A8"/>
    <w:rsid w:val="006B5454"/>
    <w:rsid w:val="006B7482"/>
    <w:rsid w:val="006B7E63"/>
    <w:rsid w:val="006C009F"/>
    <w:rsid w:val="006C0434"/>
    <w:rsid w:val="006C0C95"/>
    <w:rsid w:val="006C2812"/>
    <w:rsid w:val="006C6770"/>
    <w:rsid w:val="006C6AE1"/>
    <w:rsid w:val="006C7794"/>
    <w:rsid w:val="006C7FCA"/>
    <w:rsid w:val="006D09B7"/>
    <w:rsid w:val="006D0F3B"/>
    <w:rsid w:val="006D19A7"/>
    <w:rsid w:val="006D1C2B"/>
    <w:rsid w:val="006D23BB"/>
    <w:rsid w:val="006D2979"/>
    <w:rsid w:val="006D2DDB"/>
    <w:rsid w:val="006D3443"/>
    <w:rsid w:val="006D3A8B"/>
    <w:rsid w:val="006D5A02"/>
    <w:rsid w:val="006D63DE"/>
    <w:rsid w:val="006D74B8"/>
    <w:rsid w:val="006D7B90"/>
    <w:rsid w:val="006E0AB3"/>
    <w:rsid w:val="006E1918"/>
    <w:rsid w:val="006E2294"/>
    <w:rsid w:val="006E299D"/>
    <w:rsid w:val="006E33AA"/>
    <w:rsid w:val="006E50BC"/>
    <w:rsid w:val="006E57B1"/>
    <w:rsid w:val="006E6037"/>
    <w:rsid w:val="006E6F4A"/>
    <w:rsid w:val="006E74A1"/>
    <w:rsid w:val="006F0E81"/>
    <w:rsid w:val="006F1262"/>
    <w:rsid w:val="006F20A1"/>
    <w:rsid w:val="006F290D"/>
    <w:rsid w:val="006F2974"/>
    <w:rsid w:val="006F2E15"/>
    <w:rsid w:val="006F39AB"/>
    <w:rsid w:val="006F6F6B"/>
    <w:rsid w:val="006F77B4"/>
    <w:rsid w:val="007019C6"/>
    <w:rsid w:val="00701C96"/>
    <w:rsid w:val="0070203F"/>
    <w:rsid w:val="0070231F"/>
    <w:rsid w:val="007026A4"/>
    <w:rsid w:val="00702D5B"/>
    <w:rsid w:val="00703273"/>
    <w:rsid w:val="007037BB"/>
    <w:rsid w:val="00703C6A"/>
    <w:rsid w:val="00705F20"/>
    <w:rsid w:val="0070697D"/>
    <w:rsid w:val="007077FA"/>
    <w:rsid w:val="00710C62"/>
    <w:rsid w:val="0071185A"/>
    <w:rsid w:val="007123D9"/>
    <w:rsid w:val="00713CCE"/>
    <w:rsid w:val="00713DF4"/>
    <w:rsid w:val="007143C6"/>
    <w:rsid w:val="00716C8E"/>
    <w:rsid w:val="00722D1F"/>
    <w:rsid w:val="0072773A"/>
    <w:rsid w:val="00727926"/>
    <w:rsid w:val="00730918"/>
    <w:rsid w:val="00732D15"/>
    <w:rsid w:val="00734D07"/>
    <w:rsid w:val="007402ED"/>
    <w:rsid w:val="00741E6A"/>
    <w:rsid w:val="00742637"/>
    <w:rsid w:val="00743022"/>
    <w:rsid w:val="0075011A"/>
    <w:rsid w:val="00750795"/>
    <w:rsid w:val="00751037"/>
    <w:rsid w:val="007513B9"/>
    <w:rsid w:val="00753B07"/>
    <w:rsid w:val="00753E91"/>
    <w:rsid w:val="00754C12"/>
    <w:rsid w:val="00755E22"/>
    <w:rsid w:val="007560CE"/>
    <w:rsid w:val="00756BA2"/>
    <w:rsid w:val="0075700A"/>
    <w:rsid w:val="00757DB5"/>
    <w:rsid w:val="0076063A"/>
    <w:rsid w:val="00761847"/>
    <w:rsid w:val="00762AA7"/>
    <w:rsid w:val="00762D10"/>
    <w:rsid w:val="00763EB3"/>
    <w:rsid w:val="00765652"/>
    <w:rsid w:val="007675DD"/>
    <w:rsid w:val="00770A33"/>
    <w:rsid w:val="00770B8C"/>
    <w:rsid w:val="00771B53"/>
    <w:rsid w:val="00771B7F"/>
    <w:rsid w:val="007723F9"/>
    <w:rsid w:val="007729BB"/>
    <w:rsid w:val="00772C0F"/>
    <w:rsid w:val="00774777"/>
    <w:rsid w:val="00774CCE"/>
    <w:rsid w:val="007774C5"/>
    <w:rsid w:val="0077766D"/>
    <w:rsid w:val="0077785B"/>
    <w:rsid w:val="00781F1B"/>
    <w:rsid w:val="00782DFE"/>
    <w:rsid w:val="00783F2E"/>
    <w:rsid w:val="00784167"/>
    <w:rsid w:val="007842B4"/>
    <w:rsid w:val="007846E0"/>
    <w:rsid w:val="00785695"/>
    <w:rsid w:val="00786260"/>
    <w:rsid w:val="0078696E"/>
    <w:rsid w:val="007874D7"/>
    <w:rsid w:val="007877F6"/>
    <w:rsid w:val="00787811"/>
    <w:rsid w:val="00790447"/>
    <w:rsid w:val="00790DA1"/>
    <w:rsid w:val="00790F3D"/>
    <w:rsid w:val="0079169F"/>
    <w:rsid w:val="007917A9"/>
    <w:rsid w:val="00793FF4"/>
    <w:rsid w:val="0079457E"/>
    <w:rsid w:val="00796394"/>
    <w:rsid w:val="007A0D56"/>
    <w:rsid w:val="007A1B1E"/>
    <w:rsid w:val="007A1E03"/>
    <w:rsid w:val="007A3EC5"/>
    <w:rsid w:val="007A678E"/>
    <w:rsid w:val="007B00AB"/>
    <w:rsid w:val="007B1150"/>
    <w:rsid w:val="007B3887"/>
    <w:rsid w:val="007B3BB1"/>
    <w:rsid w:val="007B3C06"/>
    <w:rsid w:val="007B4BFD"/>
    <w:rsid w:val="007B6E79"/>
    <w:rsid w:val="007B738C"/>
    <w:rsid w:val="007B7F7F"/>
    <w:rsid w:val="007C0D6B"/>
    <w:rsid w:val="007C3211"/>
    <w:rsid w:val="007C3D55"/>
    <w:rsid w:val="007C3E4B"/>
    <w:rsid w:val="007C7269"/>
    <w:rsid w:val="007C7722"/>
    <w:rsid w:val="007C7CEB"/>
    <w:rsid w:val="007D119D"/>
    <w:rsid w:val="007D2FBD"/>
    <w:rsid w:val="007D4342"/>
    <w:rsid w:val="007D4894"/>
    <w:rsid w:val="007D489B"/>
    <w:rsid w:val="007D504F"/>
    <w:rsid w:val="007D5300"/>
    <w:rsid w:val="007D5DB7"/>
    <w:rsid w:val="007D6B9B"/>
    <w:rsid w:val="007D6B9D"/>
    <w:rsid w:val="007D7663"/>
    <w:rsid w:val="007E0DD4"/>
    <w:rsid w:val="007E1DB9"/>
    <w:rsid w:val="007E30AF"/>
    <w:rsid w:val="007E652E"/>
    <w:rsid w:val="007E691E"/>
    <w:rsid w:val="007E6A2A"/>
    <w:rsid w:val="007E6AF1"/>
    <w:rsid w:val="007E6D03"/>
    <w:rsid w:val="007E71F1"/>
    <w:rsid w:val="007E790E"/>
    <w:rsid w:val="007E7D89"/>
    <w:rsid w:val="007E7FF6"/>
    <w:rsid w:val="007F002C"/>
    <w:rsid w:val="007F1622"/>
    <w:rsid w:val="007F3CE8"/>
    <w:rsid w:val="007F613F"/>
    <w:rsid w:val="007F65D1"/>
    <w:rsid w:val="007F762A"/>
    <w:rsid w:val="007F7A9F"/>
    <w:rsid w:val="008009AF"/>
    <w:rsid w:val="008009CF"/>
    <w:rsid w:val="00801681"/>
    <w:rsid w:val="0080180D"/>
    <w:rsid w:val="00801E6A"/>
    <w:rsid w:val="00803225"/>
    <w:rsid w:val="00803810"/>
    <w:rsid w:val="00804F22"/>
    <w:rsid w:val="0080755E"/>
    <w:rsid w:val="008077CE"/>
    <w:rsid w:val="008078E1"/>
    <w:rsid w:val="0081036E"/>
    <w:rsid w:val="00812A1C"/>
    <w:rsid w:val="00812D9C"/>
    <w:rsid w:val="008141E6"/>
    <w:rsid w:val="008167CB"/>
    <w:rsid w:val="008205E2"/>
    <w:rsid w:val="00823203"/>
    <w:rsid w:val="008234DA"/>
    <w:rsid w:val="0082489F"/>
    <w:rsid w:val="00825B37"/>
    <w:rsid w:val="00826953"/>
    <w:rsid w:val="00827D16"/>
    <w:rsid w:val="00830B30"/>
    <w:rsid w:val="00831045"/>
    <w:rsid w:val="008315F2"/>
    <w:rsid w:val="00832282"/>
    <w:rsid w:val="0083255E"/>
    <w:rsid w:val="0083325C"/>
    <w:rsid w:val="008334D4"/>
    <w:rsid w:val="008354F4"/>
    <w:rsid w:val="00836547"/>
    <w:rsid w:val="00836D21"/>
    <w:rsid w:val="00840E4E"/>
    <w:rsid w:val="0084515B"/>
    <w:rsid w:val="0084552D"/>
    <w:rsid w:val="0084660D"/>
    <w:rsid w:val="00847BD9"/>
    <w:rsid w:val="00847DDA"/>
    <w:rsid w:val="00850707"/>
    <w:rsid w:val="0085086B"/>
    <w:rsid w:val="00852511"/>
    <w:rsid w:val="00852ADE"/>
    <w:rsid w:val="00853DCB"/>
    <w:rsid w:val="0085594D"/>
    <w:rsid w:val="00856659"/>
    <w:rsid w:val="008575C9"/>
    <w:rsid w:val="00857749"/>
    <w:rsid w:val="00857A2C"/>
    <w:rsid w:val="00862712"/>
    <w:rsid w:val="0086311C"/>
    <w:rsid w:val="008639CE"/>
    <w:rsid w:val="00865722"/>
    <w:rsid w:val="0086582D"/>
    <w:rsid w:val="00865D1A"/>
    <w:rsid w:val="00867255"/>
    <w:rsid w:val="00867F86"/>
    <w:rsid w:val="008702AF"/>
    <w:rsid w:val="0087070E"/>
    <w:rsid w:val="0087389A"/>
    <w:rsid w:val="00873D3A"/>
    <w:rsid w:val="00874D98"/>
    <w:rsid w:val="00874E3D"/>
    <w:rsid w:val="00875B8D"/>
    <w:rsid w:val="00875F4D"/>
    <w:rsid w:val="00876F33"/>
    <w:rsid w:val="00882E43"/>
    <w:rsid w:val="008841FF"/>
    <w:rsid w:val="008847D4"/>
    <w:rsid w:val="008847EF"/>
    <w:rsid w:val="0088631A"/>
    <w:rsid w:val="008920C3"/>
    <w:rsid w:val="008921F5"/>
    <w:rsid w:val="00892234"/>
    <w:rsid w:val="00892F9D"/>
    <w:rsid w:val="0089455D"/>
    <w:rsid w:val="0089505E"/>
    <w:rsid w:val="008955FD"/>
    <w:rsid w:val="0089731F"/>
    <w:rsid w:val="008977A6"/>
    <w:rsid w:val="008A2DEA"/>
    <w:rsid w:val="008A38D4"/>
    <w:rsid w:val="008A3965"/>
    <w:rsid w:val="008A3F0C"/>
    <w:rsid w:val="008A41FB"/>
    <w:rsid w:val="008A4A20"/>
    <w:rsid w:val="008A4C9F"/>
    <w:rsid w:val="008A51D3"/>
    <w:rsid w:val="008A593B"/>
    <w:rsid w:val="008A5FA9"/>
    <w:rsid w:val="008A7078"/>
    <w:rsid w:val="008A7CE4"/>
    <w:rsid w:val="008B0489"/>
    <w:rsid w:val="008B1FCF"/>
    <w:rsid w:val="008B29C9"/>
    <w:rsid w:val="008B3110"/>
    <w:rsid w:val="008B419E"/>
    <w:rsid w:val="008B4245"/>
    <w:rsid w:val="008B745E"/>
    <w:rsid w:val="008B793E"/>
    <w:rsid w:val="008B7AEC"/>
    <w:rsid w:val="008C08C7"/>
    <w:rsid w:val="008C2D3A"/>
    <w:rsid w:val="008C3D97"/>
    <w:rsid w:val="008C3EE0"/>
    <w:rsid w:val="008C75A3"/>
    <w:rsid w:val="008D1085"/>
    <w:rsid w:val="008D11C3"/>
    <w:rsid w:val="008D267B"/>
    <w:rsid w:val="008D2CEF"/>
    <w:rsid w:val="008D3777"/>
    <w:rsid w:val="008D4034"/>
    <w:rsid w:val="008D5272"/>
    <w:rsid w:val="008D564C"/>
    <w:rsid w:val="008D7D33"/>
    <w:rsid w:val="008E0A5A"/>
    <w:rsid w:val="008E3470"/>
    <w:rsid w:val="008E41DB"/>
    <w:rsid w:val="008E49ED"/>
    <w:rsid w:val="008E52D5"/>
    <w:rsid w:val="008E7676"/>
    <w:rsid w:val="008F29FE"/>
    <w:rsid w:val="008F2BC8"/>
    <w:rsid w:val="008F4B9F"/>
    <w:rsid w:val="008F5334"/>
    <w:rsid w:val="008F556D"/>
    <w:rsid w:val="008F6D24"/>
    <w:rsid w:val="008F78FC"/>
    <w:rsid w:val="009036BA"/>
    <w:rsid w:val="0090415F"/>
    <w:rsid w:val="00907D21"/>
    <w:rsid w:val="00910211"/>
    <w:rsid w:val="009138CE"/>
    <w:rsid w:val="00913D70"/>
    <w:rsid w:val="0091460E"/>
    <w:rsid w:val="00915EC2"/>
    <w:rsid w:val="009174DB"/>
    <w:rsid w:val="009207F2"/>
    <w:rsid w:val="009209A8"/>
    <w:rsid w:val="0092234C"/>
    <w:rsid w:val="00922C1A"/>
    <w:rsid w:val="00923164"/>
    <w:rsid w:val="00924935"/>
    <w:rsid w:val="009249A2"/>
    <w:rsid w:val="00924AAB"/>
    <w:rsid w:val="009250E5"/>
    <w:rsid w:val="009257C1"/>
    <w:rsid w:val="009272E6"/>
    <w:rsid w:val="00930476"/>
    <w:rsid w:val="009307D1"/>
    <w:rsid w:val="009316FB"/>
    <w:rsid w:val="009322B2"/>
    <w:rsid w:val="009342B7"/>
    <w:rsid w:val="0093431D"/>
    <w:rsid w:val="00935C88"/>
    <w:rsid w:val="00936472"/>
    <w:rsid w:val="009378B6"/>
    <w:rsid w:val="0094174B"/>
    <w:rsid w:val="009431A9"/>
    <w:rsid w:val="00946FC2"/>
    <w:rsid w:val="009511C4"/>
    <w:rsid w:val="00953B99"/>
    <w:rsid w:val="00954B7E"/>
    <w:rsid w:val="009552EE"/>
    <w:rsid w:val="0095547C"/>
    <w:rsid w:val="00955836"/>
    <w:rsid w:val="00956AA5"/>
    <w:rsid w:val="0096116E"/>
    <w:rsid w:val="00961840"/>
    <w:rsid w:val="00962A62"/>
    <w:rsid w:val="00963B4B"/>
    <w:rsid w:val="009640A9"/>
    <w:rsid w:val="009653EE"/>
    <w:rsid w:val="00966C8D"/>
    <w:rsid w:val="00967E43"/>
    <w:rsid w:val="00972F65"/>
    <w:rsid w:val="00973BF3"/>
    <w:rsid w:val="00977C76"/>
    <w:rsid w:val="0098173D"/>
    <w:rsid w:val="00981F82"/>
    <w:rsid w:val="00982EFC"/>
    <w:rsid w:val="00983164"/>
    <w:rsid w:val="00983E53"/>
    <w:rsid w:val="009842D7"/>
    <w:rsid w:val="00985180"/>
    <w:rsid w:val="00985318"/>
    <w:rsid w:val="00985726"/>
    <w:rsid w:val="00985BDE"/>
    <w:rsid w:val="00985BEF"/>
    <w:rsid w:val="00986CD6"/>
    <w:rsid w:val="0098708D"/>
    <w:rsid w:val="009901C9"/>
    <w:rsid w:val="00990707"/>
    <w:rsid w:val="009912D8"/>
    <w:rsid w:val="00991AFA"/>
    <w:rsid w:val="0099272C"/>
    <w:rsid w:val="009928D8"/>
    <w:rsid w:val="009937E1"/>
    <w:rsid w:val="00995EC2"/>
    <w:rsid w:val="00997F51"/>
    <w:rsid w:val="009A1250"/>
    <w:rsid w:val="009A2691"/>
    <w:rsid w:val="009A292B"/>
    <w:rsid w:val="009A2D91"/>
    <w:rsid w:val="009A3595"/>
    <w:rsid w:val="009A443B"/>
    <w:rsid w:val="009A5224"/>
    <w:rsid w:val="009A5422"/>
    <w:rsid w:val="009A7246"/>
    <w:rsid w:val="009B185A"/>
    <w:rsid w:val="009B1A27"/>
    <w:rsid w:val="009B3BC6"/>
    <w:rsid w:val="009B5762"/>
    <w:rsid w:val="009B6ACF"/>
    <w:rsid w:val="009C0A92"/>
    <w:rsid w:val="009C0D92"/>
    <w:rsid w:val="009C101D"/>
    <w:rsid w:val="009C1837"/>
    <w:rsid w:val="009C4465"/>
    <w:rsid w:val="009C5586"/>
    <w:rsid w:val="009C5651"/>
    <w:rsid w:val="009C6652"/>
    <w:rsid w:val="009C6CAC"/>
    <w:rsid w:val="009C7FD9"/>
    <w:rsid w:val="009D09F0"/>
    <w:rsid w:val="009D0C23"/>
    <w:rsid w:val="009D15A5"/>
    <w:rsid w:val="009D32C9"/>
    <w:rsid w:val="009D3FF3"/>
    <w:rsid w:val="009D4EB6"/>
    <w:rsid w:val="009D546E"/>
    <w:rsid w:val="009D5481"/>
    <w:rsid w:val="009D5B42"/>
    <w:rsid w:val="009D5CEE"/>
    <w:rsid w:val="009E03FD"/>
    <w:rsid w:val="009E2EAE"/>
    <w:rsid w:val="009E53D3"/>
    <w:rsid w:val="009E56E1"/>
    <w:rsid w:val="009E63CF"/>
    <w:rsid w:val="009E66AB"/>
    <w:rsid w:val="009F2E96"/>
    <w:rsid w:val="009F798C"/>
    <w:rsid w:val="00A00810"/>
    <w:rsid w:val="00A00C2A"/>
    <w:rsid w:val="00A02D13"/>
    <w:rsid w:val="00A03937"/>
    <w:rsid w:val="00A04A53"/>
    <w:rsid w:val="00A07163"/>
    <w:rsid w:val="00A07AF4"/>
    <w:rsid w:val="00A07D1E"/>
    <w:rsid w:val="00A11190"/>
    <w:rsid w:val="00A11E86"/>
    <w:rsid w:val="00A14E6C"/>
    <w:rsid w:val="00A152CC"/>
    <w:rsid w:val="00A1536B"/>
    <w:rsid w:val="00A15C93"/>
    <w:rsid w:val="00A17650"/>
    <w:rsid w:val="00A2193A"/>
    <w:rsid w:val="00A21D77"/>
    <w:rsid w:val="00A220A5"/>
    <w:rsid w:val="00A22ABD"/>
    <w:rsid w:val="00A23F8D"/>
    <w:rsid w:val="00A2620E"/>
    <w:rsid w:val="00A2748C"/>
    <w:rsid w:val="00A301DF"/>
    <w:rsid w:val="00A30616"/>
    <w:rsid w:val="00A332AE"/>
    <w:rsid w:val="00A353F8"/>
    <w:rsid w:val="00A359AF"/>
    <w:rsid w:val="00A35C96"/>
    <w:rsid w:val="00A35F1F"/>
    <w:rsid w:val="00A4125E"/>
    <w:rsid w:val="00A41688"/>
    <w:rsid w:val="00A41BDD"/>
    <w:rsid w:val="00A42EC4"/>
    <w:rsid w:val="00A4458A"/>
    <w:rsid w:val="00A44BB5"/>
    <w:rsid w:val="00A44F79"/>
    <w:rsid w:val="00A45C70"/>
    <w:rsid w:val="00A46329"/>
    <w:rsid w:val="00A46542"/>
    <w:rsid w:val="00A465D5"/>
    <w:rsid w:val="00A4673D"/>
    <w:rsid w:val="00A46992"/>
    <w:rsid w:val="00A46BB0"/>
    <w:rsid w:val="00A50C22"/>
    <w:rsid w:val="00A5128B"/>
    <w:rsid w:val="00A5235C"/>
    <w:rsid w:val="00A528FA"/>
    <w:rsid w:val="00A54A3D"/>
    <w:rsid w:val="00A55633"/>
    <w:rsid w:val="00A55B2F"/>
    <w:rsid w:val="00A57BBD"/>
    <w:rsid w:val="00A60D13"/>
    <w:rsid w:val="00A6158D"/>
    <w:rsid w:val="00A618E5"/>
    <w:rsid w:val="00A63A75"/>
    <w:rsid w:val="00A64530"/>
    <w:rsid w:val="00A67E0A"/>
    <w:rsid w:val="00A720DA"/>
    <w:rsid w:val="00A72524"/>
    <w:rsid w:val="00A731D8"/>
    <w:rsid w:val="00A742FD"/>
    <w:rsid w:val="00A74C23"/>
    <w:rsid w:val="00A7632F"/>
    <w:rsid w:val="00A77E8B"/>
    <w:rsid w:val="00A80D0D"/>
    <w:rsid w:val="00A837A0"/>
    <w:rsid w:val="00A83893"/>
    <w:rsid w:val="00A86465"/>
    <w:rsid w:val="00A90BCC"/>
    <w:rsid w:val="00A90C3F"/>
    <w:rsid w:val="00A911A1"/>
    <w:rsid w:val="00A9236B"/>
    <w:rsid w:val="00A92D63"/>
    <w:rsid w:val="00A93624"/>
    <w:rsid w:val="00A95C9A"/>
    <w:rsid w:val="00A97920"/>
    <w:rsid w:val="00AA0761"/>
    <w:rsid w:val="00AA0EED"/>
    <w:rsid w:val="00AA24E4"/>
    <w:rsid w:val="00AA2C86"/>
    <w:rsid w:val="00AA34D3"/>
    <w:rsid w:val="00AA396A"/>
    <w:rsid w:val="00AA4BF9"/>
    <w:rsid w:val="00AA4CF5"/>
    <w:rsid w:val="00AA54EA"/>
    <w:rsid w:val="00AA5894"/>
    <w:rsid w:val="00AA5A55"/>
    <w:rsid w:val="00AA5D78"/>
    <w:rsid w:val="00AB06C5"/>
    <w:rsid w:val="00AB2565"/>
    <w:rsid w:val="00AB2B67"/>
    <w:rsid w:val="00AB56CE"/>
    <w:rsid w:val="00AB5728"/>
    <w:rsid w:val="00AB6171"/>
    <w:rsid w:val="00AB7AAD"/>
    <w:rsid w:val="00AC00B9"/>
    <w:rsid w:val="00AC04CA"/>
    <w:rsid w:val="00AC20B4"/>
    <w:rsid w:val="00AC231C"/>
    <w:rsid w:val="00AC2377"/>
    <w:rsid w:val="00AC33F5"/>
    <w:rsid w:val="00AC342C"/>
    <w:rsid w:val="00AC3496"/>
    <w:rsid w:val="00AC3F1B"/>
    <w:rsid w:val="00AC4627"/>
    <w:rsid w:val="00AC5F42"/>
    <w:rsid w:val="00AC6C1B"/>
    <w:rsid w:val="00AD0450"/>
    <w:rsid w:val="00AD1F2B"/>
    <w:rsid w:val="00AD309C"/>
    <w:rsid w:val="00AD36B1"/>
    <w:rsid w:val="00AD3B9F"/>
    <w:rsid w:val="00AD4793"/>
    <w:rsid w:val="00AD572A"/>
    <w:rsid w:val="00AD62DE"/>
    <w:rsid w:val="00AD6456"/>
    <w:rsid w:val="00AD6681"/>
    <w:rsid w:val="00AD6822"/>
    <w:rsid w:val="00AE082F"/>
    <w:rsid w:val="00AE246F"/>
    <w:rsid w:val="00AE3DCB"/>
    <w:rsid w:val="00AE7E46"/>
    <w:rsid w:val="00AF104C"/>
    <w:rsid w:val="00AF3673"/>
    <w:rsid w:val="00AF47DD"/>
    <w:rsid w:val="00AF65A3"/>
    <w:rsid w:val="00AF6D15"/>
    <w:rsid w:val="00AF705A"/>
    <w:rsid w:val="00AF7867"/>
    <w:rsid w:val="00B012C5"/>
    <w:rsid w:val="00B02AB4"/>
    <w:rsid w:val="00B050AC"/>
    <w:rsid w:val="00B05111"/>
    <w:rsid w:val="00B052B4"/>
    <w:rsid w:val="00B05787"/>
    <w:rsid w:val="00B073A6"/>
    <w:rsid w:val="00B0754D"/>
    <w:rsid w:val="00B0772F"/>
    <w:rsid w:val="00B079D8"/>
    <w:rsid w:val="00B07B45"/>
    <w:rsid w:val="00B110EF"/>
    <w:rsid w:val="00B12E50"/>
    <w:rsid w:val="00B12EEA"/>
    <w:rsid w:val="00B14163"/>
    <w:rsid w:val="00B14D5F"/>
    <w:rsid w:val="00B166AD"/>
    <w:rsid w:val="00B16ED6"/>
    <w:rsid w:val="00B20C6E"/>
    <w:rsid w:val="00B21811"/>
    <w:rsid w:val="00B229A7"/>
    <w:rsid w:val="00B23004"/>
    <w:rsid w:val="00B232F7"/>
    <w:rsid w:val="00B243D6"/>
    <w:rsid w:val="00B26391"/>
    <w:rsid w:val="00B2649D"/>
    <w:rsid w:val="00B26525"/>
    <w:rsid w:val="00B313D5"/>
    <w:rsid w:val="00B316B7"/>
    <w:rsid w:val="00B31F7E"/>
    <w:rsid w:val="00B33A2E"/>
    <w:rsid w:val="00B33F78"/>
    <w:rsid w:val="00B35E02"/>
    <w:rsid w:val="00B36A49"/>
    <w:rsid w:val="00B436FD"/>
    <w:rsid w:val="00B44DAA"/>
    <w:rsid w:val="00B44EAF"/>
    <w:rsid w:val="00B4523B"/>
    <w:rsid w:val="00B453F3"/>
    <w:rsid w:val="00B473D8"/>
    <w:rsid w:val="00B5125E"/>
    <w:rsid w:val="00B51AB2"/>
    <w:rsid w:val="00B53D32"/>
    <w:rsid w:val="00B5417C"/>
    <w:rsid w:val="00B542E9"/>
    <w:rsid w:val="00B55336"/>
    <w:rsid w:val="00B61295"/>
    <w:rsid w:val="00B61FD5"/>
    <w:rsid w:val="00B62208"/>
    <w:rsid w:val="00B63A7F"/>
    <w:rsid w:val="00B63D53"/>
    <w:rsid w:val="00B64192"/>
    <w:rsid w:val="00B64302"/>
    <w:rsid w:val="00B6497A"/>
    <w:rsid w:val="00B655D7"/>
    <w:rsid w:val="00B65F7C"/>
    <w:rsid w:val="00B665B4"/>
    <w:rsid w:val="00B668C6"/>
    <w:rsid w:val="00B6749B"/>
    <w:rsid w:val="00B72B85"/>
    <w:rsid w:val="00B744C7"/>
    <w:rsid w:val="00B7702B"/>
    <w:rsid w:val="00B800E7"/>
    <w:rsid w:val="00B80195"/>
    <w:rsid w:val="00B80EC7"/>
    <w:rsid w:val="00B81B2E"/>
    <w:rsid w:val="00B825AC"/>
    <w:rsid w:val="00B82F9F"/>
    <w:rsid w:val="00B83338"/>
    <w:rsid w:val="00B83521"/>
    <w:rsid w:val="00B83C1A"/>
    <w:rsid w:val="00B85405"/>
    <w:rsid w:val="00B86876"/>
    <w:rsid w:val="00B90115"/>
    <w:rsid w:val="00B92379"/>
    <w:rsid w:val="00B94213"/>
    <w:rsid w:val="00B94F88"/>
    <w:rsid w:val="00B95338"/>
    <w:rsid w:val="00B96F92"/>
    <w:rsid w:val="00BA093C"/>
    <w:rsid w:val="00BA31B8"/>
    <w:rsid w:val="00BA541B"/>
    <w:rsid w:val="00BA6EDD"/>
    <w:rsid w:val="00BA6FB4"/>
    <w:rsid w:val="00BA79C3"/>
    <w:rsid w:val="00BB16B6"/>
    <w:rsid w:val="00BB2C44"/>
    <w:rsid w:val="00BB34AF"/>
    <w:rsid w:val="00BB3856"/>
    <w:rsid w:val="00BB39E3"/>
    <w:rsid w:val="00BB46A6"/>
    <w:rsid w:val="00BB48AF"/>
    <w:rsid w:val="00BB5A4A"/>
    <w:rsid w:val="00BB5D0C"/>
    <w:rsid w:val="00BB7C24"/>
    <w:rsid w:val="00BC0A42"/>
    <w:rsid w:val="00BC404E"/>
    <w:rsid w:val="00BC4604"/>
    <w:rsid w:val="00BC7382"/>
    <w:rsid w:val="00BC7964"/>
    <w:rsid w:val="00BC79D3"/>
    <w:rsid w:val="00BD0275"/>
    <w:rsid w:val="00BD311C"/>
    <w:rsid w:val="00BD446D"/>
    <w:rsid w:val="00BD487E"/>
    <w:rsid w:val="00BD67E4"/>
    <w:rsid w:val="00BE0130"/>
    <w:rsid w:val="00BE0AF7"/>
    <w:rsid w:val="00BE0CED"/>
    <w:rsid w:val="00BE1E61"/>
    <w:rsid w:val="00BE519C"/>
    <w:rsid w:val="00BE657C"/>
    <w:rsid w:val="00BE6C86"/>
    <w:rsid w:val="00BE7404"/>
    <w:rsid w:val="00BE796D"/>
    <w:rsid w:val="00BF1870"/>
    <w:rsid w:val="00BF1A80"/>
    <w:rsid w:val="00BF2FEE"/>
    <w:rsid w:val="00BF4BDD"/>
    <w:rsid w:val="00BF5133"/>
    <w:rsid w:val="00BF6065"/>
    <w:rsid w:val="00C0135C"/>
    <w:rsid w:val="00C0257C"/>
    <w:rsid w:val="00C02B56"/>
    <w:rsid w:val="00C046C8"/>
    <w:rsid w:val="00C05E19"/>
    <w:rsid w:val="00C06933"/>
    <w:rsid w:val="00C075C6"/>
    <w:rsid w:val="00C10799"/>
    <w:rsid w:val="00C11F68"/>
    <w:rsid w:val="00C1214B"/>
    <w:rsid w:val="00C139B8"/>
    <w:rsid w:val="00C13C4D"/>
    <w:rsid w:val="00C17633"/>
    <w:rsid w:val="00C17A89"/>
    <w:rsid w:val="00C17C2F"/>
    <w:rsid w:val="00C23E07"/>
    <w:rsid w:val="00C24504"/>
    <w:rsid w:val="00C249A3"/>
    <w:rsid w:val="00C2513C"/>
    <w:rsid w:val="00C260F7"/>
    <w:rsid w:val="00C2766D"/>
    <w:rsid w:val="00C30556"/>
    <w:rsid w:val="00C3154B"/>
    <w:rsid w:val="00C32CE8"/>
    <w:rsid w:val="00C344CA"/>
    <w:rsid w:val="00C347C5"/>
    <w:rsid w:val="00C34F38"/>
    <w:rsid w:val="00C35948"/>
    <w:rsid w:val="00C42ACA"/>
    <w:rsid w:val="00C43198"/>
    <w:rsid w:val="00C45CAB"/>
    <w:rsid w:val="00C47ED5"/>
    <w:rsid w:val="00C50EF2"/>
    <w:rsid w:val="00C50F51"/>
    <w:rsid w:val="00C5168F"/>
    <w:rsid w:val="00C52855"/>
    <w:rsid w:val="00C5601D"/>
    <w:rsid w:val="00C572E9"/>
    <w:rsid w:val="00C5780C"/>
    <w:rsid w:val="00C5795E"/>
    <w:rsid w:val="00C61487"/>
    <w:rsid w:val="00C63315"/>
    <w:rsid w:val="00C6337E"/>
    <w:rsid w:val="00C63570"/>
    <w:rsid w:val="00C637F4"/>
    <w:rsid w:val="00C639EC"/>
    <w:rsid w:val="00C65CE2"/>
    <w:rsid w:val="00C66D87"/>
    <w:rsid w:val="00C675D3"/>
    <w:rsid w:val="00C67AA1"/>
    <w:rsid w:val="00C717DA"/>
    <w:rsid w:val="00C74916"/>
    <w:rsid w:val="00C74B60"/>
    <w:rsid w:val="00C7683B"/>
    <w:rsid w:val="00C77B61"/>
    <w:rsid w:val="00C81306"/>
    <w:rsid w:val="00C816B4"/>
    <w:rsid w:val="00C81CCE"/>
    <w:rsid w:val="00C83FBE"/>
    <w:rsid w:val="00C85725"/>
    <w:rsid w:val="00C86D0C"/>
    <w:rsid w:val="00C878F3"/>
    <w:rsid w:val="00C87FCD"/>
    <w:rsid w:val="00C9132D"/>
    <w:rsid w:val="00C91651"/>
    <w:rsid w:val="00C93756"/>
    <w:rsid w:val="00C93B38"/>
    <w:rsid w:val="00C94074"/>
    <w:rsid w:val="00C94C30"/>
    <w:rsid w:val="00C95BAE"/>
    <w:rsid w:val="00C95C5F"/>
    <w:rsid w:val="00C966FF"/>
    <w:rsid w:val="00CA037F"/>
    <w:rsid w:val="00CA1EF7"/>
    <w:rsid w:val="00CA2A3B"/>
    <w:rsid w:val="00CA31F0"/>
    <w:rsid w:val="00CA47C5"/>
    <w:rsid w:val="00CA4940"/>
    <w:rsid w:val="00CB35F5"/>
    <w:rsid w:val="00CB4E49"/>
    <w:rsid w:val="00CB7AFA"/>
    <w:rsid w:val="00CC144F"/>
    <w:rsid w:val="00CC26AE"/>
    <w:rsid w:val="00CC4EC1"/>
    <w:rsid w:val="00CC5C2A"/>
    <w:rsid w:val="00CC7A20"/>
    <w:rsid w:val="00CD144C"/>
    <w:rsid w:val="00CD40B5"/>
    <w:rsid w:val="00CD448F"/>
    <w:rsid w:val="00CD47E7"/>
    <w:rsid w:val="00CD4902"/>
    <w:rsid w:val="00CD52C9"/>
    <w:rsid w:val="00CD5A11"/>
    <w:rsid w:val="00CD618D"/>
    <w:rsid w:val="00CD6744"/>
    <w:rsid w:val="00CD6808"/>
    <w:rsid w:val="00CD7B06"/>
    <w:rsid w:val="00CE0104"/>
    <w:rsid w:val="00CE43A7"/>
    <w:rsid w:val="00CE49A5"/>
    <w:rsid w:val="00CE4E83"/>
    <w:rsid w:val="00CE5527"/>
    <w:rsid w:val="00CE78EE"/>
    <w:rsid w:val="00CF02AF"/>
    <w:rsid w:val="00CF22E1"/>
    <w:rsid w:val="00CF3BF3"/>
    <w:rsid w:val="00CF431C"/>
    <w:rsid w:val="00CF4BDD"/>
    <w:rsid w:val="00CF7857"/>
    <w:rsid w:val="00CF7BCE"/>
    <w:rsid w:val="00CF7DAC"/>
    <w:rsid w:val="00D00733"/>
    <w:rsid w:val="00D02172"/>
    <w:rsid w:val="00D02C67"/>
    <w:rsid w:val="00D02E92"/>
    <w:rsid w:val="00D03D47"/>
    <w:rsid w:val="00D045E1"/>
    <w:rsid w:val="00D0588B"/>
    <w:rsid w:val="00D072C0"/>
    <w:rsid w:val="00D10AD9"/>
    <w:rsid w:val="00D1275E"/>
    <w:rsid w:val="00D12B8D"/>
    <w:rsid w:val="00D13657"/>
    <w:rsid w:val="00D14B73"/>
    <w:rsid w:val="00D153E3"/>
    <w:rsid w:val="00D17BF9"/>
    <w:rsid w:val="00D17F91"/>
    <w:rsid w:val="00D203AD"/>
    <w:rsid w:val="00D23C2F"/>
    <w:rsid w:val="00D24B48"/>
    <w:rsid w:val="00D2513F"/>
    <w:rsid w:val="00D3001F"/>
    <w:rsid w:val="00D31F7E"/>
    <w:rsid w:val="00D33A66"/>
    <w:rsid w:val="00D34BC0"/>
    <w:rsid w:val="00D34C7A"/>
    <w:rsid w:val="00D35075"/>
    <w:rsid w:val="00D354FD"/>
    <w:rsid w:val="00D3551B"/>
    <w:rsid w:val="00D40D83"/>
    <w:rsid w:val="00D41A63"/>
    <w:rsid w:val="00D41F28"/>
    <w:rsid w:val="00D425DA"/>
    <w:rsid w:val="00D429E6"/>
    <w:rsid w:val="00D45323"/>
    <w:rsid w:val="00D47489"/>
    <w:rsid w:val="00D50256"/>
    <w:rsid w:val="00D51766"/>
    <w:rsid w:val="00D5605F"/>
    <w:rsid w:val="00D56A14"/>
    <w:rsid w:val="00D56B87"/>
    <w:rsid w:val="00D57444"/>
    <w:rsid w:val="00D57B2C"/>
    <w:rsid w:val="00D57CF1"/>
    <w:rsid w:val="00D6028A"/>
    <w:rsid w:val="00D613BD"/>
    <w:rsid w:val="00D64A2B"/>
    <w:rsid w:val="00D6699D"/>
    <w:rsid w:val="00D677C6"/>
    <w:rsid w:val="00D67918"/>
    <w:rsid w:val="00D67B44"/>
    <w:rsid w:val="00D67C21"/>
    <w:rsid w:val="00D67DB8"/>
    <w:rsid w:val="00D67F21"/>
    <w:rsid w:val="00D70796"/>
    <w:rsid w:val="00D70DA5"/>
    <w:rsid w:val="00D710CC"/>
    <w:rsid w:val="00D713A0"/>
    <w:rsid w:val="00D73F04"/>
    <w:rsid w:val="00D750BD"/>
    <w:rsid w:val="00D75BE8"/>
    <w:rsid w:val="00D806E1"/>
    <w:rsid w:val="00D80EE4"/>
    <w:rsid w:val="00D82815"/>
    <w:rsid w:val="00D86CFA"/>
    <w:rsid w:val="00D874CB"/>
    <w:rsid w:val="00D876C1"/>
    <w:rsid w:val="00D921A5"/>
    <w:rsid w:val="00D928FC"/>
    <w:rsid w:val="00D935CA"/>
    <w:rsid w:val="00D935FC"/>
    <w:rsid w:val="00D9380E"/>
    <w:rsid w:val="00DA1D26"/>
    <w:rsid w:val="00DA1FDE"/>
    <w:rsid w:val="00DA274C"/>
    <w:rsid w:val="00DA3343"/>
    <w:rsid w:val="00DA3ABC"/>
    <w:rsid w:val="00DA48C6"/>
    <w:rsid w:val="00DA491A"/>
    <w:rsid w:val="00DA4ACF"/>
    <w:rsid w:val="00DA5259"/>
    <w:rsid w:val="00DA73F3"/>
    <w:rsid w:val="00DA7840"/>
    <w:rsid w:val="00DA7F58"/>
    <w:rsid w:val="00DB1EDB"/>
    <w:rsid w:val="00DB32A6"/>
    <w:rsid w:val="00DB4659"/>
    <w:rsid w:val="00DB49D8"/>
    <w:rsid w:val="00DB5712"/>
    <w:rsid w:val="00DB576D"/>
    <w:rsid w:val="00DC0039"/>
    <w:rsid w:val="00DC1882"/>
    <w:rsid w:val="00DC2E3E"/>
    <w:rsid w:val="00DC4426"/>
    <w:rsid w:val="00DC4441"/>
    <w:rsid w:val="00DC52BB"/>
    <w:rsid w:val="00DD0607"/>
    <w:rsid w:val="00DD06C8"/>
    <w:rsid w:val="00DD0F3B"/>
    <w:rsid w:val="00DD11B2"/>
    <w:rsid w:val="00DD1C96"/>
    <w:rsid w:val="00DD26F8"/>
    <w:rsid w:val="00DD37AA"/>
    <w:rsid w:val="00DD4C20"/>
    <w:rsid w:val="00DD5383"/>
    <w:rsid w:val="00DE1C41"/>
    <w:rsid w:val="00DF015E"/>
    <w:rsid w:val="00DF0FDD"/>
    <w:rsid w:val="00DF227F"/>
    <w:rsid w:val="00DF31B8"/>
    <w:rsid w:val="00E000ED"/>
    <w:rsid w:val="00E0010E"/>
    <w:rsid w:val="00E00677"/>
    <w:rsid w:val="00E00DB1"/>
    <w:rsid w:val="00E01702"/>
    <w:rsid w:val="00E01FF2"/>
    <w:rsid w:val="00E03114"/>
    <w:rsid w:val="00E033E2"/>
    <w:rsid w:val="00E03864"/>
    <w:rsid w:val="00E05F4A"/>
    <w:rsid w:val="00E07FCB"/>
    <w:rsid w:val="00E120CE"/>
    <w:rsid w:val="00E12CE3"/>
    <w:rsid w:val="00E152F4"/>
    <w:rsid w:val="00E163E2"/>
    <w:rsid w:val="00E17A91"/>
    <w:rsid w:val="00E22011"/>
    <w:rsid w:val="00E23BC4"/>
    <w:rsid w:val="00E242BD"/>
    <w:rsid w:val="00E2582A"/>
    <w:rsid w:val="00E263EF"/>
    <w:rsid w:val="00E2670E"/>
    <w:rsid w:val="00E2723B"/>
    <w:rsid w:val="00E309D4"/>
    <w:rsid w:val="00E30FBF"/>
    <w:rsid w:val="00E31376"/>
    <w:rsid w:val="00E32407"/>
    <w:rsid w:val="00E349B0"/>
    <w:rsid w:val="00E34F91"/>
    <w:rsid w:val="00E35A42"/>
    <w:rsid w:val="00E3715F"/>
    <w:rsid w:val="00E4198F"/>
    <w:rsid w:val="00E42072"/>
    <w:rsid w:val="00E42AE9"/>
    <w:rsid w:val="00E43C24"/>
    <w:rsid w:val="00E44BD2"/>
    <w:rsid w:val="00E479A7"/>
    <w:rsid w:val="00E47EBA"/>
    <w:rsid w:val="00E523DC"/>
    <w:rsid w:val="00E5265B"/>
    <w:rsid w:val="00E534DA"/>
    <w:rsid w:val="00E5639C"/>
    <w:rsid w:val="00E56AD8"/>
    <w:rsid w:val="00E57A91"/>
    <w:rsid w:val="00E645EE"/>
    <w:rsid w:val="00E65A23"/>
    <w:rsid w:val="00E66017"/>
    <w:rsid w:val="00E673E9"/>
    <w:rsid w:val="00E70E3D"/>
    <w:rsid w:val="00E7170F"/>
    <w:rsid w:val="00E720D5"/>
    <w:rsid w:val="00E72428"/>
    <w:rsid w:val="00E73567"/>
    <w:rsid w:val="00E73913"/>
    <w:rsid w:val="00E76BD9"/>
    <w:rsid w:val="00E778D5"/>
    <w:rsid w:val="00E820AF"/>
    <w:rsid w:val="00E82639"/>
    <w:rsid w:val="00E829A6"/>
    <w:rsid w:val="00E833AF"/>
    <w:rsid w:val="00E8347E"/>
    <w:rsid w:val="00E83955"/>
    <w:rsid w:val="00E87650"/>
    <w:rsid w:val="00E87A40"/>
    <w:rsid w:val="00E90018"/>
    <w:rsid w:val="00E909B8"/>
    <w:rsid w:val="00E90EF8"/>
    <w:rsid w:val="00E92B80"/>
    <w:rsid w:val="00E92BB9"/>
    <w:rsid w:val="00E95D1D"/>
    <w:rsid w:val="00E960A1"/>
    <w:rsid w:val="00E97262"/>
    <w:rsid w:val="00E97EA7"/>
    <w:rsid w:val="00EA01B8"/>
    <w:rsid w:val="00EA69A3"/>
    <w:rsid w:val="00EA6CED"/>
    <w:rsid w:val="00EA74A6"/>
    <w:rsid w:val="00EB179C"/>
    <w:rsid w:val="00EB23C4"/>
    <w:rsid w:val="00EB317F"/>
    <w:rsid w:val="00EB3D27"/>
    <w:rsid w:val="00EB5438"/>
    <w:rsid w:val="00EB6B92"/>
    <w:rsid w:val="00EB7CAF"/>
    <w:rsid w:val="00EC1582"/>
    <w:rsid w:val="00EC1E37"/>
    <w:rsid w:val="00EC229A"/>
    <w:rsid w:val="00EC313C"/>
    <w:rsid w:val="00EC3244"/>
    <w:rsid w:val="00EC3CD4"/>
    <w:rsid w:val="00EC47B6"/>
    <w:rsid w:val="00EC63C4"/>
    <w:rsid w:val="00EC6AD2"/>
    <w:rsid w:val="00EC6AE2"/>
    <w:rsid w:val="00ED16E9"/>
    <w:rsid w:val="00ED2CC6"/>
    <w:rsid w:val="00ED46FA"/>
    <w:rsid w:val="00ED5AF1"/>
    <w:rsid w:val="00ED5FE6"/>
    <w:rsid w:val="00ED6A5E"/>
    <w:rsid w:val="00ED6D49"/>
    <w:rsid w:val="00ED6F25"/>
    <w:rsid w:val="00EE1E3C"/>
    <w:rsid w:val="00EE2F0A"/>
    <w:rsid w:val="00EE42FA"/>
    <w:rsid w:val="00EE56C0"/>
    <w:rsid w:val="00EE7C22"/>
    <w:rsid w:val="00EF0D41"/>
    <w:rsid w:val="00EF27EF"/>
    <w:rsid w:val="00EF2D75"/>
    <w:rsid w:val="00EF465A"/>
    <w:rsid w:val="00EF5019"/>
    <w:rsid w:val="00EF54C1"/>
    <w:rsid w:val="00EF660B"/>
    <w:rsid w:val="00EF730E"/>
    <w:rsid w:val="00F0070C"/>
    <w:rsid w:val="00F01D99"/>
    <w:rsid w:val="00F043DD"/>
    <w:rsid w:val="00F04AEE"/>
    <w:rsid w:val="00F07018"/>
    <w:rsid w:val="00F0716D"/>
    <w:rsid w:val="00F076B4"/>
    <w:rsid w:val="00F07D6E"/>
    <w:rsid w:val="00F10755"/>
    <w:rsid w:val="00F10DCB"/>
    <w:rsid w:val="00F11A72"/>
    <w:rsid w:val="00F1262F"/>
    <w:rsid w:val="00F1453E"/>
    <w:rsid w:val="00F14A33"/>
    <w:rsid w:val="00F15A7A"/>
    <w:rsid w:val="00F161EF"/>
    <w:rsid w:val="00F17241"/>
    <w:rsid w:val="00F17483"/>
    <w:rsid w:val="00F2075E"/>
    <w:rsid w:val="00F22659"/>
    <w:rsid w:val="00F237A3"/>
    <w:rsid w:val="00F243A7"/>
    <w:rsid w:val="00F24584"/>
    <w:rsid w:val="00F25B8D"/>
    <w:rsid w:val="00F25C3B"/>
    <w:rsid w:val="00F27E47"/>
    <w:rsid w:val="00F3082C"/>
    <w:rsid w:val="00F310BF"/>
    <w:rsid w:val="00F31339"/>
    <w:rsid w:val="00F33283"/>
    <w:rsid w:val="00F33871"/>
    <w:rsid w:val="00F342F2"/>
    <w:rsid w:val="00F35092"/>
    <w:rsid w:val="00F359BD"/>
    <w:rsid w:val="00F35E98"/>
    <w:rsid w:val="00F40014"/>
    <w:rsid w:val="00F40172"/>
    <w:rsid w:val="00F40C0A"/>
    <w:rsid w:val="00F418BF"/>
    <w:rsid w:val="00F41DA1"/>
    <w:rsid w:val="00F43ACB"/>
    <w:rsid w:val="00F43D90"/>
    <w:rsid w:val="00F45869"/>
    <w:rsid w:val="00F46E49"/>
    <w:rsid w:val="00F477D0"/>
    <w:rsid w:val="00F47B86"/>
    <w:rsid w:val="00F517AA"/>
    <w:rsid w:val="00F51A68"/>
    <w:rsid w:val="00F527D0"/>
    <w:rsid w:val="00F5305B"/>
    <w:rsid w:val="00F5340A"/>
    <w:rsid w:val="00F55238"/>
    <w:rsid w:val="00F5588A"/>
    <w:rsid w:val="00F5594C"/>
    <w:rsid w:val="00F60BFF"/>
    <w:rsid w:val="00F61046"/>
    <w:rsid w:val="00F6114B"/>
    <w:rsid w:val="00F61ED9"/>
    <w:rsid w:val="00F61F70"/>
    <w:rsid w:val="00F627B6"/>
    <w:rsid w:val="00F63540"/>
    <w:rsid w:val="00F637F4"/>
    <w:rsid w:val="00F64883"/>
    <w:rsid w:val="00F65DC4"/>
    <w:rsid w:val="00F67104"/>
    <w:rsid w:val="00F7444B"/>
    <w:rsid w:val="00F74C65"/>
    <w:rsid w:val="00F75EAE"/>
    <w:rsid w:val="00F80FA0"/>
    <w:rsid w:val="00F8152D"/>
    <w:rsid w:val="00F81B52"/>
    <w:rsid w:val="00F82435"/>
    <w:rsid w:val="00F827EE"/>
    <w:rsid w:val="00F84233"/>
    <w:rsid w:val="00F852F9"/>
    <w:rsid w:val="00F85E75"/>
    <w:rsid w:val="00F86040"/>
    <w:rsid w:val="00F9004A"/>
    <w:rsid w:val="00F90C4F"/>
    <w:rsid w:val="00F927B3"/>
    <w:rsid w:val="00F92A74"/>
    <w:rsid w:val="00F92EE5"/>
    <w:rsid w:val="00F93A4B"/>
    <w:rsid w:val="00F957ED"/>
    <w:rsid w:val="00F96B9C"/>
    <w:rsid w:val="00F96F14"/>
    <w:rsid w:val="00F9776D"/>
    <w:rsid w:val="00FA273C"/>
    <w:rsid w:val="00FA616B"/>
    <w:rsid w:val="00FA6E79"/>
    <w:rsid w:val="00FA7838"/>
    <w:rsid w:val="00FB0A2A"/>
    <w:rsid w:val="00FB3330"/>
    <w:rsid w:val="00FB499D"/>
    <w:rsid w:val="00FB51C4"/>
    <w:rsid w:val="00FB6379"/>
    <w:rsid w:val="00FB7C97"/>
    <w:rsid w:val="00FC2657"/>
    <w:rsid w:val="00FC26DF"/>
    <w:rsid w:val="00FC29EB"/>
    <w:rsid w:val="00FC32C4"/>
    <w:rsid w:val="00FC3F64"/>
    <w:rsid w:val="00FC5253"/>
    <w:rsid w:val="00FC54C0"/>
    <w:rsid w:val="00FD0A88"/>
    <w:rsid w:val="00FD0C3E"/>
    <w:rsid w:val="00FD0F00"/>
    <w:rsid w:val="00FD2D04"/>
    <w:rsid w:val="00FD2DB9"/>
    <w:rsid w:val="00FD31AB"/>
    <w:rsid w:val="00FD6203"/>
    <w:rsid w:val="00FD6487"/>
    <w:rsid w:val="00FD6864"/>
    <w:rsid w:val="00FD6939"/>
    <w:rsid w:val="00FD6EDE"/>
    <w:rsid w:val="00FD7714"/>
    <w:rsid w:val="00FD7AFE"/>
    <w:rsid w:val="00FE035A"/>
    <w:rsid w:val="00FE49A7"/>
    <w:rsid w:val="00FE5A9F"/>
    <w:rsid w:val="00FE679B"/>
    <w:rsid w:val="00FE70D6"/>
    <w:rsid w:val="00FE74DC"/>
    <w:rsid w:val="00FE7C20"/>
    <w:rsid w:val="00FF0137"/>
    <w:rsid w:val="00FF05A7"/>
    <w:rsid w:val="00FF23D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171FC64-139E-49DB-AB53-CE9A89607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90BE2"/>
  </w:style>
  <w:style w:type="paragraph" w:styleId="1">
    <w:name w:val="heading 1"/>
    <w:basedOn w:val="a"/>
    <w:next w:val="a"/>
    <w:link w:val="10"/>
    <w:uiPriority w:val="9"/>
    <w:qFormat/>
    <w:rsid w:val="00F75EAE"/>
    <w:pPr>
      <w:keepNext/>
      <w:keepLines/>
      <w:spacing w:before="480" w:after="0" w:line="256" w:lineRule="auto"/>
      <w:outlineLvl w:val="0"/>
    </w:pPr>
    <w:rPr>
      <w:rFonts w:asciiTheme="majorHAnsi" w:eastAsiaTheme="majorEastAsia" w:hAnsiTheme="majorHAnsi" w:cstheme="majorBidi"/>
      <w:b/>
      <w:bCs/>
      <w:color w:val="A5A5A5" w:themeColor="accent1" w:themeShade="BF"/>
      <w:sz w:val="28"/>
      <w:szCs w:val="28"/>
    </w:rPr>
  </w:style>
  <w:style w:type="paragraph" w:styleId="2">
    <w:name w:val="heading 2"/>
    <w:basedOn w:val="a"/>
    <w:link w:val="20"/>
    <w:uiPriority w:val="9"/>
    <w:unhideWhenUsed/>
    <w:qFormat/>
    <w:rsid w:val="00B33A2E"/>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52AD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52ADE"/>
  </w:style>
  <w:style w:type="paragraph" w:styleId="a5">
    <w:name w:val="footer"/>
    <w:basedOn w:val="a"/>
    <w:link w:val="a6"/>
    <w:uiPriority w:val="99"/>
    <w:unhideWhenUsed/>
    <w:rsid w:val="00852ADE"/>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52ADE"/>
  </w:style>
  <w:style w:type="table" w:styleId="a7">
    <w:name w:val="Table Grid"/>
    <w:basedOn w:val="a1"/>
    <w:uiPriority w:val="39"/>
    <w:rsid w:val="00451574"/>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link w:val="a9"/>
    <w:uiPriority w:val="34"/>
    <w:qFormat/>
    <w:rsid w:val="0021107C"/>
    <w:pPr>
      <w:spacing w:after="200" w:line="276" w:lineRule="auto"/>
      <w:ind w:left="720"/>
      <w:contextualSpacing/>
    </w:pPr>
    <w:rPr>
      <w:rFonts w:eastAsiaTheme="minorEastAsia"/>
      <w:lang w:eastAsia="ru-RU"/>
    </w:rPr>
  </w:style>
  <w:style w:type="character" w:customStyle="1" w:styleId="a9">
    <w:name w:val="Абзац списка Знак"/>
    <w:link w:val="a8"/>
    <w:uiPriority w:val="34"/>
    <w:locked/>
    <w:rsid w:val="0021107C"/>
    <w:rPr>
      <w:rFonts w:eastAsiaTheme="minorEastAsia"/>
      <w:lang w:eastAsia="ru-RU"/>
    </w:rPr>
  </w:style>
  <w:style w:type="character" w:styleId="aa">
    <w:name w:val="annotation reference"/>
    <w:basedOn w:val="a0"/>
    <w:uiPriority w:val="99"/>
    <w:semiHidden/>
    <w:unhideWhenUsed/>
    <w:rsid w:val="00FE70D6"/>
    <w:rPr>
      <w:sz w:val="16"/>
      <w:szCs w:val="16"/>
    </w:rPr>
  </w:style>
  <w:style w:type="paragraph" w:styleId="ab">
    <w:name w:val="annotation text"/>
    <w:basedOn w:val="a"/>
    <w:link w:val="ac"/>
    <w:uiPriority w:val="99"/>
    <w:semiHidden/>
    <w:unhideWhenUsed/>
    <w:rsid w:val="00FE70D6"/>
    <w:pPr>
      <w:spacing w:line="240" w:lineRule="auto"/>
    </w:pPr>
    <w:rPr>
      <w:sz w:val="20"/>
      <w:szCs w:val="20"/>
    </w:rPr>
  </w:style>
  <w:style w:type="character" w:customStyle="1" w:styleId="ac">
    <w:name w:val="Текст примечания Знак"/>
    <w:basedOn w:val="a0"/>
    <w:link w:val="ab"/>
    <w:uiPriority w:val="99"/>
    <w:semiHidden/>
    <w:rsid w:val="00FE70D6"/>
    <w:rPr>
      <w:sz w:val="20"/>
      <w:szCs w:val="20"/>
    </w:rPr>
  </w:style>
  <w:style w:type="paragraph" w:styleId="ad">
    <w:name w:val="annotation subject"/>
    <w:basedOn w:val="ab"/>
    <w:next w:val="ab"/>
    <w:link w:val="ae"/>
    <w:uiPriority w:val="99"/>
    <w:semiHidden/>
    <w:unhideWhenUsed/>
    <w:rsid w:val="00FE70D6"/>
    <w:rPr>
      <w:b/>
      <w:bCs/>
    </w:rPr>
  </w:style>
  <w:style w:type="character" w:customStyle="1" w:styleId="ae">
    <w:name w:val="Тема примечания Знак"/>
    <w:basedOn w:val="ac"/>
    <w:link w:val="ad"/>
    <w:uiPriority w:val="99"/>
    <w:semiHidden/>
    <w:rsid w:val="00FE70D6"/>
    <w:rPr>
      <w:b/>
      <w:bCs/>
      <w:sz w:val="20"/>
      <w:szCs w:val="20"/>
    </w:rPr>
  </w:style>
  <w:style w:type="paragraph" w:styleId="af">
    <w:name w:val="Balloon Text"/>
    <w:basedOn w:val="a"/>
    <w:link w:val="af0"/>
    <w:uiPriority w:val="99"/>
    <w:semiHidden/>
    <w:unhideWhenUsed/>
    <w:rsid w:val="00FE70D6"/>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FE70D6"/>
    <w:rPr>
      <w:rFonts w:ascii="Segoe UI" w:hAnsi="Segoe UI" w:cs="Segoe UI"/>
      <w:sz w:val="18"/>
      <w:szCs w:val="18"/>
    </w:rPr>
  </w:style>
  <w:style w:type="paragraph" w:styleId="af1">
    <w:name w:val="No Spacing"/>
    <w:link w:val="af2"/>
    <w:uiPriority w:val="1"/>
    <w:qFormat/>
    <w:rsid w:val="00954B7E"/>
    <w:pPr>
      <w:spacing w:after="0" w:line="240" w:lineRule="auto"/>
    </w:pPr>
  </w:style>
  <w:style w:type="table" w:customStyle="1" w:styleId="TableGrid">
    <w:name w:val="TableGrid"/>
    <w:rsid w:val="00B96F92"/>
    <w:pPr>
      <w:spacing w:after="0" w:line="240" w:lineRule="auto"/>
    </w:pPr>
    <w:rPr>
      <w:rFonts w:eastAsiaTheme="minorEastAsia"/>
      <w:lang w:eastAsia="ru-RU"/>
    </w:rPr>
    <w:tblPr>
      <w:tblCellMar>
        <w:top w:w="0" w:type="dxa"/>
        <w:left w:w="0" w:type="dxa"/>
        <w:bottom w:w="0" w:type="dxa"/>
        <w:right w:w="0" w:type="dxa"/>
      </w:tblCellMar>
    </w:tblPr>
  </w:style>
  <w:style w:type="character" w:styleId="af3">
    <w:name w:val="Hyperlink"/>
    <w:rsid w:val="00466E69"/>
    <w:rPr>
      <w:color w:val="0000FF"/>
      <w:u w:val="single"/>
    </w:rPr>
  </w:style>
  <w:style w:type="character" w:customStyle="1" w:styleId="hl">
    <w:name w:val="hl"/>
    <w:basedOn w:val="a0"/>
    <w:rsid w:val="00830B30"/>
  </w:style>
  <w:style w:type="character" w:customStyle="1" w:styleId="apple-converted-space">
    <w:name w:val="apple-converted-space"/>
    <w:basedOn w:val="a0"/>
    <w:rsid w:val="00830B30"/>
  </w:style>
  <w:style w:type="paragraph" w:styleId="af4">
    <w:name w:val="Normal (Web)"/>
    <w:basedOn w:val="a"/>
    <w:uiPriority w:val="99"/>
    <w:semiHidden/>
    <w:unhideWhenUsed/>
    <w:rsid w:val="00D935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B33A2E"/>
    <w:rPr>
      <w:rFonts w:ascii="Times New Roman" w:eastAsia="Times New Roman" w:hAnsi="Times New Roman" w:cs="Times New Roman"/>
      <w:b/>
      <w:bCs/>
      <w:sz w:val="36"/>
      <w:szCs w:val="36"/>
      <w:lang w:eastAsia="ru-RU"/>
    </w:rPr>
  </w:style>
  <w:style w:type="character" w:styleId="af5">
    <w:name w:val="Placeholder Text"/>
    <w:basedOn w:val="a0"/>
    <w:uiPriority w:val="99"/>
    <w:semiHidden/>
    <w:rsid w:val="00590098"/>
    <w:rPr>
      <w:color w:val="808080"/>
    </w:rPr>
  </w:style>
  <w:style w:type="character" w:styleId="af6">
    <w:name w:val="Strong"/>
    <w:basedOn w:val="a0"/>
    <w:uiPriority w:val="22"/>
    <w:qFormat/>
    <w:rsid w:val="00313770"/>
    <w:rPr>
      <w:b/>
      <w:bCs/>
    </w:rPr>
  </w:style>
  <w:style w:type="paragraph" w:styleId="af7">
    <w:name w:val="Body Text"/>
    <w:basedOn w:val="a"/>
    <w:link w:val="af8"/>
    <w:uiPriority w:val="99"/>
    <w:rsid w:val="003D4354"/>
    <w:pPr>
      <w:widowControl w:val="0"/>
      <w:shd w:val="clear" w:color="auto" w:fill="FFFFFF"/>
      <w:spacing w:after="0" w:line="322" w:lineRule="exact"/>
      <w:ind w:hanging="460"/>
      <w:jc w:val="both"/>
    </w:pPr>
    <w:rPr>
      <w:rFonts w:ascii="Times New Roman" w:eastAsia="Times New Roman" w:hAnsi="Times New Roman" w:cs="Times New Roman"/>
      <w:sz w:val="25"/>
      <w:szCs w:val="25"/>
      <w:lang w:val="kk-KZ"/>
    </w:rPr>
  </w:style>
  <w:style w:type="character" w:customStyle="1" w:styleId="af8">
    <w:name w:val="Основной текст Знак"/>
    <w:basedOn w:val="a0"/>
    <w:link w:val="af7"/>
    <w:uiPriority w:val="99"/>
    <w:rsid w:val="003D4354"/>
    <w:rPr>
      <w:rFonts w:ascii="Times New Roman" w:eastAsia="Times New Roman" w:hAnsi="Times New Roman" w:cs="Times New Roman"/>
      <w:sz w:val="25"/>
      <w:szCs w:val="25"/>
      <w:shd w:val="clear" w:color="auto" w:fill="FFFFFF"/>
      <w:lang w:val="kk-KZ"/>
    </w:rPr>
  </w:style>
  <w:style w:type="character" w:customStyle="1" w:styleId="af2">
    <w:name w:val="Без интервала Знак"/>
    <w:link w:val="af1"/>
    <w:uiPriority w:val="1"/>
    <w:rsid w:val="00D80EE4"/>
  </w:style>
  <w:style w:type="character" w:customStyle="1" w:styleId="10">
    <w:name w:val="Заголовок 1 Знак"/>
    <w:basedOn w:val="a0"/>
    <w:link w:val="1"/>
    <w:uiPriority w:val="9"/>
    <w:rsid w:val="00F75EAE"/>
    <w:rPr>
      <w:rFonts w:asciiTheme="majorHAnsi" w:eastAsiaTheme="majorEastAsia" w:hAnsiTheme="majorHAnsi" w:cstheme="majorBidi"/>
      <w:b/>
      <w:bCs/>
      <w:color w:val="A5A5A5" w:themeColor="accent1" w:themeShade="BF"/>
      <w:sz w:val="28"/>
      <w:szCs w:val="28"/>
    </w:rPr>
  </w:style>
  <w:style w:type="paragraph" w:customStyle="1" w:styleId="Default">
    <w:name w:val="Default"/>
    <w:qFormat/>
    <w:rsid w:val="00F75EA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s1">
    <w:name w:val="s1"/>
    <w:basedOn w:val="a0"/>
    <w:rsid w:val="00F75EAE"/>
  </w:style>
  <w:style w:type="character" w:customStyle="1" w:styleId="j22">
    <w:name w:val="j22"/>
    <w:basedOn w:val="a0"/>
    <w:rsid w:val="00F75E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9249011">
      <w:bodyDiv w:val="1"/>
      <w:marLeft w:val="0"/>
      <w:marRight w:val="0"/>
      <w:marTop w:val="0"/>
      <w:marBottom w:val="0"/>
      <w:divBdr>
        <w:top w:val="none" w:sz="0" w:space="0" w:color="auto"/>
        <w:left w:val="none" w:sz="0" w:space="0" w:color="auto"/>
        <w:bottom w:val="none" w:sz="0" w:space="0" w:color="auto"/>
        <w:right w:val="none" w:sz="0" w:space="0" w:color="auto"/>
      </w:divBdr>
    </w:div>
    <w:div w:id="295182311">
      <w:bodyDiv w:val="1"/>
      <w:marLeft w:val="0"/>
      <w:marRight w:val="0"/>
      <w:marTop w:val="0"/>
      <w:marBottom w:val="0"/>
      <w:divBdr>
        <w:top w:val="none" w:sz="0" w:space="0" w:color="auto"/>
        <w:left w:val="none" w:sz="0" w:space="0" w:color="auto"/>
        <w:bottom w:val="none" w:sz="0" w:space="0" w:color="auto"/>
        <w:right w:val="none" w:sz="0" w:space="0" w:color="auto"/>
      </w:divBdr>
    </w:div>
    <w:div w:id="500043051">
      <w:bodyDiv w:val="1"/>
      <w:marLeft w:val="0"/>
      <w:marRight w:val="0"/>
      <w:marTop w:val="0"/>
      <w:marBottom w:val="0"/>
      <w:divBdr>
        <w:top w:val="none" w:sz="0" w:space="0" w:color="auto"/>
        <w:left w:val="none" w:sz="0" w:space="0" w:color="auto"/>
        <w:bottom w:val="none" w:sz="0" w:space="0" w:color="auto"/>
        <w:right w:val="none" w:sz="0" w:space="0" w:color="auto"/>
      </w:divBdr>
    </w:div>
    <w:div w:id="800347809">
      <w:bodyDiv w:val="1"/>
      <w:marLeft w:val="0"/>
      <w:marRight w:val="0"/>
      <w:marTop w:val="0"/>
      <w:marBottom w:val="0"/>
      <w:divBdr>
        <w:top w:val="none" w:sz="0" w:space="0" w:color="auto"/>
        <w:left w:val="none" w:sz="0" w:space="0" w:color="auto"/>
        <w:bottom w:val="none" w:sz="0" w:space="0" w:color="auto"/>
        <w:right w:val="none" w:sz="0" w:space="0" w:color="auto"/>
      </w:divBdr>
    </w:div>
    <w:div w:id="1008404349">
      <w:bodyDiv w:val="1"/>
      <w:marLeft w:val="0"/>
      <w:marRight w:val="0"/>
      <w:marTop w:val="0"/>
      <w:marBottom w:val="0"/>
      <w:divBdr>
        <w:top w:val="none" w:sz="0" w:space="0" w:color="auto"/>
        <w:left w:val="none" w:sz="0" w:space="0" w:color="auto"/>
        <w:bottom w:val="none" w:sz="0" w:space="0" w:color="auto"/>
        <w:right w:val="none" w:sz="0" w:space="0" w:color="auto"/>
      </w:divBdr>
    </w:div>
    <w:div w:id="1046296133">
      <w:bodyDiv w:val="1"/>
      <w:marLeft w:val="0"/>
      <w:marRight w:val="0"/>
      <w:marTop w:val="0"/>
      <w:marBottom w:val="0"/>
      <w:divBdr>
        <w:top w:val="none" w:sz="0" w:space="0" w:color="auto"/>
        <w:left w:val="none" w:sz="0" w:space="0" w:color="auto"/>
        <w:bottom w:val="none" w:sz="0" w:space="0" w:color="auto"/>
        <w:right w:val="none" w:sz="0" w:space="0" w:color="auto"/>
      </w:divBdr>
    </w:div>
    <w:div w:id="1163741378">
      <w:bodyDiv w:val="1"/>
      <w:marLeft w:val="0"/>
      <w:marRight w:val="0"/>
      <w:marTop w:val="0"/>
      <w:marBottom w:val="0"/>
      <w:divBdr>
        <w:top w:val="none" w:sz="0" w:space="0" w:color="auto"/>
        <w:left w:val="none" w:sz="0" w:space="0" w:color="auto"/>
        <w:bottom w:val="none" w:sz="0" w:space="0" w:color="auto"/>
        <w:right w:val="none" w:sz="0" w:space="0" w:color="auto"/>
      </w:divBdr>
    </w:div>
    <w:div w:id="1204828548">
      <w:bodyDiv w:val="1"/>
      <w:marLeft w:val="0"/>
      <w:marRight w:val="0"/>
      <w:marTop w:val="0"/>
      <w:marBottom w:val="0"/>
      <w:divBdr>
        <w:top w:val="none" w:sz="0" w:space="0" w:color="auto"/>
        <w:left w:val="none" w:sz="0" w:space="0" w:color="auto"/>
        <w:bottom w:val="none" w:sz="0" w:space="0" w:color="auto"/>
        <w:right w:val="none" w:sz="0" w:space="0" w:color="auto"/>
      </w:divBdr>
    </w:div>
    <w:div w:id="1261183419">
      <w:bodyDiv w:val="1"/>
      <w:marLeft w:val="0"/>
      <w:marRight w:val="0"/>
      <w:marTop w:val="0"/>
      <w:marBottom w:val="0"/>
      <w:divBdr>
        <w:top w:val="none" w:sz="0" w:space="0" w:color="auto"/>
        <w:left w:val="none" w:sz="0" w:space="0" w:color="auto"/>
        <w:bottom w:val="none" w:sz="0" w:space="0" w:color="auto"/>
        <w:right w:val="none" w:sz="0" w:space="0" w:color="auto"/>
      </w:divBdr>
    </w:div>
    <w:div w:id="1285959600">
      <w:bodyDiv w:val="1"/>
      <w:marLeft w:val="0"/>
      <w:marRight w:val="0"/>
      <w:marTop w:val="0"/>
      <w:marBottom w:val="0"/>
      <w:divBdr>
        <w:top w:val="none" w:sz="0" w:space="0" w:color="auto"/>
        <w:left w:val="none" w:sz="0" w:space="0" w:color="auto"/>
        <w:bottom w:val="none" w:sz="0" w:space="0" w:color="auto"/>
        <w:right w:val="none" w:sz="0" w:space="0" w:color="auto"/>
      </w:divBdr>
    </w:div>
    <w:div w:id="1461920575">
      <w:bodyDiv w:val="1"/>
      <w:marLeft w:val="0"/>
      <w:marRight w:val="0"/>
      <w:marTop w:val="0"/>
      <w:marBottom w:val="0"/>
      <w:divBdr>
        <w:top w:val="none" w:sz="0" w:space="0" w:color="auto"/>
        <w:left w:val="none" w:sz="0" w:space="0" w:color="auto"/>
        <w:bottom w:val="none" w:sz="0" w:space="0" w:color="auto"/>
        <w:right w:val="none" w:sz="0" w:space="0" w:color="auto"/>
      </w:divBdr>
    </w:div>
    <w:div w:id="1470438603">
      <w:bodyDiv w:val="1"/>
      <w:marLeft w:val="0"/>
      <w:marRight w:val="0"/>
      <w:marTop w:val="0"/>
      <w:marBottom w:val="0"/>
      <w:divBdr>
        <w:top w:val="none" w:sz="0" w:space="0" w:color="auto"/>
        <w:left w:val="none" w:sz="0" w:space="0" w:color="auto"/>
        <w:bottom w:val="none" w:sz="0" w:space="0" w:color="auto"/>
        <w:right w:val="none" w:sz="0" w:space="0" w:color="auto"/>
      </w:divBdr>
      <w:divsChild>
        <w:div w:id="1694645565">
          <w:marLeft w:val="547"/>
          <w:marRight w:val="0"/>
          <w:marTop w:val="0"/>
          <w:marBottom w:val="0"/>
          <w:divBdr>
            <w:top w:val="none" w:sz="0" w:space="0" w:color="auto"/>
            <w:left w:val="none" w:sz="0" w:space="0" w:color="auto"/>
            <w:bottom w:val="none" w:sz="0" w:space="0" w:color="auto"/>
            <w:right w:val="none" w:sz="0" w:space="0" w:color="auto"/>
          </w:divBdr>
        </w:div>
      </w:divsChild>
    </w:div>
    <w:div w:id="1478256354">
      <w:bodyDiv w:val="1"/>
      <w:marLeft w:val="0"/>
      <w:marRight w:val="0"/>
      <w:marTop w:val="0"/>
      <w:marBottom w:val="0"/>
      <w:divBdr>
        <w:top w:val="none" w:sz="0" w:space="0" w:color="auto"/>
        <w:left w:val="none" w:sz="0" w:space="0" w:color="auto"/>
        <w:bottom w:val="none" w:sz="0" w:space="0" w:color="auto"/>
        <w:right w:val="none" w:sz="0" w:space="0" w:color="auto"/>
      </w:divBdr>
    </w:div>
    <w:div w:id="1526871107">
      <w:bodyDiv w:val="1"/>
      <w:marLeft w:val="0"/>
      <w:marRight w:val="0"/>
      <w:marTop w:val="0"/>
      <w:marBottom w:val="0"/>
      <w:divBdr>
        <w:top w:val="none" w:sz="0" w:space="0" w:color="auto"/>
        <w:left w:val="none" w:sz="0" w:space="0" w:color="auto"/>
        <w:bottom w:val="none" w:sz="0" w:space="0" w:color="auto"/>
        <w:right w:val="none" w:sz="0" w:space="0" w:color="auto"/>
      </w:divBdr>
    </w:div>
    <w:div w:id="1754693413">
      <w:bodyDiv w:val="1"/>
      <w:marLeft w:val="0"/>
      <w:marRight w:val="0"/>
      <w:marTop w:val="0"/>
      <w:marBottom w:val="0"/>
      <w:divBdr>
        <w:top w:val="none" w:sz="0" w:space="0" w:color="auto"/>
        <w:left w:val="none" w:sz="0" w:space="0" w:color="auto"/>
        <w:bottom w:val="none" w:sz="0" w:space="0" w:color="auto"/>
        <w:right w:val="none" w:sz="0" w:space="0" w:color="auto"/>
      </w:divBdr>
      <w:divsChild>
        <w:div w:id="1719935918">
          <w:marLeft w:val="547"/>
          <w:marRight w:val="0"/>
          <w:marTop w:val="0"/>
          <w:marBottom w:val="0"/>
          <w:divBdr>
            <w:top w:val="none" w:sz="0" w:space="0" w:color="auto"/>
            <w:left w:val="none" w:sz="0" w:space="0" w:color="auto"/>
            <w:bottom w:val="none" w:sz="0" w:space="0" w:color="auto"/>
            <w:right w:val="none" w:sz="0" w:space="0" w:color="auto"/>
          </w:divBdr>
        </w:div>
      </w:divsChild>
    </w:div>
    <w:div w:id="1799031927">
      <w:bodyDiv w:val="1"/>
      <w:marLeft w:val="0"/>
      <w:marRight w:val="0"/>
      <w:marTop w:val="0"/>
      <w:marBottom w:val="0"/>
      <w:divBdr>
        <w:top w:val="none" w:sz="0" w:space="0" w:color="auto"/>
        <w:left w:val="none" w:sz="0" w:space="0" w:color="auto"/>
        <w:bottom w:val="none" w:sz="0" w:space="0" w:color="auto"/>
        <w:right w:val="none" w:sz="0" w:space="0" w:color="auto"/>
      </w:divBdr>
    </w:div>
    <w:div w:id="1831823880">
      <w:bodyDiv w:val="1"/>
      <w:marLeft w:val="0"/>
      <w:marRight w:val="0"/>
      <w:marTop w:val="0"/>
      <w:marBottom w:val="0"/>
      <w:divBdr>
        <w:top w:val="none" w:sz="0" w:space="0" w:color="auto"/>
        <w:left w:val="none" w:sz="0" w:space="0" w:color="auto"/>
        <w:bottom w:val="none" w:sz="0" w:space="0" w:color="auto"/>
        <w:right w:val="none" w:sz="0" w:space="0" w:color="auto"/>
      </w:divBdr>
    </w:div>
    <w:div w:id="1832256813">
      <w:bodyDiv w:val="1"/>
      <w:marLeft w:val="0"/>
      <w:marRight w:val="0"/>
      <w:marTop w:val="0"/>
      <w:marBottom w:val="0"/>
      <w:divBdr>
        <w:top w:val="none" w:sz="0" w:space="0" w:color="auto"/>
        <w:left w:val="none" w:sz="0" w:space="0" w:color="auto"/>
        <w:bottom w:val="none" w:sz="0" w:space="0" w:color="auto"/>
        <w:right w:val="none" w:sz="0" w:space="0" w:color="auto"/>
      </w:divBdr>
    </w:div>
    <w:div w:id="2059814755">
      <w:bodyDiv w:val="1"/>
      <w:marLeft w:val="0"/>
      <w:marRight w:val="0"/>
      <w:marTop w:val="0"/>
      <w:marBottom w:val="0"/>
      <w:divBdr>
        <w:top w:val="none" w:sz="0" w:space="0" w:color="auto"/>
        <w:left w:val="none" w:sz="0" w:space="0" w:color="auto"/>
        <w:bottom w:val="none" w:sz="0" w:space="0" w:color="auto"/>
        <w:right w:val="none" w:sz="0" w:space="0" w:color="auto"/>
      </w:divBdr>
    </w:div>
    <w:div w:id="2110587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chart" Target="charts/chart8.xml"/><Relationship Id="rId39" Type="http://schemas.openxmlformats.org/officeDocument/2006/relationships/chart" Target="charts/chart18.xml"/><Relationship Id="rId21" Type="http://schemas.openxmlformats.org/officeDocument/2006/relationships/chart" Target="charts/chart3.xml"/><Relationship Id="rId34" Type="http://schemas.openxmlformats.org/officeDocument/2006/relationships/chart" Target="charts/chart14.xml"/><Relationship Id="rId42" Type="http://schemas.openxmlformats.org/officeDocument/2006/relationships/hyperlink" Target="http://www.onlinedics.ru/slovar/fil/i/intellekt.html" TargetMode="External"/><Relationship Id="rId47" Type="http://schemas.openxmlformats.org/officeDocument/2006/relationships/hyperlink" Target="http://adilet.zan.kz/kaz/docs/P1200001080" TargetMode="External"/><Relationship Id="rId50" Type="http://schemas.openxmlformats.org/officeDocument/2006/relationships/image" Target="media/image1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chart" Target="charts/chart11.xml"/><Relationship Id="rId11" Type="http://schemas.openxmlformats.org/officeDocument/2006/relationships/footer" Target="footer2.xml"/><Relationship Id="rId24" Type="http://schemas.openxmlformats.org/officeDocument/2006/relationships/chart" Target="charts/chart6.xml"/><Relationship Id="rId32" Type="http://schemas.openxmlformats.org/officeDocument/2006/relationships/chart" Target="charts/chart12.xml"/><Relationship Id="rId37" Type="http://schemas.openxmlformats.org/officeDocument/2006/relationships/chart" Target="charts/chart17.xml"/><Relationship Id="rId40" Type="http://schemas.openxmlformats.org/officeDocument/2006/relationships/chart" Target="charts/chart19.xml"/><Relationship Id="rId45" Type="http://schemas.openxmlformats.org/officeDocument/2006/relationships/hyperlink" Target="http://www.ru.iqtester.eu"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chart" Target="charts/chart1.xml"/><Relationship Id="rId31" Type="http://schemas.openxmlformats.org/officeDocument/2006/relationships/image" Target="media/image7.jpeg"/><Relationship Id="rId44" Type="http://schemas.openxmlformats.org/officeDocument/2006/relationships/hyperlink" Target="http://www.bibliotekar.ru/psihologia-3/36.htm"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image" Target="media/image6.jpeg"/><Relationship Id="rId35" Type="http://schemas.openxmlformats.org/officeDocument/2006/relationships/chart" Target="charts/chart15.xml"/><Relationship Id="rId43" Type="http://schemas.openxmlformats.org/officeDocument/2006/relationships/hyperlink" Target="http://www.psyoffice.ru/5-psychology-814.htm" TargetMode="External"/><Relationship Id="rId48" Type="http://schemas.openxmlformats.org/officeDocument/2006/relationships/hyperlink" Target="http://www.tgpi.tob.ruyi9.04.2007" TargetMode="External"/><Relationship Id="rId8" Type="http://schemas.openxmlformats.org/officeDocument/2006/relationships/header" Target="header1.xml"/><Relationship Id="rId51" Type="http://schemas.openxmlformats.org/officeDocument/2006/relationships/image" Target="media/image11.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chart" Target="charts/chart7.xml"/><Relationship Id="rId33" Type="http://schemas.openxmlformats.org/officeDocument/2006/relationships/chart" Target="charts/chart13.xml"/><Relationship Id="rId38" Type="http://schemas.openxmlformats.org/officeDocument/2006/relationships/image" Target="media/image8.gif"/><Relationship Id="rId46" Type="http://schemas.openxmlformats.org/officeDocument/2006/relationships/hyperlink" Target="https://vk.com/page-29302425_44578214" TargetMode="External"/><Relationship Id="rId20" Type="http://schemas.openxmlformats.org/officeDocument/2006/relationships/chart" Target="charts/chart2.xml"/><Relationship Id="rId41" Type="http://schemas.openxmlformats.org/officeDocument/2006/relationships/hyperlink" Target="http://www.foundation.kz"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chart" Target="charts/chart16.xml"/><Relationship Id="rId49" Type="http://schemas.openxmlformats.org/officeDocument/2006/relationships/image" Target="media/image9.png"/></Relationships>
</file>

<file path=word/charts/_rels/chart1.xml.rels><?xml version="1.0" encoding="UTF-8" standalone="yes"?>
<Relationships xmlns="http://schemas.openxmlformats.org/package/2006/relationships"><Relationship Id="rId1" Type="http://schemas.openxmlformats.org/officeDocument/2006/relationships/oleObject" Target="file:///E:\DISSERTACYA\&#1101;&#1082;&#1089;&#1087;&#1077;&#1088;&#1080;&#1084;&#1077;&#1085;&#1090;%20&#1090;&#1072;&#1073;&#1083;&#1080;&#1094;&#109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DISSER\12.10.15\&#1101;&#1082;&#1089;&#1087;&#1077;&#1088;&#1080;&#1084;&#1077;&#1085;&#1090;%20&#1090;&#1072;&#1073;&#1083;&#1080;&#1094;&#109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DISSER\12.10.15\&#1101;&#1082;&#1089;&#1087;&#1077;&#1088;&#1080;&#1084;&#1077;&#1085;&#1090;%20&#1090;&#1072;&#1073;&#1083;&#1080;&#1094;&#1099;.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DISSER\12.10.15\&#1101;&#1082;&#1089;&#1087;&#1077;&#1088;&#1080;&#1084;&#1077;&#1085;&#1090;%20&#1090;&#1072;&#1073;&#1083;&#1080;&#1094;&#1099;.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DISSER\12.10.15\&#1101;&#1082;&#1089;&#1087;&#1077;&#1088;&#1080;&#1084;&#1077;&#1085;&#1090;%20&#1090;&#1072;&#1073;&#1083;&#1080;&#1094;&#1099;.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DISSER\12.10.15\&#1101;&#1082;&#1089;&#1087;&#1077;&#1088;&#1080;&#1084;&#1077;&#1085;&#1090;%20&#1090;&#1072;&#1073;&#1083;&#1080;&#1094;&#1099;.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DISSER\12.10.15\&#1101;&#1082;&#1089;&#1087;&#1077;&#1088;&#1080;&#1084;&#1077;&#1085;&#1090;%20&#1090;&#1072;&#1073;&#1083;&#1080;&#1094;&#1099;.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DISSERTACYA\&#1101;&#1082;&#1089;&#1087;&#1077;&#1088;&#1080;&#1084;&#1077;&#1085;&#1090;%20&#1090;&#1072;&#1073;&#1083;&#1080;&#1094;&#1099;.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DISSER\12.10.15\&#1101;&#1082;&#1089;&#1087;&#1077;&#1088;&#1080;&#1084;&#1077;&#1085;&#1090;%20&#1090;&#1072;&#1073;&#1083;&#1080;&#1094;&#1099;.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DISSER\12.10.15\&#1101;&#1082;&#1089;&#1087;&#1077;&#1088;&#1080;&#1084;&#1077;&#1085;&#1090;%20&#1090;&#1072;&#1073;&#1083;&#1080;&#1094;&#1099;.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DISSERTACYA\&#1101;&#1082;&#1089;&#1087;&#1077;&#1088;&#1080;&#1084;&#1077;&#1085;&#1090;%20&#1090;&#1072;&#1073;&#1083;&#1080;&#1094;&#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DISSER\12.10.15\&#1101;&#1082;&#1089;&#1087;&#1077;&#1088;&#1080;&#1084;&#1077;&#1085;&#1090;%20&#1090;&#1072;&#1073;&#1083;&#1080;&#109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ISSER\12.10.15\&#1101;&#1082;&#1089;&#1087;&#1077;&#1088;&#1080;&#1084;&#1077;&#1085;&#1090;%20&#1090;&#1072;&#1073;&#1083;&#1080;&#109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ISSER\12.10.15\&#1101;&#1082;&#1089;&#1087;&#1077;&#1088;&#1080;&#1084;&#1077;&#1085;&#1090;%20&#1090;&#1072;&#1073;&#1083;&#1080;&#109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DISSERTACYA\&#1101;&#1082;&#1089;&#1087;&#1077;&#1088;&#1080;&#1084;&#1077;&#1085;&#1090;%20&#1090;&#1072;&#1073;&#1083;&#1080;&#1094;&#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DISSER\12.10.15\&#1101;&#1082;&#1089;&#1087;&#1077;&#1088;&#1080;&#1084;&#1077;&#1085;&#1090;%20&#1090;&#1072;&#1073;&#1083;&#1080;&#1094;&#109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DISSER\12.10.15\&#1101;&#1082;&#1089;&#1087;&#1077;&#1088;&#1080;&#1084;&#1077;&#1085;&#1090;%20&#1090;&#1072;&#1073;&#1083;&#1080;&#1094;&#109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DISSER\12.10.15\&#1101;&#1082;&#1089;&#1087;&#1077;&#1088;&#1080;&#1084;&#1077;&#1085;&#1090;%20&#1090;&#1072;&#1073;&#1083;&#1080;&#1094;&#109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DISSER\12.10.15\&#1101;&#1082;&#1089;&#1087;&#1077;&#1088;&#1080;&#1084;&#1077;&#1085;&#1090;%20&#1090;&#1072;&#1073;&#1083;&#1080;&#109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Жасөспірімдер таңдаған</a:t>
            </a:r>
            <a:r>
              <a:rPr lang="ru-RU" sz="1600" baseline="0">
                <a:latin typeface="Times New Roman" panose="02020603050405020304" pitchFamily="18" charset="0"/>
                <a:cs typeface="Times New Roman" panose="02020603050405020304" pitchFamily="18" charset="0"/>
              </a:rPr>
              <a:t> мамандықтар</a:t>
            </a:r>
            <a:endParaRPr lang="ru-RU"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'выбор вуза'!$A$4</c:f>
              <c:strCache>
                <c:ptCount val="1"/>
                <c:pt idx="0">
                  <c:v>Арыстан</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Lbls>
            <c:dLbl>
              <c:idx val="0"/>
              <c:layout>
                <c:manualLayout>
                  <c:x val="-3.8201721020756994E-2"/>
                  <c:y val="9.5071944774026668E-2"/>
                </c:manualLayout>
              </c:layout>
              <c:tx>
                <c:rich>
                  <a:bodyPr/>
                  <a:lstStyle/>
                  <a:p>
                    <a:r>
                      <a:rPr lang="en-US" baseline="0"/>
                      <a:t> </a:t>
                    </a:r>
                    <a:r>
                      <a:rPr lang="en-US" sz="1200" baseline="0"/>
                      <a:t>7</a:t>
                    </a:r>
                  </a:p>
                </c:rich>
              </c:tx>
              <c:dLblPos val="bestFit"/>
              <c:showLegendKey val="0"/>
              <c:showVal val="1"/>
              <c:showCatName val="0"/>
              <c:showSerName val="0"/>
              <c:showPercent val="1"/>
              <c:showBubbleSize val="0"/>
              <c:extLst>
                <c:ext xmlns:c15="http://schemas.microsoft.com/office/drawing/2012/chart" uri="{CE6537A1-D6FC-4f65-9D91-7224C49458BB}"/>
              </c:extLst>
            </c:dLbl>
            <c:dLbl>
              <c:idx val="1"/>
              <c:layout>
                <c:manualLayout>
                  <c:x val="-9.112801577768892E-2"/>
                  <c:y val="8.2952956271809597E-2"/>
                </c:manualLayout>
              </c:layout>
              <c:tx>
                <c:rich>
                  <a:bodyPr/>
                  <a:lstStyle/>
                  <a:p>
                    <a:r>
                      <a:rPr lang="en-US" sz="1200" baseline="0"/>
                      <a:t>10</a:t>
                    </a:r>
                    <a:endParaRPr lang="en-US" sz="1200"/>
                  </a:p>
                </c:rich>
              </c:tx>
              <c:dLblPos val="bestFit"/>
              <c:showLegendKey val="0"/>
              <c:showVal val="1"/>
              <c:showCatName val="0"/>
              <c:showSerName val="0"/>
              <c:showPercent val="1"/>
              <c:showBubbleSize val="0"/>
              <c:extLst>
                <c:ext xmlns:c15="http://schemas.microsoft.com/office/drawing/2012/chart" uri="{CE6537A1-D6FC-4f65-9D91-7224C49458BB}"/>
              </c:extLst>
            </c:dLbl>
            <c:dLbl>
              <c:idx val="2"/>
              <c:layout>
                <c:manualLayout>
                  <c:x val="-7.6452792744339873E-2"/>
                  <c:y val="1.2309433939471858E-2"/>
                </c:manualLayout>
              </c:layout>
              <c:tx>
                <c:rich>
                  <a:bodyPr/>
                  <a:lstStyle/>
                  <a:p>
                    <a:r>
                      <a:rPr lang="en-US" sz="1200" baseline="0"/>
                      <a:t>12</a:t>
                    </a:r>
                    <a:endParaRPr lang="en-US" sz="1200"/>
                  </a:p>
                </c:rich>
              </c:tx>
              <c:dLblPos val="bestFit"/>
              <c:showLegendKey val="0"/>
              <c:showVal val="1"/>
              <c:showCatName val="0"/>
              <c:showSerName val="0"/>
              <c:showPercent val="1"/>
              <c:showBubbleSize val="0"/>
              <c:extLst>
                <c:ext xmlns:c15="http://schemas.microsoft.com/office/drawing/2012/chart" uri="{CE6537A1-D6FC-4f65-9D91-7224C49458BB}"/>
              </c:extLst>
            </c:dLbl>
            <c:dLbl>
              <c:idx val="3"/>
              <c:layout>
                <c:manualLayout>
                  <c:x val="-9.7224767807978799E-2"/>
                  <c:y val="-0.14651544423398841"/>
                </c:manualLayout>
              </c:layout>
              <c:tx>
                <c:rich>
                  <a:bodyPr/>
                  <a:lstStyle/>
                  <a:p>
                    <a:r>
                      <a:rPr lang="en-US" baseline="0"/>
                      <a:t> </a:t>
                    </a:r>
                    <a:r>
                      <a:rPr lang="en-US" sz="1100" baseline="0"/>
                      <a:t>8</a:t>
                    </a:r>
                    <a:endParaRPr lang="en-US" baseline="0"/>
                  </a:p>
                </c:rich>
              </c:tx>
              <c:dLblPos val="bestFit"/>
              <c:showLegendKey val="0"/>
              <c:showVal val="1"/>
              <c:showCatName val="0"/>
              <c:showSerName val="0"/>
              <c:showPercent val="1"/>
              <c:showBubbleSize val="0"/>
              <c:extLst>
                <c:ext xmlns:c15="http://schemas.microsoft.com/office/drawing/2012/chart" uri="{CE6537A1-D6FC-4f65-9D91-7224C49458BB}"/>
              </c:extLst>
            </c:dLbl>
            <c:dLbl>
              <c:idx val="4"/>
              <c:layout>
                <c:manualLayout>
                  <c:x val="-6.5252058990373063E-2"/>
                  <c:y val="-0.22022937171064985"/>
                </c:manualLayout>
              </c:layout>
              <c:tx>
                <c:rich>
                  <a:bodyPr/>
                  <a:lstStyle/>
                  <a:p>
                    <a:r>
                      <a:rPr lang="en-US" sz="1200" baseline="0"/>
                      <a:t>5</a:t>
                    </a:r>
                    <a:endParaRPr lang="en-US" sz="1200"/>
                  </a:p>
                </c:rich>
              </c:tx>
              <c:dLblPos val="bestFit"/>
              <c:showLegendKey val="0"/>
              <c:showVal val="1"/>
              <c:showCatName val="0"/>
              <c:showSerName val="0"/>
              <c:showPercent val="1"/>
              <c:showBubbleSize val="0"/>
              <c:extLst>
                <c:ext xmlns:c15="http://schemas.microsoft.com/office/drawing/2012/chart" uri="{CE6537A1-D6FC-4f65-9D91-7224C49458BB}"/>
              </c:extLst>
            </c:dLbl>
            <c:dLbl>
              <c:idx val="5"/>
              <c:tx>
                <c:rich>
                  <a:bodyPr/>
                  <a:lstStyle/>
                  <a:p>
                    <a:r>
                      <a:rPr lang="en-US" baseline="0"/>
                      <a:t> </a:t>
                    </a:r>
                    <a:r>
                      <a:rPr lang="en-US" sz="1200" baseline="0"/>
                      <a:t>58</a:t>
                    </a:r>
                  </a:p>
                </c:rich>
              </c:tx>
              <c:dLblPos val="ctr"/>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'выбор вуза'!$B$3:$G$3</c:f>
              <c:strCache>
                <c:ptCount val="6"/>
                <c:pt idx="0">
                  <c:v>құрлық әскері</c:v>
                </c:pt>
                <c:pt idx="1">
                  <c:v>әскери инженер</c:v>
                </c:pt>
                <c:pt idx="2">
                  <c:v>әскери ұшқыш</c:v>
                </c:pt>
                <c:pt idx="3">
                  <c:v>полиция қызметкері</c:v>
                </c:pt>
                <c:pt idx="4">
                  <c:v>шекарашы</c:v>
                </c:pt>
                <c:pt idx="5">
                  <c:v>ҰҚК қызметкері</c:v>
                </c:pt>
              </c:strCache>
            </c:strRef>
          </c:cat>
          <c:val>
            <c:numRef>
              <c:f>'выбор вуза'!$B$4:$G$4</c:f>
              <c:numCache>
                <c:formatCode>General</c:formatCode>
                <c:ptCount val="6"/>
                <c:pt idx="0">
                  <c:v>7</c:v>
                </c:pt>
                <c:pt idx="1">
                  <c:v>10</c:v>
                </c:pt>
                <c:pt idx="2">
                  <c:v>12</c:v>
                </c:pt>
                <c:pt idx="3">
                  <c:v>8</c:v>
                </c:pt>
                <c:pt idx="4">
                  <c:v>5</c:v>
                </c:pt>
                <c:pt idx="5">
                  <c:v>58</c:v>
                </c:pt>
              </c:numCache>
            </c:numRef>
          </c:val>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"Интеллектуалды лабильділік" әдістемесі көрсеткіштері (%)</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ес!$A$3</c:f>
              <c:strCache>
                <c:ptCount val="1"/>
                <c:pt idx="0">
                  <c:v>Бақылау тобы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ес!$B$2:$E$2</c:f>
              <c:strCache>
                <c:ptCount val="4"/>
                <c:pt idx="0">
                  <c:v>0-4 қате</c:v>
                </c:pt>
                <c:pt idx="1">
                  <c:v>5-9 қате</c:v>
                </c:pt>
                <c:pt idx="2">
                  <c:v>10-14 қате</c:v>
                </c:pt>
                <c:pt idx="3">
                  <c:v>15 -тен жоғары</c:v>
                </c:pt>
              </c:strCache>
            </c:strRef>
          </c:cat>
          <c:val>
            <c:numRef>
              <c:f>ес!$B$3:$E$3</c:f>
              <c:numCache>
                <c:formatCode>General</c:formatCode>
                <c:ptCount val="4"/>
                <c:pt idx="0">
                  <c:v>34.550000000000004</c:v>
                </c:pt>
                <c:pt idx="1">
                  <c:v>40.200000000000003</c:v>
                </c:pt>
                <c:pt idx="2">
                  <c:v>22</c:v>
                </c:pt>
                <c:pt idx="3">
                  <c:v>3.66</c:v>
                </c:pt>
              </c:numCache>
            </c:numRef>
          </c:val>
        </c:ser>
        <c:ser>
          <c:idx val="1"/>
          <c:order val="1"/>
          <c:tx>
            <c:strRef>
              <c:f>ес!$A$4</c:f>
              <c:strCache>
                <c:ptCount val="1"/>
                <c:pt idx="0">
                  <c:v>Эксп тобы</c:v>
                </c:pt>
              </c:strCache>
            </c:strRef>
          </c:tx>
          <c:spPr>
            <a:solidFill>
              <a:schemeClr val="accent2"/>
            </a:solidFill>
            <a:ln>
              <a:noFill/>
            </a:ln>
            <a:effectLst/>
            <a:sp3d/>
          </c:spPr>
          <c:invertIfNegative val="0"/>
          <c:dLbls>
            <c:dLbl>
              <c:idx val="0"/>
              <c:layout>
                <c:manualLayout>
                  <c:x val="2.2222222222222202E-2"/>
                  <c:y val="-8.130083903106056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725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666666666666701E-2"/>
                  <c:y val="-4.065041951553036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ес!$B$2:$E$2</c:f>
              <c:strCache>
                <c:ptCount val="4"/>
                <c:pt idx="0">
                  <c:v>0-4 қате</c:v>
                </c:pt>
                <c:pt idx="1">
                  <c:v>5-9 қате</c:v>
                </c:pt>
                <c:pt idx="2">
                  <c:v>10-14 қате</c:v>
                </c:pt>
                <c:pt idx="3">
                  <c:v>15 -тен жоғары</c:v>
                </c:pt>
              </c:strCache>
            </c:strRef>
          </c:cat>
          <c:val>
            <c:numRef>
              <c:f>ес!$B$4:$E$4</c:f>
              <c:numCache>
                <c:formatCode>General</c:formatCode>
                <c:ptCount val="4"/>
                <c:pt idx="0">
                  <c:v>33.96</c:v>
                </c:pt>
                <c:pt idx="1">
                  <c:v>37.74</c:v>
                </c:pt>
                <c:pt idx="2">
                  <c:v>24.55</c:v>
                </c:pt>
                <c:pt idx="3">
                  <c:v>3.7600000000000002</c:v>
                </c:pt>
              </c:numCache>
            </c:numRef>
          </c:val>
        </c:ser>
        <c:dLbls>
          <c:showLegendKey val="0"/>
          <c:showVal val="1"/>
          <c:showCatName val="0"/>
          <c:showSerName val="0"/>
          <c:showPercent val="0"/>
          <c:showBubbleSize val="0"/>
        </c:dLbls>
        <c:gapWidth val="150"/>
        <c:shape val="box"/>
        <c:axId val="1558847152"/>
        <c:axId val="1558854224"/>
        <c:axId val="0"/>
      </c:bar3DChart>
      <c:catAx>
        <c:axId val="1558847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58854224"/>
        <c:crosses val="autoZero"/>
        <c:auto val="1"/>
        <c:lblAlgn val="ctr"/>
        <c:lblOffset val="100"/>
        <c:noMultiLvlLbl val="0"/>
      </c:catAx>
      <c:valAx>
        <c:axId val="155885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58847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Өзін-өзі бағалауы </a:t>
            </a:r>
            <a:r>
              <a:rPr lang="ru-RU" sz="1100">
                <a:latin typeface="Times New Roman" panose="02020603050405020304" pitchFamily="18" charset="0"/>
                <a:cs typeface="Times New Roman" panose="02020603050405020304" pitchFamily="18" charset="0"/>
              </a:rPr>
              <a:t>(%)</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самооценка!$A$4</c:f>
              <c:strCache>
                <c:ptCount val="1"/>
                <c:pt idx="0">
                  <c:v>Эксперименталды топ</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самооценка!$B$3:$D$3</c:f>
              <c:strCache>
                <c:ptCount val="3"/>
                <c:pt idx="0">
                  <c:v>Ақыл</c:v>
                </c:pt>
                <c:pt idx="1">
                  <c:v>Бедел</c:v>
                </c:pt>
                <c:pt idx="2">
                  <c:v>Сенімділік</c:v>
                </c:pt>
              </c:strCache>
            </c:strRef>
          </c:cat>
          <c:val>
            <c:numRef>
              <c:f>самооценка!$B$4:$D$4</c:f>
              <c:numCache>
                <c:formatCode>General</c:formatCode>
                <c:ptCount val="3"/>
                <c:pt idx="0">
                  <c:v>68</c:v>
                </c:pt>
                <c:pt idx="1">
                  <c:v>65</c:v>
                </c:pt>
                <c:pt idx="2">
                  <c:v>79</c:v>
                </c:pt>
              </c:numCache>
            </c:numRef>
          </c:val>
        </c:ser>
        <c:ser>
          <c:idx val="1"/>
          <c:order val="1"/>
          <c:tx>
            <c:strRef>
              <c:f>самооценка!$A$5</c:f>
              <c:strCache>
                <c:ptCount val="1"/>
                <c:pt idx="0">
                  <c:v>Бақылау тобы</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самооценка!$B$3:$D$3</c:f>
              <c:strCache>
                <c:ptCount val="3"/>
                <c:pt idx="0">
                  <c:v>Ақыл</c:v>
                </c:pt>
                <c:pt idx="1">
                  <c:v>Бедел</c:v>
                </c:pt>
                <c:pt idx="2">
                  <c:v>Сенімділік</c:v>
                </c:pt>
              </c:strCache>
            </c:strRef>
          </c:cat>
          <c:val>
            <c:numRef>
              <c:f>самооценка!$B$5:$D$5</c:f>
              <c:numCache>
                <c:formatCode>General</c:formatCode>
                <c:ptCount val="3"/>
                <c:pt idx="0">
                  <c:v>66</c:v>
                </c:pt>
                <c:pt idx="1">
                  <c:v>67</c:v>
                </c:pt>
                <c:pt idx="2">
                  <c:v>78</c:v>
                </c:pt>
              </c:numCache>
            </c:numRef>
          </c:val>
        </c:ser>
        <c:ser>
          <c:idx val="2"/>
          <c:order val="2"/>
          <c:tx>
            <c:strRef>
              <c:f>самооценка!$A$6</c:f>
              <c:strCache>
                <c:ptCount val="1"/>
                <c:pt idx="0">
                  <c:v>Барлық іріктеу</c:v>
                </c:pt>
              </c:strCache>
            </c:strRef>
          </c:tx>
          <c:spPr>
            <a:solidFill>
              <a:schemeClr val="accent3"/>
            </a:solidFill>
            <a:ln>
              <a:noFill/>
            </a:ln>
            <a:effectLst/>
            <a:sp3d/>
          </c:spPr>
          <c:invertIfNegative val="0"/>
          <c:dLbls>
            <c:dLbl>
              <c:idx val="0"/>
              <c:layout>
                <c:manualLayout>
                  <c:x val="0"/>
                  <c:y val="-3.703703703703719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самооценка!$B$3:$D$3</c:f>
              <c:strCache>
                <c:ptCount val="3"/>
                <c:pt idx="0">
                  <c:v>Ақыл</c:v>
                </c:pt>
                <c:pt idx="1">
                  <c:v>Бедел</c:v>
                </c:pt>
                <c:pt idx="2">
                  <c:v>Сенімділік</c:v>
                </c:pt>
              </c:strCache>
            </c:strRef>
          </c:cat>
          <c:val>
            <c:numRef>
              <c:f>самооценка!$B$6:$D$6</c:f>
              <c:numCache>
                <c:formatCode>General</c:formatCode>
                <c:ptCount val="3"/>
                <c:pt idx="0">
                  <c:v>67</c:v>
                </c:pt>
                <c:pt idx="1">
                  <c:v>66</c:v>
                </c:pt>
                <c:pt idx="2">
                  <c:v>78.5</c:v>
                </c:pt>
              </c:numCache>
            </c:numRef>
          </c:val>
        </c:ser>
        <c:dLbls>
          <c:showLegendKey val="0"/>
          <c:showVal val="1"/>
          <c:showCatName val="0"/>
          <c:showSerName val="0"/>
          <c:showPercent val="0"/>
          <c:showBubbleSize val="0"/>
        </c:dLbls>
        <c:gapWidth val="150"/>
        <c:shape val="box"/>
        <c:axId val="1614352592"/>
        <c:axId val="1614354224"/>
        <c:axId val="1556462720"/>
      </c:bar3DChart>
      <c:catAx>
        <c:axId val="16143525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4354224"/>
        <c:crosses val="autoZero"/>
        <c:auto val="1"/>
        <c:lblAlgn val="ctr"/>
        <c:lblOffset val="100"/>
        <c:noMultiLvlLbl val="0"/>
      </c:catAx>
      <c:valAx>
        <c:axId val="161435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4352592"/>
        <c:crosses val="autoZero"/>
        <c:crossBetween val="between"/>
      </c:valAx>
      <c:serAx>
        <c:axId val="1556462720"/>
        <c:scaling>
          <c:orientation val="minMax"/>
        </c:scaling>
        <c:delete val="1"/>
        <c:axPos val="b"/>
        <c:majorTickMark val="none"/>
        <c:minorTickMark val="none"/>
        <c:tickLblPos val="none"/>
        <c:crossAx val="161435422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b="0">
                <a:latin typeface="Times New Roman" panose="02020603050405020304" pitchFamily="18" charset="0"/>
                <a:cs typeface="Times New Roman" panose="02020603050405020304" pitchFamily="18" charset="0"/>
              </a:rPr>
              <a:t>Р.Кэттел </a:t>
            </a:r>
            <a:r>
              <a:rPr lang="ru-RU" b="0" baseline="0">
                <a:latin typeface="Times New Roman" panose="02020603050405020304" pitchFamily="18" charset="0"/>
                <a:cs typeface="Times New Roman" panose="02020603050405020304" pitchFamily="18" charset="0"/>
              </a:rPr>
              <a:t>әдістемесі бойынша зияткерлік даму деңгейі (%)</a:t>
            </a:r>
          </a:p>
          <a:p>
            <a:pPr>
              <a:defRPr sz="1600" b="1" i="0" u="none" strike="noStrike" kern="1200" baseline="0">
                <a:solidFill>
                  <a:schemeClr val="tx2"/>
                </a:solidFill>
                <a:latin typeface="+mn-lt"/>
                <a:ea typeface="+mn-ea"/>
                <a:cs typeface="+mn-cs"/>
              </a:defRPr>
            </a:pPr>
            <a:endParaRPr lang="ru-RU"/>
          </a:p>
        </c:rich>
      </c:tx>
      <c:overlay val="0"/>
      <c:spPr>
        <a:noFill/>
        <a:ln>
          <a:noFill/>
        </a:ln>
        <a:effectLst/>
      </c:spPr>
    </c:title>
    <c:autoTitleDeleted val="0"/>
    <c:plotArea>
      <c:layout/>
      <c:barChart>
        <c:barDir val="col"/>
        <c:grouping val="clustered"/>
        <c:varyColors val="0"/>
        <c:ser>
          <c:idx val="0"/>
          <c:order val="0"/>
          <c:tx>
            <c:strRef>
              <c:f>'Кэттел-2'!$A$4</c:f>
              <c:strCache>
                <c:ptCount val="1"/>
                <c:pt idx="0">
                  <c:v>Барлық іріктеу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'Кэттел-2'!$B$3:$F$3</c:f>
              <c:strCache>
                <c:ptCount val="5"/>
                <c:pt idx="0">
                  <c:v>төмен</c:v>
                </c:pt>
                <c:pt idx="1">
                  <c:v>орташадан төмен</c:v>
                </c:pt>
                <c:pt idx="2">
                  <c:v>орташа</c:v>
                </c:pt>
                <c:pt idx="3">
                  <c:v>орташадан жоғары</c:v>
                </c:pt>
                <c:pt idx="4">
                  <c:v>жоғары</c:v>
                </c:pt>
              </c:strCache>
            </c:strRef>
          </c:cat>
          <c:val>
            <c:numRef>
              <c:f>'Кэттел-2'!$B$4:$F$4</c:f>
              <c:numCache>
                <c:formatCode>General</c:formatCode>
                <c:ptCount val="5"/>
                <c:pt idx="0">
                  <c:v>8.3000000000000007</c:v>
                </c:pt>
                <c:pt idx="1">
                  <c:v>24.9</c:v>
                </c:pt>
                <c:pt idx="2">
                  <c:v>32.1</c:v>
                </c:pt>
                <c:pt idx="3">
                  <c:v>19.8</c:v>
                </c:pt>
                <c:pt idx="4">
                  <c:v>14.9</c:v>
                </c:pt>
              </c:numCache>
            </c:numRef>
          </c:val>
        </c:ser>
        <c:ser>
          <c:idx val="1"/>
          <c:order val="1"/>
          <c:tx>
            <c:strRef>
              <c:f>'Кэттел-2'!$A$5</c:f>
              <c:strCache>
                <c:ptCount val="1"/>
                <c:pt idx="0">
                  <c:v>Эксперименталды топ</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'Кэттел-2'!$B$3:$F$3</c:f>
              <c:strCache>
                <c:ptCount val="5"/>
                <c:pt idx="0">
                  <c:v>төмен</c:v>
                </c:pt>
                <c:pt idx="1">
                  <c:v>орташадан төмен</c:v>
                </c:pt>
                <c:pt idx="2">
                  <c:v>орташа</c:v>
                </c:pt>
                <c:pt idx="3">
                  <c:v>орташадан жоғары</c:v>
                </c:pt>
                <c:pt idx="4">
                  <c:v>жоғары</c:v>
                </c:pt>
              </c:strCache>
            </c:strRef>
          </c:cat>
          <c:val>
            <c:numRef>
              <c:f>'Кэттел-2'!$B$5:$F$5</c:f>
              <c:numCache>
                <c:formatCode>General</c:formatCode>
                <c:ptCount val="5"/>
                <c:pt idx="0">
                  <c:v>7.4</c:v>
                </c:pt>
                <c:pt idx="1">
                  <c:v>23.9</c:v>
                </c:pt>
                <c:pt idx="2">
                  <c:v>32.5</c:v>
                </c:pt>
                <c:pt idx="3">
                  <c:v>19.7</c:v>
                </c:pt>
                <c:pt idx="4">
                  <c:v>16.5</c:v>
                </c:pt>
              </c:numCache>
            </c:numRef>
          </c:val>
        </c:ser>
        <c:ser>
          <c:idx val="2"/>
          <c:order val="2"/>
          <c:tx>
            <c:strRef>
              <c:f>'Кэттел-2'!$A$6</c:f>
              <c:strCache>
                <c:ptCount val="1"/>
                <c:pt idx="0">
                  <c:v>Бақылау тобы</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'Кэттел-2'!$B$3:$F$3</c:f>
              <c:strCache>
                <c:ptCount val="5"/>
                <c:pt idx="0">
                  <c:v>төмен</c:v>
                </c:pt>
                <c:pt idx="1">
                  <c:v>орташадан төмен</c:v>
                </c:pt>
                <c:pt idx="2">
                  <c:v>орташа</c:v>
                </c:pt>
                <c:pt idx="3">
                  <c:v>орташадан жоғары</c:v>
                </c:pt>
                <c:pt idx="4">
                  <c:v>жоғары</c:v>
                </c:pt>
              </c:strCache>
            </c:strRef>
          </c:cat>
          <c:val>
            <c:numRef>
              <c:f>'Кэттел-2'!$B$6:$F$6</c:f>
              <c:numCache>
                <c:formatCode>General</c:formatCode>
                <c:ptCount val="5"/>
                <c:pt idx="0">
                  <c:v>9.2000000000000011</c:v>
                </c:pt>
                <c:pt idx="1">
                  <c:v>25.9</c:v>
                </c:pt>
                <c:pt idx="2">
                  <c:v>31.7</c:v>
                </c:pt>
                <c:pt idx="3">
                  <c:v>19.899999999999999</c:v>
                </c:pt>
                <c:pt idx="4">
                  <c:v>13.3</c:v>
                </c:pt>
              </c:numCache>
            </c:numRef>
          </c:val>
        </c:ser>
        <c:dLbls>
          <c:showLegendKey val="0"/>
          <c:showVal val="1"/>
          <c:showCatName val="0"/>
          <c:showSerName val="0"/>
          <c:showPercent val="0"/>
          <c:showBubbleSize val="0"/>
        </c:dLbls>
        <c:gapWidth val="100"/>
        <c:overlap val="-24"/>
        <c:axId val="72409600"/>
        <c:axId val="72401984"/>
      </c:barChart>
      <c:catAx>
        <c:axId val="724096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2401984"/>
        <c:crosses val="autoZero"/>
        <c:auto val="1"/>
        <c:lblAlgn val="ctr"/>
        <c:lblOffset val="100"/>
        <c:noMultiLvlLbl val="0"/>
      </c:catAx>
      <c:valAx>
        <c:axId val="724019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2409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Өзін-өзі бағалауы % (бойынша)</a:t>
            </a:r>
            <a:endParaRPr lang="ru-RU">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'самооценка -2'!$A$4</c:f>
              <c:strCache>
                <c:ptCount val="1"/>
                <c:pt idx="0">
                  <c:v>Бақылау тобы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'самооценка -2'!$B$3:$D$3</c:f>
              <c:strCache>
                <c:ptCount val="3"/>
                <c:pt idx="0">
                  <c:v>Ақыл</c:v>
                </c:pt>
                <c:pt idx="1">
                  <c:v>Бедел</c:v>
                </c:pt>
                <c:pt idx="2">
                  <c:v>Сенімділік</c:v>
                </c:pt>
              </c:strCache>
            </c:strRef>
          </c:cat>
          <c:val>
            <c:numRef>
              <c:f>'самооценка -2'!$B$4:$D$4</c:f>
              <c:numCache>
                <c:formatCode>General</c:formatCode>
                <c:ptCount val="3"/>
                <c:pt idx="0">
                  <c:v>69.900000000000006</c:v>
                </c:pt>
                <c:pt idx="1">
                  <c:v>68.2</c:v>
                </c:pt>
                <c:pt idx="2">
                  <c:v>72.900000000000006</c:v>
                </c:pt>
              </c:numCache>
            </c:numRef>
          </c:val>
        </c:ser>
        <c:ser>
          <c:idx val="1"/>
          <c:order val="1"/>
          <c:tx>
            <c:strRef>
              <c:f>'самооценка -2'!$A$5</c:f>
              <c:strCache>
                <c:ptCount val="1"/>
                <c:pt idx="0">
                  <c:v>Эксп тобы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'самооценка -2'!$B$3:$D$3</c:f>
              <c:strCache>
                <c:ptCount val="3"/>
                <c:pt idx="0">
                  <c:v>Ақыл</c:v>
                </c:pt>
                <c:pt idx="1">
                  <c:v>Бедел</c:v>
                </c:pt>
                <c:pt idx="2">
                  <c:v>Сенімділік</c:v>
                </c:pt>
              </c:strCache>
            </c:strRef>
          </c:cat>
          <c:val>
            <c:numRef>
              <c:f>'самооценка -2'!$B$5:$D$5</c:f>
              <c:numCache>
                <c:formatCode>General</c:formatCode>
                <c:ptCount val="3"/>
                <c:pt idx="0">
                  <c:v>75.7</c:v>
                </c:pt>
                <c:pt idx="1">
                  <c:v>69.8</c:v>
                </c:pt>
                <c:pt idx="2">
                  <c:v>81.3</c:v>
                </c:pt>
              </c:numCache>
            </c:numRef>
          </c:val>
        </c:ser>
        <c:ser>
          <c:idx val="2"/>
          <c:order val="2"/>
          <c:tx>
            <c:strRef>
              <c:f>'самооценка -2'!$A$6</c:f>
              <c:strCache>
                <c:ptCount val="1"/>
                <c:pt idx="0">
                  <c:v>Алғашқы  көрсеткіш</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'самооценка -2'!$B$3:$D$3</c:f>
              <c:strCache>
                <c:ptCount val="3"/>
                <c:pt idx="0">
                  <c:v>Ақыл</c:v>
                </c:pt>
                <c:pt idx="1">
                  <c:v>Бедел</c:v>
                </c:pt>
                <c:pt idx="2">
                  <c:v>Сенімділік</c:v>
                </c:pt>
              </c:strCache>
            </c:strRef>
          </c:cat>
          <c:val>
            <c:numRef>
              <c:f>'самооценка -2'!$B$6:$D$6</c:f>
              <c:numCache>
                <c:formatCode>General</c:formatCode>
                <c:ptCount val="3"/>
                <c:pt idx="0">
                  <c:v>72.400000000000006</c:v>
                </c:pt>
                <c:pt idx="1">
                  <c:v>72.900000000000006</c:v>
                </c:pt>
                <c:pt idx="2">
                  <c:v>79.400000000000006</c:v>
                </c:pt>
              </c:numCache>
            </c:numRef>
          </c:val>
        </c:ser>
        <c:dLbls>
          <c:showLegendKey val="0"/>
          <c:showVal val="1"/>
          <c:showCatName val="0"/>
          <c:showSerName val="0"/>
          <c:showPercent val="0"/>
          <c:showBubbleSize val="0"/>
        </c:dLbls>
        <c:gapWidth val="219"/>
        <c:overlap val="-27"/>
        <c:axId val="72410144"/>
        <c:axId val="72410688"/>
      </c:barChart>
      <c:catAx>
        <c:axId val="7241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10688"/>
        <c:crosses val="autoZero"/>
        <c:auto val="1"/>
        <c:lblAlgn val="ctr"/>
        <c:lblOffset val="100"/>
        <c:noMultiLvlLbl val="0"/>
      </c:catAx>
      <c:valAx>
        <c:axId val="72410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10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Оқу</a:t>
            </a:r>
            <a:r>
              <a:rPr lang="ru-RU" baseline="0"/>
              <a:t> мотивациясы</a:t>
            </a:r>
            <a:endParaRPr lang="ru-RU"/>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'мотивы обуч-2'!$B$3</c:f>
              <c:strCache>
                <c:ptCount val="1"/>
                <c:pt idx="0">
                  <c:v>Бағаға бағдар</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'мотивы обуч-2'!$A$4:$A$6</c:f>
              <c:strCache>
                <c:ptCount val="3"/>
                <c:pt idx="0">
                  <c:v>Бақылау тобы</c:v>
                </c:pt>
                <c:pt idx="1">
                  <c:v>Эксп топ</c:v>
                </c:pt>
                <c:pt idx="2">
                  <c:v>Алғашқы көрсеткіш</c:v>
                </c:pt>
              </c:strCache>
            </c:strRef>
          </c:cat>
          <c:val>
            <c:numRef>
              <c:f>'мотивы обуч-2'!$B$4:$B$6</c:f>
              <c:numCache>
                <c:formatCode>General</c:formatCode>
                <c:ptCount val="3"/>
                <c:pt idx="0">
                  <c:v>5.39</c:v>
                </c:pt>
                <c:pt idx="1">
                  <c:v>5.3199999999999985</c:v>
                </c:pt>
                <c:pt idx="2">
                  <c:v>6.17</c:v>
                </c:pt>
              </c:numCache>
            </c:numRef>
          </c:val>
        </c:ser>
        <c:ser>
          <c:idx val="1"/>
          <c:order val="1"/>
          <c:tx>
            <c:strRef>
              <c:f>'мотивы обуч-2'!$C$3</c:f>
              <c:strCache>
                <c:ptCount val="1"/>
                <c:pt idx="0">
                  <c:v>Білімге бағдар</c:v>
                </c:pt>
              </c:strCache>
            </c:strRef>
          </c:tx>
          <c:spPr>
            <a:solidFill>
              <a:schemeClr val="accent2"/>
            </a:solidFill>
            <a:ln>
              <a:noFill/>
            </a:ln>
            <a:effectLst/>
            <a:sp3d/>
          </c:spPr>
          <c:invertIfNegative val="0"/>
          <c:dLbls>
            <c:dLbl>
              <c:idx val="2"/>
              <c:layout>
                <c:manualLayout>
                  <c:x val="1.6666666666666701E-2"/>
                  <c:y val="-1.851851851851856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'мотивы обуч-2'!$A$4:$A$6</c:f>
              <c:strCache>
                <c:ptCount val="3"/>
                <c:pt idx="0">
                  <c:v>Бақылау тобы</c:v>
                </c:pt>
                <c:pt idx="1">
                  <c:v>Эксп топ</c:v>
                </c:pt>
                <c:pt idx="2">
                  <c:v>Алғашқы көрсеткіш</c:v>
                </c:pt>
              </c:strCache>
            </c:strRef>
          </c:cat>
          <c:val>
            <c:numRef>
              <c:f>'мотивы обуч-2'!$C$4:$C$6</c:f>
              <c:numCache>
                <c:formatCode>General</c:formatCode>
                <c:ptCount val="3"/>
                <c:pt idx="0">
                  <c:v>8.02</c:v>
                </c:pt>
                <c:pt idx="1">
                  <c:v>8.09</c:v>
                </c:pt>
                <c:pt idx="2">
                  <c:v>5.3199999999999985</c:v>
                </c:pt>
              </c:numCache>
            </c:numRef>
          </c:val>
        </c:ser>
        <c:dLbls>
          <c:showLegendKey val="0"/>
          <c:showVal val="1"/>
          <c:showCatName val="0"/>
          <c:showSerName val="0"/>
          <c:showPercent val="0"/>
          <c:showBubbleSize val="0"/>
        </c:dLbls>
        <c:gapWidth val="150"/>
        <c:shape val="box"/>
        <c:axId val="72407968"/>
        <c:axId val="72405248"/>
        <c:axId val="0"/>
      </c:bar3DChart>
      <c:catAx>
        <c:axId val="724079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05248"/>
        <c:crosses val="autoZero"/>
        <c:auto val="1"/>
        <c:lblAlgn val="ctr"/>
        <c:lblOffset val="100"/>
        <c:noMultiLvlLbl val="0"/>
      </c:catAx>
      <c:valAx>
        <c:axId val="72405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07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Оқу</a:t>
            </a:r>
            <a:r>
              <a:rPr lang="ru-RU" baseline="0"/>
              <a:t> мотивациясы (%)</a:t>
            </a:r>
            <a:endParaRPr lang="ru-RU"/>
          </a:p>
        </c:rich>
      </c:tx>
      <c:overlay val="0"/>
      <c:spPr>
        <a:noFill/>
        <a:ln>
          <a:noFill/>
        </a:ln>
        <a:effectLst/>
      </c:spPr>
    </c:title>
    <c:autoTitleDeleted val="0"/>
    <c:plotArea>
      <c:layout/>
      <c:barChart>
        <c:barDir val="bar"/>
        <c:grouping val="clustered"/>
        <c:varyColors val="0"/>
        <c:ser>
          <c:idx val="0"/>
          <c:order val="0"/>
          <c:tx>
            <c:strRef>
              <c:f>Дубовицкая!$A$3</c:f>
              <c:strCache>
                <c:ptCount val="1"/>
                <c:pt idx="0">
                  <c:v>Бақылау тобы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Дубовицкая!$B$2:$C$2</c:f>
              <c:strCache>
                <c:ptCount val="2"/>
                <c:pt idx="0">
                  <c:v>ішкі мотивация</c:v>
                </c:pt>
                <c:pt idx="1">
                  <c:v>сыртқы мотивация</c:v>
                </c:pt>
              </c:strCache>
            </c:strRef>
          </c:cat>
          <c:val>
            <c:numRef>
              <c:f>Дубовицкая!$B$3:$C$3</c:f>
              <c:numCache>
                <c:formatCode>General</c:formatCode>
                <c:ptCount val="2"/>
                <c:pt idx="0">
                  <c:v>58</c:v>
                </c:pt>
                <c:pt idx="1">
                  <c:v>42</c:v>
                </c:pt>
              </c:numCache>
            </c:numRef>
          </c:val>
        </c:ser>
        <c:ser>
          <c:idx val="1"/>
          <c:order val="1"/>
          <c:tx>
            <c:strRef>
              <c:f>Дубовицкая!$A$4</c:f>
              <c:strCache>
                <c:ptCount val="1"/>
                <c:pt idx="0">
                  <c:v>Экспериментік топ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Дубовицкая!$B$2:$C$2</c:f>
              <c:strCache>
                <c:ptCount val="2"/>
                <c:pt idx="0">
                  <c:v>ішкі мотивация</c:v>
                </c:pt>
                <c:pt idx="1">
                  <c:v>сыртқы мотивация</c:v>
                </c:pt>
              </c:strCache>
            </c:strRef>
          </c:cat>
          <c:val>
            <c:numRef>
              <c:f>Дубовицкая!$B$4:$C$4</c:f>
              <c:numCache>
                <c:formatCode>General</c:formatCode>
                <c:ptCount val="2"/>
                <c:pt idx="0">
                  <c:v>73</c:v>
                </c:pt>
                <c:pt idx="1">
                  <c:v>27</c:v>
                </c:pt>
              </c:numCache>
            </c:numRef>
          </c:val>
        </c:ser>
        <c:dLbls>
          <c:showLegendKey val="0"/>
          <c:showVal val="1"/>
          <c:showCatName val="0"/>
          <c:showSerName val="0"/>
          <c:showPercent val="0"/>
          <c:showBubbleSize val="0"/>
        </c:dLbls>
        <c:gapWidth val="182"/>
        <c:axId val="72408512"/>
        <c:axId val="72405792"/>
      </c:barChart>
      <c:catAx>
        <c:axId val="72408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05792"/>
        <c:crosses val="autoZero"/>
        <c:auto val="1"/>
        <c:lblAlgn val="ctr"/>
        <c:lblOffset val="100"/>
        <c:noMultiLvlLbl val="0"/>
      </c:catAx>
      <c:valAx>
        <c:axId val="7240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0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Е.А.Климов</a:t>
            </a:r>
            <a:r>
              <a:rPr lang="ru-RU" sz="1200" baseline="0">
                <a:latin typeface="Times New Roman" panose="02020603050405020304" pitchFamily="18" charset="0"/>
                <a:cs typeface="Times New Roman" panose="02020603050405020304" pitchFamily="18" charset="0"/>
              </a:rPr>
              <a:t> бойынша кәсіби бағыттылық</a:t>
            </a:r>
          </a:p>
          <a:p>
            <a:pPr>
              <a:defRPr sz="1400" b="0" i="0" u="none" strike="noStrike" kern="1200" spc="0" baseline="0">
                <a:solidFill>
                  <a:schemeClr val="tx1">
                    <a:lumMod val="65000"/>
                    <a:lumOff val="35000"/>
                  </a:schemeClr>
                </a:solidFill>
                <a:latin typeface="+mn-lt"/>
                <a:ea typeface="+mn-ea"/>
                <a:cs typeface="+mn-cs"/>
              </a:defRPr>
            </a:pPr>
            <a:r>
              <a:rPr lang="ru-RU" sz="1200" baseline="0">
                <a:latin typeface="Times New Roman" panose="02020603050405020304" pitchFamily="18" charset="0"/>
                <a:cs typeface="Times New Roman" panose="02020603050405020304" pitchFamily="18" charset="0"/>
              </a:rPr>
              <a:t>(% бойынша)</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769203849518746"/>
          <c:y val="0.16018518518518521"/>
          <c:w val="0.69275240594925636"/>
          <c:h val="0.62651210265383483"/>
        </c:manualLayout>
      </c:layout>
      <c:bar3DChart>
        <c:barDir val="bar"/>
        <c:grouping val="stacked"/>
        <c:varyColors val="0"/>
        <c:ser>
          <c:idx val="0"/>
          <c:order val="0"/>
          <c:tx>
            <c:strRef>
              <c:f>'Климов-'!$A$4</c:f>
              <c:strCache>
                <c:ptCount val="1"/>
                <c:pt idx="0">
                  <c:v>Бақылау тобы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'Климов-'!$B$3:$F$3</c:f>
              <c:strCache>
                <c:ptCount val="5"/>
                <c:pt idx="0">
                  <c:v>Адам-Адам</c:v>
                </c:pt>
                <c:pt idx="1">
                  <c:v>Адам-Табиғат</c:v>
                </c:pt>
                <c:pt idx="2">
                  <c:v>Адам-Техника</c:v>
                </c:pt>
                <c:pt idx="3">
                  <c:v>Адам-Белгілік жүйе</c:v>
                </c:pt>
                <c:pt idx="4">
                  <c:v>Адам-Көркем бейне</c:v>
                </c:pt>
              </c:strCache>
            </c:strRef>
          </c:cat>
          <c:val>
            <c:numRef>
              <c:f>'Климов-'!$B$4:$F$4</c:f>
              <c:numCache>
                <c:formatCode>General</c:formatCode>
                <c:ptCount val="5"/>
                <c:pt idx="0">
                  <c:v>22.5</c:v>
                </c:pt>
                <c:pt idx="1">
                  <c:v>12.9</c:v>
                </c:pt>
                <c:pt idx="2">
                  <c:v>26.4</c:v>
                </c:pt>
                <c:pt idx="3">
                  <c:v>28.6</c:v>
                </c:pt>
                <c:pt idx="4">
                  <c:v>9.6</c:v>
                </c:pt>
              </c:numCache>
            </c:numRef>
          </c:val>
        </c:ser>
        <c:ser>
          <c:idx val="1"/>
          <c:order val="1"/>
          <c:tx>
            <c:strRef>
              <c:f>'Климов-'!$A$5</c:f>
              <c:strCache>
                <c:ptCount val="1"/>
                <c:pt idx="0">
                  <c:v>Эксперименттік топ</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'Климов-'!$B$3:$F$3</c:f>
              <c:strCache>
                <c:ptCount val="5"/>
                <c:pt idx="0">
                  <c:v>Адам-Адам</c:v>
                </c:pt>
                <c:pt idx="1">
                  <c:v>Адам-Табиғат</c:v>
                </c:pt>
                <c:pt idx="2">
                  <c:v>Адам-Техника</c:v>
                </c:pt>
                <c:pt idx="3">
                  <c:v>Адам-Белгілік жүйе</c:v>
                </c:pt>
                <c:pt idx="4">
                  <c:v>Адам-Көркем бейне</c:v>
                </c:pt>
              </c:strCache>
            </c:strRef>
          </c:cat>
          <c:val>
            <c:numRef>
              <c:f>'Климов-'!$B$5:$F$5</c:f>
              <c:numCache>
                <c:formatCode>General</c:formatCode>
                <c:ptCount val="5"/>
                <c:pt idx="0">
                  <c:v>33.1</c:v>
                </c:pt>
                <c:pt idx="1">
                  <c:v>1.3</c:v>
                </c:pt>
                <c:pt idx="2">
                  <c:v>30.1</c:v>
                </c:pt>
                <c:pt idx="3">
                  <c:v>34</c:v>
                </c:pt>
                <c:pt idx="4">
                  <c:v>1.5</c:v>
                </c:pt>
              </c:numCache>
            </c:numRef>
          </c:val>
        </c:ser>
        <c:ser>
          <c:idx val="2"/>
          <c:order val="2"/>
          <c:tx>
            <c:strRef>
              <c:f>'Климов-'!$A$6</c:f>
              <c:strCache>
                <c:ptCount val="1"/>
                <c:pt idx="0">
                  <c:v>Алғашқы көрсеткіш</c:v>
                </c:pt>
              </c:strCache>
            </c:strRef>
          </c:tx>
          <c:spPr>
            <a:solidFill>
              <a:schemeClr val="accent3"/>
            </a:solidFill>
            <a:ln>
              <a:noFill/>
            </a:ln>
            <a:effectLst/>
            <a:sp3d/>
          </c:spPr>
          <c:invertIfNegative val="0"/>
          <c:dLbls>
            <c:dLbl>
              <c:idx val="1"/>
              <c:layout>
                <c:manualLayout>
                  <c:x val="6.1111111111111102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'Климов-'!$B$3:$F$3</c:f>
              <c:strCache>
                <c:ptCount val="5"/>
                <c:pt idx="0">
                  <c:v>Адам-Адам</c:v>
                </c:pt>
                <c:pt idx="1">
                  <c:v>Адам-Табиғат</c:v>
                </c:pt>
                <c:pt idx="2">
                  <c:v>Адам-Техника</c:v>
                </c:pt>
                <c:pt idx="3">
                  <c:v>Адам-Белгілік жүйе</c:v>
                </c:pt>
                <c:pt idx="4">
                  <c:v>Адам-Көркем бейне</c:v>
                </c:pt>
              </c:strCache>
            </c:strRef>
          </c:cat>
          <c:val>
            <c:numRef>
              <c:f>'Климов-'!$B$6:$F$6</c:f>
              <c:numCache>
                <c:formatCode>General</c:formatCode>
                <c:ptCount val="5"/>
                <c:pt idx="0">
                  <c:v>30.1</c:v>
                </c:pt>
                <c:pt idx="1">
                  <c:v>3.5</c:v>
                </c:pt>
                <c:pt idx="2">
                  <c:v>27.7</c:v>
                </c:pt>
                <c:pt idx="3">
                  <c:v>31.2</c:v>
                </c:pt>
                <c:pt idx="4">
                  <c:v>7.5</c:v>
                </c:pt>
              </c:numCache>
            </c:numRef>
          </c:val>
        </c:ser>
        <c:dLbls>
          <c:showLegendKey val="0"/>
          <c:showVal val="1"/>
          <c:showCatName val="0"/>
          <c:showSerName val="0"/>
          <c:showPercent val="0"/>
          <c:showBubbleSize val="0"/>
        </c:dLbls>
        <c:gapWidth val="150"/>
        <c:shape val="box"/>
        <c:axId val="72417760"/>
        <c:axId val="72403616"/>
        <c:axId val="0"/>
      </c:bar3DChart>
      <c:catAx>
        <c:axId val="724177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03616"/>
        <c:crosses val="autoZero"/>
        <c:auto val="1"/>
        <c:lblAlgn val="ctr"/>
        <c:lblOffset val="100"/>
        <c:noMultiLvlLbl val="0"/>
      </c:catAx>
      <c:valAx>
        <c:axId val="72403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17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Р.Амтхауэр</a:t>
            </a:r>
            <a:r>
              <a:rPr lang="ru-RU" sz="1200" baseline="0">
                <a:latin typeface="Times New Roman" panose="02020603050405020304" pitchFamily="18" charset="0"/>
                <a:cs typeface="Times New Roman" panose="02020603050405020304" pitchFamily="18" charset="0"/>
              </a:rPr>
              <a:t> тесті бойынша зияткерлік түрлері (% бойынша)</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Амтхауэр!$A$4</c:f>
              <c:strCache>
                <c:ptCount val="1"/>
                <c:pt idx="0">
                  <c:v>Арыстан</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Амтхауэр!$B$3:$D$3</c:f>
              <c:strCache>
                <c:ptCount val="3"/>
                <c:pt idx="0">
                  <c:v>Вербалды</c:v>
                </c:pt>
                <c:pt idx="1">
                  <c:v>Математикалық</c:v>
                </c:pt>
                <c:pt idx="2">
                  <c:v>Кеңістіктік</c:v>
                </c:pt>
              </c:strCache>
            </c:strRef>
          </c:cat>
          <c:val>
            <c:numRef>
              <c:f>Амтхауэр!$B$4:$D$4</c:f>
              <c:numCache>
                <c:formatCode>General</c:formatCode>
                <c:ptCount val="3"/>
                <c:pt idx="0">
                  <c:v>32.800000000000004</c:v>
                </c:pt>
                <c:pt idx="1">
                  <c:v>34</c:v>
                </c:pt>
                <c:pt idx="2">
                  <c:v>33.200000000000003</c:v>
                </c:pt>
              </c:numCache>
            </c:numRef>
          </c:val>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0" i="0" baseline="0">
                <a:effectLst/>
                <a:latin typeface="Times New Roman" panose="02020603050405020304" pitchFamily="18" charset="0"/>
                <a:cs typeface="Times New Roman" panose="02020603050405020304" pitchFamily="18" charset="0"/>
              </a:rPr>
              <a:t>Р.Кэттел әдістемесі бойынша, зияткерліктің даму деңгейі ( % бойынша)</a:t>
            </a:r>
            <a:endParaRPr lang="ru-RU">
              <a:effectLst/>
              <a:latin typeface="Times New Roman" panose="02020603050405020304" pitchFamily="18" charset="0"/>
              <a:cs typeface="Times New Roman" panose="02020603050405020304" pitchFamily="18" charset="0"/>
            </a:endParaRPr>
          </a:p>
        </c:rich>
      </c:tx>
      <c:layout>
        <c:manualLayout>
          <c:xMode val="edge"/>
          <c:yMode val="edge"/>
          <c:x val="0.14519895013123413"/>
          <c:y val="2.7777950681066178E-2"/>
        </c:manualLayout>
      </c:layout>
      <c:overlay val="0"/>
      <c:spPr>
        <a:noFill/>
        <a:ln>
          <a:noFill/>
        </a:ln>
        <a:effectLst/>
      </c:spPr>
    </c:title>
    <c:autoTitleDeleted val="0"/>
    <c:plotArea>
      <c:layout/>
      <c:barChart>
        <c:barDir val="col"/>
        <c:grouping val="clustered"/>
        <c:varyColors val="0"/>
        <c:ser>
          <c:idx val="0"/>
          <c:order val="0"/>
          <c:tx>
            <c:strRef>
              <c:f>Кэттел!$A$5</c:f>
              <c:strCache>
                <c:ptCount val="1"/>
                <c:pt idx="0">
                  <c:v>Бақылау тобы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Кэттел!$B$4:$F$4</c:f>
              <c:strCache>
                <c:ptCount val="5"/>
                <c:pt idx="0">
                  <c:v>төмен</c:v>
                </c:pt>
                <c:pt idx="1">
                  <c:v>орташадан төмен</c:v>
                </c:pt>
                <c:pt idx="2">
                  <c:v>орташа</c:v>
                </c:pt>
                <c:pt idx="3">
                  <c:v>орташадан жоғары</c:v>
                </c:pt>
                <c:pt idx="4">
                  <c:v>жоғары</c:v>
                </c:pt>
              </c:strCache>
            </c:strRef>
          </c:cat>
          <c:val>
            <c:numRef>
              <c:f>Кэттел!$B$5:$F$5</c:f>
              <c:numCache>
                <c:formatCode>General</c:formatCode>
                <c:ptCount val="5"/>
                <c:pt idx="0">
                  <c:v>8.3000000000000007</c:v>
                </c:pt>
                <c:pt idx="1">
                  <c:v>25</c:v>
                </c:pt>
                <c:pt idx="2">
                  <c:v>32.5</c:v>
                </c:pt>
                <c:pt idx="3">
                  <c:v>20.8</c:v>
                </c:pt>
                <c:pt idx="4">
                  <c:v>13.4</c:v>
                </c:pt>
              </c:numCache>
            </c:numRef>
          </c:val>
        </c:ser>
        <c:ser>
          <c:idx val="1"/>
          <c:order val="1"/>
          <c:tx>
            <c:strRef>
              <c:f>Кэттел!$A$6</c:f>
              <c:strCache>
                <c:ptCount val="1"/>
                <c:pt idx="0">
                  <c:v>Эксперимент тобы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Кэттел!$B$4:$F$4</c:f>
              <c:strCache>
                <c:ptCount val="5"/>
                <c:pt idx="0">
                  <c:v>төмен</c:v>
                </c:pt>
                <c:pt idx="1">
                  <c:v>орташадан төмен</c:v>
                </c:pt>
                <c:pt idx="2">
                  <c:v>орташа</c:v>
                </c:pt>
                <c:pt idx="3">
                  <c:v>орташадан жоғары</c:v>
                </c:pt>
                <c:pt idx="4">
                  <c:v>жоғары</c:v>
                </c:pt>
              </c:strCache>
            </c:strRef>
          </c:cat>
          <c:val>
            <c:numRef>
              <c:f>Кэттел!$B$6:$F$6</c:f>
              <c:numCache>
                <c:formatCode>General</c:formatCode>
                <c:ptCount val="5"/>
                <c:pt idx="0">
                  <c:v>2.2999999999999998</c:v>
                </c:pt>
                <c:pt idx="1">
                  <c:v>16.2</c:v>
                </c:pt>
                <c:pt idx="2">
                  <c:v>39.200000000000003</c:v>
                </c:pt>
                <c:pt idx="3">
                  <c:v>24.2</c:v>
                </c:pt>
                <c:pt idx="4">
                  <c:v>18.100000000000001</c:v>
                </c:pt>
              </c:numCache>
            </c:numRef>
          </c:val>
        </c:ser>
        <c:ser>
          <c:idx val="2"/>
          <c:order val="2"/>
          <c:tx>
            <c:strRef>
              <c:f>Кэттел!$A$7</c:f>
              <c:strCache>
                <c:ptCount val="1"/>
                <c:pt idx="0">
                  <c:v>Алғашқы көрсеткіш</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Кэттел!$B$4:$F$4</c:f>
              <c:strCache>
                <c:ptCount val="5"/>
                <c:pt idx="0">
                  <c:v>төмен</c:v>
                </c:pt>
                <c:pt idx="1">
                  <c:v>орташадан төмен</c:v>
                </c:pt>
                <c:pt idx="2">
                  <c:v>орташа</c:v>
                </c:pt>
                <c:pt idx="3">
                  <c:v>орташадан жоғары</c:v>
                </c:pt>
                <c:pt idx="4">
                  <c:v>жоғары</c:v>
                </c:pt>
              </c:strCache>
            </c:strRef>
          </c:cat>
          <c:val>
            <c:numRef>
              <c:f>Кэттел!$B$7:$F$7</c:f>
              <c:numCache>
                <c:formatCode>General</c:formatCode>
                <c:ptCount val="5"/>
                <c:pt idx="0">
                  <c:v>7.4</c:v>
                </c:pt>
                <c:pt idx="1">
                  <c:v>23.9</c:v>
                </c:pt>
                <c:pt idx="2">
                  <c:v>32.5</c:v>
                </c:pt>
                <c:pt idx="3">
                  <c:v>19.7</c:v>
                </c:pt>
                <c:pt idx="4">
                  <c:v>16.5</c:v>
                </c:pt>
              </c:numCache>
            </c:numRef>
          </c:val>
        </c:ser>
        <c:dLbls>
          <c:showLegendKey val="0"/>
          <c:showVal val="1"/>
          <c:showCatName val="0"/>
          <c:showSerName val="0"/>
          <c:showPercent val="0"/>
          <c:showBubbleSize val="0"/>
        </c:dLbls>
        <c:gapWidth val="219"/>
        <c:overlap val="-27"/>
        <c:axId val="72415584"/>
        <c:axId val="72413408"/>
      </c:barChart>
      <c:catAx>
        <c:axId val="7241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13408"/>
        <c:crosses val="autoZero"/>
        <c:auto val="1"/>
        <c:lblAlgn val="ctr"/>
        <c:lblOffset val="100"/>
        <c:noMultiLvlLbl val="0"/>
      </c:catAx>
      <c:valAx>
        <c:axId val="72413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15584"/>
        <c:crosses val="autoZero"/>
        <c:crossBetween val="between"/>
      </c:valAx>
      <c:spPr>
        <a:noFill/>
        <a:ln>
          <a:noFill/>
        </a:ln>
        <a:effectLst/>
      </c:spPr>
    </c:plotArea>
    <c:legend>
      <c:legendPos val="b"/>
      <c:layout>
        <c:manualLayout>
          <c:xMode val="edge"/>
          <c:yMode val="edge"/>
          <c:x val="8.6012481773111479E-2"/>
          <c:y val="0.85406623215160293"/>
          <c:w val="0.81612318460192457"/>
          <c:h val="0.107656255886674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Оқушылардың оқу сапасы, критериі</a:t>
            </a:r>
          </a:p>
        </c:rich>
      </c:tx>
      <c:overlay val="0"/>
      <c:spPr>
        <a:noFill/>
        <a:ln>
          <a:noFill/>
        </a:ln>
        <a:effectLst/>
      </c:spPr>
    </c:title>
    <c:autoTitleDeleted val="0"/>
    <c:plotArea>
      <c:layout/>
      <c:barChart>
        <c:barDir val="bar"/>
        <c:grouping val="clustered"/>
        <c:varyColors val="0"/>
        <c:ser>
          <c:idx val="0"/>
          <c:order val="0"/>
          <c:tx>
            <c:strRef>
              <c:f>Лист1!$B$3</c:f>
              <c:strCache>
                <c:ptCount val="1"/>
                <c:pt idx="0">
                  <c:v>Эксперименталды топ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Лист1!$A$4:$A$6</c:f>
              <c:strCache>
                <c:ptCount val="3"/>
                <c:pt idx="0">
                  <c:v>Бақылау жұмысында орта бағасы</c:v>
                </c:pt>
                <c:pt idx="1">
                  <c:v>Сабақ барысында бақылау жұмысын орындаудың орта балы</c:v>
                </c:pt>
                <c:pt idx="2">
                  <c:v>Дағдылардың қалыптасу деңгейінің орта балы</c:v>
                </c:pt>
              </c:strCache>
            </c:strRef>
          </c:cat>
          <c:val>
            <c:numRef>
              <c:f>Лист1!$B$4:$B$6</c:f>
              <c:numCache>
                <c:formatCode>General</c:formatCode>
                <c:ptCount val="3"/>
                <c:pt idx="0">
                  <c:v>3.8899999999999997</c:v>
                </c:pt>
                <c:pt idx="1">
                  <c:v>4.415</c:v>
                </c:pt>
                <c:pt idx="2">
                  <c:v>4.3649999999999869</c:v>
                </c:pt>
              </c:numCache>
            </c:numRef>
          </c:val>
        </c:ser>
        <c:ser>
          <c:idx val="1"/>
          <c:order val="1"/>
          <c:tx>
            <c:strRef>
              <c:f>Лист1!$C$3</c:f>
              <c:strCache>
                <c:ptCount val="1"/>
                <c:pt idx="0">
                  <c:v>Бақылау тобы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Лист1!$A$4:$A$6</c:f>
              <c:strCache>
                <c:ptCount val="3"/>
                <c:pt idx="0">
                  <c:v>Бақылау жұмысында орта бағасы</c:v>
                </c:pt>
                <c:pt idx="1">
                  <c:v>Сабақ барысында бақылау жұмысын орындаудың орта балы</c:v>
                </c:pt>
                <c:pt idx="2">
                  <c:v>Дағдылардың қалыптасу деңгейінің орта балы</c:v>
                </c:pt>
              </c:strCache>
            </c:strRef>
          </c:cat>
          <c:val>
            <c:numRef>
              <c:f>Лист1!$C$4:$C$6</c:f>
              <c:numCache>
                <c:formatCode>General</c:formatCode>
                <c:ptCount val="3"/>
                <c:pt idx="0">
                  <c:v>3.27</c:v>
                </c:pt>
                <c:pt idx="1">
                  <c:v>3.92</c:v>
                </c:pt>
                <c:pt idx="2">
                  <c:v>4</c:v>
                </c:pt>
              </c:numCache>
            </c:numRef>
          </c:val>
        </c:ser>
        <c:dLbls>
          <c:showLegendKey val="0"/>
          <c:showVal val="1"/>
          <c:showCatName val="0"/>
          <c:showSerName val="0"/>
          <c:showPercent val="0"/>
          <c:showBubbleSize val="0"/>
        </c:dLbls>
        <c:gapWidth val="182"/>
        <c:axId val="72417216"/>
        <c:axId val="72401440"/>
      </c:barChart>
      <c:catAx>
        <c:axId val="724172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01440"/>
        <c:crosses val="autoZero"/>
        <c:auto val="1"/>
        <c:lblAlgn val="ctr"/>
        <c:lblOffset val="100"/>
        <c:noMultiLvlLbl val="0"/>
      </c:catAx>
      <c:valAx>
        <c:axId val="72401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17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latin typeface="Times New Roman" panose="02020603050405020304" pitchFamily="18" charset="0"/>
                <a:cs typeface="Times New Roman" panose="02020603050405020304" pitchFamily="18" charset="0"/>
              </a:rPr>
              <a:t>Әскери мектепке қатынасы</a:t>
            </a:r>
          </a:p>
        </c:rich>
      </c:tx>
      <c:overlay val="0"/>
      <c:spPr>
        <a:noFill/>
        <a:ln>
          <a:noFill/>
        </a:ln>
        <a:effectLst/>
      </c:spPr>
    </c:title>
    <c:autoTitleDeleted val="0"/>
    <c:plotArea>
      <c:layout/>
      <c:pieChart>
        <c:varyColors val="1"/>
        <c:ser>
          <c:idx val="0"/>
          <c:order val="0"/>
          <c:tx>
            <c:strRef>
              <c:f>'отношение к школе'!$A$3</c:f>
              <c:strCache>
                <c:ptCount val="1"/>
                <c:pt idx="0">
                  <c:v>Арыстан</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'отношение к школе'!$B$2:$E$2</c:f>
              <c:strCache>
                <c:ptCount val="4"/>
                <c:pt idx="0">
                  <c:v>Оқұ сабақтары</c:v>
                </c:pt>
                <c:pt idx="1">
                  <c:v>Жолдастармен қарым-қатынас</c:v>
                </c:pt>
                <c:pt idx="2">
                  <c:v>Спортпен шұғылдану</c:v>
                </c:pt>
                <c:pt idx="3">
                  <c:v>Әскери дайындық</c:v>
                </c:pt>
              </c:strCache>
            </c:strRef>
          </c:cat>
          <c:val>
            <c:numRef>
              <c:f>'отношение к школе'!$B$3:$E$3</c:f>
              <c:numCache>
                <c:formatCode>General</c:formatCode>
                <c:ptCount val="4"/>
                <c:pt idx="0">
                  <c:v>28</c:v>
                </c:pt>
                <c:pt idx="1">
                  <c:v>26</c:v>
                </c:pt>
                <c:pt idx="2">
                  <c:v>25</c:v>
                </c:pt>
                <c:pt idx="3">
                  <c:v>21</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b="0">
                <a:latin typeface="Times New Roman" panose="02020603050405020304" pitchFamily="18" charset="0"/>
                <a:cs typeface="Times New Roman" panose="02020603050405020304" pitchFamily="18" charset="0"/>
              </a:rPr>
              <a:t>Жасөспірімдерді қызықтырмайтын өмір жақтары</a:t>
            </a:r>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'отн к школе нег'!$A$4</c:f>
              <c:strCache>
                <c:ptCount val="1"/>
                <c:pt idx="0">
                  <c:v>Арыстан</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'отн к школе нег'!$B$3:$F$3</c:f>
              <c:strCache>
                <c:ptCount val="5"/>
                <c:pt idx="0">
                  <c:v>Экскурсиялар</c:v>
                </c:pt>
                <c:pt idx="1">
                  <c:v>Күн тәртібін сақтау</c:v>
                </c:pt>
                <c:pt idx="2">
                  <c:v>Әдемі форма</c:v>
                </c:pt>
                <c:pt idx="3">
                  <c:v>Ата-анасыз өмір</c:v>
                </c:pt>
                <c:pt idx="4">
                  <c:v>Әскери жиындар </c:v>
                </c:pt>
              </c:strCache>
            </c:strRef>
          </c:cat>
          <c:val>
            <c:numRef>
              <c:f>'отн к школе нег'!$B$4:$F$4</c:f>
              <c:numCache>
                <c:formatCode>General</c:formatCode>
                <c:ptCount val="5"/>
                <c:pt idx="0">
                  <c:v>29</c:v>
                </c:pt>
                <c:pt idx="1">
                  <c:v>22</c:v>
                </c:pt>
                <c:pt idx="2">
                  <c:v>16</c:v>
                </c:pt>
                <c:pt idx="3">
                  <c:v>18</c:v>
                </c:pt>
                <c:pt idx="4">
                  <c:v>15</c:v>
                </c:pt>
              </c:numCache>
            </c:numRef>
          </c:val>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Оқу мотивтерін анықтау (% бойынша)</a:t>
            </a:r>
          </a:p>
        </c:rich>
      </c:tx>
      <c:overlay val="0"/>
      <c:spPr>
        <a:noFill/>
        <a:ln>
          <a:noFill/>
        </a:ln>
        <a:effectLst/>
      </c:spPr>
    </c:title>
    <c:autoTitleDeleted val="0"/>
    <c:plotArea>
      <c:layout/>
      <c:barChart>
        <c:barDir val="col"/>
        <c:grouping val="clustered"/>
        <c:varyColors val="0"/>
        <c:ser>
          <c:idx val="0"/>
          <c:order val="0"/>
          <c:tx>
            <c:strRef>
              <c:f>'мотивы обучения'!$B$40</c:f>
              <c:strCache>
                <c:ptCount val="1"/>
                <c:pt idx="0">
                  <c:v>Бағаға бағдар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'мотивы обучения'!$A$41:$A$43</c:f>
              <c:strCache>
                <c:ptCount val="3"/>
                <c:pt idx="0">
                  <c:v>Арыстан</c:v>
                </c:pt>
                <c:pt idx="1">
                  <c:v>Жасұлан</c:v>
                </c:pt>
                <c:pt idx="2">
                  <c:v>Барлық іріктеу</c:v>
                </c:pt>
              </c:strCache>
            </c:strRef>
          </c:cat>
          <c:val>
            <c:numRef>
              <c:f>'мотивы обучения'!$B$41:$B$43</c:f>
              <c:numCache>
                <c:formatCode>General</c:formatCode>
                <c:ptCount val="3"/>
                <c:pt idx="0">
                  <c:v>6.17</c:v>
                </c:pt>
                <c:pt idx="1">
                  <c:v>5.28</c:v>
                </c:pt>
                <c:pt idx="2">
                  <c:v>5.7249999999999863</c:v>
                </c:pt>
              </c:numCache>
            </c:numRef>
          </c:val>
        </c:ser>
        <c:ser>
          <c:idx val="1"/>
          <c:order val="1"/>
          <c:tx>
            <c:strRef>
              <c:f>'мотивы обучения'!$C$40</c:f>
              <c:strCache>
                <c:ptCount val="1"/>
                <c:pt idx="0">
                  <c:v>Білімге бағдар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'мотивы обучения'!$A$41:$A$43</c:f>
              <c:strCache>
                <c:ptCount val="3"/>
                <c:pt idx="0">
                  <c:v>Арыстан</c:v>
                </c:pt>
                <c:pt idx="1">
                  <c:v>Жасұлан</c:v>
                </c:pt>
                <c:pt idx="2">
                  <c:v>Барлық іріктеу</c:v>
                </c:pt>
              </c:strCache>
            </c:strRef>
          </c:cat>
          <c:val>
            <c:numRef>
              <c:f>'мотивы обучения'!$C$41:$C$43</c:f>
              <c:numCache>
                <c:formatCode>General</c:formatCode>
                <c:ptCount val="3"/>
                <c:pt idx="0">
                  <c:v>7.6</c:v>
                </c:pt>
                <c:pt idx="1">
                  <c:v>8.2000000000000011</c:v>
                </c:pt>
                <c:pt idx="2">
                  <c:v>7.9</c:v>
                </c:pt>
              </c:numCache>
            </c:numRef>
          </c:val>
        </c:ser>
        <c:dLbls>
          <c:showLegendKey val="0"/>
          <c:showVal val="1"/>
          <c:showCatName val="0"/>
          <c:showSerName val="0"/>
          <c:showPercent val="0"/>
          <c:showBubbleSize val="0"/>
        </c:dLbls>
        <c:gapWidth val="219"/>
        <c:overlap val="-27"/>
        <c:axId val="1619431072"/>
        <c:axId val="1619422368"/>
      </c:barChart>
      <c:catAx>
        <c:axId val="161943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22368"/>
        <c:crosses val="autoZero"/>
        <c:auto val="1"/>
        <c:lblAlgn val="ctr"/>
        <c:lblOffset val="100"/>
        <c:noMultiLvlLbl val="0"/>
      </c:catAx>
      <c:valAx>
        <c:axId val="1619422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31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latin typeface="Times New Roman" panose="02020603050405020304" pitchFamily="18" charset="0"/>
                <a:cs typeface="Times New Roman" panose="02020603050405020304" pitchFamily="18" charset="0"/>
              </a:rPr>
              <a:t>Е.А.Климов бойынша кәсіби бағыттылық </a:t>
            </a:r>
            <a:r>
              <a:rPr lang="ru-RU" sz="1200">
                <a:latin typeface="Times New Roman" panose="02020603050405020304" pitchFamily="18" charset="0"/>
                <a:cs typeface="Times New Roman" panose="02020603050405020304" pitchFamily="18" charset="0"/>
              </a:rPr>
              <a:t>(%)</a:t>
            </a:r>
          </a:p>
          <a:p>
            <a:pPr>
              <a:defRPr sz="1600" b="1" i="0" u="none" strike="noStrike" kern="1200" baseline="0">
                <a:solidFill>
                  <a:schemeClr val="tx2"/>
                </a:solidFill>
                <a:latin typeface="+mn-lt"/>
                <a:ea typeface="+mn-ea"/>
                <a:cs typeface="+mn-cs"/>
              </a:defRPr>
            </a:pPr>
            <a:endParaRPr lang="ru-RU">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Климов!$A$4</c:f>
              <c:strCache>
                <c:ptCount val="1"/>
                <c:pt idx="0">
                  <c:v>Арыстан</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Климов!$B$3:$F$3</c:f>
              <c:strCache>
                <c:ptCount val="5"/>
                <c:pt idx="0">
                  <c:v>Адам-Адам</c:v>
                </c:pt>
                <c:pt idx="1">
                  <c:v>Адам-Табиғат</c:v>
                </c:pt>
                <c:pt idx="2">
                  <c:v>Адам-Техника</c:v>
                </c:pt>
                <c:pt idx="3">
                  <c:v>Адам-Белгілер жүйесі</c:v>
                </c:pt>
                <c:pt idx="4">
                  <c:v>Адам-Көркем бейне</c:v>
                </c:pt>
              </c:strCache>
            </c:strRef>
          </c:cat>
          <c:val>
            <c:numRef>
              <c:f>Климов!$B$4:$F$4</c:f>
              <c:numCache>
                <c:formatCode>General</c:formatCode>
                <c:ptCount val="5"/>
                <c:pt idx="0">
                  <c:v>27</c:v>
                </c:pt>
                <c:pt idx="1">
                  <c:v>2.8</c:v>
                </c:pt>
                <c:pt idx="2">
                  <c:v>32.5</c:v>
                </c:pt>
                <c:pt idx="3">
                  <c:v>32.1</c:v>
                </c:pt>
                <c:pt idx="4">
                  <c:v>5.6</c:v>
                </c:pt>
              </c:numCache>
            </c:numRef>
          </c:val>
        </c:ser>
        <c:ser>
          <c:idx val="1"/>
          <c:order val="1"/>
          <c:tx>
            <c:strRef>
              <c:f>Климов!$A$5</c:f>
              <c:strCache>
                <c:ptCount val="1"/>
                <c:pt idx="0">
                  <c:v>Жасұлан</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Климов!$B$3:$F$3</c:f>
              <c:strCache>
                <c:ptCount val="5"/>
                <c:pt idx="0">
                  <c:v>Адам-Адам</c:v>
                </c:pt>
                <c:pt idx="1">
                  <c:v>Адам-Табиғат</c:v>
                </c:pt>
                <c:pt idx="2">
                  <c:v>Адам-Техника</c:v>
                </c:pt>
                <c:pt idx="3">
                  <c:v>Адам-Белгілер жүйесі</c:v>
                </c:pt>
                <c:pt idx="4">
                  <c:v>Адам-Көркем бейне</c:v>
                </c:pt>
              </c:strCache>
            </c:strRef>
          </c:cat>
          <c:val>
            <c:numRef>
              <c:f>Климов!$B$5:$F$5</c:f>
              <c:numCache>
                <c:formatCode>General</c:formatCode>
                <c:ptCount val="5"/>
                <c:pt idx="0">
                  <c:v>30.1</c:v>
                </c:pt>
                <c:pt idx="1">
                  <c:v>3.5</c:v>
                </c:pt>
                <c:pt idx="2">
                  <c:v>27.7</c:v>
                </c:pt>
                <c:pt idx="3">
                  <c:v>31.2</c:v>
                </c:pt>
                <c:pt idx="4">
                  <c:v>7.5</c:v>
                </c:pt>
              </c:numCache>
            </c:numRef>
          </c:val>
        </c:ser>
        <c:ser>
          <c:idx val="2"/>
          <c:order val="2"/>
          <c:tx>
            <c:strRef>
              <c:f>Климов!$A$6</c:f>
              <c:strCache>
                <c:ptCount val="1"/>
                <c:pt idx="0">
                  <c:v>Барлық іріктеу</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Климов!$B$3:$F$3</c:f>
              <c:strCache>
                <c:ptCount val="5"/>
                <c:pt idx="0">
                  <c:v>Адам-Адам</c:v>
                </c:pt>
                <c:pt idx="1">
                  <c:v>Адам-Табиғат</c:v>
                </c:pt>
                <c:pt idx="2">
                  <c:v>Адам-Техника</c:v>
                </c:pt>
                <c:pt idx="3">
                  <c:v>Адам-Белгілер жүйесі</c:v>
                </c:pt>
                <c:pt idx="4">
                  <c:v>Адам-Көркем бейне</c:v>
                </c:pt>
              </c:strCache>
            </c:strRef>
          </c:cat>
          <c:val>
            <c:numRef>
              <c:f>Климов!$B$6:$F$6</c:f>
              <c:numCache>
                <c:formatCode>General</c:formatCode>
                <c:ptCount val="5"/>
                <c:pt idx="0">
                  <c:v>28.55</c:v>
                </c:pt>
                <c:pt idx="1">
                  <c:v>3.15</c:v>
                </c:pt>
                <c:pt idx="2">
                  <c:v>30.1</c:v>
                </c:pt>
                <c:pt idx="3">
                  <c:v>31.650000000000016</c:v>
                </c:pt>
                <c:pt idx="4">
                  <c:v>6.55</c:v>
                </c:pt>
              </c:numCache>
            </c:numRef>
          </c:val>
        </c:ser>
        <c:dLbls>
          <c:showLegendKey val="0"/>
          <c:showVal val="1"/>
          <c:showCatName val="0"/>
          <c:showSerName val="0"/>
          <c:showPercent val="0"/>
          <c:showBubbleSize val="0"/>
        </c:dLbls>
        <c:gapWidth val="100"/>
        <c:overlap val="-24"/>
        <c:axId val="1619443584"/>
        <c:axId val="1619445760"/>
      </c:barChart>
      <c:catAx>
        <c:axId val="16194435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619445760"/>
        <c:crosses val="autoZero"/>
        <c:auto val="1"/>
        <c:lblAlgn val="ctr"/>
        <c:lblOffset val="100"/>
        <c:noMultiLvlLbl val="0"/>
      </c:catAx>
      <c:valAx>
        <c:axId val="16194457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619443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t>
            </a:r>
            <a:r>
              <a:rPr lang="kk-KZ"/>
              <a:t>Сандарды есте сақтау</a:t>
            </a:r>
            <a:r>
              <a:rPr lang="en-US"/>
              <a:t>"</a:t>
            </a:r>
          </a:p>
        </c:rich>
      </c:tx>
      <c:overlay val="0"/>
      <c:spPr>
        <a:noFill/>
        <a:ln>
          <a:noFill/>
        </a:ln>
        <a:effectLst/>
      </c:spPr>
    </c:title>
    <c:autoTitleDeleted val="0"/>
    <c:plotArea>
      <c:layout>
        <c:manualLayout>
          <c:layoutTarget val="inner"/>
          <c:xMode val="edge"/>
          <c:yMode val="edge"/>
          <c:x val="6.1025371828521524E-2"/>
          <c:y val="0.17171296296296348"/>
          <c:w val="0.90286351706036749"/>
          <c:h val="0.61498432487605659"/>
        </c:manualLayout>
      </c:layout>
      <c:lineChart>
        <c:grouping val="standard"/>
        <c:varyColors val="0"/>
        <c:ser>
          <c:idx val="0"/>
          <c:order val="0"/>
          <c:tx>
            <c:strRef>
              <c:f>Лист3!$A$3</c:f>
              <c:strCache>
                <c:ptCount val="1"/>
                <c:pt idx="0">
                  <c:v>Бақылау тобы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Лист3!$B$2:$K$2</c:f>
              <c:numCache>
                <c:formatCode>General</c:formatCode>
                <c:ptCount val="10"/>
                <c:pt idx="0">
                  <c:v>3</c:v>
                </c:pt>
                <c:pt idx="1">
                  <c:v>4</c:v>
                </c:pt>
                <c:pt idx="2">
                  <c:v>5</c:v>
                </c:pt>
                <c:pt idx="3">
                  <c:v>6</c:v>
                </c:pt>
                <c:pt idx="4">
                  <c:v>7</c:v>
                </c:pt>
                <c:pt idx="5">
                  <c:v>8</c:v>
                </c:pt>
                <c:pt idx="6">
                  <c:v>9</c:v>
                </c:pt>
                <c:pt idx="7">
                  <c:v>10</c:v>
                </c:pt>
                <c:pt idx="8">
                  <c:v>11</c:v>
                </c:pt>
                <c:pt idx="9">
                  <c:v>12</c:v>
                </c:pt>
              </c:numCache>
            </c:numRef>
          </c:cat>
          <c:val>
            <c:numRef>
              <c:f>Лист3!$B$3:$K$3</c:f>
              <c:numCache>
                <c:formatCode>General</c:formatCode>
                <c:ptCount val="10"/>
                <c:pt idx="0">
                  <c:v>1</c:v>
                </c:pt>
                <c:pt idx="1">
                  <c:v>1</c:v>
                </c:pt>
                <c:pt idx="2">
                  <c:v>7</c:v>
                </c:pt>
                <c:pt idx="3">
                  <c:v>5</c:v>
                </c:pt>
                <c:pt idx="4">
                  <c:v>7</c:v>
                </c:pt>
                <c:pt idx="5">
                  <c:v>10</c:v>
                </c:pt>
                <c:pt idx="6">
                  <c:v>10</c:v>
                </c:pt>
                <c:pt idx="7">
                  <c:v>7</c:v>
                </c:pt>
                <c:pt idx="8">
                  <c:v>3</c:v>
                </c:pt>
                <c:pt idx="9">
                  <c:v>6</c:v>
                </c:pt>
              </c:numCache>
            </c:numRef>
          </c:val>
          <c:smooth val="0"/>
        </c:ser>
        <c:ser>
          <c:idx val="1"/>
          <c:order val="1"/>
          <c:tx>
            <c:strRef>
              <c:f>Лист3!$A$4</c:f>
              <c:strCache>
                <c:ptCount val="1"/>
                <c:pt idx="0">
                  <c:v>Эксперименталды топ</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Лист3!$B$2:$K$2</c:f>
              <c:numCache>
                <c:formatCode>General</c:formatCode>
                <c:ptCount val="10"/>
                <c:pt idx="0">
                  <c:v>3</c:v>
                </c:pt>
                <c:pt idx="1">
                  <c:v>4</c:v>
                </c:pt>
                <c:pt idx="2">
                  <c:v>5</c:v>
                </c:pt>
                <c:pt idx="3">
                  <c:v>6</c:v>
                </c:pt>
                <c:pt idx="4">
                  <c:v>7</c:v>
                </c:pt>
                <c:pt idx="5">
                  <c:v>8</c:v>
                </c:pt>
                <c:pt idx="6">
                  <c:v>9</c:v>
                </c:pt>
                <c:pt idx="7">
                  <c:v>10</c:v>
                </c:pt>
                <c:pt idx="8">
                  <c:v>11</c:v>
                </c:pt>
                <c:pt idx="9">
                  <c:v>12</c:v>
                </c:pt>
              </c:numCache>
            </c:numRef>
          </c:cat>
          <c:val>
            <c:numRef>
              <c:f>Лист3!$B$4:$K$4</c:f>
              <c:numCache>
                <c:formatCode>General</c:formatCode>
                <c:ptCount val="10"/>
                <c:pt idx="0">
                  <c:v>2</c:v>
                </c:pt>
                <c:pt idx="1">
                  <c:v>3</c:v>
                </c:pt>
                <c:pt idx="2">
                  <c:v>3</c:v>
                </c:pt>
                <c:pt idx="3">
                  <c:v>5</c:v>
                </c:pt>
                <c:pt idx="4">
                  <c:v>8</c:v>
                </c:pt>
                <c:pt idx="5">
                  <c:v>11</c:v>
                </c:pt>
                <c:pt idx="6">
                  <c:v>7</c:v>
                </c:pt>
                <c:pt idx="7">
                  <c:v>3</c:v>
                </c:pt>
                <c:pt idx="8">
                  <c:v>6</c:v>
                </c:pt>
                <c:pt idx="9">
                  <c:v>4</c:v>
                </c:pt>
              </c:numCache>
            </c:numRef>
          </c:val>
          <c:smooth val="0"/>
        </c:ser>
        <c:dLbls>
          <c:showLegendKey val="0"/>
          <c:showVal val="0"/>
          <c:showCatName val="0"/>
          <c:showSerName val="0"/>
          <c:showPercent val="0"/>
          <c:showBubbleSize val="0"/>
        </c:dLbls>
        <c:marker val="1"/>
        <c:smooth val="0"/>
        <c:axId val="1619432704"/>
        <c:axId val="1619440320"/>
      </c:lineChart>
      <c:catAx>
        <c:axId val="1619432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40320"/>
        <c:crosses val="autoZero"/>
        <c:auto val="1"/>
        <c:lblAlgn val="ctr"/>
        <c:lblOffset val="100"/>
        <c:noMultiLvlLbl val="0"/>
      </c:catAx>
      <c:valAx>
        <c:axId val="1619440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32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"Қысқа мерзімді ес көлемі"</a:t>
            </a:r>
          </a:p>
        </c:rich>
      </c:tx>
      <c:overlay val="0"/>
      <c:spPr>
        <a:noFill/>
        <a:ln>
          <a:noFill/>
        </a:ln>
        <a:effectLst/>
      </c:spPr>
    </c:title>
    <c:autoTitleDeleted val="0"/>
    <c:plotArea>
      <c:layout/>
      <c:lineChart>
        <c:grouping val="standard"/>
        <c:varyColors val="0"/>
        <c:ser>
          <c:idx val="0"/>
          <c:order val="0"/>
          <c:tx>
            <c:strRef>
              <c:f>'объем памяти'!$A$4</c:f>
              <c:strCache>
                <c:ptCount val="1"/>
                <c:pt idx="0">
                  <c:v>Бақылау тобы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'объем памяти'!$B$3:$G$3</c:f>
              <c:numCache>
                <c:formatCode>General</c:formatCode>
                <c:ptCount val="6"/>
                <c:pt idx="0">
                  <c:v>4</c:v>
                </c:pt>
                <c:pt idx="1">
                  <c:v>5</c:v>
                </c:pt>
                <c:pt idx="2">
                  <c:v>6</c:v>
                </c:pt>
                <c:pt idx="3">
                  <c:v>7</c:v>
                </c:pt>
                <c:pt idx="4">
                  <c:v>8</c:v>
                </c:pt>
                <c:pt idx="5">
                  <c:v>9</c:v>
                </c:pt>
              </c:numCache>
            </c:numRef>
          </c:cat>
          <c:val>
            <c:numRef>
              <c:f>'объем памяти'!$B$4:$G$4</c:f>
              <c:numCache>
                <c:formatCode>General</c:formatCode>
                <c:ptCount val="6"/>
                <c:pt idx="0">
                  <c:v>3</c:v>
                </c:pt>
                <c:pt idx="1">
                  <c:v>12</c:v>
                </c:pt>
                <c:pt idx="2">
                  <c:v>16</c:v>
                </c:pt>
                <c:pt idx="3">
                  <c:v>15</c:v>
                </c:pt>
                <c:pt idx="4">
                  <c:v>4</c:v>
                </c:pt>
                <c:pt idx="5">
                  <c:v>4</c:v>
                </c:pt>
              </c:numCache>
            </c:numRef>
          </c:val>
          <c:smooth val="0"/>
        </c:ser>
        <c:ser>
          <c:idx val="1"/>
          <c:order val="1"/>
          <c:tx>
            <c:strRef>
              <c:f>'объем памяти'!$A$5</c:f>
              <c:strCache>
                <c:ptCount val="1"/>
                <c:pt idx="0">
                  <c:v>Эксперименталды топ</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'объем памяти'!$B$3:$G$3</c:f>
              <c:numCache>
                <c:formatCode>General</c:formatCode>
                <c:ptCount val="6"/>
                <c:pt idx="0">
                  <c:v>4</c:v>
                </c:pt>
                <c:pt idx="1">
                  <c:v>5</c:v>
                </c:pt>
                <c:pt idx="2">
                  <c:v>6</c:v>
                </c:pt>
                <c:pt idx="3">
                  <c:v>7</c:v>
                </c:pt>
                <c:pt idx="4">
                  <c:v>8</c:v>
                </c:pt>
                <c:pt idx="5">
                  <c:v>9</c:v>
                </c:pt>
              </c:numCache>
            </c:numRef>
          </c:cat>
          <c:val>
            <c:numRef>
              <c:f>'объем памяти'!$B$5:$G$5</c:f>
              <c:numCache>
                <c:formatCode>General</c:formatCode>
                <c:ptCount val="6"/>
                <c:pt idx="0">
                  <c:v>5</c:v>
                </c:pt>
                <c:pt idx="1">
                  <c:v>15</c:v>
                </c:pt>
                <c:pt idx="2">
                  <c:v>9</c:v>
                </c:pt>
                <c:pt idx="3">
                  <c:v>10</c:v>
                </c:pt>
                <c:pt idx="4">
                  <c:v>8</c:v>
                </c:pt>
                <c:pt idx="5">
                  <c:v>6</c:v>
                </c:pt>
              </c:numCache>
            </c:numRef>
          </c:val>
          <c:smooth val="0"/>
        </c:ser>
        <c:dLbls>
          <c:showLegendKey val="0"/>
          <c:showVal val="0"/>
          <c:showCatName val="0"/>
          <c:showSerName val="0"/>
          <c:showPercent val="0"/>
          <c:showBubbleSize val="0"/>
        </c:dLbls>
        <c:marker val="1"/>
        <c:smooth val="0"/>
        <c:axId val="1619441952"/>
        <c:axId val="1619444128"/>
      </c:lineChart>
      <c:catAx>
        <c:axId val="161944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44128"/>
        <c:crosses val="autoZero"/>
        <c:auto val="1"/>
        <c:lblAlgn val="ctr"/>
        <c:lblOffset val="100"/>
        <c:noMultiLvlLbl val="0"/>
      </c:catAx>
      <c:valAx>
        <c:axId val="1619444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41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"Қысқа мерзімді ес"</a:t>
            </a:r>
          </a:p>
        </c:rich>
      </c:tx>
      <c:overlay val="0"/>
      <c:spPr>
        <a:noFill/>
        <a:ln>
          <a:noFill/>
        </a:ln>
        <a:effectLst/>
      </c:spPr>
    </c:title>
    <c:autoTitleDeleted val="0"/>
    <c:plotArea>
      <c:layout/>
      <c:lineChart>
        <c:grouping val="standard"/>
        <c:varyColors val="0"/>
        <c:ser>
          <c:idx val="0"/>
          <c:order val="0"/>
          <c:tx>
            <c:strRef>
              <c:f>'объем памяти'!$A$23</c:f>
              <c:strCache>
                <c:ptCount val="1"/>
                <c:pt idx="0">
                  <c:v>Бақылау тобы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'объем памяти'!$B$22:$G$22</c:f>
              <c:numCache>
                <c:formatCode>General</c:formatCode>
                <c:ptCount val="6"/>
                <c:pt idx="0">
                  <c:v>5</c:v>
                </c:pt>
                <c:pt idx="1">
                  <c:v>6</c:v>
                </c:pt>
                <c:pt idx="2">
                  <c:v>7</c:v>
                </c:pt>
                <c:pt idx="3">
                  <c:v>8</c:v>
                </c:pt>
                <c:pt idx="4">
                  <c:v>9</c:v>
                </c:pt>
                <c:pt idx="5">
                  <c:v>10</c:v>
                </c:pt>
              </c:numCache>
            </c:numRef>
          </c:cat>
          <c:val>
            <c:numRef>
              <c:f>'объем памяти'!$B$23:$G$23</c:f>
              <c:numCache>
                <c:formatCode>General</c:formatCode>
                <c:ptCount val="6"/>
                <c:pt idx="0">
                  <c:v>3</c:v>
                </c:pt>
                <c:pt idx="1">
                  <c:v>3</c:v>
                </c:pt>
                <c:pt idx="2">
                  <c:v>5</c:v>
                </c:pt>
                <c:pt idx="3">
                  <c:v>10</c:v>
                </c:pt>
                <c:pt idx="4">
                  <c:v>14</c:v>
                </c:pt>
                <c:pt idx="5">
                  <c:v>20</c:v>
                </c:pt>
              </c:numCache>
            </c:numRef>
          </c:val>
          <c:smooth val="0"/>
        </c:ser>
        <c:ser>
          <c:idx val="1"/>
          <c:order val="1"/>
          <c:tx>
            <c:strRef>
              <c:f>'объем памяти'!$A$24</c:f>
              <c:strCache>
                <c:ptCount val="1"/>
                <c:pt idx="0">
                  <c:v>Эксперименталды топ</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'объем памяти'!$B$22:$G$22</c:f>
              <c:numCache>
                <c:formatCode>General</c:formatCode>
                <c:ptCount val="6"/>
                <c:pt idx="0">
                  <c:v>5</c:v>
                </c:pt>
                <c:pt idx="1">
                  <c:v>6</c:v>
                </c:pt>
                <c:pt idx="2">
                  <c:v>7</c:v>
                </c:pt>
                <c:pt idx="3">
                  <c:v>8</c:v>
                </c:pt>
                <c:pt idx="4">
                  <c:v>9</c:v>
                </c:pt>
                <c:pt idx="5">
                  <c:v>10</c:v>
                </c:pt>
              </c:numCache>
            </c:numRef>
          </c:cat>
          <c:val>
            <c:numRef>
              <c:f>'объем памяти'!$B$24:$G$24</c:f>
              <c:numCache>
                <c:formatCode>General</c:formatCode>
                <c:ptCount val="6"/>
                <c:pt idx="0">
                  <c:v>3</c:v>
                </c:pt>
                <c:pt idx="1">
                  <c:v>9</c:v>
                </c:pt>
                <c:pt idx="2">
                  <c:v>9</c:v>
                </c:pt>
                <c:pt idx="3">
                  <c:v>11</c:v>
                </c:pt>
                <c:pt idx="4">
                  <c:v>10</c:v>
                </c:pt>
                <c:pt idx="5">
                  <c:v>14</c:v>
                </c:pt>
              </c:numCache>
            </c:numRef>
          </c:val>
          <c:smooth val="0"/>
        </c:ser>
        <c:dLbls>
          <c:showLegendKey val="0"/>
          <c:showVal val="0"/>
          <c:showCatName val="0"/>
          <c:showSerName val="0"/>
          <c:showPercent val="0"/>
          <c:showBubbleSize val="0"/>
        </c:dLbls>
        <c:marker val="1"/>
        <c:smooth val="0"/>
        <c:axId val="1619445216"/>
        <c:axId val="1619446848"/>
      </c:lineChart>
      <c:catAx>
        <c:axId val="161944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46848"/>
        <c:crosses val="autoZero"/>
        <c:auto val="1"/>
        <c:lblAlgn val="ctr"/>
        <c:lblOffset val="100"/>
        <c:noMultiLvlLbl val="0"/>
      </c:catAx>
      <c:valAx>
        <c:axId val="1619446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45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Бейнені есте сақтау</a:t>
            </a:r>
          </a:p>
        </c:rich>
      </c:tx>
      <c:overlay val="0"/>
      <c:spPr>
        <a:noFill/>
        <a:ln>
          <a:noFill/>
        </a:ln>
        <a:effectLst/>
      </c:spPr>
    </c:title>
    <c:autoTitleDeleted val="0"/>
    <c:plotArea>
      <c:layout/>
      <c:lineChart>
        <c:grouping val="standard"/>
        <c:varyColors val="0"/>
        <c:ser>
          <c:idx val="0"/>
          <c:order val="0"/>
          <c:tx>
            <c:strRef>
              <c:f>Лист3!$A$22</c:f>
              <c:strCache>
                <c:ptCount val="1"/>
                <c:pt idx="0">
                  <c:v>Бақылау тобы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Лист3!$B$21:$J$21</c:f>
              <c:numCache>
                <c:formatCode>General</c:formatCode>
                <c:ptCount val="9"/>
                <c:pt idx="0">
                  <c:v>4</c:v>
                </c:pt>
                <c:pt idx="1">
                  <c:v>5</c:v>
                </c:pt>
                <c:pt idx="2">
                  <c:v>6</c:v>
                </c:pt>
                <c:pt idx="3">
                  <c:v>7</c:v>
                </c:pt>
                <c:pt idx="4">
                  <c:v>8</c:v>
                </c:pt>
                <c:pt idx="5">
                  <c:v>9</c:v>
                </c:pt>
                <c:pt idx="6">
                  <c:v>10</c:v>
                </c:pt>
                <c:pt idx="7">
                  <c:v>11</c:v>
                </c:pt>
                <c:pt idx="8">
                  <c:v>12</c:v>
                </c:pt>
              </c:numCache>
            </c:numRef>
          </c:cat>
          <c:val>
            <c:numRef>
              <c:f>Лист3!$B$22:$J$22</c:f>
              <c:numCache>
                <c:formatCode>General</c:formatCode>
                <c:ptCount val="9"/>
                <c:pt idx="0">
                  <c:v>1</c:v>
                </c:pt>
                <c:pt idx="1">
                  <c:v>2</c:v>
                </c:pt>
                <c:pt idx="2">
                  <c:v>3</c:v>
                </c:pt>
                <c:pt idx="3">
                  <c:v>6</c:v>
                </c:pt>
                <c:pt idx="4">
                  <c:v>8</c:v>
                </c:pt>
                <c:pt idx="5">
                  <c:v>9</c:v>
                </c:pt>
                <c:pt idx="6">
                  <c:v>4</c:v>
                </c:pt>
                <c:pt idx="7">
                  <c:v>3</c:v>
                </c:pt>
                <c:pt idx="8">
                  <c:v>3</c:v>
                </c:pt>
              </c:numCache>
            </c:numRef>
          </c:val>
          <c:smooth val="0"/>
        </c:ser>
        <c:ser>
          <c:idx val="1"/>
          <c:order val="1"/>
          <c:tx>
            <c:strRef>
              <c:f>Лист3!$A$23</c:f>
              <c:strCache>
                <c:ptCount val="1"/>
                <c:pt idx="0">
                  <c:v>Эксперименталды топ</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Лист3!$B$21:$J$21</c:f>
              <c:numCache>
                <c:formatCode>General</c:formatCode>
                <c:ptCount val="9"/>
                <c:pt idx="0">
                  <c:v>4</c:v>
                </c:pt>
                <c:pt idx="1">
                  <c:v>5</c:v>
                </c:pt>
                <c:pt idx="2">
                  <c:v>6</c:v>
                </c:pt>
                <c:pt idx="3">
                  <c:v>7</c:v>
                </c:pt>
                <c:pt idx="4">
                  <c:v>8</c:v>
                </c:pt>
                <c:pt idx="5">
                  <c:v>9</c:v>
                </c:pt>
                <c:pt idx="6">
                  <c:v>10</c:v>
                </c:pt>
                <c:pt idx="7">
                  <c:v>11</c:v>
                </c:pt>
                <c:pt idx="8">
                  <c:v>12</c:v>
                </c:pt>
              </c:numCache>
            </c:numRef>
          </c:cat>
          <c:val>
            <c:numRef>
              <c:f>Лист3!$B$23:$J$23</c:f>
              <c:numCache>
                <c:formatCode>General</c:formatCode>
                <c:ptCount val="9"/>
                <c:pt idx="0">
                  <c:v>1</c:v>
                </c:pt>
                <c:pt idx="1">
                  <c:v>2</c:v>
                </c:pt>
                <c:pt idx="2">
                  <c:v>12</c:v>
                </c:pt>
                <c:pt idx="3">
                  <c:v>14</c:v>
                </c:pt>
                <c:pt idx="4">
                  <c:v>9</c:v>
                </c:pt>
                <c:pt idx="5">
                  <c:v>7</c:v>
                </c:pt>
                <c:pt idx="6">
                  <c:v>4</c:v>
                </c:pt>
                <c:pt idx="7">
                  <c:v>4</c:v>
                </c:pt>
                <c:pt idx="8">
                  <c:v>4</c:v>
                </c:pt>
              </c:numCache>
            </c:numRef>
          </c:val>
          <c:smooth val="0"/>
        </c:ser>
        <c:dLbls>
          <c:showLegendKey val="0"/>
          <c:showVal val="0"/>
          <c:showCatName val="0"/>
          <c:showSerName val="0"/>
          <c:showPercent val="0"/>
          <c:showBubbleSize val="0"/>
        </c:dLbls>
        <c:marker val="1"/>
        <c:smooth val="0"/>
        <c:axId val="1619431616"/>
        <c:axId val="1619448480"/>
      </c:lineChart>
      <c:catAx>
        <c:axId val="1619431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48480"/>
        <c:crosses val="autoZero"/>
        <c:auto val="1"/>
        <c:lblAlgn val="ctr"/>
        <c:lblOffset val="100"/>
        <c:noMultiLvlLbl val="0"/>
      </c:catAx>
      <c:valAx>
        <c:axId val="1619448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9431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D37825-1BDC-4BBC-9976-9D2367620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68343</Words>
  <Characters>389561</Characters>
  <Application>Microsoft Office Word</Application>
  <DocSecurity>0</DocSecurity>
  <Lines>3246</Lines>
  <Paragraphs>913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456991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Nazilya</cp:lastModifiedBy>
  <cp:revision>3</cp:revision>
  <cp:lastPrinted>2016-01-29T09:25:00Z</cp:lastPrinted>
  <dcterms:created xsi:type="dcterms:W3CDTF">2016-02-16T16:42:00Z</dcterms:created>
  <dcterms:modified xsi:type="dcterms:W3CDTF">2016-02-16T16:42:00Z</dcterms:modified>
</cp:coreProperties>
</file>